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4995"/>
      </w:tblGrid>
      <w:tr w:rsidR="001C7979" w:rsidRPr="001C7979" w14:paraId="68F7D4CA" w14:textId="77777777" w:rsidTr="001C7979">
        <w:trPr>
          <w:trHeight w:val="8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116B" w14:textId="77777777" w:rsidR="001C7979" w:rsidRPr="001C7979" w:rsidRDefault="001C7979" w:rsidP="001C7979">
            <w:pPr>
              <w:spacing w:after="0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:lang w:val="pt-BR"/>
                <w14:ligatures w14:val="none"/>
              </w:rPr>
              <w:t>TRƯỜNG ĐẠI HỌC VINH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 w14:paraId="71BF30D3" w14:textId="77777777" w:rsidR="001C7979" w:rsidRPr="001C7979" w:rsidRDefault="001C7979" w:rsidP="001C7979">
            <w:pPr>
              <w:spacing w:after="0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:lang w:val="pt-BR"/>
                <w14:ligatures w14:val="none"/>
              </w:rPr>
              <w:t>TRƯỜNG KINH TẾ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 w14:paraId="4EC111B4" w14:textId="240AC4EF" w:rsidR="001C7979" w:rsidRPr="001C7979" w:rsidRDefault="001C7979" w:rsidP="001C7979">
            <w:pPr>
              <w:spacing w:after="0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noProof/>
                <w:kern w:val="0"/>
                <w:szCs w:val="24"/>
                <w14:ligatures w14:val="none"/>
              </w:rPr>
              <w:drawing>
                <wp:inline distT="0" distB="0" distL="0" distR="0" wp14:anchorId="1DA6AE6E" wp14:editId="4D78881E">
                  <wp:extent cx="8255" cy="8255"/>
                  <wp:effectExtent l="0" t="0" r="0" b="0"/>
                  <wp:docPr id="1207160199" name="Picture 2" descr="Hình dạ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̀nh dạ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F464" w14:textId="77777777" w:rsidR="001C7979" w:rsidRPr="001C7979" w:rsidRDefault="001C7979" w:rsidP="001C7979">
            <w:pPr>
              <w:spacing w:after="0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:lang w:val="pt-BR"/>
                <w14:ligatures w14:val="none"/>
              </w:rPr>
              <w:t>CỘNG HOÀ XÃ HỘI CHỦ NGHĨA VIỆT NAM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 w14:paraId="6E3C7D89" w14:textId="77777777" w:rsidR="001C7979" w:rsidRPr="001C7979" w:rsidRDefault="001C7979" w:rsidP="001C7979">
            <w:pPr>
              <w:spacing w:after="0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Độc lập - Tự do - Hạnh phúc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  <w:p w14:paraId="21A8EF7A" w14:textId="69D46689" w:rsidR="001C7979" w:rsidRPr="001C7979" w:rsidRDefault="001C7979" w:rsidP="001C7979">
            <w:pPr>
              <w:spacing w:after="0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noProof/>
                <w:kern w:val="0"/>
                <w:szCs w:val="24"/>
                <w14:ligatures w14:val="none"/>
              </w:rPr>
              <w:drawing>
                <wp:inline distT="0" distB="0" distL="0" distR="0" wp14:anchorId="1E7E8702" wp14:editId="29241F60">
                  <wp:extent cx="8255" cy="8255"/>
                  <wp:effectExtent l="0" t="0" r="0" b="0"/>
                  <wp:docPr id="1083685828" name="Picture 1" descr="Hình dạ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̀nh dạ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</w:tbl>
    <w:p w14:paraId="06AB2F70" w14:textId="77777777" w:rsidR="001C7979" w:rsidRPr="001C7979" w:rsidRDefault="001C7979" w:rsidP="001C797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0479E4C" w14:textId="77777777" w:rsidR="001C7979" w:rsidRPr="001C7979" w:rsidRDefault="001C7979" w:rsidP="001C79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BIÊN BẢN HỌP HỘI ĐỒNG KHOA HỌC &amp; ĐÀO TẠO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0690B5CF" w14:textId="77777777" w:rsidR="001C7979" w:rsidRPr="001C7979" w:rsidRDefault="001C7979" w:rsidP="001C79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XÉT DANH MỤC NHIỆM VỤ KH&amp;CN CẤP TRƯỜNG NĂM 2023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89B84C3" w14:textId="77777777" w:rsidR="001C7979" w:rsidRPr="001C7979" w:rsidRDefault="001C7979" w:rsidP="001C7979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Họp Hội đồng Khoa học và Đào tạo Trường Kinh tế. </w:t>
      </w:r>
    </w:p>
    <w:p w14:paraId="01412062" w14:textId="77777777" w:rsidR="001C7979" w:rsidRPr="001C7979" w:rsidRDefault="001C7979" w:rsidP="001C7979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Ngày họp:     10/01/2023                      </w:t>
      </w:r>
    </w:p>
    <w:p w14:paraId="3A8406AD" w14:textId="77777777" w:rsidR="001C7979" w:rsidRPr="001C7979" w:rsidRDefault="001C7979" w:rsidP="001C7979">
      <w:pPr>
        <w:numPr>
          <w:ilvl w:val="0"/>
          <w:numId w:val="3"/>
        </w:numPr>
        <w:spacing w:after="0" w:line="240" w:lineRule="auto"/>
        <w:ind w:firstLine="0"/>
        <w:jc w:val="both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Địa điểm: Online qua Teams vào lúc 17h30 </w:t>
      </w:r>
    </w:p>
    <w:p w14:paraId="7600E1BA" w14:textId="77777777" w:rsidR="001C7979" w:rsidRPr="001C7979" w:rsidRDefault="001C7979" w:rsidP="001C7979">
      <w:pPr>
        <w:numPr>
          <w:ilvl w:val="0"/>
          <w:numId w:val="4"/>
        </w:numPr>
        <w:spacing w:after="0" w:line="240" w:lineRule="auto"/>
        <w:ind w:firstLine="0"/>
        <w:jc w:val="both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Thành viên hội đồng: Tổng số:  11      Có mặt: 10</w:t>
      </w:r>
      <w:r w:rsidRPr="001C7979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ab/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1C7979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ab/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Vắng mặt: 01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840"/>
        <w:gridCol w:w="2775"/>
        <w:gridCol w:w="2115"/>
      </w:tblGrid>
      <w:tr w:rsidR="001C7979" w:rsidRPr="001C7979" w14:paraId="3F38F48D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A1CC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TT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BC116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Họ và tên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B48BF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Đơn vị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2CCD6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Ghi chú</w:t>
            </w: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6D8903B5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A91A7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1 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271A2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Thái Thị Kim Oanh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E3603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Phó Hiệu trưởng phụ trách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AC29E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0F0BD699" w14:textId="77777777" w:rsidTr="001C7979">
        <w:trPr>
          <w:trHeight w:val="5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02E91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2 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7353C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Hồ Mỹ Hạnh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2205A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Phó Hiệu trưởng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00990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5337F2BA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453AB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3 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AA7C7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PGS.TS Nguyễn Thị Minh Phượng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36345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Phó Hiệu trưởng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43025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4C99FEE4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7AA01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4 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1B970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Hồ Thị Diệu Ánh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3C5B1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Trưởng khoa QTKD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4067F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Vắng có lý do </w:t>
            </w:r>
          </w:p>
        </w:tc>
      </w:tr>
      <w:tr w:rsidR="001C7979" w:rsidRPr="001C7979" w14:paraId="4690C0C8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D458FA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5 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65B17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PGS.TS. Đỗ Thị Phi Hoài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16D41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GVCC, Khoa QTKD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91FAC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4DB2E0FA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09472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6 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BA072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Phạm Thị Thúy Hằng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716BF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Trưởng khoa Kế toán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0755A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1349E06C" w14:textId="77777777" w:rsidTr="001C7979">
        <w:trPr>
          <w:trHeight w:val="5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DA438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7 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1EA89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Nguyễn Thị Thanh Hòa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F5CB7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Phó Trưởng Khoa Kế toán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4B53E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550E585A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33AFF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8 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AFF1D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Đặng Thành Cương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9B108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Trưởng khoa TCNH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97444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48ABCCDA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05415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9 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665DF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Hoàng Thị Việt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EF75A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GV Khoa TCNH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3FB48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4E64990C" w14:textId="77777777" w:rsidTr="001C7979">
        <w:trPr>
          <w:trHeight w:val="52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E9CEB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10 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68F0E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TS. Lê Vũ Sao Mai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AE1F5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Trưởng khoa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B44A1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1C7979" w:rsidRPr="001C7979" w14:paraId="603CCF6A" w14:textId="77777777" w:rsidTr="001C7979">
        <w:trPr>
          <w:trHeight w:val="5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042EC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11 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3F7E2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PGS.TS. Trần Thị Hoàng Mai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949A7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Phó Trưởng Khoa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B807C" w14:textId="77777777" w:rsidR="001C7979" w:rsidRPr="001C7979" w:rsidRDefault="001C7979" w:rsidP="001C797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</w:tbl>
    <w:p w14:paraId="17EE0275" w14:textId="77777777" w:rsidR="001C7979" w:rsidRPr="001C7979" w:rsidRDefault="001C7979" w:rsidP="001C797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20E0FA07" w14:textId="77777777" w:rsidR="001C7979" w:rsidRPr="001C7979" w:rsidRDefault="001C7979" w:rsidP="001C7979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NỘI DUNG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1E4A8DE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5.1 Danh mục đề tài trọng điểm theo tiếp cận CDIO đối với các CTĐT trình độ Thạc sĩ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6C2F540B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Hồ Mỹ Hạnh:  </w:t>
      </w:r>
    </w:p>
    <w:p w14:paraId="6EB80C86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Cần có sự thống nhất chung cho cả 3 đề tài: rà soát hay xây dựng </w:t>
      </w:r>
    </w:p>
    <w:p w14:paraId="25C56B7D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Dự kiến SP đầu ra cần đầy đủ hơn </w:t>
      </w:r>
    </w:p>
    <w:p w14:paraId="21B96929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Nội dung nghiên cứu và Dự kiến sản phẩm cần rà soát lại và thống nhất </w:t>
      </w:r>
    </w:p>
    <w:p w14:paraId="6104200F" w14:textId="77777777" w:rsidR="001C7979" w:rsidRPr="001C7979" w:rsidRDefault="001C7979" w:rsidP="001C7979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Đ/c Nguyễn Thị Minh Phượng </w:t>
      </w:r>
    </w:p>
    <w:p w14:paraId="764EDB4D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Không nên đưa SP bài báo đối với danh mục đề tài này vì sẽ làm khó cho tác giả. </w:t>
      </w:r>
    </w:p>
    <w:p w14:paraId="4A4022D7" w14:textId="77777777" w:rsidR="001C7979" w:rsidRPr="001C7979" w:rsidRDefault="001C7979" w:rsidP="001C7979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Đ/c Đặng Thành Cương:  </w:t>
      </w:r>
    </w:p>
    <w:p w14:paraId="19857457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Cần thống nhất kinh phí thực hiện đề tài. </w:t>
      </w:r>
    </w:p>
    <w:p w14:paraId="2FCCE61A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lastRenderedPageBreak/>
        <w:t>+ Dự kiến SP đầu ra cần có Bảng đối sánh chương trình đào tạo </w:t>
      </w:r>
    </w:p>
    <w:p w14:paraId="62A44BA2" w14:textId="77777777" w:rsidR="001C7979" w:rsidRPr="001C7979" w:rsidRDefault="001C7979" w:rsidP="001C7979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Đ/c Phạm Thị Thúy Hằng: cần thống nhất cho cả 3 tên đề tài </w:t>
      </w:r>
    </w:p>
    <w:p w14:paraId="53F67E09" w14:textId="77777777" w:rsidR="001C7979" w:rsidRPr="001C7979" w:rsidRDefault="001C7979" w:rsidP="001C7979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Đ/c Lê Vũ Sao Mai: nên bỏ Bảng đối sánh chương trình đào tạo </w:t>
      </w:r>
    </w:p>
    <w:p w14:paraId="324E0699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5.2 Danh mục đề tài về đổi mới phương pháp kiểm tra đánh giá và xây dựng ngân hàng câu hỏi thi bậc đại học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65FE190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Thái Thị Kim Oanh: Khoa Kinh tế cần đề xuất bổ sung 3 đề tài liên quan đến lĩnh vực này. </w:t>
      </w:r>
    </w:p>
    <w:p w14:paraId="575D442D" w14:textId="77777777" w:rsidR="001C7979" w:rsidRPr="001C7979" w:rsidRDefault="001C7979" w:rsidP="001C7979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Nguyễn Thị Minh Phượng: Cần nhóm các CĐR để đánh giá </w:t>
      </w:r>
    </w:p>
    <w:p w14:paraId="300D5DB9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Lê Vũ Sao Mai: Cần đánh giá hướng tới CĐR chương trình đào tạo </w:t>
      </w:r>
    </w:p>
    <w:p w14:paraId="0BD140DA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Hoàng Thị Việt: Nên theo hướng: Cơ sở nghành; Chuỗi đồ án; Các môn chuyên nghành </w:t>
      </w:r>
    </w:p>
    <w:p w14:paraId="75B198F9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Nguyễn Thị Thanh Hòa: Hiện nay theo hướng dẫn của Nhà trường là việc đánh giá cần hướng tới CĐR chương trình đào tạo nên các đề tài cần hướng tới các nhóm CĐR. </w:t>
      </w:r>
    </w:p>
    <w:p w14:paraId="394687FC" w14:textId="77777777" w:rsidR="001C7979" w:rsidRPr="001C7979" w:rsidRDefault="001C7979" w:rsidP="001C7979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Đ/C Hồ Mỹ Hạnh:  </w:t>
      </w:r>
    </w:p>
    <w:p w14:paraId="61DBAE61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Các khoa cần đề xuất, Khoa Kinh tế cần đề xuất bổ sung. </w:t>
      </w:r>
    </w:p>
    <w:p w14:paraId="43BDA54A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Cần ưu tiên các học phần đồ án </w:t>
      </w:r>
    </w:p>
    <w:p w14:paraId="5D7AF0DB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Các HP thiên về CĐR kiến thức, các HP đồ án thiên về CĐR kỹ năng, … nên hướng tới đề tài HP đồ án; HP cơ sở nghành. </w:t>
      </w:r>
    </w:p>
    <w:p w14:paraId="5076EDC1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5.3 Đề tài đổi mới, nâng cao chất lượng hoạt động tổ chức dạy học dựa trên dự án, các hướng nghiên cứu mới về KH&amp;CN, ĐMST chuyên ngành/liên ngành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D8BEA0A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- Đ/C Nguyễn Thị Minh Phượng:  </w:t>
      </w:r>
    </w:p>
    <w:p w14:paraId="7B9E752B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Cần lưu ý về kinh phí thực hiện đề tài </w:t>
      </w:r>
    </w:p>
    <w:p w14:paraId="0901F66C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Thuộc lĩnh vực này nên có bài báo quốc tế. </w:t>
      </w:r>
    </w:p>
    <w:p w14:paraId="2B575431" w14:textId="77777777" w:rsidR="001C7979" w:rsidRPr="001C7979" w:rsidRDefault="001C7979" w:rsidP="001C7979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Đ/c Hồ Mỹ Hạnh: Về lĩnh vực này, các khoa nên đề xuất thêm để tạo điều kiện cho CB làm đề tài. </w:t>
      </w:r>
    </w:p>
    <w:p w14:paraId="5045B62A" w14:textId="77777777" w:rsidR="001C7979" w:rsidRPr="001C7979" w:rsidRDefault="001C7979" w:rsidP="001C797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Kết luận của hội đồng: 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1D6A4559" w14:textId="77777777" w:rsidR="001C7979" w:rsidRPr="001C7979" w:rsidRDefault="001C7979" w:rsidP="001C7979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Danh mục đề tài trọng điểm theo tiếp cận CDIO đối với các CTĐT trình độ Thạc sĩ </w:t>
      </w:r>
    </w:p>
    <w:p w14:paraId="10F323E1" w14:textId="77777777" w:rsidR="001C7979" w:rsidRPr="001C7979" w:rsidRDefault="001C7979" w:rsidP="001C7979">
      <w:pPr>
        <w:numPr>
          <w:ilvl w:val="0"/>
          <w:numId w:val="12"/>
        </w:numPr>
        <w:spacing w:after="0" w:line="240" w:lineRule="auto"/>
        <w:ind w:left="1080" w:firstLine="0"/>
        <w:jc w:val="both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Đồng ý với 3 đề tài đề xuất, tuy nhiên tác giả cần chỉnh sửa lại cả 3 tên đề tài theo hướng: “Nghiên cứu xây dựng chương trình đào tạo thạc sỹ nghành QTKD theo tiếp cận CDIO” ; tương tự các nghành còn lại: “Nghiên cứu xây dựng chương trình đào tạo thạc sỹ nghành Quản lý kinh tế theo tiếp cận CDIO” ; “Nghiên cứu xây dựng chương trình đào tạo thạc sỹ nghành Kinh tế chính trị theo tiếp cận CDIO” </w:t>
      </w:r>
    </w:p>
    <w:p w14:paraId="5AB41939" w14:textId="77777777" w:rsidR="001C7979" w:rsidRPr="001C7979" w:rsidRDefault="001C7979" w:rsidP="001C7979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Mục tiêu nghiên cứu: cần ghi rõ mục tiêu “Xây dựng” </w:t>
      </w:r>
    </w:p>
    <w:p w14:paraId="4A38792C" w14:textId="77777777" w:rsidR="001C7979" w:rsidRPr="001C7979" w:rsidRDefault="001C7979" w:rsidP="001C7979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Dự kiến sản phẩm cần có:  </w:t>
      </w:r>
    </w:p>
    <w:p w14:paraId="738D622D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Khung chương trình </w:t>
      </w:r>
    </w:p>
    <w:p w14:paraId="11FC4658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Chuẩn đầu ra </w:t>
      </w:r>
    </w:p>
    <w:p w14:paraId="16236A53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Bản mô tả chương trình đào tạo </w:t>
      </w:r>
    </w:p>
    <w:p w14:paraId="67B2A926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Đề cương CDIO </w:t>
      </w:r>
    </w:p>
    <w:p w14:paraId="4C0FFD15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Mục tiêu CĐR </w:t>
      </w:r>
    </w:p>
    <w:p w14:paraId="1C6CE626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 xml:space="preserve">+ Khảo sát các bên liên quan </w:t>
      </w:r>
      <w:r w:rsidRPr="001C7979">
        <w:rPr>
          <w:rFonts w:eastAsia="Times New Roman" w:cs="Times New Roman"/>
          <w:kern w:val="0"/>
          <w:szCs w:val="24"/>
          <w14:ligatures w14:val="none"/>
        </w:rPr>
        <w:t>về CĐR và Khung chương trình </w:t>
      </w:r>
    </w:p>
    <w:p w14:paraId="18C5F947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Báo cáo kết quả đối sánh  </w:t>
      </w:r>
    </w:p>
    <w:p w14:paraId="7DF8D87B" w14:textId="77777777" w:rsidR="001C7979" w:rsidRPr="001C7979" w:rsidRDefault="001C7979" w:rsidP="001C7979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lastRenderedPageBreak/>
        <w:t>Danh mục đề tài về đổi mới phương pháp kiểm tra đánh giá và xây dựng ngân hàng câu hỏi thi bậc đại học </w:t>
      </w:r>
    </w:p>
    <w:p w14:paraId="4E95CFA8" w14:textId="77777777" w:rsidR="001C7979" w:rsidRPr="001C7979" w:rsidRDefault="001C7979" w:rsidP="001C7979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Mỗi Khoa cần đề xuất 3 đề tài theo 3 hướng:  </w:t>
      </w:r>
    </w:p>
    <w:p w14:paraId="644C4C4D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+ 1 đề tài về Cơ sở nghành </w:t>
      </w:r>
    </w:p>
    <w:p w14:paraId="5E1811DE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+ 1 đề tài về chuỗi đồ án </w:t>
      </w:r>
    </w:p>
    <w:p w14:paraId="5C726111" w14:textId="77777777" w:rsidR="001C7979" w:rsidRPr="001C7979" w:rsidRDefault="001C7979" w:rsidP="001C797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+ 1 đề tài về chuyên nghành </w:t>
      </w:r>
    </w:p>
    <w:p w14:paraId="2B02A6D6" w14:textId="77777777" w:rsidR="001C7979" w:rsidRPr="001C7979" w:rsidRDefault="001C7979" w:rsidP="001C7979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Các học phần thuộc môn chung, Khoa nào giảng dạy thì Khoa đó đảm nhiệm. </w:t>
      </w:r>
    </w:p>
    <w:p w14:paraId="1FC73B88" w14:textId="77777777" w:rsidR="001C7979" w:rsidRPr="001C7979" w:rsidRDefault="001C7979" w:rsidP="001C7979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Khoa Kinh tế bổ sung 3 đề tài theo 3 hướng </w:t>
      </w:r>
    </w:p>
    <w:p w14:paraId="39439770" w14:textId="77777777" w:rsidR="001C7979" w:rsidRPr="001C7979" w:rsidRDefault="001C7979" w:rsidP="001C7979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Khoa Kế toán, TCNH, QTKD cần rà soát lại theo 3 hướng trên; các Sản phẩm kiểm tra đánh giá cần rà soát bổ sung; rà soát lại nội dung nghiên cứu và cần có sự thống nhất. </w:t>
      </w:r>
    </w:p>
    <w:p w14:paraId="71158504" w14:textId="77777777" w:rsidR="001C7979" w:rsidRPr="001C7979" w:rsidRDefault="001C7979" w:rsidP="001C7979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Đề tài đổi mới, nâng cao chất lượng hoạt động tổ chức dạy học dựa trên dự án, các hướng nghiên cứu mới về KH&amp;CN, ĐMST chuyên ngành/liên ngành </w:t>
      </w:r>
    </w:p>
    <w:p w14:paraId="619CE8C8" w14:textId="77777777" w:rsidR="001C7979" w:rsidRPr="001C7979" w:rsidRDefault="001C7979" w:rsidP="001C7979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Kinh phí đề tài của Khoa QTKD nên đề xuất lên 100 triệu đồng </w:t>
      </w:r>
    </w:p>
    <w:p w14:paraId="5B9B2416" w14:textId="77777777" w:rsidR="001C7979" w:rsidRPr="001C7979" w:rsidRDefault="001C7979" w:rsidP="001C7979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Sản phẩm cần phải có bài báo </w:t>
      </w:r>
    </w:p>
    <w:p w14:paraId="69C43B41" w14:textId="77777777" w:rsidR="001C7979" w:rsidRPr="001C7979" w:rsidRDefault="001C7979" w:rsidP="001C7979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Các Sản phẩm cần làm rõ hơn. </w:t>
      </w:r>
    </w:p>
    <w:p w14:paraId="28220F98" w14:textId="77777777" w:rsidR="001C7979" w:rsidRPr="001C7979" w:rsidRDefault="001C7979" w:rsidP="001C7979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Yêu cầu các tác giả gửi lại Hội đồng bản đề xuất đề tài sau khi chỉnh sửa theo góp ý của Hội đồng trước 11h ngày 11/01/2023 </w:t>
      </w:r>
    </w:p>
    <w:p w14:paraId="3DBD1209" w14:textId="77777777" w:rsidR="001C7979" w:rsidRPr="001C7979" w:rsidRDefault="001C7979" w:rsidP="001C7979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Thống nhất danh sách thành viên tham gia Hội đồng tuyển chọn danh mục nhiệm vụ Khoa học và Công nghệ cấp Trường năm 2023 gồm 05 đồng chí sau: 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095"/>
        <w:gridCol w:w="1830"/>
        <w:gridCol w:w="2115"/>
      </w:tblGrid>
      <w:tr w:rsidR="001C7979" w:rsidRPr="001C7979" w14:paraId="2E8B7C6B" w14:textId="77777777" w:rsidTr="001C79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9B89E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TT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C349B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 và tên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AE26C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vị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D00FB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Trách nhiệm trong Hội đồng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C7979" w:rsidRPr="001C7979" w14:paraId="28B85ED4" w14:textId="77777777" w:rsidTr="001C79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0E98A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C36B6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PGS.TS Nguyễn Thị Minh Phượng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BCD52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Trường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0772B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Chủ tịch HĐ </w:t>
            </w:r>
          </w:p>
        </w:tc>
      </w:tr>
      <w:tr w:rsidR="001C7979" w:rsidRPr="001C7979" w14:paraId="44B51D05" w14:textId="77777777" w:rsidTr="001C79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AA9F5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6E5A8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TS. Hồ Mỹ Hạnh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54D14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Trường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AB315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Phó Chủ tịch HĐ </w:t>
            </w:r>
          </w:p>
        </w:tc>
      </w:tr>
      <w:tr w:rsidR="001C7979" w:rsidRPr="001C7979" w14:paraId="440C90DE" w14:textId="77777777" w:rsidTr="001C79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73456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FBA2F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TS. Hồ Thị Diệu Ánh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66920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Trường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BD87A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Thành viên HĐ, Thư ký khoa học </w:t>
            </w:r>
          </w:p>
        </w:tc>
      </w:tr>
      <w:tr w:rsidR="001C7979" w:rsidRPr="001C7979" w14:paraId="3D926090" w14:textId="77777777" w:rsidTr="001C79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E789B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4 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5919F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TS. Đặng Thành Cương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06D42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Trường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C576A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Thành viên HĐ, Ủy viên </w:t>
            </w:r>
          </w:p>
        </w:tc>
      </w:tr>
      <w:tr w:rsidR="001C7979" w:rsidRPr="001C7979" w14:paraId="169C53E5" w14:textId="77777777" w:rsidTr="001C79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F5319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3B74F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PGS.TS Trần Thị Hoàng Mai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C0148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Trường Kinh tế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9E7BE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Thành viên HĐ, Ủy viên </w:t>
            </w:r>
          </w:p>
        </w:tc>
      </w:tr>
    </w:tbl>
    <w:p w14:paraId="064B32F0" w14:textId="77777777" w:rsidR="001C7979" w:rsidRPr="001C7979" w:rsidRDefault="001C7979" w:rsidP="001C797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0DEDE440" w14:textId="77777777" w:rsidR="001C7979" w:rsidRPr="001C7979" w:rsidRDefault="001C7979" w:rsidP="001C797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Cuộc họp kết thúc lúc 19h cùng ngày.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A5A3487" w14:textId="77777777" w:rsidR="001C7979" w:rsidRPr="001C7979" w:rsidRDefault="001C7979" w:rsidP="001C797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Nghệ An, ngày 10 tháng 01 năm 2022</w:t>
      </w:r>
      <w:r w:rsidRPr="001C7979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560"/>
      </w:tblGrid>
      <w:tr w:rsidR="001C7979" w:rsidRPr="001C7979" w14:paraId="3EDC80DD" w14:textId="77777777" w:rsidTr="001C7979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E119B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Thư ký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58165D2B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6D01302E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61A254B0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TS. Nguyễn Thị Thanh Hòa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C712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 Hội đồng KH&amp;ĐT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78BCBCED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7BA8C38F" w14:textId="77777777" w:rsidR="001C7979" w:rsidRPr="001C7979" w:rsidRDefault="001C7979" w:rsidP="001C79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146341B5" w14:textId="77777777" w:rsidR="001C7979" w:rsidRPr="001C7979" w:rsidRDefault="001C7979" w:rsidP="001C7979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C7979">
              <w:rPr>
                <w:rFonts w:eastAsia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PGS.TS. Thái Thị Kim Oanh</w:t>
            </w:r>
            <w:r w:rsidRPr="001C797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2C487C66" w14:textId="77777777" w:rsidR="001C7979" w:rsidRPr="001C7979" w:rsidRDefault="001C7979" w:rsidP="001C797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C7979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 </w:t>
      </w:r>
    </w:p>
    <w:p w14:paraId="77CEA57E" w14:textId="77777777" w:rsidR="0042232B" w:rsidRDefault="0042232B"/>
    <w:sectPr w:rsidR="0042232B" w:rsidSect="0021720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C21B3"/>
    <w:multiLevelType w:val="multilevel"/>
    <w:tmpl w:val="FBA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542D4"/>
    <w:multiLevelType w:val="multilevel"/>
    <w:tmpl w:val="21D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64C79"/>
    <w:multiLevelType w:val="multilevel"/>
    <w:tmpl w:val="EAB6F4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0528F"/>
    <w:multiLevelType w:val="multilevel"/>
    <w:tmpl w:val="1DEC6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3AC1"/>
    <w:multiLevelType w:val="multilevel"/>
    <w:tmpl w:val="6E24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1644A"/>
    <w:multiLevelType w:val="multilevel"/>
    <w:tmpl w:val="67745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15E9C"/>
    <w:multiLevelType w:val="multilevel"/>
    <w:tmpl w:val="9DBA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C9200D"/>
    <w:multiLevelType w:val="multilevel"/>
    <w:tmpl w:val="9AB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156B43"/>
    <w:multiLevelType w:val="multilevel"/>
    <w:tmpl w:val="641A9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A7FD8"/>
    <w:multiLevelType w:val="multilevel"/>
    <w:tmpl w:val="A67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173EF"/>
    <w:multiLevelType w:val="multilevel"/>
    <w:tmpl w:val="F3F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867C60"/>
    <w:multiLevelType w:val="multilevel"/>
    <w:tmpl w:val="A71A1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D1F0C"/>
    <w:multiLevelType w:val="multilevel"/>
    <w:tmpl w:val="7DF6D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81357"/>
    <w:multiLevelType w:val="multilevel"/>
    <w:tmpl w:val="392CD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40FAD"/>
    <w:multiLevelType w:val="multilevel"/>
    <w:tmpl w:val="094C1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36735"/>
    <w:multiLevelType w:val="multilevel"/>
    <w:tmpl w:val="3EE0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A959A4"/>
    <w:multiLevelType w:val="multilevel"/>
    <w:tmpl w:val="48D8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526AF1"/>
    <w:multiLevelType w:val="multilevel"/>
    <w:tmpl w:val="D2E4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9E5C11"/>
    <w:multiLevelType w:val="multilevel"/>
    <w:tmpl w:val="7760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582661">
    <w:abstractNumId w:val="4"/>
  </w:num>
  <w:num w:numId="2" w16cid:durableId="1525436744">
    <w:abstractNumId w:val="3"/>
  </w:num>
  <w:num w:numId="3" w16cid:durableId="851187089">
    <w:abstractNumId w:val="8"/>
  </w:num>
  <w:num w:numId="4" w16cid:durableId="348217345">
    <w:abstractNumId w:val="12"/>
  </w:num>
  <w:num w:numId="5" w16cid:durableId="1352796831">
    <w:abstractNumId w:val="5"/>
  </w:num>
  <w:num w:numId="6" w16cid:durableId="1313559929">
    <w:abstractNumId w:val="15"/>
  </w:num>
  <w:num w:numId="7" w16cid:durableId="1255362270">
    <w:abstractNumId w:val="17"/>
  </w:num>
  <w:num w:numId="8" w16cid:durableId="111174196">
    <w:abstractNumId w:val="9"/>
  </w:num>
  <w:num w:numId="9" w16cid:durableId="414016985">
    <w:abstractNumId w:val="7"/>
  </w:num>
  <w:num w:numId="10" w16cid:durableId="43069280">
    <w:abstractNumId w:val="0"/>
  </w:num>
  <w:num w:numId="11" w16cid:durableId="618994606">
    <w:abstractNumId w:val="18"/>
  </w:num>
  <w:num w:numId="12" w16cid:durableId="1298998516">
    <w:abstractNumId w:val="10"/>
  </w:num>
  <w:num w:numId="13" w16cid:durableId="483350224">
    <w:abstractNumId w:val="13"/>
  </w:num>
  <w:num w:numId="14" w16cid:durableId="280457296">
    <w:abstractNumId w:val="1"/>
  </w:num>
  <w:num w:numId="15" w16cid:durableId="484904899">
    <w:abstractNumId w:val="6"/>
  </w:num>
  <w:num w:numId="16" w16cid:durableId="1792748186">
    <w:abstractNumId w:val="14"/>
  </w:num>
  <w:num w:numId="17" w16cid:durableId="1111894183">
    <w:abstractNumId w:val="16"/>
  </w:num>
  <w:num w:numId="18" w16cid:durableId="1329749156">
    <w:abstractNumId w:val="11"/>
  </w:num>
  <w:num w:numId="19" w16cid:durableId="161436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9"/>
    <w:rsid w:val="001C7979"/>
    <w:rsid w:val="00217200"/>
    <w:rsid w:val="0042232B"/>
    <w:rsid w:val="005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15A98"/>
  <w15:chartTrackingRefBased/>
  <w15:docId w15:val="{63937633-DC4C-46CB-B995-06A3AD7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C797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paragraph">
    <w:name w:val="paragraph"/>
    <w:basedOn w:val="Normal"/>
    <w:rsid w:val="001C797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textrun">
    <w:name w:val="textrun"/>
    <w:basedOn w:val="DefaultParagraphFont"/>
    <w:rsid w:val="001C7979"/>
  </w:style>
  <w:style w:type="character" w:customStyle="1" w:styleId="normaltextrun">
    <w:name w:val="normaltextrun"/>
    <w:basedOn w:val="DefaultParagraphFont"/>
    <w:rsid w:val="001C7979"/>
  </w:style>
  <w:style w:type="character" w:customStyle="1" w:styleId="eop">
    <w:name w:val="eop"/>
    <w:basedOn w:val="DefaultParagraphFont"/>
    <w:rsid w:val="001C7979"/>
  </w:style>
  <w:style w:type="character" w:customStyle="1" w:styleId="wacimagecontainer">
    <w:name w:val="wacimagecontainer"/>
    <w:basedOn w:val="DefaultParagraphFont"/>
    <w:rsid w:val="001C7979"/>
  </w:style>
  <w:style w:type="paragraph" w:customStyle="1" w:styleId="outlineelement">
    <w:name w:val="outlineelement"/>
    <w:basedOn w:val="Normal"/>
    <w:rsid w:val="001C797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tabrun">
    <w:name w:val="tabrun"/>
    <w:basedOn w:val="DefaultParagraphFont"/>
    <w:rsid w:val="001C7979"/>
  </w:style>
  <w:style w:type="character" w:customStyle="1" w:styleId="tabchar">
    <w:name w:val="tabchar"/>
    <w:basedOn w:val="DefaultParagraphFont"/>
    <w:rsid w:val="001C7979"/>
  </w:style>
  <w:style w:type="character" w:customStyle="1" w:styleId="tableaderchars">
    <w:name w:val="tableaderchars"/>
    <w:basedOn w:val="DefaultParagraphFont"/>
    <w:rsid w:val="001C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8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3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Nguyen</dc:creator>
  <cp:keywords/>
  <dc:description/>
  <cp:lastModifiedBy>Lien Nguyen</cp:lastModifiedBy>
  <cp:revision>1</cp:revision>
  <dcterms:created xsi:type="dcterms:W3CDTF">2024-03-31T01:23:00Z</dcterms:created>
  <dcterms:modified xsi:type="dcterms:W3CDTF">2024-03-31T01:24:00Z</dcterms:modified>
</cp:coreProperties>
</file>