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jc w:val="center"/>
        <w:tblLook w:val="04A0" w:firstRow="1" w:lastRow="0" w:firstColumn="1" w:lastColumn="0" w:noHBand="0" w:noVBand="1"/>
      </w:tblPr>
      <w:tblGrid>
        <w:gridCol w:w="3651"/>
        <w:gridCol w:w="5955"/>
      </w:tblGrid>
      <w:tr w:rsidR="00936882" w:rsidRPr="00936882" w14:paraId="44F0D629" w14:textId="77777777" w:rsidTr="004944DD">
        <w:trPr>
          <w:jc w:val="center"/>
        </w:trPr>
        <w:tc>
          <w:tcPr>
            <w:tcW w:w="3651" w:type="dxa"/>
            <w:shd w:val="clear" w:color="auto" w:fill="auto"/>
          </w:tcPr>
          <w:p w14:paraId="7D2BFEDF" w14:textId="77777777" w:rsidR="004B00DA" w:rsidRPr="00936882" w:rsidRDefault="004B00DA" w:rsidP="00D24966">
            <w:pPr>
              <w:spacing w:after="0"/>
              <w:jc w:val="center"/>
              <w:rPr>
                <w:rFonts w:ascii="Times New Roman" w:hAnsi="Times New Roman" w:cs="Times New Roman"/>
                <w:color w:val="000000" w:themeColor="text1"/>
                <w:sz w:val="24"/>
                <w:szCs w:val="24"/>
              </w:rPr>
            </w:pPr>
            <w:r w:rsidRPr="00936882">
              <w:rPr>
                <w:rFonts w:ascii="Times New Roman" w:hAnsi="Times New Roman" w:cs="Times New Roman"/>
                <w:color w:val="000000" w:themeColor="text1"/>
                <w:sz w:val="24"/>
                <w:szCs w:val="24"/>
                <w:lang w:val="nl-NL"/>
              </w:rPr>
              <w:t>BỘ GIÁO DỤC VÀ ĐÀO TẠO</w:t>
            </w:r>
          </w:p>
          <w:p w14:paraId="1BDDB5F0" w14:textId="77777777" w:rsidR="004B00DA" w:rsidRPr="00936882" w:rsidRDefault="004B00DA" w:rsidP="00D24966">
            <w:pPr>
              <w:spacing w:after="0"/>
              <w:jc w:val="center"/>
              <w:rPr>
                <w:rFonts w:ascii="Times New Roman" w:hAnsi="Times New Roman" w:cs="Times New Roman"/>
                <w:color w:val="000000" w:themeColor="text1"/>
                <w:sz w:val="24"/>
                <w:szCs w:val="24"/>
              </w:rPr>
            </w:pPr>
            <w:r w:rsidRPr="00936882">
              <w:rPr>
                <w:rFonts w:ascii="Times New Roman" w:hAnsi="Times New Roman" w:cs="Times New Roman"/>
                <w:b/>
                <w:color w:val="000000" w:themeColor="text1"/>
                <w:sz w:val="24"/>
                <w:szCs w:val="24"/>
              </w:rPr>
              <w:t>TRƯỜNG ĐẠI HỌC VINH</w:t>
            </w:r>
          </w:p>
          <w:p w14:paraId="239974A8" w14:textId="77777777" w:rsidR="004B00DA" w:rsidRPr="00936882" w:rsidRDefault="004B00DA" w:rsidP="00D24966">
            <w:pPr>
              <w:spacing w:after="0"/>
              <w:jc w:val="center"/>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w:t>
            </w:r>
          </w:p>
        </w:tc>
        <w:tc>
          <w:tcPr>
            <w:tcW w:w="5955" w:type="dxa"/>
            <w:shd w:val="clear" w:color="auto" w:fill="auto"/>
          </w:tcPr>
          <w:p w14:paraId="511D1AE9" w14:textId="77777777" w:rsidR="004B00DA" w:rsidRPr="00936882" w:rsidRDefault="004B00DA" w:rsidP="00D24966">
            <w:pPr>
              <w:spacing w:after="0"/>
              <w:jc w:val="center"/>
              <w:rPr>
                <w:rFonts w:ascii="Times New Roman" w:hAnsi="Times New Roman" w:cs="Times New Roman"/>
                <w:color w:val="000000" w:themeColor="text1"/>
                <w:sz w:val="24"/>
                <w:szCs w:val="24"/>
                <w:lang w:val="nl-NL"/>
              </w:rPr>
            </w:pPr>
            <w:r w:rsidRPr="00936882">
              <w:rPr>
                <w:rFonts w:ascii="Times New Roman" w:hAnsi="Times New Roman" w:cs="Times New Roman"/>
                <w:b/>
                <w:color w:val="000000" w:themeColor="text1"/>
                <w:sz w:val="24"/>
                <w:szCs w:val="24"/>
                <w:lang w:val="nl-NL"/>
              </w:rPr>
              <w:t>CỘNG HOÀ XÃ HỘI CHỦ NGHĨA VIỆT NAM</w:t>
            </w:r>
          </w:p>
          <w:p w14:paraId="649E3A3A" w14:textId="77777777" w:rsidR="004B00DA" w:rsidRPr="00936882" w:rsidRDefault="004B00DA" w:rsidP="00D24966">
            <w:pPr>
              <w:spacing w:after="0"/>
              <w:jc w:val="center"/>
              <w:rPr>
                <w:rFonts w:ascii="Times New Roman" w:hAnsi="Times New Roman" w:cs="Times New Roman"/>
                <w:b/>
                <w:color w:val="000000" w:themeColor="text1"/>
                <w:sz w:val="26"/>
                <w:szCs w:val="26"/>
              </w:rPr>
            </w:pPr>
            <w:r w:rsidRPr="00936882">
              <w:rPr>
                <w:rFonts w:ascii="Times New Roman" w:hAnsi="Times New Roman" w:cs="Times New Roman"/>
                <w:b/>
                <w:color w:val="000000" w:themeColor="text1"/>
                <w:sz w:val="26"/>
                <w:szCs w:val="26"/>
              </w:rPr>
              <w:t>Độc lập - Tự do - Hạnh phúc</w:t>
            </w:r>
          </w:p>
          <w:p w14:paraId="252CBE41" w14:textId="77777777" w:rsidR="004B00DA" w:rsidRPr="00936882" w:rsidRDefault="004B00DA" w:rsidP="00D24966">
            <w:pPr>
              <w:spacing w:after="0"/>
              <w:jc w:val="center"/>
              <w:rPr>
                <w:rFonts w:ascii="Times New Roman" w:hAnsi="Times New Roman" w:cs="Times New Roman"/>
                <w:b/>
                <w:color w:val="000000" w:themeColor="text1"/>
                <w:sz w:val="26"/>
                <w:szCs w:val="26"/>
              </w:rPr>
            </w:pPr>
            <w:r w:rsidRPr="00936882">
              <w:rPr>
                <w:rFonts w:ascii="Times New Roman" w:hAnsi="Times New Roman" w:cs="Times New Roman"/>
                <w:color w:val="000000" w:themeColor="text1"/>
                <w:sz w:val="26"/>
                <w:szCs w:val="26"/>
              </w:rPr>
              <w:t>¯¯¯¯¯¯¯¯¯¯¯¯¯¯¯¯¯¯¯¯¯¯¯¯</w:t>
            </w:r>
          </w:p>
          <w:p w14:paraId="408B8EC4" w14:textId="6C545570" w:rsidR="004B00DA" w:rsidRPr="00936882" w:rsidRDefault="004B00DA" w:rsidP="00D24966">
            <w:pPr>
              <w:spacing w:after="0"/>
              <w:jc w:val="center"/>
              <w:rPr>
                <w:rFonts w:ascii="Times New Roman" w:hAnsi="Times New Roman" w:cs="Times New Roman"/>
                <w:color w:val="000000" w:themeColor="text1"/>
                <w:sz w:val="26"/>
                <w:szCs w:val="26"/>
              </w:rPr>
            </w:pPr>
            <w:r w:rsidRPr="00936882">
              <w:rPr>
                <w:rFonts w:ascii="Times New Roman" w:hAnsi="Times New Roman" w:cs="Times New Roman"/>
                <w:i/>
                <w:color w:val="000000" w:themeColor="text1"/>
                <w:sz w:val="26"/>
                <w:szCs w:val="26"/>
              </w:rPr>
              <w:t xml:space="preserve">Nghệ An, ngày  </w:t>
            </w:r>
            <w:r w:rsidR="001C357C" w:rsidRPr="00936882">
              <w:rPr>
                <w:rFonts w:ascii="Times New Roman" w:hAnsi="Times New Roman" w:cs="Times New Roman"/>
                <w:i/>
                <w:color w:val="000000" w:themeColor="text1"/>
                <w:sz w:val="26"/>
                <w:szCs w:val="26"/>
              </w:rPr>
              <w:t xml:space="preserve">    </w:t>
            </w:r>
            <w:r w:rsidRPr="00936882">
              <w:rPr>
                <w:rFonts w:ascii="Times New Roman" w:hAnsi="Times New Roman" w:cs="Times New Roman"/>
                <w:i/>
                <w:color w:val="000000" w:themeColor="text1"/>
                <w:sz w:val="26"/>
                <w:szCs w:val="26"/>
              </w:rPr>
              <w:t xml:space="preserve">  </w:t>
            </w:r>
            <w:r w:rsidR="001E6AFA" w:rsidRPr="00936882">
              <w:rPr>
                <w:rFonts w:ascii="Times New Roman" w:hAnsi="Times New Roman" w:cs="Times New Roman"/>
                <w:i/>
                <w:color w:val="000000" w:themeColor="text1"/>
                <w:sz w:val="26"/>
                <w:szCs w:val="26"/>
              </w:rPr>
              <w:t>tháng 09</w:t>
            </w:r>
            <w:r w:rsidRPr="00936882">
              <w:rPr>
                <w:rFonts w:ascii="Times New Roman" w:hAnsi="Times New Roman" w:cs="Times New Roman"/>
                <w:i/>
                <w:color w:val="000000" w:themeColor="text1"/>
                <w:sz w:val="26"/>
                <w:szCs w:val="26"/>
              </w:rPr>
              <w:t xml:space="preserve"> năm 2020</w:t>
            </w:r>
          </w:p>
        </w:tc>
      </w:tr>
    </w:tbl>
    <w:p w14:paraId="6654BE61" w14:textId="0B9C118D" w:rsidR="004B00DA" w:rsidRPr="00936882" w:rsidRDefault="004B00DA" w:rsidP="00D24966">
      <w:pPr>
        <w:pStyle w:val="BodyText"/>
        <w:spacing w:line="276" w:lineRule="auto"/>
        <w:jc w:val="center"/>
        <w:rPr>
          <w:color w:val="000000" w:themeColor="text1"/>
          <w:position w:val="6"/>
          <w:sz w:val="26"/>
          <w:szCs w:val="26"/>
          <w:lang w:val="pt-BR"/>
        </w:rPr>
      </w:pPr>
    </w:p>
    <w:p w14:paraId="5C18871F" w14:textId="77777777" w:rsidR="004B00DA" w:rsidRPr="00936882" w:rsidRDefault="00266D23" w:rsidP="00D24966">
      <w:pPr>
        <w:pStyle w:val="BodyText"/>
        <w:spacing w:line="276" w:lineRule="auto"/>
        <w:jc w:val="center"/>
        <w:rPr>
          <w:color w:val="000000" w:themeColor="text1"/>
          <w:position w:val="6"/>
          <w:sz w:val="26"/>
          <w:szCs w:val="26"/>
          <w:lang w:val="pt-BR"/>
        </w:rPr>
      </w:pPr>
      <w:r w:rsidRPr="00936882">
        <w:rPr>
          <w:color w:val="000000" w:themeColor="text1"/>
          <w:position w:val="6"/>
          <w:sz w:val="26"/>
          <w:szCs w:val="26"/>
          <w:lang w:val="pt-BR"/>
        </w:rPr>
        <w:t xml:space="preserve">BÁO </w:t>
      </w:r>
      <w:r w:rsidR="005F68C6" w:rsidRPr="00936882">
        <w:rPr>
          <w:color w:val="000000" w:themeColor="text1"/>
          <w:position w:val="6"/>
          <w:sz w:val="26"/>
          <w:szCs w:val="26"/>
          <w:lang w:val="vi-VN"/>
        </w:rPr>
        <w:t>C</w:t>
      </w:r>
      <w:r w:rsidRPr="00936882">
        <w:rPr>
          <w:color w:val="000000" w:themeColor="text1"/>
          <w:position w:val="6"/>
          <w:sz w:val="26"/>
          <w:szCs w:val="26"/>
          <w:lang w:val="pt-BR"/>
        </w:rPr>
        <w:t xml:space="preserve">ÁO </w:t>
      </w:r>
    </w:p>
    <w:p w14:paraId="3404A214" w14:textId="77777777" w:rsidR="00330597" w:rsidRPr="00936882" w:rsidRDefault="004B00DA" w:rsidP="00D24966">
      <w:pPr>
        <w:pStyle w:val="BodyText"/>
        <w:spacing w:line="276" w:lineRule="auto"/>
        <w:jc w:val="center"/>
        <w:rPr>
          <w:color w:val="000000" w:themeColor="text1"/>
          <w:position w:val="6"/>
          <w:sz w:val="26"/>
          <w:szCs w:val="26"/>
          <w:lang w:val="pt-BR"/>
        </w:rPr>
      </w:pPr>
      <w:r w:rsidRPr="00936882">
        <w:rPr>
          <w:color w:val="000000" w:themeColor="text1"/>
          <w:position w:val="6"/>
          <w:sz w:val="26"/>
          <w:szCs w:val="26"/>
          <w:lang w:val="pt-BR"/>
        </w:rPr>
        <w:t>Đánh giá thực hiện kế hoạch năm học 2019 - 2020</w:t>
      </w:r>
    </w:p>
    <w:p w14:paraId="30CAAFBC" w14:textId="77777777" w:rsidR="00266D23" w:rsidRPr="00936882" w:rsidRDefault="004B00DA" w:rsidP="00D24966">
      <w:pPr>
        <w:pStyle w:val="BodyText"/>
        <w:spacing w:line="276" w:lineRule="auto"/>
        <w:jc w:val="center"/>
        <w:rPr>
          <w:color w:val="000000" w:themeColor="text1"/>
          <w:position w:val="6"/>
          <w:sz w:val="26"/>
          <w:szCs w:val="26"/>
          <w:lang w:val="pt-BR"/>
        </w:rPr>
      </w:pPr>
      <w:r w:rsidRPr="00936882">
        <w:rPr>
          <w:color w:val="000000" w:themeColor="text1"/>
          <w:position w:val="6"/>
          <w:sz w:val="26"/>
          <w:szCs w:val="26"/>
          <w:lang w:val="pt-BR"/>
        </w:rPr>
        <w:t>và xây dựng kế hoạch năm học 2020 - 2021</w:t>
      </w:r>
    </w:p>
    <w:p w14:paraId="1847F009" w14:textId="77777777" w:rsidR="001C357C" w:rsidRPr="00936882" w:rsidRDefault="004B00DA" w:rsidP="00D24966">
      <w:pPr>
        <w:pStyle w:val="BodyText"/>
        <w:spacing w:line="276" w:lineRule="auto"/>
        <w:jc w:val="center"/>
        <w:rPr>
          <w:b w:val="0"/>
          <w:color w:val="000000" w:themeColor="text1"/>
          <w:sz w:val="26"/>
          <w:szCs w:val="26"/>
        </w:rPr>
      </w:pPr>
      <w:r w:rsidRPr="00936882">
        <w:rPr>
          <w:b w:val="0"/>
          <w:color w:val="000000" w:themeColor="text1"/>
          <w:sz w:val="26"/>
          <w:szCs w:val="26"/>
        </w:rPr>
        <w:t>¯¯¯¯¯¯</w:t>
      </w:r>
    </w:p>
    <w:p w14:paraId="10FA7EFF" w14:textId="169BA6A2" w:rsidR="004B00DA" w:rsidRPr="00936882" w:rsidRDefault="001C357C" w:rsidP="00D24966">
      <w:pPr>
        <w:pStyle w:val="BodyText"/>
        <w:spacing w:line="276" w:lineRule="auto"/>
        <w:jc w:val="center"/>
        <w:rPr>
          <w:color w:val="000000" w:themeColor="text1"/>
          <w:position w:val="6"/>
          <w:sz w:val="26"/>
          <w:szCs w:val="26"/>
          <w:lang w:val="pt-BR"/>
        </w:rPr>
      </w:pPr>
      <w:r w:rsidRPr="00936882">
        <w:rPr>
          <w:color w:val="000000" w:themeColor="text1"/>
          <w:spacing w:val="-2"/>
          <w:sz w:val="26"/>
          <w:szCs w:val="30"/>
          <w:lang w:val="nl-NL"/>
        </w:rPr>
        <w:t>PHẦN 1</w:t>
      </w:r>
    </w:p>
    <w:p w14:paraId="0F8B6EAD" w14:textId="77777777" w:rsidR="00FB48BA" w:rsidRPr="00936882" w:rsidRDefault="00FB48BA" w:rsidP="00D24966">
      <w:pPr>
        <w:pStyle w:val="BodyText"/>
        <w:spacing w:line="276" w:lineRule="auto"/>
        <w:jc w:val="center"/>
        <w:rPr>
          <w:color w:val="000000" w:themeColor="text1"/>
          <w:spacing w:val="-2"/>
          <w:sz w:val="26"/>
          <w:szCs w:val="26"/>
          <w:lang w:val="nl-NL"/>
        </w:rPr>
      </w:pPr>
      <w:r w:rsidRPr="00936882">
        <w:rPr>
          <w:color w:val="000000" w:themeColor="text1"/>
          <w:spacing w:val="-2"/>
          <w:sz w:val="26"/>
          <w:szCs w:val="26"/>
          <w:lang w:val="nl-NL"/>
        </w:rPr>
        <w:t>Báo cáo đánh giá tình hình thực hiện kế hoạch năm học 2019 - 2020</w:t>
      </w:r>
    </w:p>
    <w:p w14:paraId="7321A1DC" w14:textId="77777777" w:rsidR="00FB48BA" w:rsidRPr="00936882" w:rsidRDefault="00FB48BA" w:rsidP="00D24966">
      <w:pPr>
        <w:pStyle w:val="BodyText"/>
        <w:spacing w:line="276" w:lineRule="auto"/>
        <w:rPr>
          <w:b w:val="0"/>
          <w:color w:val="000000" w:themeColor="text1"/>
          <w:spacing w:val="-2"/>
          <w:sz w:val="26"/>
          <w:szCs w:val="26"/>
          <w:lang w:val="vi-VN"/>
        </w:rPr>
      </w:pPr>
    </w:p>
    <w:p w14:paraId="7AE9D0D9" w14:textId="4F5878AB" w:rsidR="00F87B81" w:rsidRPr="00936882" w:rsidRDefault="00F87B81"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xml:space="preserve">Năm học 2019-2020, Trung tâm BDNVSP có 09 cán bộ, 04 CBGD và 05 CV, trong </w:t>
      </w:r>
      <w:r w:rsidR="00364643" w:rsidRPr="00936882">
        <w:rPr>
          <w:b w:val="0"/>
          <w:color w:val="000000" w:themeColor="text1"/>
          <w:spacing w:val="-2"/>
          <w:sz w:val="26"/>
          <w:szCs w:val="26"/>
        </w:rPr>
        <w:t>đó (</w:t>
      </w:r>
      <w:r w:rsidRPr="00936882">
        <w:rPr>
          <w:b w:val="0"/>
          <w:color w:val="000000" w:themeColor="text1"/>
          <w:spacing w:val="-2"/>
          <w:sz w:val="26"/>
          <w:szCs w:val="26"/>
        </w:rPr>
        <w:t>02 phó GS, 0</w:t>
      </w:r>
      <w:r w:rsidR="008465CB" w:rsidRPr="00936882">
        <w:rPr>
          <w:b w:val="0"/>
          <w:color w:val="000000" w:themeColor="text1"/>
          <w:spacing w:val="-2"/>
          <w:sz w:val="26"/>
          <w:szCs w:val="26"/>
        </w:rPr>
        <w:t xml:space="preserve">2 tiến </w:t>
      </w:r>
      <w:r w:rsidRPr="00936882">
        <w:rPr>
          <w:b w:val="0"/>
          <w:color w:val="000000" w:themeColor="text1"/>
          <w:spacing w:val="-2"/>
          <w:sz w:val="26"/>
          <w:szCs w:val="26"/>
        </w:rPr>
        <w:t>sỹ, 0</w:t>
      </w:r>
      <w:r w:rsidR="008465CB" w:rsidRPr="00936882">
        <w:rPr>
          <w:b w:val="0"/>
          <w:color w:val="000000" w:themeColor="text1"/>
          <w:spacing w:val="-2"/>
          <w:sz w:val="26"/>
          <w:szCs w:val="26"/>
        </w:rPr>
        <w:t>5</w:t>
      </w:r>
      <w:r w:rsidRPr="00936882">
        <w:rPr>
          <w:b w:val="0"/>
          <w:color w:val="000000" w:themeColor="text1"/>
          <w:spacing w:val="-2"/>
          <w:sz w:val="26"/>
          <w:szCs w:val="26"/>
        </w:rPr>
        <w:t xml:space="preserve"> </w:t>
      </w:r>
      <w:r w:rsidR="008465CB" w:rsidRPr="00936882">
        <w:rPr>
          <w:b w:val="0"/>
          <w:color w:val="000000" w:themeColor="text1"/>
          <w:spacing w:val="-2"/>
          <w:sz w:val="26"/>
          <w:szCs w:val="26"/>
        </w:rPr>
        <w:t>thạc</w:t>
      </w:r>
      <w:r w:rsidRPr="00936882">
        <w:rPr>
          <w:b w:val="0"/>
          <w:color w:val="000000" w:themeColor="text1"/>
          <w:spacing w:val="-2"/>
          <w:sz w:val="26"/>
          <w:szCs w:val="26"/>
        </w:rPr>
        <w:t xml:space="preserve"> sỹ).</w:t>
      </w:r>
    </w:p>
    <w:p w14:paraId="6C4B6BE8" w14:textId="15F640BD" w:rsidR="00FB48BA" w:rsidRPr="00936882" w:rsidRDefault="00F87B81"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xml:space="preserve">Năm học 2019-2020 Trung tâm BDNVSP </w:t>
      </w:r>
      <w:r w:rsidR="008465CB" w:rsidRPr="00936882">
        <w:rPr>
          <w:b w:val="0"/>
          <w:color w:val="000000" w:themeColor="text1"/>
          <w:spacing w:val="-2"/>
          <w:sz w:val="26"/>
          <w:szCs w:val="26"/>
        </w:rPr>
        <w:t>đã</w:t>
      </w:r>
      <w:r w:rsidRPr="00936882">
        <w:rPr>
          <w:b w:val="0"/>
          <w:color w:val="000000" w:themeColor="text1"/>
          <w:spacing w:val="-2"/>
          <w:sz w:val="26"/>
          <w:szCs w:val="26"/>
        </w:rPr>
        <w:t xml:space="preserve"> thực hiện các công tác được giao theo đúng chức năng, nhiệm vụ; cùng với toàn trường phấn đấu thực hiện mục tiêu xây dựng Trường Đại học Vinh thành trường đại học trọng điểm, triển khai chương trình bồi dưỡng giáo dục phổ thông mới (Chương trình ETEP).</w:t>
      </w:r>
      <w:r w:rsidR="008465CB" w:rsidRPr="00936882">
        <w:rPr>
          <w:b w:val="0"/>
          <w:color w:val="000000" w:themeColor="text1"/>
          <w:spacing w:val="-2"/>
          <w:sz w:val="26"/>
          <w:szCs w:val="26"/>
        </w:rPr>
        <w:t xml:space="preserve"> </w:t>
      </w:r>
      <w:r w:rsidRPr="00936882">
        <w:rPr>
          <w:b w:val="0"/>
          <w:color w:val="000000" w:themeColor="text1"/>
          <w:spacing w:val="-2"/>
          <w:sz w:val="26"/>
          <w:szCs w:val="26"/>
        </w:rPr>
        <w:t>Thực hiện chương trình, kế hoạch bồi dưỡng theo kế hoạch bồi dưỡng của Nhà trường</w:t>
      </w:r>
      <w:r w:rsidR="008465CB" w:rsidRPr="00936882">
        <w:rPr>
          <w:b w:val="0"/>
          <w:color w:val="000000" w:themeColor="text1"/>
          <w:spacing w:val="-2"/>
          <w:sz w:val="26"/>
          <w:szCs w:val="26"/>
        </w:rPr>
        <w:t>,</w:t>
      </w:r>
      <w:r w:rsidRPr="00936882">
        <w:rPr>
          <w:b w:val="0"/>
          <w:color w:val="000000" w:themeColor="text1"/>
          <w:spacing w:val="-2"/>
          <w:sz w:val="26"/>
          <w:szCs w:val="26"/>
        </w:rPr>
        <w:t xml:space="preserve"> đặc biệt</w:t>
      </w:r>
      <w:r w:rsidR="009440EA" w:rsidRPr="00936882">
        <w:rPr>
          <w:b w:val="0"/>
          <w:color w:val="000000" w:themeColor="text1"/>
          <w:spacing w:val="-2"/>
          <w:sz w:val="26"/>
          <w:szCs w:val="26"/>
        </w:rPr>
        <w:t xml:space="preserve"> Trung tâm đã có sự vận dụng linh hoạt các hình thức tổ chức bồi dưỡng đáp ứng với sự diễn biến phức tạp của đại dịch COVID 19 thế nên các kế hoạch bồi dưỡng vẫn được diễn ra theo đúng kế hoạch, </w:t>
      </w:r>
      <w:r w:rsidRPr="00936882">
        <w:rPr>
          <w:b w:val="0"/>
          <w:color w:val="000000" w:themeColor="text1"/>
          <w:spacing w:val="-2"/>
          <w:sz w:val="26"/>
          <w:szCs w:val="26"/>
        </w:rPr>
        <w:t xml:space="preserve">Trung tâm đã tham mưu cho Ban Giám hiệu triển khai và quản lý các hoạt động bồi dưỡng giáo viên, giảng viên, sinh </w:t>
      </w:r>
      <w:r w:rsidR="009440EA" w:rsidRPr="00936882">
        <w:rPr>
          <w:b w:val="0"/>
          <w:color w:val="000000" w:themeColor="text1"/>
          <w:spacing w:val="-2"/>
          <w:sz w:val="26"/>
          <w:szCs w:val="26"/>
        </w:rPr>
        <w:t xml:space="preserve">viên và cán bộ quản lý giáo dục. </w:t>
      </w:r>
      <w:r w:rsidR="009440EA" w:rsidRPr="00936882">
        <w:rPr>
          <w:b w:val="0"/>
          <w:color w:val="000000" w:themeColor="text1"/>
          <w:spacing w:val="-2"/>
          <w:sz w:val="26"/>
          <w:szCs w:val="26"/>
          <w:lang w:val="vi-VN"/>
        </w:rPr>
        <w:t>Phối hợp với Ban quản lý ETEP trong công tác bồi dưỡng thường xuyên cho giáo viên phổ thông cốt cán nhằm nâng cao năng lực sư phạm cho giáo viên phổ thông trong khuôn khổ cả chương trình ETEP. Ngoài ra, trung tâm đã có sự phối kết hợp tốt với các đơn vị khác trong trường như với phòng đào tạo, trung tâm công nghệ thông tin nhằm thực hiện tốt hơn các nhiệm vụ được giao qua đó góp phần nâng cao hiệu quả chất lượng đào tạo chung cho toàn trường</w:t>
      </w:r>
      <w:r w:rsidRPr="00936882">
        <w:rPr>
          <w:b w:val="0"/>
          <w:i/>
          <w:color w:val="000000" w:themeColor="text1"/>
          <w:spacing w:val="-2"/>
          <w:sz w:val="26"/>
          <w:szCs w:val="26"/>
        </w:rPr>
        <w:t>.</w:t>
      </w:r>
      <w:r w:rsidR="00364643" w:rsidRPr="00936882">
        <w:rPr>
          <w:b w:val="0"/>
          <w:color w:val="000000" w:themeColor="text1"/>
          <w:spacing w:val="-2"/>
          <w:sz w:val="26"/>
          <w:szCs w:val="26"/>
        </w:rPr>
        <w:t xml:space="preserve"> </w:t>
      </w:r>
      <w:r w:rsidR="00BE6C1D" w:rsidRPr="00936882">
        <w:rPr>
          <w:b w:val="0"/>
          <w:color w:val="000000" w:themeColor="text1"/>
          <w:spacing w:val="-2"/>
          <w:sz w:val="26"/>
          <w:szCs w:val="26"/>
        </w:rPr>
        <w:t>Cùng với các đơn vị trong toàn T</w:t>
      </w:r>
      <w:r w:rsidR="00FB48BA" w:rsidRPr="00936882">
        <w:rPr>
          <w:b w:val="0"/>
          <w:color w:val="000000" w:themeColor="text1"/>
          <w:spacing w:val="-2"/>
          <w:sz w:val="26"/>
          <w:szCs w:val="26"/>
        </w:rPr>
        <w:t>rường, Trung tâm BDNVSP đã triển khai thực hiện nhiệm vụ năm học, thực hiện Nghị quyết Hội nghị cán bộ viên chức năm học 20</w:t>
      </w:r>
      <w:r w:rsidR="00160627" w:rsidRPr="00936882">
        <w:rPr>
          <w:b w:val="0"/>
          <w:color w:val="000000" w:themeColor="text1"/>
          <w:spacing w:val="-2"/>
          <w:sz w:val="26"/>
          <w:szCs w:val="26"/>
        </w:rPr>
        <w:t>19</w:t>
      </w:r>
      <w:r w:rsidR="00FB48BA" w:rsidRPr="00936882">
        <w:rPr>
          <w:b w:val="0"/>
          <w:color w:val="000000" w:themeColor="text1"/>
          <w:spacing w:val="-2"/>
          <w:sz w:val="26"/>
          <w:szCs w:val="26"/>
        </w:rPr>
        <w:t xml:space="preserve"> - 20</w:t>
      </w:r>
      <w:r w:rsidR="00160627" w:rsidRPr="00936882">
        <w:rPr>
          <w:b w:val="0"/>
          <w:color w:val="000000" w:themeColor="text1"/>
          <w:spacing w:val="-2"/>
          <w:sz w:val="26"/>
          <w:szCs w:val="26"/>
        </w:rPr>
        <w:t>20</w:t>
      </w:r>
      <w:r w:rsidR="00FB48BA" w:rsidRPr="00936882">
        <w:rPr>
          <w:b w:val="0"/>
          <w:color w:val="000000" w:themeColor="text1"/>
          <w:spacing w:val="-2"/>
          <w:sz w:val="26"/>
          <w:szCs w:val="26"/>
        </w:rPr>
        <w:t xml:space="preserve"> và đạt được những kết quả sau đây</w:t>
      </w:r>
      <w:r w:rsidR="00160627" w:rsidRPr="00936882">
        <w:rPr>
          <w:b w:val="0"/>
          <w:color w:val="000000" w:themeColor="text1"/>
          <w:spacing w:val="-2"/>
          <w:sz w:val="26"/>
          <w:szCs w:val="26"/>
        </w:rPr>
        <w:t>:</w:t>
      </w:r>
    </w:p>
    <w:p w14:paraId="4F58F3D5" w14:textId="747267AB" w:rsidR="00F87B81" w:rsidRPr="00936882" w:rsidRDefault="00F87B81" w:rsidP="00936882">
      <w:pPr>
        <w:pStyle w:val="BodyText"/>
        <w:numPr>
          <w:ilvl w:val="0"/>
          <w:numId w:val="30"/>
        </w:numPr>
        <w:spacing w:before="240" w:line="276" w:lineRule="auto"/>
        <w:ind w:left="547" w:hanging="547"/>
        <w:rPr>
          <w:color w:val="000000" w:themeColor="text1"/>
          <w:sz w:val="26"/>
          <w:szCs w:val="26"/>
        </w:rPr>
      </w:pPr>
      <w:r w:rsidRPr="00936882">
        <w:rPr>
          <w:color w:val="000000" w:themeColor="text1"/>
          <w:sz w:val="26"/>
          <w:szCs w:val="26"/>
        </w:rPr>
        <w:t>Công tác phát triển chương trình bồi dưỡng, tuyển sinh bồi dưỡng</w:t>
      </w:r>
    </w:p>
    <w:p w14:paraId="1DA5441E" w14:textId="4E39E1D0" w:rsidR="00A653A5" w:rsidRPr="00936882" w:rsidRDefault="00936882" w:rsidP="00A264F1">
      <w:pPr>
        <w:pStyle w:val="BodyText"/>
        <w:spacing w:line="276" w:lineRule="auto"/>
        <w:ind w:firstLine="547"/>
        <w:rPr>
          <w:b w:val="0"/>
          <w:i/>
          <w:color w:val="000000" w:themeColor="text1"/>
          <w:spacing w:val="-2"/>
          <w:sz w:val="26"/>
          <w:szCs w:val="26"/>
        </w:rPr>
      </w:pPr>
      <w:r>
        <w:rPr>
          <w:color w:val="000000" w:themeColor="text1"/>
          <w:sz w:val="26"/>
          <w:szCs w:val="26"/>
        </w:rPr>
        <w:t xml:space="preserve">1.1. </w:t>
      </w:r>
      <w:r w:rsidR="00A653A5" w:rsidRPr="00936882">
        <w:rPr>
          <w:color w:val="000000" w:themeColor="text1"/>
          <w:sz w:val="26"/>
          <w:szCs w:val="26"/>
        </w:rPr>
        <w:t>Phát triển chương trình bồi dưỡng</w:t>
      </w:r>
    </w:p>
    <w:p w14:paraId="228F1942" w14:textId="77777777" w:rsidR="00F87B81" w:rsidRPr="00936882" w:rsidRDefault="00F87B81" w:rsidP="00A264F1">
      <w:pPr>
        <w:pStyle w:val="BodyText"/>
        <w:spacing w:line="276" w:lineRule="auto"/>
        <w:ind w:firstLine="547"/>
        <w:rPr>
          <w:b w:val="0"/>
          <w:i/>
          <w:color w:val="000000" w:themeColor="text1"/>
          <w:spacing w:val="-2"/>
          <w:sz w:val="26"/>
          <w:szCs w:val="26"/>
        </w:rPr>
      </w:pPr>
      <w:r w:rsidRPr="00936882">
        <w:rPr>
          <w:b w:val="0"/>
          <w:i/>
          <w:color w:val="000000" w:themeColor="text1"/>
          <w:spacing w:val="-2"/>
          <w:sz w:val="26"/>
          <w:szCs w:val="26"/>
        </w:rPr>
        <w:t xml:space="preserve">a) </w:t>
      </w:r>
      <w:r w:rsidRPr="00936882">
        <w:rPr>
          <w:b w:val="0"/>
          <w:i/>
          <w:color w:val="000000" w:themeColor="text1"/>
          <w:spacing w:val="-2"/>
          <w:sz w:val="26"/>
          <w:szCs w:val="26"/>
          <w:lang w:val="vi-VN"/>
        </w:rPr>
        <w:t>Kết quả thực hiện</w:t>
      </w:r>
    </w:p>
    <w:p w14:paraId="51B3AB85" w14:textId="52D90690" w:rsidR="00433DAB" w:rsidRPr="00936882" w:rsidRDefault="00433DAB" w:rsidP="00A264F1">
      <w:pPr>
        <w:pStyle w:val="BodyText"/>
        <w:spacing w:before="60" w:after="60" w:line="288" w:lineRule="auto"/>
        <w:ind w:firstLine="547"/>
        <w:rPr>
          <w:b w:val="0"/>
          <w:color w:val="000000" w:themeColor="text1"/>
          <w:spacing w:val="-2"/>
          <w:sz w:val="26"/>
          <w:szCs w:val="26"/>
        </w:rPr>
      </w:pPr>
      <w:r w:rsidRPr="00936882">
        <w:rPr>
          <w:b w:val="0"/>
          <w:color w:val="000000" w:themeColor="text1"/>
          <w:spacing w:val="-2"/>
          <w:sz w:val="26"/>
          <w:szCs w:val="26"/>
        </w:rPr>
        <w:t>- Trên cơ sở tham vấn ý kiến cảu các nhà lãnh đạo cũng như nhu cầu bồi dưỡng của giáo viên và cán bộ quản lý, trung</w:t>
      </w:r>
      <w:r w:rsidR="00A264F1">
        <w:rPr>
          <w:b w:val="0"/>
          <w:color w:val="000000" w:themeColor="text1"/>
          <w:spacing w:val="-2"/>
          <w:sz w:val="26"/>
          <w:szCs w:val="26"/>
        </w:rPr>
        <w:t xml:space="preserve"> tâm đã phối hợp với các khoa, v</w:t>
      </w:r>
      <w:r w:rsidRPr="00936882">
        <w:rPr>
          <w:b w:val="0"/>
          <w:color w:val="000000" w:themeColor="text1"/>
          <w:spacing w:val="-2"/>
          <w:sz w:val="26"/>
          <w:szCs w:val="26"/>
        </w:rPr>
        <w:t>iện để chuẩn hóa, đề xuất, xây dựng một số chương trình và viết tài liệu bồi dưỡng thường xuyên hè cho các giáo viên, cụ thể như sau:</w:t>
      </w:r>
    </w:p>
    <w:p w14:paraId="0192A8ED" w14:textId="68073C48" w:rsidR="00CD41E4" w:rsidRPr="00936882" w:rsidRDefault="001C357C" w:rsidP="00A264F1">
      <w:pPr>
        <w:spacing w:after="0"/>
        <w:ind w:firstLine="547"/>
        <w:jc w:val="both"/>
        <w:rPr>
          <w:rFonts w:ascii="Times New Roman" w:hAnsi="Times New Roman" w:cs="Times New Roman"/>
          <w:color w:val="000000" w:themeColor="text1"/>
          <w:sz w:val="26"/>
          <w:szCs w:val="26"/>
          <w:lang w:val="it-IT"/>
        </w:rPr>
      </w:pPr>
      <w:r w:rsidRPr="00936882">
        <w:rPr>
          <w:rFonts w:ascii="Times New Roman" w:hAnsi="Times New Roman" w:cs="Times New Roman"/>
          <w:color w:val="000000" w:themeColor="text1"/>
          <w:sz w:val="26"/>
          <w:szCs w:val="26"/>
          <w:lang w:val="it-IT"/>
        </w:rPr>
        <w:t xml:space="preserve">- </w:t>
      </w:r>
      <w:r w:rsidR="00CD41E4" w:rsidRPr="00936882">
        <w:rPr>
          <w:rFonts w:ascii="Times New Roman" w:hAnsi="Times New Roman" w:cs="Times New Roman"/>
          <w:color w:val="000000" w:themeColor="text1"/>
          <w:sz w:val="26"/>
          <w:szCs w:val="26"/>
          <w:lang w:val="it-IT"/>
        </w:rPr>
        <w:t xml:space="preserve">Các tài liệu phục vụ cho công tác bồi dưỡng cụ thể như: </w:t>
      </w:r>
    </w:p>
    <w:p w14:paraId="72673E4C" w14:textId="0F82CD9D" w:rsidR="00CD41E4" w:rsidRPr="00936882" w:rsidRDefault="00CD41E4" w:rsidP="00A264F1">
      <w:pPr>
        <w:spacing w:after="0"/>
        <w:ind w:firstLine="547"/>
        <w:jc w:val="both"/>
        <w:rPr>
          <w:rFonts w:ascii="Times New Roman" w:hAnsi="Times New Roman" w:cs="Times New Roman"/>
          <w:color w:val="000000" w:themeColor="text1"/>
          <w:sz w:val="26"/>
          <w:szCs w:val="26"/>
          <w:lang w:val="it-IT"/>
        </w:rPr>
      </w:pPr>
      <w:r w:rsidRPr="00936882">
        <w:rPr>
          <w:rFonts w:ascii="Times New Roman" w:hAnsi="Times New Roman" w:cs="Times New Roman"/>
          <w:color w:val="000000" w:themeColor="text1"/>
          <w:sz w:val="26"/>
          <w:szCs w:val="26"/>
          <w:lang w:val="it-IT"/>
        </w:rPr>
        <w:lastRenderedPageBreak/>
        <w:t>- Tài liệu và chương trình bồi dưỡng cho giáo viên chủ nhiệm &amp; tổ trưởng tổ chuyên môn;</w:t>
      </w:r>
    </w:p>
    <w:p w14:paraId="55D75D62" w14:textId="77777777" w:rsidR="00CD41E4" w:rsidRPr="00936882" w:rsidRDefault="00CD41E4" w:rsidP="00A264F1">
      <w:pPr>
        <w:spacing w:after="0"/>
        <w:ind w:firstLine="547"/>
        <w:jc w:val="both"/>
        <w:rPr>
          <w:rFonts w:ascii="Times New Roman" w:hAnsi="Times New Roman" w:cs="Times New Roman"/>
          <w:color w:val="000000" w:themeColor="text1"/>
          <w:sz w:val="26"/>
          <w:szCs w:val="26"/>
          <w:lang w:val="it-IT"/>
        </w:rPr>
      </w:pPr>
      <w:r w:rsidRPr="00936882">
        <w:rPr>
          <w:rFonts w:ascii="Times New Roman" w:hAnsi="Times New Roman" w:cs="Times New Roman"/>
          <w:color w:val="000000" w:themeColor="text1"/>
          <w:sz w:val="26"/>
          <w:szCs w:val="26"/>
          <w:lang w:val="it-IT"/>
        </w:rPr>
        <w:t>- Tài liệu và chương trình bồi dưỡng chương trình phổ thông mới cho lớp 1 và lớp 6;</w:t>
      </w:r>
    </w:p>
    <w:p w14:paraId="261A8000" w14:textId="77777777" w:rsidR="00CD41E4" w:rsidRPr="00936882" w:rsidRDefault="00CD41E4" w:rsidP="00A264F1">
      <w:pPr>
        <w:spacing w:after="0"/>
        <w:ind w:firstLine="547"/>
        <w:jc w:val="both"/>
        <w:rPr>
          <w:rFonts w:ascii="Times New Roman" w:hAnsi="Times New Roman" w:cs="Times New Roman"/>
          <w:color w:val="000000" w:themeColor="text1"/>
          <w:sz w:val="26"/>
          <w:szCs w:val="26"/>
          <w:lang w:val="it-IT"/>
        </w:rPr>
      </w:pPr>
      <w:r w:rsidRPr="00936882">
        <w:rPr>
          <w:rFonts w:ascii="Times New Roman" w:hAnsi="Times New Roman" w:cs="Times New Roman"/>
          <w:color w:val="000000" w:themeColor="text1"/>
          <w:sz w:val="26"/>
          <w:szCs w:val="26"/>
          <w:lang w:val="it-IT"/>
        </w:rPr>
        <w:t>- Tài liệu và chương trình bồi dưỡng trưởng phó phòng giáo dục;</w:t>
      </w:r>
    </w:p>
    <w:p w14:paraId="2A762B65" w14:textId="77777777" w:rsidR="00CD41E4" w:rsidRPr="00936882" w:rsidRDefault="00CD41E4" w:rsidP="00A264F1">
      <w:pPr>
        <w:spacing w:after="0"/>
        <w:ind w:firstLine="547"/>
        <w:jc w:val="both"/>
        <w:rPr>
          <w:rFonts w:ascii="Times New Roman" w:hAnsi="Times New Roman" w:cs="Times New Roman"/>
          <w:color w:val="000000" w:themeColor="text1"/>
          <w:sz w:val="26"/>
          <w:szCs w:val="26"/>
          <w:lang w:val="it-IT"/>
        </w:rPr>
      </w:pPr>
      <w:r w:rsidRPr="00936882">
        <w:rPr>
          <w:rFonts w:ascii="Times New Roman" w:hAnsi="Times New Roman" w:cs="Times New Roman"/>
          <w:color w:val="000000" w:themeColor="text1"/>
          <w:sz w:val="26"/>
          <w:szCs w:val="26"/>
          <w:lang w:val="it-IT"/>
        </w:rPr>
        <w:t>- Tài liệu bồi dưỡng thường xuyên hè cho giáo viên phổ thông ở các địa phương;</w:t>
      </w:r>
    </w:p>
    <w:p w14:paraId="3CE30AA6" w14:textId="0C1EEFC9" w:rsidR="00CD41E4" w:rsidRPr="00936882" w:rsidRDefault="00CD41E4" w:rsidP="00A264F1">
      <w:pPr>
        <w:spacing w:after="0"/>
        <w:ind w:firstLine="547"/>
        <w:jc w:val="both"/>
        <w:rPr>
          <w:rFonts w:ascii="Times New Roman" w:hAnsi="Times New Roman" w:cs="Times New Roman"/>
          <w:color w:val="000000" w:themeColor="text1"/>
          <w:sz w:val="26"/>
          <w:szCs w:val="26"/>
          <w:lang w:val="it-IT"/>
        </w:rPr>
      </w:pPr>
      <w:r w:rsidRPr="00936882">
        <w:rPr>
          <w:rFonts w:ascii="Times New Roman" w:hAnsi="Times New Roman" w:cs="Times New Roman"/>
          <w:color w:val="000000" w:themeColor="text1"/>
          <w:sz w:val="26"/>
          <w:szCs w:val="26"/>
          <w:lang w:val="it-IT"/>
        </w:rPr>
        <w:t>- Tài liệu và chương trình bồi dưỡng năng lực tư vấn tâm lý cho giáo viên phổ thông.</w:t>
      </w:r>
    </w:p>
    <w:p w14:paraId="19E1B54F" w14:textId="56B8AF50" w:rsidR="00433DAB" w:rsidRPr="00936882" w:rsidRDefault="00A264F1" w:rsidP="00936882">
      <w:pPr>
        <w:pStyle w:val="BodyText"/>
        <w:spacing w:before="60" w:after="60" w:line="288" w:lineRule="auto"/>
        <w:ind w:firstLine="720"/>
        <w:rPr>
          <w:b w:val="0"/>
          <w:color w:val="000000" w:themeColor="text1"/>
          <w:spacing w:val="-2"/>
          <w:sz w:val="26"/>
          <w:szCs w:val="26"/>
        </w:rPr>
      </w:pPr>
      <w:r>
        <w:rPr>
          <w:b w:val="0"/>
          <w:color w:val="000000" w:themeColor="text1"/>
          <w:spacing w:val="-2"/>
          <w:sz w:val="26"/>
          <w:szCs w:val="26"/>
        </w:rPr>
        <w:t>Ngoài ra, T</w:t>
      </w:r>
      <w:r w:rsidR="00433DAB" w:rsidRPr="00936882">
        <w:rPr>
          <w:b w:val="0"/>
          <w:color w:val="000000" w:themeColor="text1"/>
          <w:spacing w:val="-2"/>
          <w:sz w:val="26"/>
          <w:szCs w:val="26"/>
        </w:rPr>
        <w:t xml:space="preserve">rung tâm đã cố gắng và </w:t>
      </w:r>
      <w:r>
        <w:rPr>
          <w:b w:val="0"/>
          <w:color w:val="000000" w:themeColor="text1"/>
          <w:spacing w:val="-2"/>
          <w:sz w:val="26"/>
          <w:szCs w:val="26"/>
        </w:rPr>
        <w:t>mở rộng địa bàn hợp tác với Sở G</w:t>
      </w:r>
      <w:r w:rsidR="00433DAB" w:rsidRPr="00936882">
        <w:rPr>
          <w:b w:val="0"/>
          <w:color w:val="000000" w:themeColor="text1"/>
          <w:spacing w:val="-2"/>
          <w:sz w:val="26"/>
          <w:szCs w:val="26"/>
        </w:rPr>
        <w:t xml:space="preserve">iáo dục </w:t>
      </w:r>
      <w:r>
        <w:rPr>
          <w:b w:val="0"/>
          <w:color w:val="000000" w:themeColor="text1"/>
          <w:spacing w:val="-2"/>
          <w:sz w:val="26"/>
          <w:szCs w:val="26"/>
        </w:rPr>
        <w:t xml:space="preserve">tỉnh </w:t>
      </w:r>
      <w:r w:rsidR="00433DAB" w:rsidRPr="00936882">
        <w:rPr>
          <w:b w:val="0"/>
          <w:color w:val="000000" w:themeColor="text1"/>
          <w:spacing w:val="-2"/>
          <w:sz w:val="26"/>
          <w:szCs w:val="26"/>
        </w:rPr>
        <w:t>Gia Lai để bồi dưỡng thường xuyên hè cho các giáo viên phổ thông cốt cán và cán bộ quản lý của tỉnh (ngoài địa bàn tỉnh Nghệ An, Thanh hóa, Hà tĩnh).</w:t>
      </w:r>
    </w:p>
    <w:p w14:paraId="4011D4D2" w14:textId="77777777" w:rsidR="00F87B81" w:rsidRPr="00936882" w:rsidRDefault="00F87B81" w:rsidP="00D24966">
      <w:pPr>
        <w:pStyle w:val="BodyText"/>
        <w:spacing w:line="276" w:lineRule="auto"/>
        <w:ind w:firstLine="709"/>
        <w:rPr>
          <w:b w:val="0"/>
          <w:i/>
          <w:color w:val="000000" w:themeColor="text1"/>
          <w:spacing w:val="-2"/>
          <w:sz w:val="26"/>
          <w:szCs w:val="26"/>
        </w:rPr>
      </w:pPr>
      <w:r w:rsidRPr="00936882">
        <w:rPr>
          <w:b w:val="0"/>
          <w:i/>
          <w:color w:val="000000" w:themeColor="text1"/>
          <w:spacing w:val="-2"/>
          <w:sz w:val="26"/>
          <w:szCs w:val="26"/>
        </w:rPr>
        <w:t xml:space="preserve">b) </w:t>
      </w:r>
      <w:r w:rsidRPr="00936882">
        <w:rPr>
          <w:b w:val="0"/>
          <w:i/>
          <w:color w:val="000000" w:themeColor="text1"/>
          <w:spacing w:val="-2"/>
          <w:sz w:val="26"/>
          <w:szCs w:val="26"/>
          <w:lang w:val="vi-VN"/>
        </w:rPr>
        <w:t>Hạn chế và nguyên nhân</w:t>
      </w:r>
    </w:p>
    <w:p w14:paraId="3FCE309F" w14:textId="055A17D5" w:rsidR="00CD41E4" w:rsidRPr="00936882" w:rsidRDefault="00CD41E4"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Chương trình bồi dưỡng chưa thực sự phon</w:t>
      </w:r>
      <w:r w:rsidR="00364643" w:rsidRPr="00936882">
        <w:rPr>
          <w:b w:val="0"/>
          <w:color w:val="000000" w:themeColor="text1"/>
          <w:spacing w:val="-2"/>
          <w:sz w:val="26"/>
          <w:szCs w:val="26"/>
        </w:rPr>
        <w:t>g phú đáp ứng yêu cầu thực tiễn</w:t>
      </w:r>
      <w:r w:rsidRPr="00936882">
        <w:rPr>
          <w:b w:val="0"/>
          <w:color w:val="000000" w:themeColor="text1"/>
          <w:spacing w:val="-2"/>
          <w:sz w:val="26"/>
          <w:szCs w:val="26"/>
        </w:rPr>
        <w:t>. Sự tham gia của các nhà tuyển dụng, đại diện của các cơ quan quản lí giáo dục, nhà tuyển dụng giáo viên vào phát triển chương trình bồi dưỡng giáo viên của Nhà trường còn chưa nhiều.</w:t>
      </w:r>
    </w:p>
    <w:p w14:paraId="642C1EE0" w14:textId="55C35E12" w:rsidR="00CD41E4" w:rsidRPr="00936882" w:rsidRDefault="00CD41E4"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Việc lấy ý kiến phản hồi của người học sau tốt nghiệp và các tổ chức, các nhà tuyển dụng về việc đi</w:t>
      </w:r>
      <w:r w:rsidR="00364643" w:rsidRPr="00936882">
        <w:rPr>
          <w:b w:val="0"/>
          <w:color w:val="000000" w:themeColor="text1"/>
          <w:spacing w:val="-2"/>
          <w:sz w:val="26"/>
          <w:szCs w:val="26"/>
        </w:rPr>
        <w:t>ều chỉnh chương trình bồi dưỡng</w:t>
      </w:r>
      <w:r w:rsidRPr="00936882">
        <w:rPr>
          <w:b w:val="0"/>
          <w:color w:val="000000" w:themeColor="text1"/>
          <w:spacing w:val="-2"/>
          <w:sz w:val="26"/>
          <w:szCs w:val="26"/>
        </w:rPr>
        <w:t xml:space="preserve"> chưa được thường xuyên.</w:t>
      </w:r>
    </w:p>
    <w:p w14:paraId="0BA957E3" w14:textId="77777777" w:rsidR="00CD41E4" w:rsidRPr="00936882" w:rsidRDefault="00CD41E4"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Chương trình cần linh hoạt hơn nữa trong thời gian tới và nhất là cần có những chương trình bồi dưỡng đặc thù cho sinh viên ngành sư phạm để tiếp cận nhanh hơn với chương trình phô thông mới.</w:t>
      </w:r>
    </w:p>
    <w:p w14:paraId="28D030DD" w14:textId="78D43875" w:rsidR="00CD41E4" w:rsidRPr="00936882" w:rsidRDefault="00936882" w:rsidP="00936882">
      <w:pPr>
        <w:pStyle w:val="BodyText"/>
        <w:spacing w:before="120" w:line="276" w:lineRule="auto"/>
        <w:rPr>
          <w:color w:val="000000" w:themeColor="text1"/>
          <w:spacing w:val="-2"/>
          <w:sz w:val="26"/>
          <w:szCs w:val="26"/>
        </w:rPr>
      </w:pPr>
      <w:r>
        <w:rPr>
          <w:color w:val="000000" w:themeColor="text1"/>
          <w:sz w:val="26"/>
          <w:szCs w:val="26"/>
        </w:rPr>
        <w:t xml:space="preserve">1.2. </w:t>
      </w:r>
      <w:r w:rsidR="00CD41E4" w:rsidRPr="00936882">
        <w:rPr>
          <w:color w:val="000000" w:themeColor="text1"/>
          <w:sz w:val="26"/>
          <w:szCs w:val="26"/>
        </w:rPr>
        <w:t xml:space="preserve">Công tác tuyển sinh </w:t>
      </w:r>
    </w:p>
    <w:p w14:paraId="55EF5CA9" w14:textId="66873846" w:rsidR="00CD41E4" w:rsidRPr="00936882" w:rsidRDefault="00CD41E4" w:rsidP="00B938EB">
      <w:pPr>
        <w:pStyle w:val="BodyText"/>
        <w:numPr>
          <w:ilvl w:val="0"/>
          <w:numId w:val="32"/>
        </w:numPr>
        <w:spacing w:line="276" w:lineRule="auto"/>
        <w:rPr>
          <w:b w:val="0"/>
          <w:color w:val="000000" w:themeColor="text1"/>
          <w:spacing w:val="-2"/>
          <w:sz w:val="26"/>
          <w:szCs w:val="26"/>
          <w:lang w:val="vi-VN"/>
        </w:rPr>
      </w:pPr>
      <w:r w:rsidRPr="00936882">
        <w:rPr>
          <w:b w:val="0"/>
          <w:i/>
          <w:color w:val="000000" w:themeColor="text1"/>
          <w:spacing w:val="-2"/>
          <w:sz w:val="26"/>
          <w:szCs w:val="26"/>
          <w:lang w:val="vi-VN"/>
        </w:rPr>
        <w:t>Kết quả thực hiện</w:t>
      </w:r>
    </w:p>
    <w:p w14:paraId="029C6942" w14:textId="462D2D58" w:rsidR="00B938EB" w:rsidRPr="00936882" w:rsidRDefault="00B938EB" w:rsidP="00A264F1">
      <w:pPr>
        <w:pStyle w:val="BodyText"/>
        <w:spacing w:line="276" w:lineRule="auto"/>
        <w:ind w:left="709"/>
        <w:rPr>
          <w:b w:val="0"/>
          <w:color w:val="000000" w:themeColor="text1"/>
          <w:spacing w:val="-2"/>
          <w:sz w:val="26"/>
          <w:szCs w:val="26"/>
        </w:rPr>
      </w:pPr>
      <w:r w:rsidRPr="00936882">
        <w:rPr>
          <w:b w:val="0"/>
          <w:i/>
          <w:color w:val="000000" w:themeColor="text1"/>
          <w:spacing w:val="-2"/>
          <w:sz w:val="26"/>
          <w:szCs w:val="26"/>
        </w:rPr>
        <w:t>Các nội dung cơ bản</w:t>
      </w:r>
      <w:r w:rsidRPr="00936882">
        <w:rPr>
          <w:b w:val="0"/>
          <w:color w:val="000000" w:themeColor="text1"/>
          <w:spacing w:val="-2"/>
          <w:sz w:val="26"/>
          <w:szCs w:val="26"/>
        </w:rPr>
        <w:t>:</w:t>
      </w:r>
    </w:p>
    <w:p w14:paraId="03533AB2" w14:textId="71959FE9" w:rsidR="00CD41E4" w:rsidRPr="00936882" w:rsidRDefault="00A264F1" w:rsidP="00936882">
      <w:pPr>
        <w:pStyle w:val="BodyText"/>
        <w:spacing w:before="60" w:after="60" w:line="288" w:lineRule="auto"/>
        <w:ind w:firstLine="720"/>
        <w:rPr>
          <w:rFonts w:eastAsia="Arial Unicode MS"/>
          <w:b w:val="0"/>
          <w:bCs w:val="0"/>
          <w:color w:val="000000" w:themeColor="text1"/>
          <w:sz w:val="26"/>
          <w:szCs w:val="26"/>
          <w:lang w:eastAsia="vi-VN" w:bidi="vi-VN"/>
        </w:rPr>
      </w:pPr>
      <w:r>
        <w:rPr>
          <w:b w:val="0"/>
          <w:i/>
          <w:color w:val="000000" w:themeColor="text1"/>
          <w:spacing w:val="-2"/>
          <w:sz w:val="26"/>
          <w:szCs w:val="26"/>
        </w:rPr>
        <w:t xml:space="preserve"> </w:t>
      </w:r>
      <w:r w:rsidR="00CD41E4" w:rsidRPr="00936882">
        <w:rPr>
          <w:rFonts w:eastAsia="Arial Unicode MS"/>
          <w:b w:val="0"/>
          <w:bCs w:val="0"/>
          <w:color w:val="000000" w:themeColor="text1"/>
          <w:sz w:val="26"/>
          <w:szCs w:val="26"/>
          <w:lang w:eastAsia="vi-VN" w:bidi="vi-VN"/>
        </w:rPr>
        <w:t xml:space="preserve">Công tác tuyển </w:t>
      </w:r>
      <w:r w:rsidR="00CD41E4" w:rsidRPr="00936882">
        <w:rPr>
          <w:b w:val="0"/>
          <w:color w:val="000000" w:themeColor="text1"/>
          <w:spacing w:val="-2"/>
          <w:sz w:val="26"/>
          <w:szCs w:val="26"/>
        </w:rPr>
        <w:t>sinh</w:t>
      </w:r>
      <w:r w:rsidR="00CD41E4" w:rsidRPr="00936882">
        <w:rPr>
          <w:rFonts w:eastAsia="Arial Unicode MS"/>
          <w:b w:val="0"/>
          <w:bCs w:val="0"/>
          <w:color w:val="000000" w:themeColor="text1"/>
          <w:sz w:val="26"/>
          <w:szCs w:val="26"/>
          <w:lang w:eastAsia="vi-VN" w:bidi="vi-VN"/>
        </w:rPr>
        <w:t xml:space="preserve">: Mở rộng địa bàn tuyển sinh đến các tỉnh Nam Bộ, Nam Trung Bộ, Tây Nguyên, Tây Bắc trong công tác bồi dưỡng cấp chứng chỉ và bồi dưỡng giáo dục thường xuyên hè. </w:t>
      </w:r>
    </w:p>
    <w:p w14:paraId="2A825436" w14:textId="423DB78F" w:rsidR="00CD41E4" w:rsidRPr="00936882" w:rsidRDefault="00B938EB" w:rsidP="00936882">
      <w:pPr>
        <w:pStyle w:val="BodyText"/>
        <w:spacing w:before="60" w:after="60" w:line="288" w:lineRule="auto"/>
        <w:ind w:firstLine="720"/>
        <w:rPr>
          <w:b w:val="0"/>
          <w:color w:val="000000" w:themeColor="text1"/>
          <w:spacing w:val="-2"/>
          <w:sz w:val="26"/>
          <w:szCs w:val="26"/>
        </w:rPr>
      </w:pPr>
      <w:r w:rsidRPr="00936882">
        <w:rPr>
          <w:rFonts w:eastAsia="Arial Unicode MS"/>
          <w:b w:val="0"/>
          <w:bCs w:val="0"/>
          <w:color w:val="000000" w:themeColor="text1"/>
          <w:sz w:val="26"/>
          <w:szCs w:val="26"/>
          <w:lang w:eastAsia="vi-VN" w:bidi="vi-VN"/>
        </w:rPr>
        <w:t xml:space="preserve">- </w:t>
      </w:r>
      <w:r w:rsidR="00CD41E4" w:rsidRPr="00936882">
        <w:rPr>
          <w:rFonts w:eastAsia="Arial Unicode MS"/>
          <w:b w:val="0"/>
          <w:bCs w:val="0"/>
          <w:color w:val="000000" w:themeColor="text1"/>
          <w:sz w:val="26"/>
          <w:szCs w:val="26"/>
          <w:lang w:eastAsia="vi-VN" w:bidi="vi-VN"/>
        </w:rPr>
        <w:t xml:space="preserve">Bồi dưỡng </w:t>
      </w:r>
      <w:r w:rsidR="00CD41E4" w:rsidRPr="00936882">
        <w:rPr>
          <w:b w:val="0"/>
          <w:color w:val="000000" w:themeColor="text1"/>
          <w:spacing w:val="-2"/>
          <w:sz w:val="26"/>
          <w:szCs w:val="26"/>
        </w:rPr>
        <w:t>chức danh nghề nghiệp cho giáo viên: 8.000</w:t>
      </w:r>
      <w:r w:rsidR="001C357C" w:rsidRPr="00936882">
        <w:rPr>
          <w:b w:val="0"/>
          <w:color w:val="000000" w:themeColor="text1"/>
          <w:spacing w:val="-2"/>
          <w:sz w:val="26"/>
          <w:szCs w:val="26"/>
        </w:rPr>
        <w:t xml:space="preserve"> học viên</w:t>
      </w:r>
    </w:p>
    <w:p w14:paraId="50B9E0D6" w14:textId="24248CBE" w:rsidR="00CD41E4" w:rsidRPr="00936882" w:rsidRDefault="00B938EB"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w:t>
      </w:r>
      <w:r w:rsidR="001C357C" w:rsidRPr="00936882">
        <w:rPr>
          <w:b w:val="0"/>
          <w:color w:val="000000" w:themeColor="text1"/>
          <w:spacing w:val="-2"/>
          <w:sz w:val="26"/>
          <w:szCs w:val="26"/>
        </w:rPr>
        <w:t xml:space="preserve"> </w:t>
      </w:r>
      <w:r w:rsidR="00CD41E4" w:rsidRPr="00936882">
        <w:rPr>
          <w:b w:val="0"/>
          <w:color w:val="000000" w:themeColor="text1"/>
          <w:spacing w:val="-2"/>
          <w:sz w:val="26"/>
          <w:szCs w:val="26"/>
        </w:rPr>
        <w:t>Bồi dưỡng chức danh nghề nghiệp cho giảng viên: 500</w:t>
      </w:r>
      <w:r w:rsidR="001C357C" w:rsidRPr="00936882">
        <w:rPr>
          <w:b w:val="0"/>
          <w:color w:val="000000" w:themeColor="text1"/>
          <w:spacing w:val="-2"/>
          <w:sz w:val="26"/>
          <w:szCs w:val="26"/>
        </w:rPr>
        <w:t xml:space="preserve"> học viên</w:t>
      </w:r>
    </w:p>
    <w:p w14:paraId="14D72258" w14:textId="30C26038" w:rsidR="00CD41E4" w:rsidRPr="00936882" w:rsidRDefault="00B938EB"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w:t>
      </w:r>
      <w:r w:rsidR="001C357C" w:rsidRPr="00936882">
        <w:rPr>
          <w:b w:val="0"/>
          <w:color w:val="000000" w:themeColor="text1"/>
          <w:spacing w:val="-2"/>
          <w:sz w:val="26"/>
          <w:szCs w:val="26"/>
        </w:rPr>
        <w:t xml:space="preserve"> </w:t>
      </w:r>
      <w:r w:rsidR="00CD41E4" w:rsidRPr="00936882">
        <w:rPr>
          <w:b w:val="0"/>
          <w:color w:val="000000" w:themeColor="text1"/>
          <w:spacing w:val="-2"/>
          <w:sz w:val="26"/>
          <w:szCs w:val="26"/>
        </w:rPr>
        <w:t>Bồi dưỡng thường xuyên hè</w:t>
      </w:r>
      <w:r w:rsidR="00103B3B" w:rsidRPr="00936882">
        <w:rPr>
          <w:b w:val="0"/>
          <w:color w:val="000000" w:themeColor="text1"/>
          <w:spacing w:val="-2"/>
          <w:sz w:val="26"/>
          <w:szCs w:val="26"/>
        </w:rPr>
        <w:t xml:space="preserve"> cho giáo viên tại tỉnh Gia lai</w:t>
      </w:r>
      <w:r w:rsidR="00CD41E4" w:rsidRPr="00936882">
        <w:rPr>
          <w:b w:val="0"/>
          <w:color w:val="000000" w:themeColor="text1"/>
          <w:spacing w:val="-2"/>
          <w:sz w:val="26"/>
          <w:szCs w:val="26"/>
        </w:rPr>
        <w:t>: 956</w:t>
      </w:r>
      <w:r w:rsidR="001C357C" w:rsidRPr="00936882">
        <w:rPr>
          <w:b w:val="0"/>
          <w:color w:val="000000" w:themeColor="text1"/>
          <w:spacing w:val="-2"/>
          <w:sz w:val="26"/>
          <w:szCs w:val="26"/>
        </w:rPr>
        <w:t xml:space="preserve"> học viên</w:t>
      </w:r>
    </w:p>
    <w:p w14:paraId="6D3CB7A4" w14:textId="12ECCA83" w:rsidR="00CD41E4" w:rsidRPr="00936882" w:rsidRDefault="00B938EB"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w:t>
      </w:r>
      <w:r w:rsidR="001C357C" w:rsidRPr="00936882">
        <w:rPr>
          <w:b w:val="0"/>
          <w:color w:val="000000" w:themeColor="text1"/>
          <w:spacing w:val="-2"/>
          <w:sz w:val="26"/>
          <w:szCs w:val="26"/>
        </w:rPr>
        <w:t xml:space="preserve"> </w:t>
      </w:r>
      <w:r w:rsidR="00CD41E4" w:rsidRPr="00936882">
        <w:rPr>
          <w:b w:val="0"/>
          <w:color w:val="000000" w:themeColor="text1"/>
          <w:spacing w:val="-2"/>
          <w:sz w:val="26"/>
          <w:szCs w:val="26"/>
        </w:rPr>
        <w:t xml:space="preserve">Bồi dưỡng giáo viên chủ nhiệm, cán bộ quản lý: </w:t>
      </w:r>
      <w:r w:rsidR="00A653A5" w:rsidRPr="00936882">
        <w:rPr>
          <w:b w:val="0"/>
          <w:color w:val="000000" w:themeColor="text1"/>
          <w:spacing w:val="-2"/>
          <w:sz w:val="26"/>
          <w:szCs w:val="26"/>
        </w:rPr>
        <w:t xml:space="preserve">780 </w:t>
      </w:r>
      <w:r w:rsidR="001C357C" w:rsidRPr="00936882">
        <w:rPr>
          <w:b w:val="0"/>
          <w:color w:val="000000" w:themeColor="text1"/>
          <w:spacing w:val="-2"/>
          <w:sz w:val="26"/>
          <w:szCs w:val="26"/>
        </w:rPr>
        <w:t xml:space="preserve">học viên </w:t>
      </w:r>
    </w:p>
    <w:p w14:paraId="3C84A5DB" w14:textId="6EFFC97D" w:rsidR="00A653A5" w:rsidRPr="00936882" w:rsidRDefault="00B938EB"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w:t>
      </w:r>
      <w:r w:rsidR="001C357C" w:rsidRPr="00936882">
        <w:rPr>
          <w:b w:val="0"/>
          <w:color w:val="000000" w:themeColor="text1"/>
          <w:spacing w:val="-2"/>
          <w:sz w:val="26"/>
          <w:szCs w:val="26"/>
        </w:rPr>
        <w:t xml:space="preserve"> </w:t>
      </w:r>
      <w:r w:rsidR="00A653A5" w:rsidRPr="00936882">
        <w:rPr>
          <w:b w:val="0"/>
          <w:color w:val="000000" w:themeColor="text1"/>
          <w:spacing w:val="-2"/>
          <w:sz w:val="26"/>
          <w:szCs w:val="26"/>
        </w:rPr>
        <w:t>Bồi dưỡng chương trình phổ thông mới cho lớp 1: 2</w:t>
      </w:r>
      <w:r w:rsidR="00364643" w:rsidRPr="00936882">
        <w:rPr>
          <w:b w:val="0"/>
          <w:color w:val="000000" w:themeColor="text1"/>
          <w:spacing w:val="-2"/>
          <w:sz w:val="26"/>
          <w:szCs w:val="26"/>
        </w:rPr>
        <w:t>.</w:t>
      </w:r>
      <w:r w:rsidR="00A653A5" w:rsidRPr="00936882">
        <w:rPr>
          <w:b w:val="0"/>
          <w:color w:val="000000" w:themeColor="text1"/>
          <w:spacing w:val="-2"/>
          <w:sz w:val="26"/>
          <w:szCs w:val="26"/>
        </w:rPr>
        <w:t>560</w:t>
      </w:r>
      <w:r w:rsidR="001C357C" w:rsidRPr="00936882">
        <w:rPr>
          <w:b w:val="0"/>
          <w:color w:val="000000" w:themeColor="text1"/>
          <w:spacing w:val="-2"/>
          <w:sz w:val="26"/>
          <w:szCs w:val="26"/>
        </w:rPr>
        <w:t xml:space="preserve"> học viên</w:t>
      </w:r>
    </w:p>
    <w:p w14:paraId="74AA8FD3" w14:textId="488FA447" w:rsidR="00A653A5" w:rsidRPr="00936882" w:rsidRDefault="00B938EB"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w:t>
      </w:r>
      <w:r w:rsidR="001C357C" w:rsidRPr="00936882">
        <w:rPr>
          <w:b w:val="0"/>
          <w:color w:val="000000" w:themeColor="text1"/>
          <w:spacing w:val="-2"/>
          <w:sz w:val="26"/>
          <w:szCs w:val="26"/>
        </w:rPr>
        <w:t xml:space="preserve"> </w:t>
      </w:r>
      <w:r w:rsidR="00A653A5" w:rsidRPr="00936882">
        <w:rPr>
          <w:b w:val="0"/>
          <w:color w:val="000000" w:themeColor="text1"/>
          <w:spacing w:val="-2"/>
          <w:sz w:val="26"/>
          <w:szCs w:val="26"/>
        </w:rPr>
        <w:t>Bồi dưỡng chương trình phổ thông mới cho lớp 6: 9</w:t>
      </w:r>
      <w:r w:rsidR="00364643" w:rsidRPr="00936882">
        <w:rPr>
          <w:b w:val="0"/>
          <w:color w:val="000000" w:themeColor="text1"/>
          <w:spacing w:val="-2"/>
          <w:sz w:val="26"/>
          <w:szCs w:val="26"/>
        </w:rPr>
        <w:t>.</w:t>
      </w:r>
      <w:r w:rsidR="00A653A5" w:rsidRPr="00936882">
        <w:rPr>
          <w:b w:val="0"/>
          <w:color w:val="000000" w:themeColor="text1"/>
          <w:spacing w:val="-2"/>
          <w:sz w:val="26"/>
          <w:szCs w:val="26"/>
        </w:rPr>
        <w:t>650</w:t>
      </w:r>
      <w:r w:rsidR="001C357C" w:rsidRPr="00936882">
        <w:rPr>
          <w:b w:val="0"/>
          <w:color w:val="000000" w:themeColor="text1"/>
          <w:spacing w:val="-2"/>
          <w:sz w:val="26"/>
          <w:szCs w:val="26"/>
        </w:rPr>
        <w:t xml:space="preserve"> học viên</w:t>
      </w:r>
    </w:p>
    <w:p w14:paraId="2368439A" w14:textId="776F79FD" w:rsidR="00CD41E4" w:rsidRPr="00936882" w:rsidRDefault="00CD41E4" w:rsidP="00936882">
      <w:pPr>
        <w:pStyle w:val="BodyText"/>
        <w:spacing w:before="60" w:after="60" w:line="288" w:lineRule="auto"/>
        <w:ind w:firstLine="720"/>
        <w:rPr>
          <w:rFonts w:eastAsia="Arial Unicode MS"/>
          <w:b w:val="0"/>
          <w:bCs w:val="0"/>
          <w:color w:val="000000" w:themeColor="text1"/>
          <w:sz w:val="26"/>
          <w:szCs w:val="26"/>
          <w:lang w:eastAsia="vi-VN" w:bidi="vi-VN"/>
        </w:rPr>
      </w:pPr>
      <w:r w:rsidRPr="00936882">
        <w:rPr>
          <w:b w:val="0"/>
          <w:color w:val="000000" w:themeColor="text1"/>
          <w:spacing w:val="-2"/>
          <w:sz w:val="26"/>
          <w:szCs w:val="26"/>
        </w:rPr>
        <w:t>- Tham mưu soạn thảo</w:t>
      </w:r>
      <w:r w:rsidRPr="00936882">
        <w:rPr>
          <w:rFonts w:eastAsia="Arial Unicode MS"/>
          <w:b w:val="0"/>
          <w:bCs w:val="0"/>
          <w:color w:val="000000" w:themeColor="text1"/>
          <w:sz w:val="26"/>
          <w:szCs w:val="26"/>
          <w:lang w:eastAsia="vi-VN" w:bidi="vi-VN"/>
        </w:rPr>
        <w:t xml:space="preserve"> có chất lượng các báo cáo chuyên đề, các văn bản theo yêu cầu của Nhà trường. </w:t>
      </w:r>
    </w:p>
    <w:p w14:paraId="2CDE3013" w14:textId="7C40BA70" w:rsidR="00CD41E4" w:rsidRPr="00936882" w:rsidRDefault="00CD41E4" w:rsidP="00936882">
      <w:pPr>
        <w:pStyle w:val="BodyText"/>
        <w:spacing w:before="60" w:after="60" w:line="288" w:lineRule="auto"/>
        <w:ind w:firstLine="720"/>
        <w:rPr>
          <w:rFonts w:eastAsia="Arial Unicode MS"/>
          <w:b w:val="0"/>
          <w:bCs w:val="0"/>
          <w:color w:val="000000" w:themeColor="text1"/>
          <w:sz w:val="26"/>
          <w:szCs w:val="26"/>
          <w:lang w:eastAsia="vi-VN" w:bidi="vi-VN"/>
        </w:rPr>
      </w:pPr>
      <w:r w:rsidRPr="00936882">
        <w:rPr>
          <w:rFonts w:eastAsia="Arial Unicode MS"/>
          <w:b w:val="0"/>
          <w:bCs w:val="0"/>
          <w:color w:val="000000" w:themeColor="text1"/>
          <w:sz w:val="26"/>
          <w:szCs w:val="26"/>
          <w:lang w:eastAsia="vi-VN" w:bidi="vi-VN"/>
        </w:rPr>
        <w:t xml:space="preserve">- Trung tâm </w:t>
      </w:r>
      <w:r w:rsidRPr="00936882">
        <w:rPr>
          <w:b w:val="0"/>
          <w:color w:val="000000" w:themeColor="text1"/>
          <w:spacing w:val="-2"/>
          <w:sz w:val="26"/>
          <w:szCs w:val="26"/>
        </w:rPr>
        <w:t>BDNVSP</w:t>
      </w:r>
      <w:r w:rsidRPr="00936882">
        <w:rPr>
          <w:rFonts w:eastAsia="Arial Unicode MS"/>
          <w:b w:val="0"/>
          <w:bCs w:val="0"/>
          <w:color w:val="000000" w:themeColor="text1"/>
          <w:sz w:val="26"/>
          <w:szCs w:val="26"/>
          <w:lang w:eastAsia="vi-VN" w:bidi="vi-VN"/>
        </w:rPr>
        <w:t xml:space="preserve"> thường xuyên phối hợp chặt chẽ với khoa đào tạo, đơn vị liên kết quản lý chặt chẽ các lớp bồi dưỡng cấp chứng chỉ tại các địa phương; Việc sử dụng phần mềm </w:t>
      </w:r>
      <w:r w:rsidRPr="00936882">
        <w:rPr>
          <w:b w:val="0"/>
          <w:color w:val="000000" w:themeColor="text1"/>
          <w:spacing w:val="-2"/>
          <w:sz w:val="26"/>
          <w:szCs w:val="26"/>
        </w:rPr>
        <w:t>trong</w:t>
      </w:r>
      <w:r w:rsidRPr="00936882">
        <w:rPr>
          <w:rFonts w:eastAsia="Arial Unicode MS"/>
          <w:b w:val="0"/>
          <w:bCs w:val="0"/>
          <w:color w:val="000000" w:themeColor="text1"/>
          <w:sz w:val="26"/>
          <w:szCs w:val="26"/>
          <w:lang w:eastAsia="vi-VN" w:bidi="vi-VN"/>
        </w:rPr>
        <w:t xml:space="preserve"> quản lý bồi dưỡng cấp chứng chỉ và việc phối hợp với các khoa tăng cường quản lý dạy - học đã hạn chế hiện tượng tùy tiện trong điều chỉnh lịch dạy, b</w:t>
      </w:r>
      <w:r w:rsidR="00364643" w:rsidRPr="00936882">
        <w:rPr>
          <w:rFonts w:eastAsia="Arial Unicode MS"/>
          <w:b w:val="0"/>
          <w:bCs w:val="0"/>
          <w:color w:val="000000" w:themeColor="text1"/>
          <w:sz w:val="26"/>
          <w:szCs w:val="26"/>
          <w:lang w:eastAsia="vi-VN" w:bidi="vi-VN"/>
        </w:rPr>
        <w:t>ớt</w:t>
      </w:r>
      <w:r w:rsidRPr="00936882">
        <w:rPr>
          <w:rFonts w:eastAsia="Arial Unicode MS"/>
          <w:b w:val="0"/>
          <w:bCs w:val="0"/>
          <w:color w:val="000000" w:themeColor="text1"/>
          <w:sz w:val="26"/>
          <w:szCs w:val="26"/>
          <w:lang w:eastAsia="vi-VN" w:bidi="vi-VN"/>
        </w:rPr>
        <w:t xml:space="preserve"> giờ, bớt buổi.</w:t>
      </w:r>
    </w:p>
    <w:p w14:paraId="62E72669" w14:textId="54B3E140" w:rsidR="00CD41E4" w:rsidRPr="00936882" w:rsidRDefault="00CD41E4" w:rsidP="00D24966">
      <w:pPr>
        <w:pStyle w:val="BodyText"/>
        <w:spacing w:before="60" w:after="60" w:line="276" w:lineRule="auto"/>
        <w:ind w:firstLine="720"/>
        <w:rPr>
          <w:rFonts w:eastAsia="Arial Unicode MS"/>
          <w:b w:val="0"/>
          <w:bCs w:val="0"/>
          <w:color w:val="000000" w:themeColor="text1"/>
          <w:sz w:val="26"/>
          <w:szCs w:val="26"/>
          <w:lang w:eastAsia="vi-VN" w:bidi="vi-VN"/>
        </w:rPr>
      </w:pPr>
      <w:r w:rsidRPr="00936882">
        <w:rPr>
          <w:rFonts w:eastAsia="Arial Unicode MS"/>
          <w:b w:val="0"/>
          <w:bCs w:val="0"/>
          <w:color w:val="000000" w:themeColor="text1"/>
          <w:sz w:val="26"/>
          <w:szCs w:val="26"/>
          <w:lang w:eastAsia="vi-VN" w:bidi="vi-VN"/>
        </w:rPr>
        <w:t>-</w:t>
      </w:r>
      <w:r w:rsidR="00364643" w:rsidRPr="00936882">
        <w:rPr>
          <w:rFonts w:eastAsia="Arial Unicode MS"/>
          <w:b w:val="0"/>
          <w:bCs w:val="0"/>
          <w:color w:val="000000" w:themeColor="text1"/>
          <w:sz w:val="26"/>
          <w:szCs w:val="26"/>
          <w:lang w:eastAsia="vi-VN" w:bidi="vi-VN"/>
        </w:rPr>
        <w:t xml:space="preserve"> </w:t>
      </w:r>
      <w:r w:rsidRPr="00936882">
        <w:rPr>
          <w:rFonts w:eastAsia="Arial Unicode MS"/>
          <w:b w:val="0"/>
          <w:bCs w:val="0"/>
          <w:color w:val="000000" w:themeColor="text1"/>
          <w:sz w:val="26"/>
          <w:szCs w:val="26"/>
          <w:lang w:eastAsia="vi-VN" w:bidi="vi-VN"/>
        </w:rPr>
        <w:t xml:space="preserve">Phối hợp với các khoa biên soạn khung chương trình cho các loại hình bồi dưỡng mới. </w:t>
      </w:r>
    </w:p>
    <w:p w14:paraId="58B97E5B" w14:textId="77777777" w:rsidR="00CD41E4" w:rsidRPr="00936882" w:rsidRDefault="00CD41E4" w:rsidP="00D24966">
      <w:pPr>
        <w:pStyle w:val="BodyText"/>
        <w:spacing w:before="60" w:after="60" w:line="276" w:lineRule="auto"/>
        <w:ind w:firstLine="720"/>
        <w:rPr>
          <w:rFonts w:eastAsia="Arial Unicode MS"/>
          <w:b w:val="0"/>
          <w:bCs w:val="0"/>
          <w:color w:val="000000" w:themeColor="text1"/>
          <w:sz w:val="26"/>
          <w:szCs w:val="26"/>
          <w:lang w:eastAsia="vi-VN" w:bidi="vi-VN"/>
        </w:rPr>
      </w:pPr>
      <w:r w:rsidRPr="00936882">
        <w:rPr>
          <w:rFonts w:eastAsia="Arial Unicode MS"/>
          <w:b w:val="0"/>
          <w:bCs w:val="0"/>
          <w:color w:val="000000" w:themeColor="text1"/>
          <w:sz w:val="26"/>
          <w:szCs w:val="26"/>
          <w:lang w:eastAsia="vi-VN" w:bidi="vi-VN"/>
        </w:rPr>
        <w:t xml:space="preserve">- Lưu trữ kết quả học tập, kết quả công nhận cấp chứng chỉ. </w:t>
      </w:r>
    </w:p>
    <w:p w14:paraId="138DD254" w14:textId="77777777" w:rsidR="00CD41E4" w:rsidRPr="00936882" w:rsidRDefault="00CD41E4" w:rsidP="00D24966">
      <w:pPr>
        <w:pStyle w:val="BodyText"/>
        <w:spacing w:line="276" w:lineRule="auto"/>
        <w:ind w:firstLine="709"/>
        <w:rPr>
          <w:b w:val="0"/>
          <w:i/>
          <w:color w:val="000000" w:themeColor="text1"/>
          <w:spacing w:val="-2"/>
          <w:sz w:val="26"/>
          <w:szCs w:val="26"/>
        </w:rPr>
      </w:pPr>
      <w:r w:rsidRPr="00936882">
        <w:rPr>
          <w:b w:val="0"/>
          <w:i/>
          <w:color w:val="000000" w:themeColor="text1"/>
          <w:spacing w:val="-2"/>
          <w:sz w:val="26"/>
          <w:szCs w:val="26"/>
        </w:rPr>
        <w:t xml:space="preserve">b) </w:t>
      </w:r>
      <w:r w:rsidRPr="00936882">
        <w:rPr>
          <w:b w:val="0"/>
          <w:i/>
          <w:color w:val="000000" w:themeColor="text1"/>
          <w:spacing w:val="-2"/>
          <w:sz w:val="26"/>
          <w:szCs w:val="26"/>
          <w:lang w:val="vi-VN"/>
        </w:rPr>
        <w:t>Hạn chế và nguyên nhân</w:t>
      </w:r>
    </w:p>
    <w:p w14:paraId="0AA7E8DB" w14:textId="669CDC78" w:rsidR="001C357C" w:rsidRPr="00936882" w:rsidRDefault="001C357C" w:rsidP="00D24966">
      <w:pPr>
        <w:pStyle w:val="BodyText"/>
        <w:spacing w:line="276" w:lineRule="auto"/>
        <w:ind w:firstLine="709"/>
        <w:rPr>
          <w:b w:val="0"/>
          <w:i/>
          <w:color w:val="000000" w:themeColor="text1"/>
          <w:spacing w:val="-2"/>
          <w:sz w:val="26"/>
          <w:szCs w:val="26"/>
        </w:rPr>
      </w:pPr>
      <w:r w:rsidRPr="00936882">
        <w:rPr>
          <w:b w:val="0"/>
          <w:i/>
          <w:color w:val="000000" w:themeColor="text1"/>
          <w:spacing w:val="-2"/>
          <w:sz w:val="26"/>
          <w:szCs w:val="26"/>
        </w:rPr>
        <w:t xml:space="preserve">- Hạn chế: </w:t>
      </w:r>
    </w:p>
    <w:p w14:paraId="5FE2E1EE" w14:textId="0DB1636C" w:rsidR="00A653A5" w:rsidRPr="00936882" w:rsidRDefault="001C357C" w:rsidP="00936882">
      <w:pPr>
        <w:pStyle w:val="BodyText"/>
        <w:spacing w:before="60" w:after="60" w:line="288" w:lineRule="auto"/>
        <w:ind w:firstLine="720"/>
        <w:rPr>
          <w:rFonts w:eastAsia="Arial Unicode MS"/>
          <w:b w:val="0"/>
          <w:bCs w:val="0"/>
          <w:color w:val="000000" w:themeColor="text1"/>
          <w:sz w:val="26"/>
          <w:szCs w:val="26"/>
          <w:lang w:eastAsia="vi-VN" w:bidi="vi-VN"/>
        </w:rPr>
      </w:pPr>
      <w:r w:rsidRPr="00936882">
        <w:rPr>
          <w:rFonts w:eastAsia="Arial Unicode MS"/>
          <w:b w:val="0"/>
          <w:bCs w:val="0"/>
          <w:color w:val="000000" w:themeColor="text1"/>
          <w:sz w:val="26"/>
          <w:szCs w:val="26"/>
          <w:lang w:eastAsia="vi-VN" w:bidi="vi-VN"/>
        </w:rPr>
        <w:t>+</w:t>
      </w:r>
      <w:r w:rsidR="00A653A5" w:rsidRPr="00936882">
        <w:rPr>
          <w:rFonts w:eastAsia="Arial Unicode MS"/>
          <w:b w:val="0"/>
          <w:bCs w:val="0"/>
          <w:color w:val="000000" w:themeColor="text1"/>
          <w:sz w:val="26"/>
          <w:szCs w:val="26"/>
          <w:lang w:eastAsia="vi-VN" w:bidi="vi-VN"/>
        </w:rPr>
        <w:t xml:space="preserve"> Số lượng bồi dưỡng chưa nhiều do qua nhiều đơn vị tham gia bồi dưỡng, ngoài các Trường được giao nhiệm vụ (theo công văn số 3182/BNV-ĐT của Bộ Nội vụ, công văn 2793/BGDĐT-NGCBQLGD của Bộ Giáo dục và Đào tạo) thì các trường địa phương thuộc tỉnh cũng được UBND Tỉnh giao nhiệm vụ bồi dưỡng.</w:t>
      </w:r>
    </w:p>
    <w:p w14:paraId="1E0262A5" w14:textId="4FE3A00F" w:rsidR="00A653A5" w:rsidRPr="00936882" w:rsidRDefault="001C357C" w:rsidP="00936882">
      <w:pPr>
        <w:pStyle w:val="BodyText"/>
        <w:spacing w:before="60" w:after="60" w:line="288" w:lineRule="auto"/>
        <w:ind w:firstLine="720"/>
        <w:rPr>
          <w:rFonts w:eastAsia="Arial Unicode MS"/>
          <w:b w:val="0"/>
          <w:bCs w:val="0"/>
          <w:color w:val="000000" w:themeColor="text1"/>
          <w:sz w:val="26"/>
          <w:szCs w:val="26"/>
          <w:lang w:eastAsia="vi-VN" w:bidi="vi-VN"/>
        </w:rPr>
      </w:pPr>
      <w:r w:rsidRPr="00936882">
        <w:rPr>
          <w:rFonts w:eastAsia="Arial Unicode MS"/>
          <w:b w:val="0"/>
          <w:bCs w:val="0"/>
          <w:color w:val="000000" w:themeColor="text1"/>
          <w:sz w:val="26"/>
          <w:szCs w:val="26"/>
          <w:lang w:eastAsia="vi-VN" w:bidi="vi-VN"/>
        </w:rPr>
        <w:t>+</w:t>
      </w:r>
      <w:r w:rsidR="00A653A5" w:rsidRPr="00936882">
        <w:rPr>
          <w:rFonts w:eastAsia="Arial Unicode MS"/>
          <w:b w:val="0"/>
          <w:bCs w:val="0"/>
          <w:color w:val="000000" w:themeColor="text1"/>
          <w:sz w:val="26"/>
          <w:szCs w:val="26"/>
          <w:lang w:eastAsia="vi-VN" w:bidi="vi-VN"/>
        </w:rPr>
        <w:t xml:space="preserve"> UBND Tỉnh, Sở GD-ĐT, Sở Nội vụ chưa có lộ trình kế hoạch bồi dưỡng hàng năm, do vậy Nhà trường đang còn bị động trong công tác bồi dưỡng.</w:t>
      </w:r>
    </w:p>
    <w:p w14:paraId="5C8F1F18" w14:textId="5419FDF1" w:rsidR="00A653A5" w:rsidRPr="00936882" w:rsidRDefault="001C357C" w:rsidP="00936882">
      <w:pPr>
        <w:pStyle w:val="BodyText"/>
        <w:spacing w:before="60" w:after="60" w:line="288" w:lineRule="auto"/>
        <w:ind w:firstLine="720"/>
        <w:rPr>
          <w:rFonts w:eastAsia="Arial Unicode MS"/>
          <w:b w:val="0"/>
          <w:bCs w:val="0"/>
          <w:color w:val="000000" w:themeColor="text1"/>
          <w:sz w:val="26"/>
          <w:szCs w:val="26"/>
          <w:lang w:eastAsia="vi-VN" w:bidi="vi-VN"/>
        </w:rPr>
      </w:pPr>
      <w:r w:rsidRPr="00936882">
        <w:rPr>
          <w:rFonts w:eastAsia="Arial Unicode MS"/>
          <w:b w:val="0"/>
          <w:bCs w:val="0"/>
          <w:color w:val="000000" w:themeColor="text1"/>
          <w:sz w:val="26"/>
          <w:szCs w:val="26"/>
          <w:lang w:eastAsia="vi-VN" w:bidi="vi-VN"/>
        </w:rPr>
        <w:t>+</w:t>
      </w:r>
      <w:r w:rsidR="00A653A5" w:rsidRPr="00936882">
        <w:rPr>
          <w:rFonts w:eastAsia="Arial Unicode MS"/>
          <w:b w:val="0"/>
          <w:bCs w:val="0"/>
          <w:color w:val="000000" w:themeColor="text1"/>
          <w:sz w:val="26"/>
          <w:szCs w:val="26"/>
          <w:lang w:eastAsia="vi-VN" w:bidi="vi-VN"/>
        </w:rPr>
        <w:t xml:space="preserve"> Các cơ quan </w:t>
      </w:r>
      <w:r w:rsidR="00A653A5" w:rsidRPr="00936882">
        <w:rPr>
          <w:b w:val="0"/>
          <w:color w:val="000000" w:themeColor="text1"/>
          <w:spacing w:val="-2"/>
          <w:sz w:val="26"/>
          <w:szCs w:val="26"/>
        </w:rPr>
        <w:t>công</w:t>
      </w:r>
      <w:r w:rsidR="00A653A5" w:rsidRPr="00936882">
        <w:rPr>
          <w:rFonts w:eastAsia="Arial Unicode MS"/>
          <w:b w:val="0"/>
          <w:bCs w:val="0"/>
          <w:color w:val="000000" w:themeColor="text1"/>
          <w:sz w:val="26"/>
          <w:szCs w:val="26"/>
          <w:lang w:eastAsia="vi-VN" w:bidi="vi-VN"/>
        </w:rPr>
        <w:t xml:space="preserve"> tác của người học chưa hiểu chủ trương, chưa nắm bắt được sự cần thiết công tác bồi dưỡng do vậy công tác tuyên truyền đến người học còn hạn chế, dẫn đến sự thắc mắc, chưa tạo được sự đồng thuận.</w:t>
      </w:r>
    </w:p>
    <w:p w14:paraId="79A8BCAC" w14:textId="3D893970" w:rsidR="00A653A5" w:rsidRPr="00936882" w:rsidRDefault="001C357C" w:rsidP="00936882">
      <w:pPr>
        <w:pStyle w:val="BodyText"/>
        <w:spacing w:before="60" w:after="60" w:line="288" w:lineRule="auto"/>
        <w:ind w:firstLine="720"/>
        <w:rPr>
          <w:rFonts w:eastAsia="Arial Unicode MS"/>
          <w:b w:val="0"/>
          <w:bCs w:val="0"/>
          <w:color w:val="000000" w:themeColor="text1"/>
          <w:sz w:val="26"/>
          <w:szCs w:val="26"/>
          <w:lang w:eastAsia="vi-VN" w:bidi="vi-VN"/>
        </w:rPr>
      </w:pPr>
      <w:r w:rsidRPr="00936882">
        <w:rPr>
          <w:rFonts w:eastAsia="Arial Unicode MS"/>
          <w:b w:val="0"/>
          <w:bCs w:val="0"/>
          <w:color w:val="000000" w:themeColor="text1"/>
          <w:sz w:val="26"/>
          <w:szCs w:val="26"/>
          <w:lang w:eastAsia="vi-VN" w:bidi="vi-VN"/>
        </w:rPr>
        <w:t>+</w:t>
      </w:r>
      <w:r w:rsidR="00A653A5" w:rsidRPr="00936882">
        <w:rPr>
          <w:rFonts w:eastAsia="Arial Unicode MS"/>
          <w:b w:val="0"/>
          <w:bCs w:val="0"/>
          <w:color w:val="000000" w:themeColor="text1"/>
          <w:sz w:val="26"/>
          <w:szCs w:val="26"/>
          <w:lang w:eastAsia="vi-VN" w:bidi="vi-VN"/>
        </w:rPr>
        <w:t xml:space="preserve"> Do địa bàn bố trí các lớp ở xa nên việc quản lý còn có lúc chưa thực sự chặt chẽ, còn một số trung tâm đã lợi dụng để tuyển sinh không đúng theo quy chế của nhà trường.</w:t>
      </w:r>
    </w:p>
    <w:p w14:paraId="595B1455" w14:textId="546D5401" w:rsidR="00A653A5" w:rsidRPr="00936882" w:rsidRDefault="00A653A5" w:rsidP="00D24966">
      <w:pPr>
        <w:pStyle w:val="BodyText"/>
        <w:spacing w:before="60" w:after="60" w:line="276" w:lineRule="auto"/>
        <w:ind w:firstLine="720"/>
        <w:rPr>
          <w:rFonts w:eastAsia="Arial Unicode MS"/>
          <w:b w:val="0"/>
          <w:bCs w:val="0"/>
          <w:i/>
          <w:color w:val="000000" w:themeColor="text1"/>
          <w:sz w:val="26"/>
          <w:szCs w:val="26"/>
          <w:lang w:eastAsia="vi-VN" w:bidi="vi-VN"/>
        </w:rPr>
      </w:pPr>
      <w:r w:rsidRPr="00936882">
        <w:rPr>
          <w:rFonts w:eastAsia="Arial Unicode MS"/>
          <w:b w:val="0"/>
          <w:bCs w:val="0"/>
          <w:color w:val="000000" w:themeColor="text1"/>
          <w:sz w:val="26"/>
          <w:szCs w:val="26"/>
          <w:lang w:eastAsia="vi-VN" w:bidi="vi-VN"/>
        </w:rPr>
        <w:t xml:space="preserve"> </w:t>
      </w:r>
      <w:r w:rsidR="001C357C" w:rsidRPr="00936882">
        <w:rPr>
          <w:rFonts w:eastAsia="Arial Unicode MS"/>
          <w:b w:val="0"/>
          <w:bCs w:val="0"/>
          <w:color w:val="000000" w:themeColor="text1"/>
          <w:sz w:val="26"/>
          <w:szCs w:val="26"/>
          <w:lang w:eastAsia="vi-VN" w:bidi="vi-VN"/>
        </w:rPr>
        <w:t xml:space="preserve">- </w:t>
      </w:r>
      <w:r w:rsidRPr="00936882">
        <w:rPr>
          <w:rFonts w:eastAsia="Arial Unicode MS"/>
          <w:b w:val="0"/>
          <w:bCs w:val="0"/>
          <w:i/>
          <w:color w:val="000000" w:themeColor="text1"/>
          <w:sz w:val="26"/>
          <w:szCs w:val="26"/>
          <w:lang w:eastAsia="vi-VN" w:bidi="vi-VN"/>
        </w:rPr>
        <w:t>Nguyên nhân:</w:t>
      </w:r>
    </w:p>
    <w:p w14:paraId="1627F8D8" w14:textId="0B188003" w:rsidR="00A653A5" w:rsidRPr="00936882" w:rsidRDefault="001C357C" w:rsidP="00936882">
      <w:pPr>
        <w:pStyle w:val="BodyText"/>
        <w:spacing w:before="60" w:after="60" w:line="288" w:lineRule="auto"/>
        <w:ind w:firstLine="720"/>
        <w:rPr>
          <w:rFonts w:eastAsia="Arial Unicode MS"/>
          <w:b w:val="0"/>
          <w:bCs w:val="0"/>
          <w:color w:val="000000" w:themeColor="text1"/>
          <w:sz w:val="26"/>
          <w:szCs w:val="26"/>
          <w:lang w:eastAsia="vi-VN" w:bidi="vi-VN"/>
        </w:rPr>
      </w:pPr>
      <w:r w:rsidRPr="00936882">
        <w:rPr>
          <w:rFonts w:eastAsia="Arial Unicode MS"/>
          <w:b w:val="0"/>
          <w:bCs w:val="0"/>
          <w:color w:val="000000" w:themeColor="text1"/>
          <w:sz w:val="26"/>
          <w:szCs w:val="26"/>
          <w:lang w:eastAsia="vi-VN" w:bidi="vi-VN"/>
        </w:rPr>
        <w:t>+</w:t>
      </w:r>
      <w:r w:rsidR="00A653A5" w:rsidRPr="00936882">
        <w:rPr>
          <w:rFonts w:eastAsia="Arial Unicode MS"/>
          <w:b w:val="0"/>
          <w:bCs w:val="0"/>
          <w:color w:val="000000" w:themeColor="text1"/>
          <w:sz w:val="26"/>
          <w:szCs w:val="26"/>
          <w:lang w:eastAsia="vi-VN" w:bidi="vi-VN"/>
        </w:rPr>
        <w:t xml:space="preserve"> Nguồn tuyển sinh về bồi dưỡng cấp chứng chỉ ngày càng khó khăn. Do nhu cầu và do có sự cạnh tranh gay gắt giữa các trường đại học về tuyển sinh; nhiều trường mức học phí thấp, quy trình quản lý “thoáng” đang thu hút nhiều học viên theo học. </w:t>
      </w:r>
    </w:p>
    <w:p w14:paraId="16822288" w14:textId="7339AFA7" w:rsidR="00A653A5" w:rsidRPr="00936882" w:rsidRDefault="001C357C" w:rsidP="00936882">
      <w:pPr>
        <w:pStyle w:val="BodyText"/>
        <w:spacing w:before="60" w:after="60" w:line="288" w:lineRule="auto"/>
        <w:ind w:firstLine="720"/>
        <w:rPr>
          <w:rFonts w:eastAsia="Arial Unicode MS"/>
          <w:b w:val="0"/>
          <w:bCs w:val="0"/>
          <w:color w:val="000000" w:themeColor="text1"/>
          <w:sz w:val="26"/>
          <w:szCs w:val="26"/>
          <w:lang w:eastAsia="vi-VN" w:bidi="vi-VN"/>
        </w:rPr>
      </w:pPr>
      <w:r w:rsidRPr="00936882">
        <w:rPr>
          <w:rFonts w:eastAsia="Arial Unicode MS"/>
          <w:b w:val="0"/>
          <w:bCs w:val="0"/>
          <w:color w:val="000000" w:themeColor="text1"/>
          <w:sz w:val="26"/>
          <w:szCs w:val="26"/>
          <w:lang w:eastAsia="vi-VN" w:bidi="vi-VN"/>
        </w:rPr>
        <w:t xml:space="preserve">+ </w:t>
      </w:r>
      <w:r w:rsidR="00A653A5" w:rsidRPr="00936882">
        <w:rPr>
          <w:rFonts w:eastAsia="Arial Unicode MS"/>
          <w:b w:val="0"/>
          <w:bCs w:val="0"/>
          <w:color w:val="000000" w:themeColor="text1"/>
          <w:sz w:val="26"/>
          <w:szCs w:val="26"/>
          <w:lang w:eastAsia="vi-VN" w:bidi="vi-VN"/>
        </w:rPr>
        <w:t>Ngoài ra, sự quản lý lỏng leo trong cấp tác cấp chứng chỉ do đó một số sở ban ngành còn lỏng lẻo dẫn tới có nhiều khó khăn trong việc xúc tiến công tác ký kết bồi dưỡng cấp chứng chỉ</w:t>
      </w:r>
      <w:r w:rsidR="00364643" w:rsidRPr="00936882">
        <w:rPr>
          <w:rFonts w:eastAsia="Arial Unicode MS"/>
          <w:b w:val="0"/>
          <w:bCs w:val="0"/>
          <w:color w:val="000000" w:themeColor="text1"/>
          <w:sz w:val="26"/>
          <w:szCs w:val="26"/>
          <w:lang w:eastAsia="vi-VN" w:bidi="vi-VN"/>
        </w:rPr>
        <w:t>.</w:t>
      </w:r>
      <w:r w:rsidR="00A653A5" w:rsidRPr="00936882">
        <w:rPr>
          <w:rFonts w:eastAsia="Arial Unicode MS"/>
          <w:b w:val="0"/>
          <w:bCs w:val="0"/>
          <w:color w:val="000000" w:themeColor="text1"/>
          <w:sz w:val="26"/>
          <w:szCs w:val="26"/>
          <w:lang w:eastAsia="vi-VN" w:bidi="vi-VN"/>
        </w:rPr>
        <w:t xml:space="preserve"> </w:t>
      </w:r>
    </w:p>
    <w:p w14:paraId="19736764" w14:textId="4E92147E" w:rsidR="00A653A5" w:rsidRPr="00936882" w:rsidRDefault="001C357C" w:rsidP="00936882">
      <w:pPr>
        <w:pStyle w:val="BodyText"/>
        <w:spacing w:before="60" w:after="60" w:line="288" w:lineRule="auto"/>
        <w:ind w:firstLine="720"/>
        <w:rPr>
          <w:rFonts w:eastAsia="Arial Unicode MS"/>
          <w:b w:val="0"/>
          <w:bCs w:val="0"/>
          <w:color w:val="000000" w:themeColor="text1"/>
          <w:sz w:val="26"/>
          <w:szCs w:val="26"/>
          <w:lang w:eastAsia="vi-VN" w:bidi="vi-VN"/>
        </w:rPr>
      </w:pPr>
      <w:r w:rsidRPr="00936882">
        <w:rPr>
          <w:rFonts w:eastAsia="Arial Unicode MS"/>
          <w:b w:val="0"/>
          <w:bCs w:val="0"/>
          <w:color w:val="000000" w:themeColor="text1"/>
          <w:sz w:val="26"/>
          <w:szCs w:val="26"/>
          <w:lang w:eastAsia="vi-VN" w:bidi="vi-VN"/>
        </w:rPr>
        <w:t>+</w:t>
      </w:r>
      <w:r w:rsidR="00A653A5" w:rsidRPr="00936882">
        <w:rPr>
          <w:rFonts w:eastAsia="Arial Unicode MS"/>
          <w:b w:val="0"/>
          <w:bCs w:val="0"/>
          <w:color w:val="000000" w:themeColor="text1"/>
          <w:sz w:val="26"/>
          <w:szCs w:val="26"/>
          <w:lang w:eastAsia="vi-VN" w:bidi="vi-VN"/>
        </w:rPr>
        <w:t xml:space="preserve"> Trung tâm </w:t>
      </w:r>
      <w:r w:rsidR="00A653A5" w:rsidRPr="00936882">
        <w:rPr>
          <w:b w:val="0"/>
          <w:color w:val="000000" w:themeColor="text1"/>
          <w:spacing w:val="-2"/>
          <w:sz w:val="26"/>
          <w:szCs w:val="26"/>
        </w:rPr>
        <w:t>BDNVSP</w:t>
      </w:r>
      <w:r w:rsidR="00A653A5" w:rsidRPr="00936882">
        <w:rPr>
          <w:rFonts w:eastAsia="Arial Unicode MS"/>
          <w:b w:val="0"/>
          <w:bCs w:val="0"/>
          <w:color w:val="000000" w:themeColor="text1"/>
          <w:sz w:val="26"/>
          <w:szCs w:val="26"/>
          <w:lang w:eastAsia="vi-VN" w:bidi="vi-VN"/>
        </w:rPr>
        <w:t xml:space="preserve"> - đơn vị đầu mối tổ chức tuyển sinh bồi dưỡng cấp chứng chỉ chưa có những giải pháp thực sự phù hợp. </w:t>
      </w:r>
    </w:p>
    <w:p w14:paraId="7B5232B4" w14:textId="22A92747" w:rsidR="00A653A5" w:rsidRPr="00936882" w:rsidRDefault="001C357C" w:rsidP="00936882">
      <w:pPr>
        <w:pStyle w:val="BodyText"/>
        <w:spacing w:before="60" w:after="60" w:line="288" w:lineRule="auto"/>
        <w:ind w:firstLine="720"/>
        <w:rPr>
          <w:rFonts w:eastAsia="Arial Unicode MS"/>
          <w:b w:val="0"/>
          <w:bCs w:val="0"/>
          <w:color w:val="000000" w:themeColor="text1"/>
          <w:sz w:val="26"/>
          <w:szCs w:val="26"/>
          <w:lang w:eastAsia="vi-VN" w:bidi="vi-VN"/>
        </w:rPr>
      </w:pPr>
      <w:r w:rsidRPr="00936882">
        <w:rPr>
          <w:rFonts w:eastAsia="Arial Unicode MS"/>
          <w:b w:val="0"/>
          <w:bCs w:val="0"/>
          <w:color w:val="000000" w:themeColor="text1"/>
          <w:sz w:val="26"/>
          <w:szCs w:val="26"/>
          <w:lang w:eastAsia="vi-VN" w:bidi="vi-VN"/>
        </w:rPr>
        <w:t>+</w:t>
      </w:r>
      <w:r w:rsidR="00A653A5" w:rsidRPr="00936882">
        <w:rPr>
          <w:rFonts w:eastAsia="Arial Unicode MS"/>
          <w:b w:val="0"/>
          <w:bCs w:val="0"/>
          <w:color w:val="000000" w:themeColor="text1"/>
          <w:sz w:val="26"/>
          <w:szCs w:val="26"/>
          <w:lang w:eastAsia="vi-VN" w:bidi="vi-VN"/>
        </w:rPr>
        <w:t xml:space="preserve"> Chưa tuyên </w:t>
      </w:r>
      <w:r w:rsidR="00A653A5" w:rsidRPr="00936882">
        <w:rPr>
          <w:b w:val="0"/>
          <w:color w:val="000000" w:themeColor="text1"/>
          <w:spacing w:val="-2"/>
          <w:sz w:val="26"/>
          <w:szCs w:val="26"/>
        </w:rPr>
        <w:t>truyền</w:t>
      </w:r>
      <w:r w:rsidR="00A653A5" w:rsidRPr="00936882">
        <w:rPr>
          <w:rFonts w:eastAsia="Arial Unicode MS"/>
          <w:b w:val="0"/>
          <w:bCs w:val="0"/>
          <w:color w:val="000000" w:themeColor="text1"/>
          <w:sz w:val="26"/>
          <w:szCs w:val="26"/>
          <w:lang w:eastAsia="vi-VN" w:bidi="vi-VN"/>
        </w:rPr>
        <w:t xml:space="preserve"> rộng rãi đến các đối tượng về việc cần thiết trong bồi dưỡng để đủ điều kiện xét và thi thăng hạng.</w:t>
      </w:r>
    </w:p>
    <w:p w14:paraId="51F95BAE" w14:textId="1B2D61B5" w:rsidR="00574D38" w:rsidRPr="00936882" w:rsidRDefault="001C357C" w:rsidP="00936882">
      <w:pPr>
        <w:pStyle w:val="BodyText"/>
        <w:spacing w:before="60" w:after="60" w:line="288" w:lineRule="auto"/>
        <w:ind w:firstLine="720"/>
        <w:rPr>
          <w:rFonts w:eastAsia="Arial Unicode MS"/>
          <w:b w:val="0"/>
          <w:bCs w:val="0"/>
          <w:color w:val="000000" w:themeColor="text1"/>
          <w:sz w:val="26"/>
          <w:szCs w:val="26"/>
          <w:lang w:eastAsia="vi-VN" w:bidi="vi-VN"/>
        </w:rPr>
      </w:pPr>
      <w:r w:rsidRPr="00936882">
        <w:rPr>
          <w:rFonts w:eastAsia="Arial Unicode MS"/>
          <w:b w:val="0"/>
          <w:bCs w:val="0"/>
          <w:color w:val="000000" w:themeColor="text1"/>
          <w:sz w:val="26"/>
          <w:szCs w:val="26"/>
          <w:lang w:eastAsia="vi-VN" w:bidi="vi-VN"/>
        </w:rPr>
        <w:t>+</w:t>
      </w:r>
      <w:r w:rsidR="00A653A5" w:rsidRPr="00936882">
        <w:rPr>
          <w:rFonts w:eastAsia="Arial Unicode MS"/>
          <w:b w:val="0"/>
          <w:bCs w:val="0"/>
          <w:color w:val="000000" w:themeColor="text1"/>
          <w:sz w:val="26"/>
          <w:szCs w:val="26"/>
          <w:lang w:eastAsia="vi-VN" w:bidi="vi-VN"/>
        </w:rPr>
        <w:t xml:space="preserve"> Một số đối </w:t>
      </w:r>
      <w:r w:rsidR="00A653A5" w:rsidRPr="00936882">
        <w:rPr>
          <w:b w:val="0"/>
          <w:color w:val="000000" w:themeColor="text1"/>
          <w:spacing w:val="-2"/>
          <w:sz w:val="26"/>
          <w:szCs w:val="26"/>
        </w:rPr>
        <w:t>tượng</w:t>
      </w:r>
      <w:r w:rsidR="00A653A5" w:rsidRPr="00936882">
        <w:rPr>
          <w:rFonts w:eastAsia="Arial Unicode MS"/>
          <w:b w:val="0"/>
          <w:bCs w:val="0"/>
          <w:color w:val="000000" w:themeColor="text1"/>
          <w:sz w:val="26"/>
          <w:szCs w:val="26"/>
          <w:lang w:eastAsia="vi-VN" w:bidi="vi-VN"/>
        </w:rPr>
        <w:t xml:space="preserve"> còn chần chừ trong việc đăng ký do nhiều tiêu chí khó đạt được (đặc biệt là yêu cầu ngoại ngữ).</w:t>
      </w:r>
    </w:p>
    <w:p w14:paraId="0CF3BE37" w14:textId="77777777" w:rsidR="00936882" w:rsidRDefault="00936882">
      <w:pPr>
        <w:rPr>
          <w:rFonts w:ascii="Times New Roman" w:eastAsia="Arial Unicode MS" w:hAnsi="Times New Roman" w:cs="Times New Roman"/>
          <w:b/>
          <w:color w:val="000000" w:themeColor="text1"/>
          <w:sz w:val="26"/>
          <w:szCs w:val="26"/>
          <w:lang w:eastAsia="vi-VN" w:bidi="vi-VN"/>
        </w:rPr>
      </w:pPr>
      <w:r>
        <w:rPr>
          <w:rFonts w:eastAsia="Arial Unicode MS"/>
          <w:bCs/>
          <w:color w:val="000000" w:themeColor="text1"/>
          <w:sz w:val="26"/>
          <w:szCs w:val="26"/>
          <w:lang w:eastAsia="vi-VN" w:bidi="vi-VN"/>
        </w:rPr>
        <w:br w:type="page"/>
      </w:r>
    </w:p>
    <w:p w14:paraId="4964E0FB" w14:textId="00A9CB95" w:rsidR="00D459D0" w:rsidRPr="00936882" w:rsidRDefault="00B938EB" w:rsidP="00936882">
      <w:pPr>
        <w:pStyle w:val="BodyText"/>
        <w:spacing w:before="240" w:after="60" w:line="276" w:lineRule="auto"/>
        <w:rPr>
          <w:rFonts w:eastAsia="Arial Unicode MS"/>
          <w:bCs w:val="0"/>
          <w:color w:val="000000" w:themeColor="text1"/>
          <w:sz w:val="26"/>
          <w:szCs w:val="26"/>
          <w:lang w:eastAsia="vi-VN" w:bidi="vi-VN"/>
        </w:rPr>
      </w:pPr>
      <w:r w:rsidRPr="00936882">
        <w:rPr>
          <w:rFonts w:eastAsia="Arial Unicode MS"/>
          <w:bCs w:val="0"/>
          <w:color w:val="000000" w:themeColor="text1"/>
          <w:sz w:val="26"/>
          <w:szCs w:val="26"/>
          <w:lang w:eastAsia="vi-VN" w:bidi="vi-VN"/>
        </w:rPr>
        <w:t>2</w:t>
      </w:r>
      <w:r w:rsidR="00574D38" w:rsidRPr="00936882">
        <w:rPr>
          <w:rFonts w:eastAsia="Arial Unicode MS"/>
          <w:bCs w:val="0"/>
          <w:color w:val="000000" w:themeColor="text1"/>
          <w:sz w:val="26"/>
          <w:szCs w:val="26"/>
          <w:lang w:eastAsia="vi-VN" w:bidi="vi-VN"/>
        </w:rPr>
        <w:t>.</w:t>
      </w:r>
      <w:r w:rsidR="001C357C" w:rsidRPr="00936882">
        <w:rPr>
          <w:rFonts w:eastAsia="Arial Unicode MS"/>
          <w:bCs w:val="0"/>
          <w:color w:val="000000" w:themeColor="text1"/>
          <w:sz w:val="26"/>
          <w:szCs w:val="26"/>
          <w:lang w:eastAsia="vi-VN" w:bidi="vi-VN"/>
        </w:rPr>
        <w:t xml:space="preserve"> </w:t>
      </w:r>
      <w:r w:rsidR="00574D38" w:rsidRPr="00936882">
        <w:rPr>
          <w:color w:val="000000" w:themeColor="text1"/>
          <w:spacing w:val="-2"/>
          <w:sz w:val="26"/>
          <w:szCs w:val="26"/>
          <w:lang w:val="nl-NL"/>
        </w:rPr>
        <w:t>Bồi dưỡng giáo viên phổ thông cốt cán thuộc chương trình ETEP</w:t>
      </w:r>
    </w:p>
    <w:p w14:paraId="3E17E389" w14:textId="77777777" w:rsidR="00D459D0" w:rsidRPr="00936882" w:rsidRDefault="004B00DA" w:rsidP="00D24966">
      <w:pPr>
        <w:pStyle w:val="BodyText"/>
        <w:spacing w:line="276" w:lineRule="auto"/>
        <w:ind w:firstLine="709"/>
        <w:rPr>
          <w:i/>
          <w:color w:val="000000" w:themeColor="text1"/>
          <w:spacing w:val="-2"/>
          <w:sz w:val="26"/>
          <w:szCs w:val="26"/>
        </w:rPr>
      </w:pPr>
      <w:r w:rsidRPr="00936882">
        <w:rPr>
          <w:i/>
          <w:color w:val="000000" w:themeColor="text1"/>
          <w:spacing w:val="-2"/>
          <w:sz w:val="26"/>
          <w:szCs w:val="26"/>
        </w:rPr>
        <w:t xml:space="preserve">a) </w:t>
      </w:r>
      <w:r w:rsidR="00D459D0" w:rsidRPr="00936882">
        <w:rPr>
          <w:i/>
          <w:color w:val="000000" w:themeColor="text1"/>
          <w:spacing w:val="-2"/>
          <w:sz w:val="26"/>
          <w:szCs w:val="26"/>
          <w:lang w:val="vi-VN"/>
        </w:rPr>
        <w:t>Kết quả thực hiện</w:t>
      </w:r>
      <w:r w:rsidR="00FA64C3" w:rsidRPr="00936882">
        <w:rPr>
          <w:i/>
          <w:color w:val="000000" w:themeColor="text1"/>
          <w:spacing w:val="-2"/>
          <w:sz w:val="26"/>
          <w:szCs w:val="26"/>
        </w:rPr>
        <w:t>:</w:t>
      </w:r>
    </w:p>
    <w:p w14:paraId="3580DD41" w14:textId="310921A1" w:rsidR="00FA7301" w:rsidRPr="00936882" w:rsidRDefault="001C357C" w:rsidP="00936882">
      <w:pPr>
        <w:pStyle w:val="BodyText"/>
        <w:spacing w:before="60" w:after="60" w:line="288" w:lineRule="auto"/>
        <w:ind w:firstLine="720"/>
        <w:rPr>
          <w:b w:val="0"/>
          <w:color w:val="000000" w:themeColor="text1"/>
          <w:sz w:val="26"/>
          <w:szCs w:val="26"/>
        </w:rPr>
      </w:pPr>
      <w:r w:rsidRPr="00936882">
        <w:rPr>
          <w:b w:val="0"/>
          <w:color w:val="000000" w:themeColor="text1"/>
          <w:sz w:val="26"/>
          <w:szCs w:val="26"/>
        </w:rPr>
        <w:t xml:space="preserve">- </w:t>
      </w:r>
      <w:r w:rsidR="00FA64C3" w:rsidRPr="00936882">
        <w:rPr>
          <w:b w:val="0"/>
          <w:color w:val="000000" w:themeColor="text1"/>
          <w:sz w:val="26"/>
          <w:szCs w:val="26"/>
        </w:rPr>
        <w:t>Trường Đại học Vinh đã tổ chức bồi dưỡng cho 2.929 giáo viên phổ thông cốt cán (GVPTCC) năm 2019 của 3 tỉnh Thanh Hóa, Nghệ</w:t>
      </w:r>
      <w:r w:rsidR="00364643" w:rsidRPr="00936882">
        <w:rPr>
          <w:b w:val="0"/>
          <w:color w:val="000000" w:themeColor="text1"/>
          <w:sz w:val="26"/>
          <w:szCs w:val="26"/>
        </w:rPr>
        <w:t xml:space="preserve"> </w:t>
      </w:r>
      <w:r w:rsidR="00FA64C3" w:rsidRPr="00936882">
        <w:rPr>
          <w:b w:val="0"/>
          <w:color w:val="000000" w:themeColor="text1"/>
          <w:sz w:val="26"/>
          <w:szCs w:val="26"/>
        </w:rPr>
        <w:t xml:space="preserve">An và Hà Tĩnh chia thành 5 đợt từ này </w:t>
      </w:r>
      <w:r w:rsidR="00A653A5" w:rsidRPr="00936882">
        <w:rPr>
          <w:b w:val="0"/>
          <w:color w:val="000000" w:themeColor="text1"/>
          <w:sz w:val="26"/>
          <w:szCs w:val="26"/>
        </w:rPr>
        <w:t xml:space="preserve">06/10/2019 đến ngày 09/11/2019, </w:t>
      </w:r>
    </w:p>
    <w:p w14:paraId="39203103" w14:textId="69B56E02" w:rsidR="00A653A5" w:rsidRPr="00936882" w:rsidRDefault="00A653A5" w:rsidP="00936882">
      <w:pPr>
        <w:pStyle w:val="BodyText"/>
        <w:spacing w:before="60" w:after="60" w:line="288" w:lineRule="auto"/>
        <w:ind w:firstLine="720"/>
        <w:rPr>
          <w:b w:val="0"/>
          <w:color w:val="000000" w:themeColor="text1"/>
          <w:sz w:val="26"/>
          <w:szCs w:val="26"/>
        </w:rPr>
      </w:pPr>
      <w:r w:rsidRPr="00936882">
        <w:rPr>
          <w:b w:val="0"/>
          <w:color w:val="000000" w:themeColor="text1"/>
          <w:sz w:val="26"/>
          <w:szCs w:val="26"/>
        </w:rPr>
        <w:t xml:space="preserve">- Tổng số học viên tham gia bồi dưỡng: 2967 GVPT của 03 tỉnh Thanh Hóa, Nghệ </w:t>
      </w:r>
      <w:r w:rsidR="00364643" w:rsidRPr="00936882">
        <w:rPr>
          <w:b w:val="0"/>
          <w:color w:val="000000" w:themeColor="text1"/>
          <w:sz w:val="26"/>
          <w:szCs w:val="26"/>
        </w:rPr>
        <w:t>A</w:t>
      </w:r>
      <w:r w:rsidRPr="00936882">
        <w:rPr>
          <w:b w:val="0"/>
          <w:color w:val="000000" w:themeColor="text1"/>
          <w:sz w:val="26"/>
          <w:szCs w:val="26"/>
        </w:rPr>
        <w:t>n và Hà Tĩnh; trong đó:</w:t>
      </w:r>
    </w:p>
    <w:p w14:paraId="23050746" w14:textId="3A920C92" w:rsidR="00A653A5" w:rsidRPr="00936882" w:rsidRDefault="00A653A5" w:rsidP="00936882">
      <w:pPr>
        <w:pStyle w:val="BodyText"/>
        <w:spacing w:before="60" w:after="60" w:line="288" w:lineRule="auto"/>
        <w:ind w:firstLine="720"/>
        <w:rPr>
          <w:b w:val="0"/>
          <w:color w:val="000000" w:themeColor="text1"/>
          <w:sz w:val="26"/>
          <w:szCs w:val="26"/>
        </w:rPr>
      </w:pPr>
      <w:r w:rsidRPr="00936882">
        <w:rPr>
          <w:b w:val="0"/>
          <w:color w:val="000000" w:themeColor="text1"/>
          <w:sz w:val="26"/>
          <w:szCs w:val="26"/>
        </w:rPr>
        <w:t>+ 2</w:t>
      </w:r>
      <w:r w:rsidR="006D5B75" w:rsidRPr="00936882">
        <w:rPr>
          <w:b w:val="0"/>
          <w:color w:val="000000" w:themeColor="text1"/>
          <w:sz w:val="26"/>
          <w:szCs w:val="26"/>
        </w:rPr>
        <w:t>.</w:t>
      </w:r>
      <w:r w:rsidRPr="00936882">
        <w:rPr>
          <w:b w:val="0"/>
          <w:color w:val="000000" w:themeColor="text1"/>
          <w:sz w:val="26"/>
          <w:szCs w:val="26"/>
        </w:rPr>
        <w:t>923 học viên là GVPT cốt cán đã hoàn thành bồi dưỡng mô-đun 1 và được Trường Đại học Vinh cấp giấy chứng nhận đạt;</w:t>
      </w:r>
    </w:p>
    <w:p w14:paraId="12F4D157" w14:textId="77777777" w:rsidR="00A653A5" w:rsidRPr="00936882" w:rsidRDefault="00A653A5" w:rsidP="00936882">
      <w:pPr>
        <w:pStyle w:val="BodyText"/>
        <w:spacing w:before="60" w:after="60" w:line="288" w:lineRule="auto"/>
        <w:ind w:firstLine="720"/>
        <w:rPr>
          <w:b w:val="0"/>
          <w:color w:val="000000" w:themeColor="text1"/>
          <w:sz w:val="26"/>
          <w:szCs w:val="26"/>
        </w:rPr>
      </w:pPr>
      <w:r w:rsidRPr="00936882">
        <w:rPr>
          <w:b w:val="0"/>
          <w:color w:val="000000" w:themeColor="text1"/>
          <w:sz w:val="26"/>
          <w:szCs w:val="26"/>
        </w:rPr>
        <w:t>+ 44 học viên được các Sở Giáo dục và Đào tạo (GD&amp;ĐT) của 03 tỉnh đề xuất bổ sung (sau khi đã hoàn thành tự bồi dưỡng mô-đun 1 trên hệ thống LMS);</w:t>
      </w:r>
    </w:p>
    <w:p w14:paraId="550F9FF7" w14:textId="77777777" w:rsidR="00A653A5" w:rsidRPr="00936882" w:rsidRDefault="00A653A5" w:rsidP="00936882">
      <w:pPr>
        <w:pStyle w:val="BodyText"/>
        <w:spacing w:before="60" w:after="60" w:line="288" w:lineRule="auto"/>
        <w:ind w:firstLine="720"/>
        <w:rPr>
          <w:b w:val="0"/>
          <w:color w:val="000000" w:themeColor="text1"/>
          <w:sz w:val="26"/>
          <w:szCs w:val="26"/>
        </w:rPr>
      </w:pPr>
      <w:r w:rsidRPr="00936882">
        <w:rPr>
          <w:b w:val="0"/>
          <w:color w:val="000000" w:themeColor="text1"/>
          <w:sz w:val="26"/>
          <w:szCs w:val="26"/>
        </w:rPr>
        <w:t>+ Tỷ lệ hoàn thành các mô-đun bồi dưỡng đạt ít nhất 85% (tương ứng khoảng 2521 học viên);</w:t>
      </w:r>
    </w:p>
    <w:p w14:paraId="5378AAC2" w14:textId="77777777" w:rsidR="00A653A5" w:rsidRPr="00936882" w:rsidRDefault="00A653A5" w:rsidP="00936882">
      <w:pPr>
        <w:pStyle w:val="BodyText"/>
        <w:spacing w:before="60" w:after="60" w:line="288" w:lineRule="auto"/>
        <w:ind w:firstLine="720"/>
        <w:rPr>
          <w:b w:val="0"/>
          <w:color w:val="000000" w:themeColor="text1"/>
          <w:sz w:val="26"/>
          <w:szCs w:val="26"/>
        </w:rPr>
      </w:pPr>
      <w:r w:rsidRPr="00936882">
        <w:rPr>
          <w:b w:val="0"/>
          <w:color w:val="000000" w:themeColor="text1"/>
          <w:sz w:val="26"/>
          <w:szCs w:val="26"/>
        </w:rPr>
        <w:t xml:space="preserve">- Cơ cấu học viên </w:t>
      </w:r>
      <w:r w:rsidRPr="00936882">
        <w:rPr>
          <w:b w:val="0"/>
          <w:color w:val="000000" w:themeColor="text1"/>
          <w:spacing w:val="-2"/>
          <w:sz w:val="26"/>
          <w:szCs w:val="26"/>
        </w:rPr>
        <w:t>theo</w:t>
      </w:r>
      <w:r w:rsidRPr="00936882">
        <w:rPr>
          <w:b w:val="0"/>
          <w:color w:val="000000" w:themeColor="text1"/>
          <w:sz w:val="26"/>
          <w:szCs w:val="26"/>
        </w:rPr>
        <w:t xml:space="preserve"> đối tượng dự kiến: Học viên nữ dự kiến là 1755 GVPT cốt cán (chiếm ít nhất 59,1% so với tổng GVPT cốt cán tham gia bồi dưỡng); </w:t>
      </w:r>
    </w:p>
    <w:p w14:paraId="573BC11F" w14:textId="77777777" w:rsidR="00A653A5" w:rsidRPr="00936882" w:rsidRDefault="00A653A5" w:rsidP="00936882">
      <w:pPr>
        <w:pStyle w:val="BodyText"/>
        <w:spacing w:before="60" w:after="60" w:line="288" w:lineRule="auto"/>
        <w:ind w:firstLine="720"/>
        <w:rPr>
          <w:b w:val="0"/>
          <w:color w:val="000000" w:themeColor="text1"/>
          <w:sz w:val="26"/>
          <w:szCs w:val="26"/>
        </w:rPr>
      </w:pPr>
      <w:r w:rsidRPr="00936882">
        <w:rPr>
          <w:b w:val="0"/>
          <w:color w:val="000000" w:themeColor="text1"/>
          <w:sz w:val="26"/>
          <w:szCs w:val="26"/>
        </w:rPr>
        <w:t xml:space="preserve">+ Học viên là người dân tộc dự kiến là 154 GVPT cốt cán (chiếm ít nhất 5,1% so với tổng GVPT cốt cán </w:t>
      </w:r>
      <w:r w:rsidRPr="00936882">
        <w:rPr>
          <w:b w:val="0"/>
          <w:color w:val="000000" w:themeColor="text1"/>
          <w:spacing w:val="-2"/>
          <w:sz w:val="26"/>
          <w:szCs w:val="26"/>
        </w:rPr>
        <w:t>tham</w:t>
      </w:r>
      <w:r w:rsidRPr="00936882">
        <w:rPr>
          <w:b w:val="0"/>
          <w:color w:val="000000" w:themeColor="text1"/>
          <w:sz w:val="26"/>
          <w:szCs w:val="26"/>
        </w:rPr>
        <w:t xml:space="preserve"> gia bồi dưỡng);</w:t>
      </w:r>
    </w:p>
    <w:p w14:paraId="3A7F33E9" w14:textId="2A6CAAA3" w:rsidR="00A653A5" w:rsidRPr="00936882" w:rsidRDefault="00A653A5" w:rsidP="00D24966">
      <w:pPr>
        <w:pStyle w:val="BodyText"/>
        <w:spacing w:before="60" w:after="60" w:line="276" w:lineRule="auto"/>
        <w:ind w:firstLine="720"/>
        <w:rPr>
          <w:b w:val="0"/>
          <w:color w:val="000000" w:themeColor="text1"/>
          <w:sz w:val="26"/>
          <w:szCs w:val="26"/>
        </w:rPr>
      </w:pPr>
      <w:r w:rsidRPr="00936882">
        <w:rPr>
          <w:b w:val="0"/>
          <w:color w:val="000000" w:themeColor="text1"/>
          <w:sz w:val="26"/>
          <w:szCs w:val="26"/>
        </w:rPr>
        <w:t>+ Học viên công tác ở vùng khó dự kiến là 821 GVPT cốt cán (chiếm ít nhất 27,6% so với tổng GVPT cốt cán tham gia bồi dưỡng).</w:t>
      </w:r>
    </w:p>
    <w:p w14:paraId="3B2AA513" w14:textId="77777777" w:rsidR="00D459D0" w:rsidRPr="00936882" w:rsidRDefault="004B00DA" w:rsidP="00D24966">
      <w:pPr>
        <w:pStyle w:val="BodyText"/>
        <w:spacing w:line="276" w:lineRule="auto"/>
        <w:ind w:firstLine="709"/>
        <w:rPr>
          <w:i/>
          <w:color w:val="000000" w:themeColor="text1"/>
          <w:spacing w:val="-2"/>
          <w:sz w:val="26"/>
          <w:szCs w:val="26"/>
        </w:rPr>
      </w:pPr>
      <w:r w:rsidRPr="00936882">
        <w:rPr>
          <w:i/>
          <w:color w:val="000000" w:themeColor="text1"/>
          <w:spacing w:val="-2"/>
          <w:sz w:val="26"/>
          <w:szCs w:val="26"/>
        </w:rPr>
        <w:t xml:space="preserve">b) </w:t>
      </w:r>
      <w:r w:rsidR="00D459D0" w:rsidRPr="00936882">
        <w:rPr>
          <w:i/>
          <w:color w:val="000000" w:themeColor="text1"/>
          <w:spacing w:val="-2"/>
          <w:sz w:val="26"/>
          <w:szCs w:val="26"/>
          <w:lang w:val="vi-VN"/>
        </w:rPr>
        <w:t>Hạn chế và nguyên nhân</w:t>
      </w:r>
    </w:p>
    <w:p w14:paraId="7E6AD237" w14:textId="630F8F73" w:rsidR="001C357C" w:rsidRPr="00936882" w:rsidRDefault="001C357C" w:rsidP="00D24966">
      <w:pPr>
        <w:pStyle w:val="BodyText"/>
        <w:spacing w:line="276" w:lineRule="auto"/>
        <w:ind w:firstLine="709"/>
        <w:rPr>
          <w:b w:val="0"/>
          <w:i/>
          <w:color w:val="000000" w:themeColor="text1"/>
          <w:spacing w:val="-2"/>
          <w:sz w:val="26"/>
          <w:szCs w:val="26"/>
        </w:rPr>
      </w:pPr>
      <w:r w:rsidRPr="00936882">
        <w:rPr>
          <w:b w:val="0"/>
          <w:i/>
          <w:color w:val="000000" w:themeColor="text1"/>
          <w:spacing w:val="-2"/>
          <w:sz w:val="26"/>
          <w:szCs w:val="26"/>
        </w:rPr>
        <w:t>- Hạn chế:</w:t>
      </w:r>
    </w:p>
    <w:p w14:paraId="6E0B9175" w14:textId="6CCB019A" w:rsidR="00FA64C3" w:rsidRPr="00936882" w:rsidRDefault="00FA64C3" w:rsidP="00936882">
      <w:pPr>
        <w:pStyle w:val="BodyText"/>
        <w:spacing w:before="60" w:after="60" w:line="288" w:lineRule="auto"/>
        <w:ind w:firstLine="720"/>
        <w:rPr>
          <w:rFonts w:eastAsia="Arial Unicode MS"/>
          <w:b w:val="0"/>
          <w:bCs w:val="0"/>
          <w:color w:val="000000" w:themeColor="text1"/>
          <w:sz w:val="26"/>
          <w:szCs w:val="26"/>
          <w:lang w:eastAsia="vi-VN" w:bidi="vi-VN"/>
        </w:rPr>
      </w:pPr>
      <w:r w:rsidRPr="00936882">
        <w:rPr>
          <w:rFonts w:eastAsia="Arial Unicode MS"/>
          <w:b w:val="0"/>
          <w:bCs w:val="0"/>
          <w:color w:val="000000" w:themeColor="text1"/>
          <w:sz w:val="26"/>
          <w:szCs w:val="26"/>
          <w:lang w:eastAsia="vi-VN" w:bidi="vi-VN"/>
        </w:rPr>
        <w:t>Địa điểm học xa nơi công tác, bố trí không gian lớp học chưa phù</w:t>
      </w:r>
      <w:r w:rsidR="00364643" w:rsidRPr="00936882">
        <w:rPr>
          <w:rFonts w:eastAsia="Arial Unicode MS"/>
          <w:b w:val="0"/>
          <w:bCs w:val="0"/>
          <w:color w:val="000000" w:themeColor="text1"/>
          <w:sz w:val="26"/>
          <w:szCs w:val="26"/>
          <w:lang w:eastAsia="vi-VN" w:bidi="vi-VN"/>
        </w:rPr>
        <w:t xml:space="preserve"> </w:t>
      </w:r>
      <w:r w:rsidRPr="00936882">
        <w:rPr>
          <w:rFonts w:eastAsia="Arial Unicode MS"/>
          <w:b w:val="0"/>
          <w:bCs w:val="0"/>
          <w:color w:val="000000" w:themeColor="text1"/>
          <w:sz w:val="26"/>
          <w:szCs w:val="26"/>
          <w:lang w:eastAsia="vi-VN" w:bidi="vi-VN"/>
        </w:rPr>
        <w:t>hợ</w:t>
      </w:r>
      <w:r w:rsidR="00364643" w:rsidRPr="00936882">
        <w:rPr>
          <w:rFonts w:eastAsia="Arial Unicode MS"/>
          <w:b w:val="0"/>
          <w:bCs w:val="0"/>
          <w:color w:val="000000" w:themeColor="text1"/>
          <w:sz w:val="26"/>
          <w:szCs w:val="26"/>
          <w:lang w:eastAsia="vi-VN" w:bidi="vi-VN"/>
        </w:rPr>
        <w:t>p;</w:t>
      </w:r>
      <w:r w:rsidRPr="00936882">
        <w:rPr>
          <w:rFonts w:eastAsia="Arial Unicode MS"/>
          <w:b w:val="0"/>
          <w:bCs w:val="0"/>
          <w:color w:val="000000" w:themeColor="text1"/>
          <w:sz w:val="26"/>
          <w:szCs w:val="26"/>
          <w:lang w:eastAsia="vi-VN" w:bidi="vi-VN"/>
        </w:rPr>
        <w:t xml:space="preserve">                                                                                          </w:t>
      </w:r>
      <w:r w:rsidR="00364643" w:rsidRPr="00936882">
        <w:rPr>
          <w:rFonts w:eastAsia="Arial Unicode MS"/>
          <w:b w:val="0"/>
          <w:bCs w:val="0"/>
          <w:color w:val="000000" w:themeColor="text1"/>
          <w:sz w:val="26"/>
          <w:szCs w:val="26"/>
          <w:lang w:eastAsia="vi-VN" w:bidi="vi-VN"/>
        </w:rPr>
        <w:t xml:space="preserve">                             </w:t>
      </w:r>
      <w:r w:rsidRPr="00936882">
        <w:rPr>
          <w:rFonts w:eastAsia="Arial Unicode MS"/>
          <w:b w:val="0"/>
          <w:bCs w:val="0"/>
          <w:color w:val="000000" w:themeColor="text1"/>
          <w:sz w:val="26"/>
          <w:szCs w:val="26"/>
          <w:lang w:eastAsia="vi-VN" w:bidi="vi-VN"/>
        </w:rPr>
        <w:t xml:space="preserve">thời điểm tổ chức bồi </w:t>
      </w:r>
      <w:r w:rsidRPr="00936882">
        <w:rPr>
          <w:b w:val="0"/>
          <w:color w:val="000000" w:themeColor="text1"/>
          <w:spacing w:val="-2"/>
          <w:sz w:val="26"/>
          <w:szCs w:val="26"/>
        </w:rPr>
        <w:t>dưỡng</w:t>
      </w:r>
      <w:r w:rsidRPr="00936882">
        <w:rPr>
          <w:rFonts w:eastAsia="Arial Unicode MS"/>
          <w:b w:val="0"/>
          <w:bCs w:val="0"/>
          <w:color w:val="000000" w:themeColor="text1"/>
          <w:sz w:val="26"/>
          <w:szCs w:val="26"/>
          <w:lang w:eastAsia="vi-VN" w:bidi="vi-VN"/>
        </w:rPr>
        <w:t xml:space="preserve"> </w:t>
      </w:r>
      <w:r w:rsidRPr="00936882">
        <w:rPr>
          <w:b w:val="0"/>
          <w:color w:val="000000" w:themeColor="text1"/>
          <w:sz w:val="26"/>
          <w:szCs w:val="26"/>
        </w:rPr>
        <w:t>chưa</w:t>
      </w:r>
      <w:r w:rsidRPr="00936882">
        <w:rPr>
          <w:rFonts w:eastAsia="Arial Unicode MS"/>
          <w:b w:val="0"/>
          <w:bCs w:val="0"/>
          <w:color w:val="000000" w:themeColor="text1"/>
          <w:sz w:val="26"/>
          <w:szCs w:val="26"/>
          <w:lang w:eastAsia="vi-VN" w:bidi="vi-VN"/>
        </w:rPr>
        <w:t xml:space="preserve"> phù hợp.</w:t>
      </w:r>
      <w:r w:rsidR="00392CEF" w:rsidRPr="00936882">
        <w:rPr>
          <w:rFonts w:eastAsia="Arial Unicode MS"/>
          <w:b w:val="0"/>
          <w:bCs w:val="0"/>
          <w:color w:val="000000" w:themeColor="text1"/>
          <w:sz w:val="26"/>
          <w:szCs w:val="26"/>
          <w:lang w:eastAsia="vi-VN" w:bidi="vi-VN"/>
        </w:rPr>
        <w:t xml:space="preserve"> </w:t>
      </w:r>
      <w:r w:rsidRPr="00936882">
        <w:rPr>
          <w:rFonts w:eastAsia="Arial Unicode MS"/>
          <w:b w:val="0"/>
          <w:bCs w:val="0"/>
          <w:color w:val="000000" w:themeColor="text1"/>
          <w:sz w:val="26"/>
          <w:szCs w:val="26"/>
          <w:lang w:eastAsia="vi-VN" w:bidi="vi-VN"/>
        </w:rPr>
        <w:t>Thông tin về các học liệu bổ trợ cần kịp thời hơn. Công tác hậu cần và hỗ trợ cần thực hiện tốt hơn. Thời gian bồi dưỡng chưa đủ đáp ứng yêu cầu, Tài liệ</w:t>
      </w:r>
      <w:r w:rsidR="006D5B75" w:rsidRPr="00936882">
        <w:rPr>
          <w:rFonts w:eastAsia="Arial Unicode MS"/>
          <w:b w:val="0"/>
          <w:bCs w:val="0"/>
          <w:color w:val="000000" w:themeColor="text1"/>
          <w:sz w:val="26"/>
          <w:szCs w:val="26"/>
          <w:lang w:eastAsia="vi-VN" w:bidi="vi-VN"/>
        </w:rPr>
        <w:t>u chuyên môn còn ít.</w:t>
      </w:r>
    </w:p>
    <w:p w14:paraId="54AD5FCD" w14:textId="19E90EB0" w:rsidR="001C357C" w:rsidRPr="00936882" w:rsidRDefault="00FA64C3" w:rsidP="00D24966">
      <w:pPr>
        <w:pStyle w:val="BodyText"/>
        <w:numPr>
          <w:ilvl w:val="0"/>
          <w:numId w:val="28"/>
        </w:numPr>
        <w:spacing w:before="60" w:after="60" w:line="276" w:lineRule="auto"/>
        <w:rPr>
          <w:rFonts w:eastAsia="Arial Unicode MS"/>
          <w:b w:val="0"/>
          <w:bCs w:val="0"/>
          <w:i/>
          <w:color w:val="000000" w:themeColor="text1"/>
          <w:sz w:val="26"/>
          <w:szCs w:val="26"/>
          <w:lang w:eastAsia="vi-VN" w:bidi="vi-VN"/>
        </w:rPr>
      </w:pPr>
      <w:r w:rsidRPr="00936882">
        <w:rPr>
          <w:rFonts w:eastAsia="Arial Unicode MS"/>
          <w:b w:val="0"/>
          <w:bCs w:val="0"/>
          <w:i/>
          <w:color w:val="000000" w:themeColor="text1"/>
          <w:sz w:val="26"/>
          <w:szCs w:val="26"/>
          <w:lang w:eastAsia="vi-VN" w:bidi="vi-VN"/>
        </w:rPr>
        <w:t>Nguyên nhân</w:t>
      </w:r>
      <w:r w:rsidR="00D24966" w:rsidRPr="00936882">
        <w:rPr>
          <w:rFonts w:eastAsia="Arial Unicode MS"/>
          <w:b w:val="0"/>
          <w:bCs w:val="0"/>
          <w:i/>
          <w:color w:val="000000" w:themeColor="text1"/>
          <w:sz w:val="26"/>
          <w:szCs w:val="26"/>
          <w:lang w:eastAsia="vi-VN" w:bidi="vi-VN"/>
        </w:rPr>
        <w:t>:</w:t>
      </w:r>
      <w:r w:rsidRPr="00936882">
        <w:rPr>
          <w:rFonts w:eastAsia="Arial Unicode MS"/>
          <w:b w:val="0"/>
          <w:bCs w:val="0"/>
          <w:i/>
          <w:color w:val="000000" w:themeColor="text1"/>
          <w:sz w:val="26"/>
          <w:szCs w:val="26"/>
          <w:lang w:eastAsia="vi-VN" w:bidi="vi-VN"/>
        </w:rPr>
        <w:t xml:space="preserve"> </w:t>
      </w:r>
    </w:p>
    <w:p w14:paraId="4CD82140" w14:textId="1A412460" w:rsidR="00FA64C3" w:rsidRPr="00936882" w:rsidRDefault="001C357C" w:rsidP="00936882">
      <w:pPr>
        <w:pStyle w:val="BodyText"/>
        <w:spacing w:before="60" w:after="60" w:line="288" w:lineRule="auto"/>
        <w:ind w:firstLine="720"/>
        <w:rPr>
          <w:b w:val="0"/>
          <w:color w:val="000000" w:themeColor="text1"/>
          <w:sz w:val="26"/>
          <w:szCs w:val="26"/>
        </w:rPr>
      </w:pPr>
      <w:r w:rsidRPr="00936882">
        <w:rPr>
          <w:b w:val="0"/>
          <w:color w:val="000000" w:themeColor="text1"/>
          <w:sz w:val="26"/>
          <w:szCs w:val="26"/>
        </w:rPr>
        <w:t>C</w:t>
      </w:r>
      <w:r w:rsidR="00FA64C3" w:rsidRPr="00936882">
        <w:rPr>
          <w:b w:val="0"/>
          <w:color w:val="000000" w:themeColor="text1"/>
          <w:sz w:val="26"/>
          <w:szCs w:val="26"/>
        </w:rPr>
        <w:t>hủ</w:t>
      </w:r>
      <w:r w:rsidR="00FA64C3" w:rsidRPr="00936882">
        <w:rPr>
          <w:rFonts w:eastAsia="Arial Unicode MS"/>
          <w:b w:val="0"/>
          <w:bCs w:val="0"/>
          <w:color w:val="000000" w:themeColor="text1"/>
          <w:sz w:val="26"/>
          <w:szCs w:val="26"/>
          <w:lang w:eastAsia="vi-VN" w:bidi="vi-VN"/>
        </w:rPr>
        <w:t xml:space="preserve"> yếu do kế hoạch mà ban quản lý E</w:t>
      </w:r>
      <w:r w:rsidR="00392CEF" w:rsidRPr="00936882">
        <w:rPr>
          <w:rFonts w:eastAsia="Arial Unicode MS"/>
          <w:b w:val="0"/>
          <w:bCs w:val="0"/>
          <w:color w:val="000000" w:themeColor="text1"/>
          <w:sz w:val="26"/>
          <w:szCs w:val="26"/>
          <w:lang w:eastAsia="vi-VN" w:bidi="vi-VN"/>
        </w:rPr>
        <w:t>TEP</w:t>
      </w:r>
      <w:r w:rsidR="00FA64C3" w:rsidRPr="00936882">
        <w:rPr>
          <w:rFonts w:eastAsia="Arial Unicode MS"/>
          <w:b w:val="0"/>
          <w:bCs w:val="0"/>
          <w:color w:val="000000" w:themeColor="text1"/>
          <w:sz w:val="26"/>
          <w:szCs w:val="26"/>
          <w:lang w:eastAsia="vi-VN" w:bidi="vi-VN"/>
        </w:rPr>
        <w:t xml:space="preserve"> chưa kịp thời nên </w:t>
      </w:r>
      <w:r w:rsidR="00F12DBC" w:rsidRPr="00936882">
        <w:rPr>
          <w:rFonts w:eastAsia="Arial Unicode MS"/>
          <w:b w:val="0"/>
          <w:bCs w:val="0"/>
          <w:color w:val="000000" w:themeColor="text1"/>
          <w:sz w:val="26"/>
          <w:szCs w:val="26"/>
          <w:lang w:eastAsia="vi-VN" w:bidi="vi-VN"/>
        </w:rPr>
        <w:t xml:space="preserve">thời gian thông báo cho các Sở và các </w:t>
      </w:r>
      <w:r w:rsidR="00F12DBC" w:rsidRPr="00936882">
        <w:rPr>
          <w:b w:val="0"/>
          <w:color w:val="000000" w:themeColor="text1"/>
          <w:spacing w:val="-2"/>
          <w:sz w:val="26"/>
          <w:szCs w:val="26"/>
        </w:rPr>
        <w:t>học</w:t>
      </w:r>
      <w:r w:rsidR="00F12DBC" w:rsidRPr="00936882">
        <w:rPr>
          <w:rFonts w:eastAsia="Arial Unicode MS"/>
          <w:b w:val="0"/>
          <w:bCs w:val="0"/>
          <w:color w:val="000000" w:themeColor="text1"/>
          <w:sz w:val="26"/>
          <w:szCs w:val="26"/>
          <w:lang w:eastAsia="vi-VN" w:bidi="vi-VN"/>
        </w:rPr>
        <w:t xml:space="preserve"> viên còn chậm trễ, Thời gian bố trí bồi dưỡng thường vào năm học nên khó khăn cho cả báo cáo viên &amp; học viên. </w:t>
      </w:r>
    </w:p>
    <w:p w14:paraId="574F86D0" w14:textId="68BCB765" w:rsidR="00BC50D0" w:rsidRPr="00936882" w:rsidRDefault="00BC50D0" w:rsidP="00936882">
      <w:pPr>
        <w:pStyle w:val="BodyText"/>
        <w:spacing w:before="240" w:line="276" w:lineRule="auto"/>
        <w:ind w:hanging="90"/>
        <w:rPr>
          <w:color w:val="000000" w:themeColor="text1"/>
          <w:sz w:val="26"/>
          <w:szCs w:val="26"/>
          <w:lang w:val="vi-VN"/>
        </w:rPr>
      </w:pPr>
      <w:r w:rsidRPr="00936882">
        <w:rPr>
          <w:color w:val="000000" w:themeColor="text1"/>
          <w:sz w:val="26"/>
          <w:szCs w:val="26"/>
        </w:rPr>
        <w:t>3. C</w:t>
      </w:r>
      <w:r w:rsidRPr="00936882">
        <w:rPr>
          <w:color w:val="000000" w:themeColor="text1"/>
          <w:sz w:val="26"/>
          <w:szCs w:val="26"/>
          <w:lang w:val="vi-VN"/>
        </w:rPr>
        <w:t>ác công tác khác</w:t>
      </w:r>
    </w:p>
    <w:p w14:paraId="2AD49607" w14:textId="5320C3F7" w:rsidR="00B938EB" w:rsidRPr="00936882" w:rsidRDefault="00B938EB" w:rsidP="00D24966">
      <w:pPr>
        <w:pStyle w:val="BodyText"/>
        <w:spacing w:line="276" w:lineRule="auto"/>
        <w:ind w:firstLine="709"/>
        <w:rPr>
          <w:b w:val="0"/>
          <w:i/>
          <w:color w:val="000000" w:themeColor="text1"/>
          <w:spacing w:val="-2"/>
          <w:sz w:val="26"/>
          <w:szCs w:val="26"/>
        </w:rPr>
      </w:pPr>
      <w:r w:rsidRPr="00936882">
        <w:rPr>
          <w:b w:val="0"/>
          <w:i/>
          <w:color w:val="000000" w:themeColor="text1"/>
          <w:spacing w:val="-2"/>
          <w:sz w:val="26"/>
          <w:szCs w:val="26"/>
        </w:rPr>
        <w:t>a) Kết quả thực hiện</w:t>
      </w:r>
    </w:p>
    <w:p w14:paraId="43ABA042" w14:textId="77777777" w:rsidR="00BC50D0" w:rsidRPr="00936882" w:rsidRDefault="00BC50D0"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xml:space="preserve">- Tổ chức quán triệt thực hiện nhiệm vụ, đúng và đầy đủ nội dung kế hoạch năm học 2019-2020 đã được nhà trường phê duyệt. </w:t>
      </w:r>
    </w:p>
    <w:p w14:paraId="2A2FDA12" w14:textId="77777777" w:rsidR="00BC50D0" w:rsidRPr="00936882" w:rsidRDefault="00BC50D0"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Đánh giá kết quả triển khai thực hiện các Nghị quyết của Đảng, các chủ trương, chính sách của Nhà nước.</w:t>
      </w:r>
    </w:p>
    <w:p w14:paraId="08CDB311" w14:textId="246338E6" w:rsidR="00BC50D0" w:rsidRPr="00936882" w:rsidRDefault="00BC50D0"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Đánh giá việc thực hiện Chỉ thị số 05 của Bộ Chính trị về “đẩy mạnh học tập và làm theo tư tưởng, đạo đức và phong cách Hồ Chí Minh” gắn với việc thực hiện các cuộc vận động “Mỗi thầy, cô giáo là một tấm gương về đạo đức, tự học và sáng tạo”, “Dân chủ - Kỷ cương - Tình thương - Trách nhiệm”.</w:t>
      </w:r>
    </w:p>
    <w:p w14:paraId="565B5470" w14:textId="479366C5" w:rsidR="00BC50D0" w:rsidRPr="00936882" w:rsidRDefault="00BC50D0"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Đánh giá việc thực hiện Chỉ thị số 26/CT-TTg ngày 05/09/2016 của Thủ tưởng Chính Phủ về tăng cường kỷ luật, kỷ cương trong các cơ quan hành chính nhà nước các cấp; Chỉ thị số 17-CT/TU ngày 03/12/2013 của Ban thường vụ Tỉnh ủy Nghệ</w:t>
      </w:r>
      <w:r w:rsidR="00364643" w:rsidRPr="00936882">
        <w:rPr>
          <w:b w:val="0"/>
          <w:color w:val="000000" w:themeColor="text1"/>
          <w:spacing w:val="-2"/>
          <w:sz w:val="26"/>
          <w:szCs w:val="26"/>
        </w:rPr>
        <w:t xml:space="preserve"> </w:t>
      </w:r>
      <w:r w:rsidRPr="00936882">
        <w:rPr>
          <w:b w:val="0"/>
          <w:color w:val="000000" w:themeColor="text1"/>
          <w:spacing w:val="-2"/>
          <w:sz w:val="26"/>
          <w:szCs w:val="26"/>
        </w:rPr>
        <w:t xml:space="preserve">An về tăng cường kỷ luật, kỷ cương hành chính trong các cơ quan, đơn vị trên địa bàn tỉnh. </w:t>
      </w:r>
    </w:p>
    <w:p w14:paraId="08C32E8C" w14:textId="18919589" w:rsidR="00BC50D0" w:rsidRPr="00936882" w:rsidRDefault="00BC50D0"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xml:space="preserve">- Thực hiện và nghiêm chỉnh chấp hành các nội dung triển khai trong Nghị quyết Hội nghị cán bộ, công chức, viên chức. Trung tâm BDNVSP đã tiến hành các công việc nhằm nâng cao chất lượng dạy và học như: sửa đổi, bổ sung khung chương trình đào tạo, đề cương chi tiết học phần thuộc cả hệ đào tạo chính qui và không chính qui; tiến hành dự giờ, thăm lớp thường xuyên và nghiêm túc; phân giao nhiệm vụ quản lý và trách nhiệm, quyền lợi rõ ràng. </w:t>
      </w:r>
    </w:p>
    <w:p w14:paraId="42DD6CE1" w14:textId="3E853D25" w:rsidR="00BC50D0" w:rsidRPr="00936882" w:rsidRDefault="00BC50D0"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xml:space="preserve">- Về việc tổ chức các hoạt động kỷ niệm nhân ngày lễ và các đợt sinh hoạt chính trị: trong năm học 2019 - 2020, Công </w:t>
      </w:r>
      <w:r w:rsidR="006D5B75" w:rsidRPr="00936882">
        <w:rPr>
          <w:b w:val="0"/>
          <w:color w:val="000000" w:themeColor="text1"/>
          <w:spacing w:val="-2"/>
          <w:sz w:val="26"/>
          <w:szCs w:val="26"/>
        </w:rPr>
        <w:t>Trung tâm</w:t>
      </w:r>
      <w:r w:rsidRPr="00936882">
        <w:rPr>
          <w:b w:val="0"/>
          <w:color w:val="000000" w:themeColor="text1"/>
          <w:spacing w:val="-2"/>
          <w:sz w:val="26"/>
          <w:szCs w:val="26"/>
        </w:rPr>
        <w:t xml:space="preserve"> tổ chức tốt Hội nghị công chức, viên chức toàn </w:t>
      </w:r>
      <w:r w:rsidR="00CF3F1E" w:rsidRPr="00936882">
        <w:rPr>
          <w:b w:val="0"/>
          <w:color w:val="000000" w:themeColor="text1"/>
          <w:spacing w:val="-2"/>
          <w:sz w:val="26"/>
          <w:szCs w:val="26"/>
        </w:rPr>
        <w:t>Trung tâm</w:t>
      </w:r>
      <w:r w:rsidRPr="00936882">
        <w:rPr>
          <w:b w:val="0"/>
          <w:color w:val="000000" w:themeColor="text1"/>
          <w:spacing w:val="-2"/>
          <w:sz w:val="26"/>
          <w:szCs w:val="26"/>
        </w:rPr>
        <w:t xml:space="preserve">; Tổ chức toạ đàm cho </w:t>
      </w:r>
      <w:r w:rsidR="00B938EB" w:rsidRPr="00936882">
        <w:rPr>
          <w:b w:val="0"/>
          <w:color w:val="000000" w:themeColor="text1"/>
          <w:spacing w:val="-2"/>
          <w:sz w:val="26"/>
          <w:szCs w:val="26"/>
        </w:rPr>
        <w:t xml:space="preserve">CBVC </w:t>
      </w:r>
      <w:r w:rsidR="00B506AD" w:rsidRPr="00936882">
        <w:rPr>
          <w:b w:val="0"/>
          <w:color w:val="000000" w:themeColor="text1"/>
          <w:spacing w:val="-2"/>
          <w:sz w:val="26"/>
          <w:szCs w:val="26"/>
        </w:rPr>
        <w:t>T</w:t>
      </w:r>
      <w:r w:rsidR="00B938EB" w:rsidRPr="00936882">
        <w:rPr>
          <w:b w:val="0"/>
          <w:color w:val="000000" w:themeColor="text1"/>
          <w:spacing w:val="-2"/>
          <w:sz w:val="26"/>
          <w:szCs w:val="26"/>
        </w:rPr>
        <w:t xml:space="preserve">rung tâm </w:t>
      </w:r>
      <w:r w:rsidRPr="00936882">
        <w:rPr>
          <w:b w:val="0"/>
          <w:color w:val="000000" w:themeColor="text1"/>
          <w:spacing w:val="-2"/>
          <w:sz w:val="26"/>
          <w:szCs w:val="26"/>
        </w:rPr>
        <w:t>nhân ngày Nhà giáo Việt Nam 20.11. Việc xây dựng nề nếp, kỷ cương, nếp số</w:t>
      </w:r>
      <w:r w:rsidR="003A6BBB" w:rsidRPr="00936882">
        <w:rPr>
          <w:b w:val="0"/>
          <w:color w:val="000000" w:themeColor="text1"/>
          <w:spacing w:val="-2"/>
          <w:sz w:val="26"/>
          <w:szCs w:val="26"/>
        </w:rPr>
        <w:t xml:space="preserve">ng văn hoá, </w:t>
      </w:r>
      <w:r w:rsidRPr="00936882">
        <w:rPr>
          <w:b w:val="0"/>
          <w:color w:val="000000" w:themeColor="text1"/>
          <w:spacing w:val="-2"/>
          <w:sz w:val="26"/>
          <w:szCs w:val="26"/>
        </w:rPr>
        <w:t>các hoạt động của công đoàn được duy trì, đẩy mạnh và có hiệu quả hơn.</w:t>
      </w:r>
    </w:p>
    <w:p w14:paraId="6E40F9EE" w14:textId="399EAD6C" w:rsidR="00BC50D0" w:rsidRPr="00936882" w:rsidRDefault="00BC50D0"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Xây dựng và hoàn thiện nội dung, hình thức củ</w:t>
      </w:r>
      <w:r w:rsidR="00B506AD" w:rsidRPr="00936882">
        <w:rPr>
          <w:b w:val="0"/>
          <w:color w:val="000000" w:themeColor="text1"/>
          <w:spacing w:val="-2"/>
          <w:sz w:val="26"/>
          <w:szCs w:val="26"/>
        </w:rPr>
        <w:t>a sub-web T</w:t>
      </w:r>
      <w:r w:rsidRPr="00936882">
        <w:rPr>
          <w:b w:val="0"/>
          <w:color w:val="000000" w:themeColor="text1"/>
          <w:spacing w:val="-2"/>
          <w:sz w:val="26"/>
          <w:szCs w:val="26"/>
        </w:rPr>
        <w:t>rung tâm BDNVSP nhằm thu hút số lượ</w:t>
      </w:r>
      <w:r w:rsidR="00B506AD" w:rsidRPr="00936882">
        <w:rPr>
          <w:b w:val="0"/>
          <w:color w:val="000000" w:themeColor="text1"/>
          <w:spacing w:val="-2"/>
          <w:sz w:val="26"/>
          <w:szCs w:val="26"/>
        </w:rPr>
        <w:t xml:space="preserve">ng sinh viên, học viên </w:t>
      </w:r>
      <w:r w:rsidRPr="00936882">
        <w:rPr>
          <w:b w:val="0"/>
          <w:color w:val="000000" w:themeColor="text1"/>
          <w:spacing w:val="-2"/>
          <w:sz w:val="26"/>
          <w:szCs w:val="26"/>
        </w:rPr>
        <w:t xml:space="preserve">truy cập cũng như giới thiệu, quảng bá hoạt động đào tạo của </w:t>
      </w:r>
      <w:r w:rsidR="00B506AD" w:rsidRPr="00936882">
        <w:rPr>
          <w:b w:val="0"/>
          <w:color w:val="000000" w:themeColor="text1"/>
          <w:spacing w:val="-2"/>
          <w:sz w:val="26"/>
          <w:szCs w:val="26"/>
        </w:rPr>
        <w:t>Trung tâm</w:t>
      </w:r>
      <w:r w:rsidRPr="00936882">
        <w:rPr>
          <w:b w:val="0"/>
          <w:color w:val="000000" w:themeColor="text1"/>
          <w:spacing w:val="-2"/>
          <w:sz w:val="26"/>
          <w:szCs w:val="26"/>
        </w:rPr>
        <w:t xml:space="preserve"> tới truyền thông, đại chúng.</w:t>
      </w:r>
    </w:p>
    <w:p w14:paraId="4DC11865" w14:textId="77777777" w:rsidR="00BC50D0" w:rsidRPr="00936882" w:rsidRDefault="00BC50D0"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br w:type="page"/>
      </w:r>
    </w:p>
    <w:p w14:paraId="00BF71FE" w14:textId="5C8F1912" w:rsidR="006A6BFF" w:rsidRPr="00936882" w:rsidRDefault="006A6BFF" w:rsidP="00D24966">
      <w:pPr>
        <w:pStyle w:val="BodyText"/>
        <w:spacing w:line="276" w:lineRule="auto"/>
        <w:jc w:val="center"/>
        <w:rPr>
          <w:color w:val="000000" w:themeColor="text1"/>
          <w:spacing w:val="-2"/>
          <w:sz w:val="26"/>
          <w:szCs w:val="30"/>
          <w:lang w:val="vi-VN"/>
        </w:rPr>
      </w:pPr>
      <w:r w:rsidRPr="00936882">
        <w:rPr>
          <w:color w:val="000000" w:themeColor="text1"/>
          <w:spacing w:val="-2"/>
          <w:sz w:val="26"/>
          <w:szCs w:val="30"/>
          <w:lang w:val="nl-NL"/>
        </w:rPr>
        <w:t>PHẦN 2</w:t>
      </w:r>
    </w:p>
    <w:p w14:paraId="4B84D10C" w14:textId="1248CC92" w:rsidR="00C63F77" w:rsidRPr="00936882" w:rsidRDefault="006A6BFF" w:rsidP="00D24966">
      <w:pPr>
        <w:pStyle w:val="BodyText"/>
        <w:spacing w:line="276" w:lineRule="auto"/>
        <w:jc w:val="center"/>
        <w:rPr>
          <w:color w:val="000000" w:themeColor="text1"/>
          <w:position w:val="6"/>
          <w:sz w:val="26"/>
          <w:szCs w:val="26"/>
          <w:lang w:val="pt-BR"/>
        </w:rPr>
      </w:pPr>
      <w:r w:rsidRPr="00936882">
        <w:rPr>
          <w:color w:val="000000" w:themeColor="text1"/>
          <w:position w:val="6"/>
          <w:sz w:val="26"/>
          <w:szCs w:val="26"/>
          <w:lang w:val="pt-BR"/>
        </w:rPr>
        <w:t xml:space="preserve">Kế hoạch năm học 2020 </w:t>
      </w:r>
      <w:r w:rsidR="00127D6D" w:rsidRPr="00936882">
        <w:rPr>
          <w:color w:val="000000" w:themeColor="text1"/>
          <w:position w:val="6"/>
          <w:sz w:val="26"/>
          <w:szCs w:val="26"/>
          <w:lang w:val="pt-BR"/>
        </w:rPr>
        <w:t>–</w:t>
      </w:r>
      <w:r w:rsidRPr="00936882">
        <w:rPr>
          <w:color w:val="000000" w:themeColor="text1"/>
          <w:position w:val="6"/>
          <w:sz w:val="26"/>
          <w:szCs w:val="26"/>
          <w:lang w:val="pt-BR"/>
        </w:rPr>
        <w:t xml:space="preserve"> 2021</w:t>
      </w:r>
    </w:p>
    <w:p w14:paraId="0DDCC80C" w14:textId="77777777" w:rsidR="00BA233F" w:rsidRPr="00936882" w:rsidRDefault="00BA233F" w:rsidP="00D24966">
      <w:pPr>
        <w:pStyle w:val="BodyText"/>
        <w:spacing w:line="276" w:lineRule="auto"/>
        <w:jc w:val="center"/>
        <w:rPr>
          <w:color w:val="000000" w:themeColor="text1"/>
          <w:position w:val="6"/>
          <w:sz w:val="12"/>
          <w:szCs w:val="26"/>
          <w:lang w:val="pt-BR"/>
        </w:rPr>
      </w:pPr>
    </w:p>
    <w:p w14:paraId="6533AEB3" w14:textId="77777777" w:rsidR="00BC50D0" w:rsidRPr="00936882" w:rsidRDefault="00BC50D0"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Trong quá trình xây dựng Kế hoạch năm học, các đơn vị căn cứ vào các văn bản của Nhà trường và đơn vị, trong đó bao gồm:</w:t>
      </w:r>
    </w:p>
    <w:p w14:paraId="0AC1FFF1" w14:textId="77777777" w:rsidR="00BC50D0" w:rsidRPr="00936882" w:rsidRDefault="00BC50D0"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Sứ mạng, tầm nhìn, mục tiêu, giá trị cốt lõi và triết lý giáo dục của Nhà trường;</w:t>
      </w:r>
    </w:p>
    <w:p w14:paraId="4F847E24" w14:textId="77777777" w:rsidR="00BC50D0" w:rsidRPr="00936882" w:rsidRDefault="00BC50D0"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Quyết định số 1278/QĐ-ĐHV ngày 28/12/2018 của Hiệu trưởng ban hành Kế hoạch chiến lược phát triển Trường Đại học Vinh giai đoạn 2018-2025, tầm nhìn 2030;</w:t>
      </w:r>
    </w:p>
    <w:p w14:paraId="28E810C2" w14:textId="77777777" w:rsidR="00BC50D0" w:rsidRPr="00936882" w:rsidRDefault="00BC50D0"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Quyết định số 766/QĐ-ĐHV ngày 31/8/2018 của Hiệu trưởng ban hành về Chiến lược phát triển khoa học và công nghệ Trường Đại học Vinh giai đoạn 2018-2025;</w:t>
      </w:r>
    </w:p>
    <w:p w14:paraId="69D7A89B" w14:textId="77777777" w:rsidR="00BC50D0" w:rsidRPr="00936882" w:rsidRDefault="00BC50D0"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xml:space="preserve">- Quyết định số 2389/QĐ-ĐHV ngày 06/09/2019 của Hiệu trưởng ban hành Quy định chức năng, nhiệm vụ của các đơn vị thuộc và trực thuộc Trường Đại học Vinh;   </w:t>
      </w:r>
    </w:p>
    <w:p w14:paraId="116C431D" w14:textId="77777777" w:rsidR="00BC50D0" w:rsidRPr="00936882" w:rsidRDefault="00BC50D0"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Quyết định số 61/QĐ-ĐHV ngày 30/10/2019 của Hiệu trưởng ban hành về Kế hoạch tự đánh giá và đánh giá ngoài chương trình đào tạo Trường Đại học Vinh giai đoạn 2019-2025;</w:t>
      </w:r>
    </w:p>
    <w:p w14:paraId="01576C3B" w14:textId="77777777" w:rsidR="00BC50D0" w:rsidRPr="00936882" w:rsidRDefault="00BC50D0"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Quyết định số 3510/QĐ-ĐHV ngày 23/12/2019 của Hiệu trưởng về việc phân bổ chỉ tiêu công bố bài báo trên các tạp chí khoa học thuộc cơ sở dữ liệu của Web of Science hoặc Scopus năm 2020;</w:t>
      </w:r>
    </w:p>
    <w:p w14:paraId="4E3BA9B2" w14:textId="42FE487B" w:rsidR="00574D38" w:rsidRPr="00936882" w:rsidRDefault="0053455C"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Nhiệm vụ năm học 2020 - 202</w:t>
      </w:r>
      <w:r w:rsidR="000B1D59" w:rsidRPr="00936882">
        <w:rPr>
          <w:b w:val="0"/>
          <w:color w:val="000000" w:themeColor="text1"/>
          <w:spacing w:val="-2"/>
          <w:sz w:val="26"/>
          <w:szCs w:val="26"/>
        </w:rPr>
        <w:t>1</w:t>
      </w:r>
      <w:r w:rsidRPr="00936882">
        <w:rPr>
          <w:b w:val="0"/>
          <w:color w:val="000000" w:themeColor="text1"/>
          <w:spacing w:val="-2"/>
          <w:sz w:val="26"/>
          <w:szCs w:val="26"/>
        </w:rPr>
        <w:t xml:space="preserve"> của Trung tâm BDNVSP là tiếp tục thực hiện các công tác được giao theo đúng chức năng, nhiệm vụ; cùng với toàn trường phấn đấu thực hiện mục tiêu xây dựng Trường Đại học Vinh thành trường đại học trọng điểm, thực hiện Kế hoạch chiến lược phát triển Trường Đại học Vinh giai đoạn 2018-2025, tầ</w:t>
      </w:r>
      <w:r w:rsidR="00AF0752" w:rsidRPr="00936882">
        <w:rPr>
          <w:b w:val="0"/>
          <w:color w:val="000000" w:themeColor="text1"/>
          <w:spacing w:val="-2"/>
          <w:sz w:val="26"/>
          <w:szCs w:val="26"/>
        </w:rPr>
        <w:t xml:space="preserve">m nhìn 2030; </w:t>
      </w:r>
      <w:r w:rsidRPr="00936882">
        <w:rPr>
          <w:b w:val="0"/>
          <w:color w:val="000000" w:themeColor="text1"/>
          <w:spacing w:val="-2"/>
          <w:sz w:val="26"/>
          <w:szCs w:val="26"/>
        </w:rPr>
        <w:t>Trung tâm BDNVSP định hướng các hoạt động lớn năm học 2020 - 2021 như sau:</w:t>
      </w:r>
    </w:p>
    <w:p w14:paraId="2C5923F6" w14:textId="77777777" w:rsidR="00885B9F" w:rsidRPr="00936882" w:rsidRDefault="00574D38" w:rsidP="00936882">
      <w:pPr>
        <w:pStyle w:val="BodyText"/>
        <w:numPr>
          <w:ilvl w:val="0"/>
          <w:numId w:val="31"/>
        </w:numPr>
        <w:spacing w:before="240" w:after="60" w:line="276" w:lineRule="auto"/>
        <w:ind w:left="446" w:hanging="446"/>
        <w:rPr>
          <w:rFonts w:eastAsia="Arial Unicode MS"/>
          <w:b w:val="0"/>
          <w:bCs w:val="0"/>
          <w:color w:val="000000" w:themeColor="text1"/>
          <w:sz w:val="26"/>
          <w:szCs w:val="26"/>
          <w:lang w:eastAsia="vi-VN" w:bidi="vi-VN"/>
        </w:rPr>
      </w:pPr>
      <w:r w:rsidRPr="00936882">
        <w:rPr>
          <w:color w:val="000000" w:themeColor="text1"/>
          <w:sz w:val="26"/>
          <w:szCs w:val="26"/>
        </w:rPr>
        <w:t>Công tác phát triển chương trình bồi dưỡng, tuyển sinh bồi dưỡng</w:t>
      </w:r>
    </w:p>
    <w:p w14:paraId="51A7612D" w14:textId="7C5E4C09" w:rsidR="00574D38" w:rsidRPr="00936882" w:rsidRDefault="00574D38" w:rsidP="00936882">
      <w:pPr>
        <w:pStyle w:val="BodyText"/>
        <w:numPr>
          <w:ilvl w:val="1"/>
          <w:numId w:val="31"/>
        </w:numPr>
        <w:spacing w:before="60" w:after="60" w:line="276" w:lineRule="auto"/>
        <w:ind w:left="720"/>
        <w:rPr>
          <w:rFonts w:eastAsia="Arial Unicode MS"/>
          <w:bCs w:val="0"/>
          <w:color w:val="000000" w:themeColor="text1"/>
          <w:sz w:val="26"/>
          <w:szCs w:val="26"/>
          <w:lang w:eastAsia="vi-VN" w:bidi="vi-VN"/>
        </w:rPr>
      </w:pPr>
      <w:r w:rsidRPr="00936882">
        <w:rPr>
          <w:color w:val="000000" w:themeColor="text1"/>
          <w:spacing w:val="-2"/>
          <w:sz w:val="26"/>
          <w:szCs w:val="26"/>
        </w:rPr>
        <w:t xml:space="preserve">Phát triển chương trình bồi dưỡng </w:t>
      </w:r>
    </w:p>
    <w:p w14:paraId="2A6B50DA" w14:textId="06F871F7" w:rsidR="00574D38" w:rsidRPr="00936882" w:rsidRDefault="00AF0752" w:rsidP="00936882">
      <w:pPr>
        <w:pStyle w:val="BodyText"/>
        <w:spacing w:before="60" w:after="60" w:line="288" w:lineRule="auto"/>
        <w:ind w:firstLine="720"/>
        <w:rPr>
          <w:b w:val="0"/>
          <w:color w:val="000000" w:themeColor="text1"/>
          <w:spacing w:val="-2"/>
          <w:sz w:val="26"/>
          <w:szCs w:val="26"/>
        </w:rPr>
      </w:pPr>
      <w:r w:rsidRPr="00936882">
        <w:rPr>
          <w:color w:val="000000" w:themeColor="text1"/>
          <w:spacing w:val="-2"/>
          <w:sz w:val="26"/>
          <w:szCs w:val="26"/>
        </w:rPr>
        <w:t xml:space="preserve">- </w:t>
      </w:r>
      <w:r w:rsidR="00574D38" w:rsidRPr="00936882">
        <w:rPr>
          <w:b w:val="0"/>
          <w:color w:val="000000" w:themeColor="text1"/>
          <w:spacing w:val="-2"/>
          <w:sz w:val="26"/>
          <w:szCs w:val="26"/>
        </w:rPr>
        <w:t xml:space="preserve">Tiếp tục khảo sát về nhu cầu bồi dưỡng bồi dưỡng cho giáo viên và cán bộ quản lí giáo dục phổ thông của Nhà trường thông qua việc chuẩn hóa khung một số chương trình bồi dưỡng ngắn hạn hiện có, đề xuất một số khung chương trình bồi dưỡng ngắn hạn mới và các giải pháp để tổ chức có hiệu quả các khóa bồi dưỡng ngắn hạn đó trong thời gian tới, nhằm đa dạng hóa các chương trình đào tạo, bồi dưỡng của nhà trường, đáp ứng yêu cầu nâng cao trình độ chuyên môn, nghiệp vụ cho đội ngũ giáo viên và cán bộ quản lí giáo dục phổ thông nói riêng và các cơ quan, đơn vị giáo dục nói chung, từng bước tiến tới nâng cấp trong thời gian tới. </w:t>
      </w:r>
    </w:p>
    <w:p w14:paraId="4E65F391" w14:textId="77777777" w:rsidR="00885B9F" w:rsidRPr="00936882" w:rsidRDefault="00574D38"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Phối hợp với Phòng Đào tạo và các Viện sư pham, Khoa Giáo dục để đẩy mạnh công tác Bồi dưỡng nghiệp vụ sư phạm cho sinh viên chính quy trong trường</w:t>
      </w:r>
      <w:r w:rsidR="00885B9F" w:rsidRPr="00936882">
        <w:rPr>
          <w:b w:val="0"/>
          <w:color w:val="000000" w:themeColor="text1"/>
          <w:spacing w:val="-2"/>
          <w:sz w:val="26"/>
          <w:szCs w:val="26"/>
        </w:rPr>
        <w:t>;</w:t>
      </w:r>
    </w:p>
    <w:p w14:paraId="41EDF305" w14:textId="77777777" w:rsidR="00885B9F" w:rsidRPr="00936882" w:rsidRDefault="00885B9F"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K</w:t>
      </w:r>
      <w:r w:rsidR="00574D38" w:rsidRPr="00936882">
        <w:rPr>
          <w:b w:val="0"/>
          <w:color w:val="000000" w:themeColor="text1"/>
          <w:spacing w:val="-2"/>
          <w:sz w:val="26"/>
          <w:szCs w:val="26"/>
        </w:rPr>
        <w:t>ết hợp với các Sở Giáo dục để thực hiện tốt các chương trình bồi dưỡng thường xuyên hè</w:t>
      </w:r>
      <w:r w:rsidRPr="00936882">
        <w:rPr>
          <w:b w:val="0"/>
          <w:color w:val="000000" w:themeColor="text1"/>
          <w:spacing w:val="-2"/>
          <w:sz w:val="26"/>
          <w:szCs w:val="26"/>
        </w:rPr>
        <w:t>;</w:t>
      </w:r>
    </w:p>
    <w:p w14:paraId="6398AD45" w14:textId="765E5FBF" w:rsidR="00574D38" w:rsidRPr="00936882" w:rsidRDefault="00885B9F"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Kết</w:t>
      </w:r>
      <w:r w:rsidR="00574D38" w:rsidRPr="00936882">
        <w:rPr>
          <w:b w:val="0"/>
          <w:color w:val="000000" w:themeColor="text1"/>
          <w:spacing w:val="-2"/>
          <w:sz w:val="26"/>
          <w:szCs w:val="26"/>
        </w:rPr>
        <w:t xml:space="preserve"> hợp với Ban Quản lý ETEP để làm tốt chức năng bồi dưỡng. </w:t>
      </w:r>
    </w:p>
    <w:p w14:paraId="330AE6FB" w14:textId="6EA6034E" w:rsidR="00574D38" w:rsidRPr="00936882" w:rsidRDefault="005271BE"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xml:space="preserve">- </w:t>
      </w:r>
      <w:r w:rsidR="00885B9F" w:rsidRPr="00936882">
        <w:rPr>
          <w:b w:val="0"/>
          <w:color w:val="000000" w:themeColor="text1"/>
          <w:spacing w:val="-2"/>
          <w:sz w:val="26"/>
          <w:szCs w:val="26"/>
        </w:rPr>
        <w:t>Tiếp tục phát triển c</w:t>
      </w:r>
      <w:r w:rsidR="00574D38" w:rsidRPr="00936882">
        <w:rPr>
          <w:b w:val="0"/>
          <w:color w:val="000000" w:themeColor="text1"/>
          <w:spacing w:val="-2"/>
          <w:sz w:val="26"/>
          <w:szCs w:val="26"/>
        </w:rPr>
        <w:t xml:space="preserve">ác tài liệu phục vụ cho công tác bồi dưỡng cụ thể như: </w:t>
      </w:r>
    </w:p>
    <w:p w14:paraId="444BF0F1" w14:textId="125ED9D6" w:rsidR="00574D38" w:rsidRPr="00936882" w:rsidRDefault="005271BE"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w:t>
      </w:r>
      <w:r w:rsidR="00574D38" w:rsidRPr="00936882">
        <w:rPr>
          <w:b w:val="0"/>
          <w:color w:val="000000" w:themeColor="text1"/>
          <w:spacing w:val="-2"/>
          <w:sz w:val="26"/>
          <w:szCs w:val="26"/>
        </w:rPr>
        <w:t xml:space="preserve"> Tài liệu và chương trình bồi dưỡng cho giáo viên chủ nhiệm &amp; tổ trưởng tổ chuyên môn;</w:t>
      </w:r>
    </w:p>
    <w:p w14:paraId="30672B83" w14:textId="7CB3C070" w:rsidR="00574D38" w:rsidRPr="00936882" w:rsidRDefault="005271BE"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w:t>
      </w:r>
      <w:r w:rsidR="00574D38" w:rsidRPr="00936882">
        <w:rPr>
          <w:b w:val="0"/>
          <w:color w:val="000000" w:themeColor="text1"/>
          <w:spacing w:val="-2"/>
          <w:sz w:val="26"/>
          <w:szCs w:val="26"/>
        </w:rPr>
        <w:t xml:space="preserve"> Tài liệu và chương trình bồi dưỡng chương trình phổ thông mới cho lớp 2 và lớp 7; lớp 10 </w:t>
      </w:r>
    </w:p>
    <w:p w14:paraId="00FD11E4" w14:textId="3F3EDCD1" w:rsidR="00574D38" w:rsidRPr="00936882" w:rsidRDefault="005271BE" w:rsidP="00936882">
      <w:pPr>
        <w:pStyle w:val="BodyText"/>
        <w:spacing w:before="60" w:after="60" w:line="288" w:lineRule="auto"/>
        <w:ind w:firstLine="720"/>
        <w:rPr>
          <w:b w:val="0"/>
          <w:color w:val="000000" w:themeColor="text1"/>
          <w:spacing w:val="-2"/>
          <w:sz w:val="26"/>
          <w:szCs w:val="26"/>
        </w:rPr>
      </w:pPr>
      <w:r w:rsidRPr="00936882">
        <w:rPr>
          <w:color w:val="000000" w:themeColor="text1"/>
          <w:sz w:val="26"/>
          <w:szCs w:val="26"/>
          <w:lang w:val="it-IT"/>
        </w:rPr>
        <w:t>+</w:t>
      </w:r>
      <w:r w:rsidR="00574D38" w:rsidRPr="00936882">
        <w:rPr>
          <w:color w:val="000000" w:themeColor="text1"/>
          <w:sz w:val="26"/>
          <w:szCs w:val="26"/>
          <w:lang w:val="it-IT"/>
        </w:rPr>
        <w:t xml:space="preserve"> </w:t>
      </w:r>
      <w:r w:rsidR="00574D38" w:rsidRPr="00936882">
        <w:rPr>
          <w:b w:val="0"/>
          <w:color w:val="000000" w:themeColor="text1"/>
          <w:spacing w:val="-2"/>
          <w:sz w:val="26"/>
          <w:szCs w:val="26"/>
        </w:rPr>
        <w:t>Tài liệu và chương trình bồi dưỡng trưởng phó phòng giáo dục;</w:t>
      </w:r>
    </w:p>
    <w:p w14:paraId="07A40E61" w14:textId="5EC7485C" w:rsidR="00574D38" w:rsidRPr="00936882" w:rsidRDefault="005271BE"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w:t>
      </w:r>
      <w:r w:rsidR="00DF5ACE" w:rsidRPr="00936882">
        <w:rPr>
          <w:b w:val="0"/>
          <w:color w:val="000000" w:themeColor="text1"/>
          <w:spacing w:val="-2"/>
          <w:sz w:val="26"/>
          <w:szCs w:val="26"/>
        </w:rPr>
        <w:t xml:space="preserve"> </w:t>
      </w:r>
      <w:r w:rsidR="00574D38" w:rsidRPr="00936882">
        <w:rPr>
          <w:b w:val="0"/>
          <w:color w:val="000000" w:themeColor="text1"/>
          <w:spacing w:val="-2"/>
          <w:sz w:val="26"/>
          <w:szCs w:val="26"/>
        </w:rPr>
        <w:t>Tài liệu bồi dưỡng thường xuyên hè cho giáo viên phổ thông ở các địa phương;</w:t>
      </w:r>
    </w:p>
    <w:p w14:paraId="10730423" w14:textId="3E94A5D7" w:rsidR="00574D38" w:rsidRPr="00936882" w:rsidRDefault="005271BE"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w:t>
      </w:r>
      <w:r w:rsidR="00574D38" w:rsidRPr="00936882">
        <w:rPr>
          <w:b w:val="0"/>
          <w:color w:val="000000" w:themeColor="text1"/>
          <w:spacing w:val="-2"/>
          <w:sz w:val="26"/>
          <w:szCs w:val="26"/>
        </w:rPr>
        <w:t xml:space="preserve"> Tài liệu và chương trình bồi dưỡng năng lực tư vấn tâm lý cho giáo viên phổ thông.</w:t>
      </w:r>
    </w:p>
    <w:p w14:paraId="010B4D90" w14:textId="06D2F175" w:rsidR="00574D38" w:rsidRPr="00936882" w:rsidRDefault="00DF5ACE"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w:t>
      </w:r>
      <w:r w:rsidR="00574D38" w:rsidRPr="00936882">
        <w:rPr>
          <w:b w:val="0"/>
          <w:color w:val="000000" w:themeColor="text1"/>
          <w:spacing w:val="-2"/>
          <w:sz w:val="26"/>
          <w:szCs w:val="26"/>
        </w:rPr>
        <w:t xml:space="preserve"> Việc lấy ý kiến phản hồi của người học sau tốt nghiệp và các tổ chức, các nhà tuyển dụng về việc điều chỉnh chương trình bồi dưỡng chưa được thường xuyên.</w:t>
      </w:r>
    </w:p>
    <w:p w14:paraId="29AB4463" w14:textId="273C0E95" w:rsidR="00574D38" w:rsidRPr="00936882" w:rsidRDefault="00574D38"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Xây dựng chương trình cần linh hoạt hơn nữa trong thời gian tới và nhất là cần có những chương trình bồi dưỡng đặc thù cho sinh viên ngành sư phạm để tiếp cận nhanh hơn với chương trình ph</w:t>
      </w:r>
      <w:r w:rsidR="00DF5ACE" w:rsidRPr="00936882">
        <w:rPr>
          <w:b w:val="0"/>
          <w:color w:val="000000" w:themeColor="text1"/>
          <w:spacing w:val="-2"/>
          <w:sz w:val="26"/>
          <w:szCs w:val="26"/>
        </w:rPr>
        <w:t>ổ</w:t>
      </w:r>
      <w:r w:rsidRPr="00936882">
        <w:rPr>
          <w:b w:val="0"/>
          <w:color w:val="000000" w:themeColor="text1"/>
          <w:spacing w:val="-2"/>
          <w:sz w:val="26"/>
          <w:szCs w:val="26"/>
        </w:rPr>
        <w:t xml:space="preserve"> thông mới.</w:t>
      </w:r>
    </w:p>
    <w:p w14:paraId="74FEF48E" w14:textId="16631BCC" w:rsidR="00574D38" w:rsidRPr="00936882" w:rsidRDefault="00574D38" w:rsidP="00936882">
      <w:pPr>
        <w:pStyle w:val="BodyText"/>
        <w:spacing w:before="60" w:after="60" w:line="288" w:lineRule="auto"/>
        <w:ind w:firstLine="720"/>
        <w:rPr>
          <w:b w:val="0"/>
          <w:color w:val="000000" w:themeColor="text1"/>
          <w:sz w:val="26"/>
          <w:szCs w:val="26"/>
        </w:rPr>
      </w:pPr>
      <w:r w:rsidRPr="00936882">
        <w:rPr>
          <w:b w:val="0"/>
          <w:color w:val="000000" w:themeColor="text1"/>
          <w:sz w:val="26"/>
          <w:szCs w:val="26"/>
        </w:rPr>
        <w:t xml:space="preserve">Trung tâm </w:t>
      </w:r>
      <w:r w:rsidRPr="00936882">
        <w:rPr>
          <w:b w:val="0"/>
          <w:color w:val="000000" w:themeColor="text1"/>
          <w:spacing w:val="-2"/>
          <w:sz w:val="26"/>
          <w:szCs w:val="26"/>
        </w:rPr>
        <w:t>tiến</w:t>
      </w:r>
      <w:r w:rsidRPr="00936882">
        <w:rPr>
          <w:b w:val="0"/>
          <w:color w:val="000000" w:themeColor="text1"/>
          <w:sz w:val="26"/>
          <w:szCs w:val="26"/>
        </w:rPr>
        <w:t xml:space="preserve"> hành xây dựng chương trình bồi dưỡng căn cứ vào chuẩn CTGD quốc gia, CTGD địa phương để thiết kế, biên soạn chương trình bồi dưỡng của nhà trường cho phù hợp. Nhà trường đã lựa chọn, sắp xếp nội dung, tính thích hợp với thực tế xã hội, cân đối các yêu cầu theo cả bề rộng lẫn chiều sâu, xây dựng các mục tiêu đa dạng, tính khả thi và thực tiễn, sự phù hợp với nhu cầu và sở thích của người học. </w:t>
      </w:r>
    </w:p>
    <w:p w14:paraId="7739870D" w14:textId="45E764B3" w:rsidR="00574D38" w:rsidRPr="00936882" w:rsidRDefault="00574D38" w:rsidP="00936882">
      <w:pPr>
        <w:pStyle w:val="BodyText"/>
        <w:spacing w:before="60" w:after="60" w:line="288" w:lineRule="auto"/>
        <w:ind w:firstLine="720"/>
        <w:rPr>
          <w:b w:val="0"/>
          <w:color w:val="000000" w:themeColor="text1"/>
          <w:sz w:val="26"/>
          <w:szCs w:val="26"/>
        </w:rPr>
      </w:pPr>
      <w:r w:rsidRPr="00936882">
        <w:rPr>
          <w:b w:val="0"/>
          <w:color w:val="000000" w:themeColor="text1"/>
          <w:sz w:val="26"/>
          <w:szCs w:val="26"/>
        </w:rPr>
        <w:t xml:space="preserve">Trung tâm </w:t>
      </w:r>
      <w:r w:rsidRPr="00936882">
        <w:rPr>
          <w:b w:val="0"/>
          <w:color w:val="000000" w:themeColor="text1"/>
          <w:spacing w:val="-2"/>
          <w:sz w:val="26"/>
          <w:szCs w:val="26"/>
        </w:rPr>
        <w:t>kết</w:t>
      </w:r>
      <w:r w:rsidRPr="00936882">
        <w:rPr>
          <w:b w:val="0"/>
          <w:color w:val="000000" w:themeColor="text1"/>
          <w:sz w:val="26"/>
          <w:szCs w:val="26"/>
        </w:rPr>
        <w:t xml:space="preserve"> hợp với các Khoa, Viện đào tạo sư phạm để xây dựng đã lựa chọn nội dung bồi dưỡng dựa vào các tiêu chí cơ bản về ý nghĩa, về tiện ích, về hiệu lực, về tính khả thi. Chẳng hạn, sau khi đã xác định hoặc cắt bỏ những nội dung theo hướng giảm tải thì CT bồi dưỡng của nhà trường được sắp xếp lại theo các chủ đề để phù hợp với đối tượng giáo dục và hoàn cảnh, điều kiện của nhà trường. tích hợp các khái niệm tri thức, kĩ năng giá trị của nhiều môn học để giúp học sinh có hình ảnh thống nhất về các hiện tượng trong tự nhiên và xã hội</w:t>
      </w:r>
    </w:p>
    <w:p w14:paraId="67F2A24C" w14:textId="7DA3AC24" w:rsidR="00574D38" w:rsidRPr="00936882" w:rsidRDefault="00DF5ACE" w:rsidP="00936882">
      <w:pPr>
        <w:pStyle w:val="BodyText"/>
        <w:spacing w:before="120" w:after="60" w:line="276" w:lineRule="auto"/>
        <w:rPr>
          <w:b w:val="0"/>
          <w:color w:val="000000" w:themeColor="text1"/>
          <w:spacing w:val="-2"/>
          <w:sz w:val="26"/>
          <w:szCs w:val="26"/>
        </w:rPr>
      </w:pPr>
      <w:r w:rsidRPr="00936882">
        <w:rPr>
          <w:color w:val="000000" w:themeColor="text1"/>
          <w:sz w:val="26"/>
          <w:szCs w:val="26"/>
        </w:rPr>
        <w:t>1.</w:t>
      </w:r>
      <w:r w:rsidR="00D24966" w:rsidRPr="00936882">
        <w:rPr>
          <w:color w:val="000000" w:themeColor="text1"/>
          <w:sz w:val="26"/>
          <w:szCs w:val="26"/>
        </w:rPr>
        <w:t xml:space="preserve">2. </w:t>
      </w:r>
      <w:r w:rsidRPr="00936882">
        <w:rPr>
          <w:color w:val="000000" w:themeColor="text1"/>
          <w:sz w:val="26"/>
          <w:szCs w:val="26"/>
        </w:rPr>
        <w:t>Công tác t</w:t>
      </w:r>
      <w:r w:rsidR="00574D38" w:rsidRPr="00936882">
        <w:rPr>
          <w:color w:val="000000" w:themeColor="text1"/>
          <w:sz w:val="26"/>
          <w:szCs w:val="26"/>
        </w:rPr>
        <w:t>uyển sinh bồi dưỡng</w:t>
      </w:r>
    </w:p>
    <w:p w14:paraId="733C1EA8" w14:textId="77777777" w:rsidR="00574D38" w:rsidRPr="00936882" w:rsidRDefault="00574D38"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Công tác tuyển sinh: Tích cực mở các lớp ở các địa bàn mới thuộc vùng sâu, vùng khó khăn, nhất là các tỉnh thuộc Tây Bắc, Tây Nguyên và miền Tây Nghệ An.</w:t>
      </w:r>
    </w:p>
    <w:p w14:paraId="689D1966" w14:textId="0514E329" w:rsidR="00A62CEA" w:rsidRPr="00936882" w:rsidRDefault="00A62CEA" w:rsidP="00D24966">
      <w:pPr>
        <w:pStyle w:val="BodyText"/>
        <w:spacing w:before="60" w:after="60" w:line="276" w:lineRule="auto"/>
        <w:ind w:firstLine="720"/>
        <w:rPr>
          <w:b w:val="0"/>
          <w:color w:val="000000" w:themeColor="text1"/>
          <w:spacing w:val="-2"/>
          <w:sz w:val="26"/>
          <w:szCs w:val="26"/>
        </w:rPr>
      </w:pPr>
      <w:r w:rsidRPr="00936882">
        <w:rPr>
          <w:b w:val="0"/>
          <w:color w:val="000000" w:themeColor="text1"/>
          <w:spacing w:val="-2"/>
          <w:sz w:val="26"/>
          <w:szCs w:val="26"/>
        </w:rPr>
        <w:t>Chỉ tiêu tuyển sinh cụ thể</w:t>
      </w:r>
      <w:r w:rsidR="001E6AFA" w:rsidRPr="00936882">
        <w:rPr>
          <w:b w:val="0"/>
          <w:color w:val="000000" w:themeColor="text1"/>
          <w:spacing w:val="-2"/>
          <w:sz w:val="26"/>
          <w:szCs w:val="26"/>
        </w:rPr>
        <w:t xml:space="preserve">: </w:t>
      </w:r>
    </w:p>
    <w:p w14:paraId="4230DB2A" w14:textId="1F177040" w:rsidR="001E6AFA" w:rsidRPr="00936882" w:rsidRDefault="00A264F1" w:rsidP="00A264F1">
      <w:pPr>
        <w:pStyle w:val="BodyText"/>
        <w:spacing w:before="60" w:after="60" w:line="276" w:lineRule="auto"/>
        <w:ind w:firstLine="720"/>
        <w:rPr>
          <w:rFonts w:eastAsia="Arial Unicode MS"/>
          <w:b w:val="0"/>
          <w:bCs w:val="0"/>
          <w:color w:val="000000" w:themeColor="text1"/>
          <w:sz w:val="26"/>
          <w:szCs w:val="26"/>
          <w:lang w:eastAsia="vi-VN" w:bidi="vi-VN"/>
        </w:rPr>
      </w:pPr>
      <w:r>
        <w:rPr>
          <w:rFonts w:eastAsia="Arial Unicode MS"/>
          <w:b w:val="0"/>
          <w:bCs w:val="0"/>
          <w:color w:val="000000" w:themeColor="text1"/>
          <w:sz w:val="26"/>
          <w:szCs w:val="26"/>
          <w:lang w:eastAsia="vi-VN" w:bidi="vi-VN"/>
        </w:rPr>
        <w:t xml:space="preserve">+ </w:t>
      </w:r>
      <w:r w:rsidR="001E6AFA" w:rsidRPr="00936882">
        <w:rPr>
          <w:rFonts w:eastAsia="Arial Unicode MS"/>
          <w:b w:val="0"/>
          <w:bCs w:val="0"/>
          <w:color w:val="000000" w:themeColor="text1"/>
          <w:sz w:val="26"/>
          <w:szCs w:val="26"/>
          <w:lang w:eastAsia="vi-VN" w:bidi="vi-VN"/>
        </w:rPr>
        <w:t>Bồi dưỡng chức danh nghề nghiệp cho giáo viên: 8.000</w:t>
      </w:r>
      <w:r>
        <w:rPr>
          <w:rFonts w:eastAsia="Arial Unicode MS"/>
          <w:b w:val="0"/>
          <w:bCs w:val="0"/>
          <w:color w:val="000000" w:themeColor="text1"/>
          <w:sz w:val="26"/>
          <w:szCs w:val="26"/>
          <w:lang w:eastAsia="vi-VN" w:bidi="vi-VN"/>
        </w:rPr>
        <w:t xml:space="preserve"> hv</w:t>
      </w:r>
    </w:p>
    <w:p w14:paraId="6754BF42" w14:textId="613A1459" w:rsidR="001E6AFA" w:rsidRPr="00936882" w:rsidRDefault="00A264F1" w:rsidP="00A264F1">
      <w:pPr>
        <w:pStyle w:val="BodyText"/>
        <w:spacing w:before="60" w:after="60" w:line="276" w:lineRule="auto"/>
        <w:ind w:firstLine="720"/>
        <w:rPr>
          <w:rFonts w:eastAsia="Arial Unicode MS"/>
          <w:b w:val="0"/>
          <w:bCs w:val="0"/>
          <w:color w:val="000000" w:themeColor="text1"/>
          <w:sz w:val="26"/>
          <w:szCs w:val="26"/>
          <w:lang w:eastAsia="vi-VN" w:bidi="vi-VN"/>
        </w:rPr>
      </w:pPr>
      <w:r>
        <w:rPr>
          <w:rFonts w:eastAsia="Arial Unicode MS"/>
          <w:b w:val="0"/>
          <w:bCs w:val="0"/>
          <w:color w:val="000000" w:themeColor="text1"/>
          <w:sz w:val="26"/>
          <w:szCs w:val="26"/>
          <w:lang w:eastAsia="vi-VN" w:bidi="vi-VN"/>
        </w:rPr>
        <w:t xml:space="preserve">+ </w:t>
      </w:r>
      <w:r w:rsidR="001E6AFA" w:rsidRPr="00936882">
        <w:rPr>
          <w:rFonts w:eastAsia="Arial Unicode MS"/>
          <w:b w:val="0"/>
          <w:bCs w:val="0"/>
          <w:color w:val="000000" w:themeColor="text1"/>
          <w:sz w:val="26"/>
          <w:szCs w:val="26"/>
          <w:lang w:eastAsia="vi-VN" w:bidi="vi-VN"/>
        </w:rPr>
        <w:t>Bồi dưỡng chức danh nghề nghiệp cho giả</w:t>
      </w:r>
      <w:r w:rsidR="00AF0752" w:rsidRPr="00936882">
        <w:rPr>
          <w:rFonts w:eastAsia="Arial Unicode MS"/>
          <w:b w:val="0"/>
          <w:bCs w:val="0"/>
          <w:color w:val="000000" w:themeColor="text1"/>
          <w:sz w:val="26"/>
          <w:szCs w:val="26"/>
          <w:lang w:eastAsia="vi-VN" w:bidi="vi-VN"/>
        </w:rPr>
        <w:t>ng viên</w:t>
      </w:r>
      <w:r w:rsidR="001E6AFA" w:rsidRPr="00936882">
        <w:rPr>
          <w:rFonts w:eastAsia="Arial Unicode MS"/>
          <w:b w:val="0"/>
          <w:bCs w:val="0"/>
          <w:color w:val="000000" w:themeColor="text1"/>
          <w:sz w:val="26"/>
          <w:szCs w:val="26"/>
          <w:lang w:eastAsia="vi-VN" w:bidi="vi-VN"/>
        </w:rPr>
        <w:t>: 2</w:t>
      </w:r>
      <w:r w:rsidR="00DF5ACE" w:rsidRPr="00936882">
        <w:rPr>
          <w:rFonts w:eastAsia="Arial Unicode MS"/>
          <w:b w:val="0"/>
          <w:bCs w:val="0"/>
          <w:color w:val="000000" w:themeColor="text1"/>
          <w:sz w:val="26"/>
          <w:szCs w:val="26"/>
          <w:lang w:eastAsia="vi-VN" w:bidi="vi-VN"/>
        </w:rPr>
        <w:t>.</w:t>
      </w:r>
      <w:r w:rsidR="001E6AFA" w:rsidRPr="00936882">
        <w:rPr>
          <w:rFonts w:eastAsia="Arial Unicode MS"/>
          <w:b w:val="0"/>
          <w:bCs w:val="0"/>
          <w:color w:val="000000" w:themeColor="text1"/>
          <w:sz w:val="26"/>
          <w:szCs w:val="26"/>
          <w:lang w:eastAsia="vi-VN" w:bidi="vi-VN"/>
        </w:rPr>
        <w:t>000</w:t>
      </w:r>
      <w:r>
        <w:rPr>
          <w:rFonts w:eastAsia="Arial Unicode MS"/>
          <w:b w:val="0"/>
          <w:bCs w:val="0"/>
          <w:color w:val="000000" w:themeColor="text1"/>
          <w:sz w:val="26"/>
          <w:szCs w:val="26"/>
          <w:lang w:eastAsia="vi-VN" w:bidi="vi-VN"/>
        </w:rPr>
        <w:t xml:space="preserve"> hv</w:t>
      </w:r>
    </w:p>
    <w:p w14:paraId="393A417C" w14:textId="53AA8EE5" w:rsidR="001E6AFA" w:rsidRPr="00936882" w:rsidRDefault="00A264F1" w:rsidP="00A264F1">
      <w:pPr>
        <w:pStyle w:val="BodyText"/>
        <w:spacing w:before="60" w:after="60" w:line="276" w:lineRule="auto"/>
        <w:ind w:firstLine="720"/>
        <w:rPr>
          <w:rFonts w:eastAsia="Arial Unicode MS"/>
          <w:b w:val="0"/>
          <w:bCs w:val="0"/>
          <w:color w:val="000000" w:themeColor="text1"/>
          <w:sz w:val="26"/>
          <w:szCs w:val="26"/>
          <w:lang w:eastAsia="vi-VN" w:bidi="vi-VN"/>
        </w:rPr>
      </w:pPr>
      <w:r>
        <w:rPr>
          <w:rFonts w:eastAsia="Arial Unicode MS"/>
          <w:b w:val="0"/>
          <w:bCs w:val="0"/>
          <w:color w:val="000000" w:themeColor="text1"/>
          <w:sz w:val="26"/>
          <w:szCs w:val="26"/>
          <w:lang w:eastAsia="vi-VN" w:bidi="vi-VN"/>
        </w:rPr>
        <w:t xml:space="preserve">+ </w:t>
      </w:r>
      <w:r w:rsidR="001E6AFA" w:rsidRPr="00936882">
        <w:rPr>
          <w:rFonts w:eastAsia="Arial Unicode MS"/>
          <w:b w:val="0"/>
          <w:bCs w:val="0"/>
          <w:color w:val="000000" w:themeColor="text1"/>
          <w:sz w:val="26"/>
          <w:szCs w:val="26"/>
          <w:lang w:eastAsia="vi-VN" w:bidi="vi-VN"/>
        </w:rPr>
        <w:t>Bồi dưỡng thường xuyên hè Gia Lai: 956 hv</w:t>
      </w:r>
    </w:p>
    <w:p w14:paraId="0AEF0B37" w14:textId="4F719694" w:rsidR="001E6AFA" w:rsidRPr="00936882" w:rsidRDefault="00A264F1" w:rsidP="00A264F1">
      <w:pPr>
        <w:pStyle w:val="BodyText"/>
        <w:spacing w:before="60" w:after="60" w:line="276" w:lineRule="auto"/>
        <w:ind w:firstLine="720"/>
        <w:rPr>
          <w:rFonts w:eastAsia="Arial Unicode MS"/>
          <w:b w:val="0"/>
          <w:bCs w:val="0"/>
          <w:color w:val="000000" w:themeColor="text1"/>
          <w:sz w:val="26"/>
          <w:szCs w:val="26"/>
          <w:lang w:eastAsia="vi-VN" w:bidi="vi-VN"/>
        </w:rPr>
      </w:pPr>
      <w:r>
        <w:rPr>
          <w:rFonts w:eastAsia="Arial Unicode MS"/>
          <w:b w:val="0"/>
          <w:bCs w:val="0"/>
          <w:color w:val="000000" w:themeColor="text1"/>
          <w:sz w:val="26"/>
          <w:szCs w:val="26"/>
          <w:lang w:eastAsia="vi-VN" w:bidi="vi-VN"/>
        </w:rPr>
        <w:t xml:space="preserve">+ </w:t>
      </w:r>
      <w:r w:rsidR="001E6AFA" w:rsidRPr="00936882">
        <w:rPr>
          <w:rFonts w:eastAsia="Arial Unicode MS"/>
          <w:b w:val="0"/>
          <w:bCs w:val="0"/>
          <w:color w:val="000000" w:themeColor="text1"/>
          <w:sz w:val="26"/>
          <w:szCs w:val="26"/>
          <w:lang w:eastAsia="vi-VN" w:bidi="vi-VN"/>
        </w:rPr>
        <w:t>Bồi dưỡng giáo viên chủ nhiệm, cán bộ quản lý: 780 hv</w:t>
      </w:r>
    </w:p>
    <w:p w14:paraId="0F8DF64E" w14:textId="2C9AC8C6" w:rsidR="001E6AFA" w:rsidRPr="00936882" w:rsidRDefault="00A264F1" w:rsidP="00A264F1">
      <w:pPr>
        <w:pStyle w:val="BodyText"/>
        <w:spacing w:before="60" w:after="60" w:line="276" w:lineRule="auto"/>
        <w:ind w:firstLine="720"/>
        <w:rPr>
          <w:rFonts w:eastAsia="Arial Unicode MS"/>
          <w:b w:val="0"/>
          <w:bCs w:val="0"/>
          <w:color w:val="000000" w:themeColor="text1"/>
          <w:sz w:val="26"/>
          <w:szCs w:val="26"/>
          <w:lang w:eastAsia="vi-VN" w:bidi="vi-VN"/>
        </w:rPr>
      </w:pPr>
      <w:r>
        <w:rPr>
          <w:rFonts w:eastAsia="Arial Unicode MS"/>
          <w:b w:val="0"/>
          <w:bCs w:val="0"/>
          <w:color w:val="000000" w:themeColor="text1"/>
          <w:sz w:val="26"/>
          <w:szCs w:val="26"/>
          <w:lang w:eastAsia="vi-VN" w:bidi="vi-VN"/>
        </w:rPr>
        <w:t xml:space="preserve">+ </w:t>
      </w:r>
      <w:r w:rsidR="001E6AFA" w:rsidRPr="00936882">
        <w:rPr>
          <w:rFonts w:eastAsia="Arial Unicode MS"/>
          <w:b w:val="0"/>
          <w:bCs w:val="0"/>
          <w:color w:val="000000" w:themeColor="text1"/>
          <w:sz w:val="26"/>
          <w:szCs w:val="26"/>
          <w:lang w:eastAsia="vi-VN" w:bidi="vi-VN"/>
        </w:rPr>
        <w:t>Bồi dưỡng chương trình phổ thông mới cho lớp 2: 2</w:t>
      </w:r>
      <w:r w:rsidR="00DF5ACE" w:rsidRPr="00936882">
        <w:rPr>
          <w:rFonts w:eastAsia="Arial Unicode MS"/>
          <w:b w:val="0"/>
          <w:bCs w:val="0"/>
          <w:color w:val="000000" w:themeColor="text1"/>
          <w:sz w:val="26"/>
          <w:szCs w:val="26"/>
          <w:lang w:eastAsia="vi-VN" w:bidi="vi-VN"/>
        </w:rPr>
        <w:t>.</w:t>
      </w:r>
      <w:r w:rsidR="001E6AFA" w:rsidRPr="00936882">
        <w:rPr>
          <w:rFonts w:eastAsia="Arial Unicode MS"/>
          <w:b w:val="0"/>
          <w:bCs w:val="0"/>
          <w:color w:val="000000" w:themeColor="text1"/>
          <w:sz w:val="26"/>
          <w:szCs w:val="26"/>
          <w:lang w:eastAsia="vi-VN" w:bidi="vi-VN"/>
        </w:rPr>
        <w:t>560</w:t>
      </w:r>
      <w:r>
        <w:rPr>
          <w:rFonts w:eastAsia="Arial Unicode MS"/>
          <w:b w:val="0"/>
          <w:bCs w:val="0"/>
          <w:color w:val="000000" w:themeColor="text1"/>
          <w:sz w:val="26"/>
          <w:szCs w:val="26"/>
          <w:lang w:eastAsia="vi-VN" w:bidi="vi-VN"/>
        </w:rPr>
        <w:t xml:space="preserve"> hv</w:t>
      </w:r>
    </w:p>
    <w:p w14:paraId="542EC016" w14:textId="491510FF" w:rsidR="001E6AFA" w:rsidRPr="00936882" w:rsidRDefault="00A264F1" w:rsidP="00A264F1">
      <w:pPr>
        <w:pStyle w:val="BodyText"/>
        <w:spacing w:before="60" w:after="60" w:line="276" w:lineRule="auto"/>
        <w:ind w:firstLine="720"/>
        <w:rPr>
          <w:rFonts w:eastAsia="Arial Unicode MS"/>
          <w:b w:val="0"/>
          <w:bCs w:val="0"/>
          <w:color w:val="000000" w:themeColor="text1"/>
          <w:sz w:val="26"/>
          <w:szCs w:val="26"/>
          <w:lang w:eastAsia="vi-VN" w:bidi="vi-VN"/>
        </w:rPr>
      </w:pPr>
      <w:r>
        <w:rPr>
          <w:rFonts w:eastAsia="Arial Unicode MS"/>
          <w:b w:val="0"/>
          <w:bCs w:val="0"/>
          <w:color w:val="000000" w:themeColor="text1"/>
          <w:sz w:val="26"/>
          <w:szCs w:val="26"/>
          <w:lang w:eastAsia="vi-VN" w:bidi="vi-VN"/>
        </w:rPr>
        <w:t xml:space="preserve">+ </w:t>
      </w:r>
      <w:r w:rsidR="001E6AFA" w:rsidRPr="00936882">
        <w:rPr>
          <w:rFonts w:eastAsia="Arial Unicode MS"/>
          <w:b w:val="0"/>
          <w:bCs w:val="0"/>
          <w:color w:val="000000" w:themeColor="text1"/>
          <w:sz w:val="26"/>
          <w:szCs w:val="26"/>
          <w:lang w:eastAsia="vi-VN" w:bidi="vi-VN"/>
        </w:rPr>
        <w:t>Bồi dưỡng chương trình phổ thông mới cho lớp 10: 9</w:t>
      </w:r>
      <w:r w:rsidR="00DF5ACE" w:rsidRPr="00936882">
        <w:rPr>
          <w:rFonts w:eastAsia="Arial Unicode MS"/>
          <w:b w:val="0"/>
          <w:bCs w:val="0"/>
          <w:color w:val="000000" w:themeColor="text1"/>
          <w:sz w:val="26"/>
          <w:szCs w:val="26"/>
          <w:lang w:eastAsia="vi-VN" w:bidi="vi-VN"/>
        </w:rPr>
        <w:t>.</w:t>
      </w:r>
      <w:r w:rsidR="001E6AFA" w:rsidRPr="00936882">
        <w:rPr>
          <w:rFonts w:eastAsia="Arial Unicode MS"/>
          <w:b w:val="0"/>
          <w:bCs w:val="0"/>
          <w:color w:val="000000" w:themeColor="text1"/>
          <w:sz w:val="26"/>
          <w:szCs w:val="26"/>
          <w:lang w:eastAsia="vi-VN" w:bidi="vi-VN"/>
        </w:rPr>
        <w:t>650</w:t>
      </w:r>
      <w:r>
        <w:rPr>
          <w:rFonts w:eastAsia="Arial Unicode MS"/>
          <w:b w:val="0"/>
          <w:bCs w:val="0"/>
          <w:color w:val="000000" w:themeColor="text1"/>
          <w:sz w:val="26"/>
          <w:szCs w:val="26"/>
          <w:lang w:eastAsia="vi-VN" w:bidi="vi-VN"/>
        </w:rPr>
        <w:t xml:space="preserve"> hv</w:t>
      </w:r>
    </w:p>
    <w:p w14:paraId="64711721" w14:textId="77C4FB4D" w:rsidR="00574D38" w:rsidRPr="00936882" w:rsidRDefault="00574D38" w:rsidP="00D24966">
      <w:pPr>
        <w:pStyle w:val="BodyText"/>
        <w:spacing w:before="60" w:after="60" w:line="276" w:lineRule="auto"/>
        <w:ind w:firstLine="720"/>
        <w:rPr>
          <w:b w:val="0"/>
          <w:color w:val="000000" w:themeColor="text1"/>
          <w:spacing w:val="-2"/>
          <w:sz w:val="26"/>
          <w:szCs w:val="26"/>
        </w:rPr>
      </w:pPr>
      <w:r w:rsidRPr="00936882">
        <w:rPr>
          <w:b w:val="0"/>
          <w:color w:val="000000" w:themeColor="text1"/>
          <w:spacing w:val="-2"/>
          <w:sz w:val="26"/>
          <w:szCs w:val="26"/>
        </w:rPr>
        <w:t>- Quản lý bồi dưỡng cấp chứng chỉ: Quản lý công tác bồi dưỡng cấp chứng chỉ với các thủ tục hành chính tinh giản, gọn nhẹ nhưng chặt chẽ. Áp dụng công nghệ t</w:t>
      </w:r>
      <w:r w:rsidR="00AF0752" w:rsidRPr="00936882">
        <w:rPr>
          <w:b w:val="0"/>
          <w:color w:val="000000" w:themeColor="text1"/>
          <w:spacing w:val="-2"/>
          <w:sz w:val="26"/>
          <w:szCs w:val="26"/>
        </w:rPr>
        <w:t>hông tin vào quá trình quản lý.</w:t>
      </w:r>
    </w:p>
    <w:p w14:paraId="61912FD1" w14:textId="77777777" w:rsidR="00574D38" w:rsidRPr="00936882" w:rsidRDefault="00574D38" w:rsidP="00936882">
      <w:pPr>
        <w:pStyle w:val="BodyText"/>
        <w:spacing w:before="60" w:after="60" w:line="288" w:lineRule="auto"/>
        <w:ind w:firstLine="720"/>
        <w:rPr>
          <w:b w:val="0"/>
          <w:color w:val="000000" w:themeColor="text1"/>
          <w:sz w:val="26"/>
          <w:szCs w:val="26"/>
        </w:rPr>
      </w:pPr>
      <w:r w:rsidRPr="00936882">
        <w:rPr>
          <w:b w:val="0"/>
          <w:color w:val="000000" w:themeColor="text1"/>
          <w:sz w:val="26"/>
          <w:szCs w:val="26"/>
        </w:rPr>
        <w:t>Thời gian tới là thời gian tập trung cho bồi dưỡng năng lực nghiệp vụ sư phạm và các kỹ năng cần thiêt cho sinh viên sư phạm, bên cạnh đó là thực hiện tôt nhiệm vụ bồi đưỡng trong Chương trình Etep.</w:t>
      </w:r>
    </w:p>
    <w:p w14:paraId="19E4552C" w14:textId="77777777" w:rsidR="00574D38" w:rsidRPr="00936882" w:rsidRDefault="00574D38" w:rsidP="00936882">
      <w:pPr>
        <w:pStyle w:val="BodyText"/>
        <w:spacing w:before="60" w:after="60" w:line="288" w:lineRule="auto"/>
        <w:ind w:firstLine="720"/>
        <w:rPr>
          <w:b w:val="0"/>
          <w:color w:val="000000" w:themeColor="text1"/>
          <w:sz w:val="26"/>
          <w:szCs w:val="26"/>
        </w:rPr>
      </w:pPr>
      <w:r w:rsidRPr="00936882">
        <w:rPr>
          <w:b w:val="0"/>
          <w:color w:val="000000" w:themeColor="text1"/>
          <w:sz w:val="26"/>
          <w:szCs w:val="26"/>
        </w:rPr>
        <w:t xml:space="preserve">- Tăng cường phối hợp với các phòng ban chức năng và các khoa đào tạo nhằm làm tốt hơn nữa quảng bá tuyển sinh, để mở rộng địa bàn. </w:t>
      </w:r>
    </w:p>
    <w:p w14:paraId="67A43034" w14:textId="77777777" w:rsidR="00574D38" w:rsidRPr="00936882" w:rsidRDefault="00574D38" w:rsidP="00936882">
      <w:pPr>
        <w:pStyle w:val="BodyText"/>
        <w:spacing w:before="60" w:after="60" w:line="288" w:lineRule="auto"/>
        <w:ind w:firstLine="720"/>
        <w:rPr>
          <w:b w:val="0"/>
          <w:color w:val="000000" w:themeColor="text1"/>
          <w:sz w:val="26"/>
          <w:szCs w:val="26"/>
        </w:rPr>
      </w:pPr>
      <w:r w:rsidRPr="00936882">
        <w:rPr>
          <w:b w:val="0"/>
          <w:color w:val="000000" w:themeColor="text1"/>
          <w:sz w:val="26"/>
          <w:szCs w:val="26"/>
        </w:rPr>
        <w:t xml:space="preserve">- Phối hợp chặt chẽ với các khoa, phòng ban có liên quan và các đơn vị liên kết tiếp tục tăng cường </w:t>
      </w:r>
      <w:r w:rsidRPr="00936882">
        <w:rPr>
          <w:b w:val="0"/>
          <w:color w:val="000000" w:themeColor="text1"/>
          <w:spacing w:val="-2"/>
          <w:sz w:val="26"/>
          <w:szCs w:val="26"/>
        </w:rPr>
        <w:t>quản</w:t>
      </w:r>
      <w:r w:rsidRPr="00936882">
        <w:rPr>
          <w:b w:val="0"/>
          <w:color w:val="000000" w:themeColor="text1"/>
          <w:sz w:val="26"/>
          <w:szCs w:val="26"/>
        </w:rPr>
        <w:t xml:space="preserve"> lý công tác bồi dưỡng cấp chứng chỉ; chú trọng nâng cao chất lượng đào tạo.</w:t>
      </w:r>
    </w:p>
    <w:p w14:paraId="20DA3613" w14:textId="77777777" w:rsidR="00574D38" w:rsidRPr="00936882" w:rsidRDefault="00574D38" w:rsidP="00936882">
      <w:pPr>
        <w:pStyle w:val="BodyText"/>
        <w:spacing w:before="60" w:after="60" w:line="288" w:lineRule="auto"/>
        <w:ind w:firstLine="720"/>
        <w:rPr>
          <w:b w:val="0"/>
          <w:color w:val="000000" w:themeColor="text1"/>
          <w:sz w:val="26"/>
          <w:szCs w:val="26"/>
        </w:rPr>
      </w:pPr>
      <w:r w:rsidRPr="00936882">
        <w:rPr>
          <w:b w:val="0"/>
          <w:color w:val="000000" w:themeColor="text1"/>
          <w:sz w:val="26"/>
          <w:szCs w:val="26"/>
        </w:rPr>
        <w:t xml:space="preserve">- Tranh thủ sự </w:t>
      </w:r>
      <w:r w:rsidRPr="00936882">
        <w:rPr>
          <w:b w:val="0"/>
          <w:color w:val="000000" w:themeColor="text1"/>
          <w:spacing w:val="-2"/>
          <w:sz w:val="26"/>
          <w:szCs w:val="26"/>
        </w:rPr>
        <w:t>ủng</w:t>
      </w:r>
      <w:r w:rsidRPr="00936882">
        <w:rPr>
          <w:b w:val="0"/>
          <w:color w:val="000000" w:themeColor="text1"/>
          <w:sz w:val="26"/>
          <w:szCs w:val="26"/>
        </w:rPr>
        <w:t xml:space="preserve"> hộ của lãnh đạo các địa phương mở các lớp mới.</w:t>
      </w:r>
    </w:p>
    <w:p w14:paraId="5160EB45" w14:textId="77BA06FF" w:rsidR="00574D38" w:rsidRPr="00936882" w:rsidRDefault="00574D38" w:rsidP="00936882">
      <w:pPr>
        <w:pStyle w:val="BodyText"/>
        <w:spacing w:before="60" w:after="60" w:line="288" w:lineRule="auto"/>
        <w:ind w:firstLine="720"/>
        <w:rPr>
          <w:b w:val="0"/>
          <w:color w:val="000000" w:themeColor="text1"/>
          <w:sz w:val="26"/>
          <w:szCs w:val="26"/>
        </w:rPr>
      </w:pPr>
      <w:r w:rsidRPr="00936882">
        <w:rPr>
          <w:b w:val="0"/>
          <w:color w:val="000000" w:themeColor="text1"/>
          <w:sz w:val="26"/>
          <w:szCs w:val="26"/>
        </w:rPr>
        <w:t xml:space="preserve">- Phối hợp với </w:t>
      </w:r>
      <w:r w:rsidRPr="00936882">
        <w:rPr>
          <w:b w:val="0"/>
          <w:color w:val="000000" w:themeColor="text1"/>
          <w:spacing w:val="-2"/>
          <w:sz w:val="26"/>
          <w:szCs w:val="26"/>
        </w:rPr>
        <w:t>Phòng</w:t>
      </w:r>
      <w:r w:rsidRPr="00936882">
        <w:rPr>
          <w:b w:val="0"/>
          <w:color w:val="000000" w:themeColor="text1"/>
          <w:sz w:val="26"/>
          <w:szCs w:val="26"/>
        </w:rPr>
        <w:t xml:space="preserve"> Kế hoạch - Tài chính để thu đúng, thu đủ, kịp thời học phí, chấm dứt tình trạng tồn đọng học phí, dây dưa nợ kéo dài. </w:t>
      </w:r>
    </w:p>
    <w:p w14:paraId="6F342F1A" w14:textId="75B24956" w:rsidR="0053455C" w:rsidRPr="00936882" w:rsidRDefault="00DF5ACE" w:rsidP="00936882">
      <w:pPr>
        <w:pStyle w:val="ListParagraph"/>
        <w:spacing w:before="240" w:after="0"/>
        <w:ind w:hanging="806"/>
        <w:jc w:val="both"/>
        <w:rPr>
          <w:rFonts w:ascii="Times New Roman" w:hAnsi="Times New Roman" w:cs="Times New Roman"/>
          <w:b/>
          <w:color w:val="000000" w:themeColor="text1"/>
          <w:spacing w:val="-2"/>
          <w:sz w:val="26"/>
          <w:szCs w:val="26"/>
          <w:lang w:val="nl-NL"/>
        </w:rPr>
      </w:pPr>
      <w:r w:rsidRPr="00936882">
        <w:rPr>
          <w:rFonts w:ascii="Times New Roman" w:hAnsi="Times New Roman" w:cs="Times New Roman"/>
          <w:b/>
          <w:color w:val="000000" w:themeColor="text1"/>
          <w:spacing w:val="-2"/>
          <w:sz w:val="26"/>
          <w:szCs w:val="26"/>
          <w:lang w:val="nl-NL"/>
        </w:rPr>
        <w:t>2</w:t>
      </w:r>
      <w:r w:rsidR="00E4454D" w:rsidRPr="00936882">
        <w:rPr>
          <w:rFonts w:ascii="Times New Roman" w:hAnsi="Times New Roman" w:cs="Times New Roman"/>
          <w:b/>
          <w:color w:val="000000" w:themeColor="text1"/>
          <w:spacing w:val="-2"/>
          <w:sz w:val="26"/>
          <w:szCs w:val="26"/>
          <w:lang w:val="nl-NL"/>
        </w:rPr>
        <w:t xml:space="preserve">. </w:t>
      </w:r>
      <w:r w:rsidR="0053455C" w:rsidRPr="00936882">
        <w:rPr>
          <w:rFonts w:ascii="Times New Roman" w:hAnsi="Times New Roman" w:cs="Times New Roman"/>
          <w:b/>
          <w:color w:val="000000" w:themeColor="text1"/>
          <w:spacing w:val="-2"/>
          <w:sz w:val="26"/>
          <w:szCs w:val="26"/>
          <w:lang w:val="nl-NL"/>
        </w:rPr>
        <w:t xml:space="preserve">Bồi dưỡng </w:t>
      </w:r>
      <w:r w:rsidR="00574D38" w:rsidRPr="00936882">
        <w:rPr>
          <w:rFonts w:ascii="Times New Roman" w:hAnsi="Times New Roman" w:cs="Times New Roman"/>
          <w:b/>
          <w:color w:val="000000" w:themeColor="text1"/>
          <w:spacing w:val="-2"/>
          <w:sz w:val="26"/>
          <w:szCs w:val="26"/>
          <w:lang w:val="nl-NL"/>
        </w:rPr>
        <w:t xml:space="preserve">giáo viên phổ thông cốt cán </w:t>
      </w:r>
      <w:r w:rsidR="0053455C" w:rsidRPr="00936882">
        <w:rPr>
          <w:rFonts w:ascii="Times New Roman" w:hAnsi="Times New Roman" w:cs="Times New Roman"/>
          <w:b/>
          <w:color w:val="000000" w:themeColor="text1"/>
          <w:spacing w:val="-2"/>
          <w:sz w:val="26"/>
          <w:szCs w:val="26"/>
          <w:lang w:val="nl-NL"/>
        </w:rPr>
        <w:t>thuộc chương trình ETEP</w:t>
      </w:r>
    </w:p>
    <w:p w14:paraId="53B45F01" w14:textId="67518096" w:rsidR="00DF5ACE" w:rsidRPr="00936882" w:rsidRDefault="00DF5ACE" w:rsidP="00E4454D">
      <w:pPr>
        <w:pStyle w:val="ListParagraph"/>
        <w:spacing w:before="120" w:after="0"/>
        <w:jc w:val="both"/>
        <w:rPr>
          <w:rFonts w:ascii="Times New Roman" w:hAnsi="Times New Roman" w:cs="Times New Roman"/>
          <w:i/>
          <w:color w:val="000000" w:themeColor="text1"/>
          <w:spacing w:val="-2"/>
          <w:sz w:val="26"/>
          <w:szCs w:val="26"/>
          <w:lang w:val="nl-NL"/>
        </w:rPr>
      </w:pPr>
      <w:r w:rsidRPr="00936882">
        <w:rPr>
          <w:rFonts w:ascii="Times New Roman" w:hAnsi="Times New Roman" w:cs="Times New Roman"/>
          <w:i/>
          <w:color w:val="000000" w:themeColor="text1"/>
          <w:spacing w:val="-2"/>
          <w:sz w:val="26"/>
          <w:szCs w:val="26"/>
          <w:lang w:val="nl-NL"/>
        </w:rPr>
        <w:t>Kế hoạch thực hiện:</w:t>
      </w:r>
    </w:p>
    <w:p w14:paraId="79A96C3F" w14:textId="3EEA7E54" w:rsidR="00A62CEA" w:rsidRPr="00936882" w:rsidRDefault="00A62CEA"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Nâng cao năng lực cho đội ngũ GVPT cốt cán thuộc địa bàn 03 tỉnh do Trường Đại học Vinh phụ trách trong khuôn khổ Chương trình ETEP (các tỉnh Thanh Hóa, Nghệ An và Hà Tĩnh) để hỗ trợ đồng nghiệp bồi dưỡng thường xuyên để triển khai thực hiện Chương trình giáo dục phổ thông 2018. Tổng số học viên tham gia bồi dưỡng: 2</w:t>
      </w:r>
      <w:r w:rsidR="00AF0752" w:rsidRPr="00936882">
        <w:rPr>
          <w:b w:val="0"/>
          <w:color w:val="000000" w:themeColor="text1"/>
          <w:spacing w:val="-2"/>
          <w:sz w:val="26"/>
          <w:szCs w:val="26"/>
        </w:rPr>
        <w:t>.</w:t>
      </w:r>
      <w:r w:rsidRPr="00936882">
        <w:rPr>
          <w:b w:val="0"/>
          <w:color w:val="000000" w:themeColor="text1"/>
          <w:spacing w:val="-2"/>
          <w:sz w:val="26"/>
          <w:szCs w:val="26"/>
        </w:rPr>
        <w:t xml:space="preserve">967 GVPT của 03 tỉnh Thanh Hóa, Nghệ An và Hà Tĩnh; </w:t>
      </w:r>
    </w:p>
    <w:p w14:paraId="565AF36F" w14:textId="73AA9CFA" w:rsidR="00274488" w:rsidRPr="00936882" w:rsidRDefault="00274488"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xml:space="preserve">- Xây dựng Kế hoạch BDTX theo địa bàn được phân công của các Trường, gửi các </w:t>
      </w:r>
      <w:r w:rsidR="00D17766" w:rsidRPr="00936882">
        <w:rPr>
          <w:b w:val="0"/>
          <w:color w:val="000000" w:themeColor="text1"/>
          <w:spacing w:val="-2"/>
          <w:sz w:val="26"/>
          <w:szCs w:val="26"/>
        </w:rPr>
        <w:t>S</w:t>
      </w:r>
      <w:r w:rsidRPr="00936882">
        <w:rPr>
          <w:b w:val="0"/>
          <w:color w:val="000000" w:themeColor="text1"/>
          <w:spacing w:val="-2"/>
          <w:sz w:val="26"/>
          <w:szCs w:val="26"/>
        </w:rPr>
        <w:t xml:space="preserve">ở GDĐT, Bộ GDĐT và NHTG (qua BQL ETEP); </w:t>
      </w:r>
    </w:p>
    <w:p w14:paraId="7A39D811" w14:textId="77777777" w:rsidR="00274488" w:rsidRPr="00936882" w:rsidRDefault="00274488"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xml:space="preserve">- Phối hợp các đơn vị trong công tác Tổ chức đấu thầu, mua sắm, thuê mượn các hạng mục vật tư, thiết bị, cơ sở vật chất phục vụ Bồi dưỡng; </w:t>
      </w:r>
    </w:p>
    <w:p w14:paraId="0EE43FD9" w14:textId="01BA38FA" w:rsidR="00574D38" w:rsidRPr="00936882" w:rsidRDefault="00274488"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xml:space="preserve">- Lập Kế hoạch từng đợt bồi dưỡng; Chuẩn bị tài liệu Bồi dưỡng trực tiếp; </w:t>
      </w:r>
    </w:p>
    <w:p w14:paraId="0F58326C" w14:textId="77777777" w:rsidR="00274488" w:rsidRPr="00936882" w:rsidRDefault="00274488"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xml:space="preserve">- Cung cấp tài liệu học tập (bản in) cho GVCC/ CBQLCSGDPTCC ở các vùng khó tiếp cận CNTT (thuộc vùng sâu vùng xa); </w:t>
      </w:r>
    </w:p>
    <w:p w14:paraId="459323DD" w14:textId="77777777" w:rsidR="00274488" w:rsidRPr="00936882" w:rsidRDefault="00274488" w:rsidP="00D24966">
      <w:pPr>
        <w:pStyle w:val="BodyText"/>
        <w:spacing w:line="276" w:lineRule="auto"/>
        <w:ind w:firstLine="709"/>
        <w:rPr>
          <w:b w:val="0"/>
          <w:color w:val="000000" w:themeColor="text1"/>
          <w:spacing w:val="-2"/>
          <w:sz w:val="26"/>
          <w:szCs w:val="26"/>
        </w:rPr>
      </w:pPr>
      <w:r w:rsidRPr="00936882">
        <w:rPr>
          <w:b w:val="0"/>
          <w:color w:val="000000" w:themeColor="text1"/>
          <w:spacing w:val="-2"/>
          <w:sz w:val="26"/>
          <w:szCs w:val="26"/>
        </w:rPr>
        <w:t xml:space="preserve">- Kết hợp với các Khoa, viện và các báo cáo viên để tiến hành bồi dưỡng trực tiếp GVPTCC/CBQLCSGDPTCC 50 người/lớp, mỗi lớp 02 giảng viên; </w:t>
      </w:r>
    </w:p>
    <w:p w14:paraId="0486DF0C" w14:textId="17C3CD76" w:rsidR="00A62CEA" w:rsidRPr="00936882" w:rsidRDefault="00274488"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Báo cáo kết quả bồi dưỡng GVPTCC và CBQLCSGDPTCC (DLI#3) hằng năm</w:t>
      </w:r>
      <w:r w:rsidR="00B76E12" w:rsidRPr="00936882">
        <w:rPr>
          <w:b w:val="0"/>
          <w:color w:val="000000" w:themeColor="text1"/>
          <w:spacing w:val="-2"/>
          <w:sz w:val="26"/>
          <w:szCs w:val="26"/>
        </w:rPr>
        <w:t>.</w:t>
      </w:r>
    </w:p>
    <w:p w14:paraId="70241CE3" w14:textId="77777777" w:rsidR="00936882" w:rsidRDefault="00936882">
      <w:pPr>
        <w:rPr>
          <w:rFonts w:ascii="Times New Roman" w:eastAsia="Times New Roman" w:hAnsi="Times New Roman" w:cs="Times New Roman"/>
          <w:b/>
          <w:bCs/>
          <w:color w:val="000000" w:themeColor="text1"/>
          <w:spacing w:val="-2"/>
          <w:sz w:val="26"/>
          <w:szCs w:val="26"/>
        </w:rPr>
      </w:pPr>
      <w:r>
        <w:rPr>
          <w:color w:val="000000" w:themeColor="text1"/>
          <w:spacing w:val="-2"/>
          <w:sz w:val="26"/>
          <w:szCs w:val="26"/>
        </w:rPr>
        <w:br w:type="page"/>
      </w:r>
    </w:p>
    <w:p w14:paraId="4DADF7F7" w14:textId="4B49FAB7" w:rsidR="00DF5ACE" w:rsidRPr="00936882" w:rsidRDefault="00DF5ACE" w:rsidP="00936882">
      <w:pPr>
        <w:pStyle w:val="BodyText"/>
        <w:spacing w:line="276" w:lineRule="auto"/>
        <w:rPr>
          <w:color w:val="000000" w:themeColor="text1"/>
          <w:spacing w:val="-2"/>
          <w:sz w:val="26"/>
          <w:szCs w:val="26"/>
        </w:rPr>
      </w:pPr>
      <w:r w:rsidRPr="00936882">
        <w:rPr>
          <w:color w:val="000000" w:themeColor="text1"/>
          <w:spacing w:val="-2"/>
          <w:sz w:val="26"/>
          <w:szCs w:val="26"/>
        </w:rPr>
        <w:t>3. Phát triển chuyên môn, nghiệp vụ cho giảng viên và rèn kỹ năng sư phạm cho sinh viên</w:t>
      </w:r>
    </w:p>
    <w:p w14:paraId="30CFA2BA" w14:textId="77777777" w:rsidR="00EC4BEF" w:rsidRPr="00936882" w:rsidRDefault="00DF5ACE" w:rsidP="00D24966">
      <w:pPr>
        <w:pStyle w:val="BodyText"/>
        <w:spacing w:line="276" w:lineRule="auto"/>
        <w:ind w:firstLine="709"/>
        <w:rPr>
          <w:b w:val="0"/>
          <w:color w:val="000000" w:themeColor="text1"/>
          <w:spacing w:val="-2"/>
          <w:sz w:val="26"/>
          <w:szCs w:val="26"/>
        </w:rPr>
      </w:pPr>
      <w:r w:rsidRPr="00936882">
        <w:rPr>
          <w:b w:val="0"/>
          <w:color w:val="000000" w:themeColor="text1"/>
          <w:spacing w:val="-2"/>
          <w:sz w:val="26"/>
          <w:szCs w:val="26"/>
        </w:rPr>
        <w:t xml:space="preserve">- </w:t>
      </w:r>
      <w:r w:rsidR="00EC4BEF" w:rsidRPr="00936882">
        <w:rPr>
          <w:b w:val="0"/>
          <w:color w:val="000000" w:themeColor="text1"/>
          <w:spacing w:val="-2"/>
          <w:sz w:val="26"/>
          <w:szCs w:val="26"/>
        </w:rPr>
        <w:t>T</w:t>
      </w:r>
      <w:r w:rsidRPr="00936882">
        <w:rPr>
          <w:b w:val="0"/>
          <w:color w:val="000000" w:themeColor="text1"/>
          <w:spacing w:val="-2"/>
          <w:sz w:val="26"/>
          <w:szCs w:val="26"/>
        </w:rPr>
        <w:t xml:space="preserve">iếp tục </w:t>
      </w:r>
      <w:r w:rsidR="00EC4BEF" w:rsidRPr="00936882">
        <w:rPr>
          <w:b w:val="0"/>
          <w:color w:val="000000" w:themeColor="text1"/>
          <w:spacing w:val="-2"/>
          <w:sz w:val="26"/>
          <w:szCs w:val="26"/>
        </w:rPr>
        <w:t>phối hợp với các Khoa, Viện trong việc tăng cường các hoạt động sinh hoạt chuyên môn của giảng viên;</w:t>
      </w:r>
    </w:p>
    <w:p w14:paraId="5B17B1E0" w14:textId="6C3228D9" w:rsidR="00EC4BEF" w:rsidRPr="00936882" w:rsidRDefault="00EC4BEF"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 Phối hợp với Sở Giáo dục Đào tạo Nghệ An, một số Trường phổ thông vệ tinh trong công tác rèn nghề cho sinh viên sư phạm;</w:t>
      </w:r>
    </w:p>
    <w:p w14:paraId="756CB615" w14:textId="6260E672" w:rsidR="00DF5ACE" w:rsidRPr="00936882" w:rsidRDefault="00EC4BEF" w:rsidP="00D24966">
      <w:pPr>
        <w:pStyle w:val="BodyText"/>
        <w:spacing w:line="276" w:lineRule="auto"/>
        <w:ind w:firstLine="709"/>
        <w:rPr>
          <w:b w:val="0"/>
          <w:color w:val="000000" w:themeColor="text1"/>
          <w:spacing w:val="-2"/>
          <w:sz w:val="26"/>
          <w:szCs w:val="26"/>
        </w:rPr>
      </w:pPr>
      <w:r w:rsidRPr="00936882">
        <w:rPr>
          <w:b w:val="0"/>
          <w:color w:val="000000" w:themeColor="text1"/>
          <w:spacing w:val="-2"/>
          <w:sz w:val="26"/>
          <w:szCs w:val="26"/>
        </w:rPr>
        <w:t xml:space="preserve"> </w:t>
      </w:r>
      <w:r w:rsidRPr="00936882">
        <w:rPr>
          <w:b w:val="0"/>
          <w:color w:val="000000" w:themeColor="text1"/>
          <w:spacing w:val="-2"/>
          <w:sz w:val="26"/>
          <w:szCs w:val="26"/>
          <w:lang w:val="nl-NL"/>
        </w:rPr>
        <w:t>- Phối hợp với Phòng Đào tạo để xây dựng, đa dạng hóa các hoạt động rèn nghề cho sinh viên sư phạm.</w:t>
      </w:r>
    </w:p>
    <w:p w14:paraId="60BD01D5" w14:textId="0C4AD044" w:rsidR="00D24966" w:rsidRPr="009A2180" w:rsidRDefault="00D24966" w:rsidP="009A2180">
      <w:pPr>
        <w:pStyle w:val="BodyText"/>
        <w:spacing w:before="240" w:line="276" w:lineRule="auto"/>
        <w:rPr>
          <w:color w:val="000000" w:themeColor="text1"/>
          <w:spacing w:val="-2"/>
          <w:sz w:val="26"/>
          <w:szCs w:val="26"/>
        </w:rPr>
      </w:pPr>
      <w:r w:rsidRPr="009A2180">
        <w:rPr>
          <w:color w:val="000000" w:themeColor="text1"/>
          <w:spacing w:val="-2"/>
          <w:sz w:val="26"/>
          <w:szCs w:val="26"/>
        </w:rPr>
        <w:t>4</w:t>
      </w:r>
      <w:r w:rsidR="00274488" w:rsidRPr="009A2180">
        <w:rPr>
          <w:color w:val="000000" w:themeColor="text1"/>
          <w:spacing w:val="-2"/>
          <w:sz w:val="26"/>
          <w:szCs w:val="26"/>
        </w:rPr>
        <w:t xml:space="preserve">. </w:t>
      </w:r>
      <w:r w:rsidR="00A62CEA" w:rsidRPr="009A2180">
        <w:rPr>
          <w:color w:val="000000" w:themeColor="text1"/>
          <w:spacing w:val="-2"/>
          <w:sz w:val="26"/>
          <w:szCs w:val="26"/>
        </w:rPr>
        <w:t>Các công tác khác</w:t>
      </w:r>
    </w:p>
    <w:p w14:paraId="4839E1E6" w14:textId="77777777" w:rsidR="00A264F1" w:rsidRDefault="00EC4BEF" w:rsidP="00936882">
      <w:pPr>
        <w:pStyle w:val="BodyText"/>
        <w:spacing w:before="60" w:after="60" w:line="288" w:lineRule="auto"/>
        <w:ind w:firstLine="720"/>
        <w:rPr>
          <w:b w:val="0"/>
          <w:i/>
          <w:color w:val="000000" w:themeColor="text1"/>
          <w:sz w:val="26"/>
          <w:szCs w:val="26"/>
        </w:rPr>
      </w:pPr>
      <w:r w:rsidRPr="00936882">
        <w:rPr>
          <w:b w:val="0"/>
          <w:i/>
          <w:color w:val="000000" w:themeColor="text1"/>
          <w:sz w:val="26"/>
          <w:szCs w:val="26"/>
        </w:rPr>
        <w:t xml:space="preserve">Các nội dung cơ bản: </w:t>
      </w:r>
    </w:p>
    <w:p w14:paraId="07F3A744" w14:textId="6F9C1788" w:rsidR="00A62CEA" w:rsidRPr="00936882" w:rsidRDefault="00A62CEA"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Năm học 2020</w:t>
      </w:r>
      <w:r w:rsidR="00AF0752" w:rsidRPr="00936882">
        <w:rPr>
          <w:b w:val="0"/>
          <w:color w:val="000000" w:themeColor="text1"/>
          <w:spacing w:val="-2"/>
          <w:sz w:val="26"/>
          <w:szCs w:val="26"/>
        </w:rPr>
        <w:t xml:space="preserve"> </w:t>
      </w:r>
      <w:r w:rsidRPr="00936882">
        <w:rPr>
          <w:b w:val="0"/>
          <w:color w:val="000000" w:themeColor="text1"/>
          <w:spacing w:val="-2"/>
          <w:sz w:val="26"/>
          <w:szCs w:val="26"/>
        </w:rPr>
        <w:t>-</w:t>
      </w:r>
      <w:r w:rsidR="00AF0752" w:rsidRPr="00936882">
        <w:rPr>
          <w:b w:val="0"/>
          <w:color w:val="000000" w:themeColor="text1"/>
          <w:spacing w:val="-2"/>
          <w:sz w:val="26"/>
          <w:szCs w:val="26"/>
        </w:rPr>
        <w:t xml:space="preserve"> </w:t>
      </w:r>
      <w:r w:rsidRPr="00936882">
        <w:rPr>
          <w:b w:val="0"/>
          <w:color w:val="000000" w:themeColor="text1"/>
          <w:spacing w:val="-2"/>
          <w:sz w:val="26"/>
          <w:szCs w:val="26"/>
        </w:rPr>
        <w:t>2021 là năm học đầu tiên triển khai thực hiện Nghị quyết Đại hội đại biểu Đảng bộ Trường Đại học Vinh lần thứ XXXII, là năm học mở đầu của nhiệm kỳ Hiệu trưởng 2020</w:t>
      </w:r>
      <w:r w:rsidR="00AF0752" w:rsidRPr="00936882">
        <w:rPr>
          <w:b w:val="0"/>
          <w:color w:val="000000" w:themeColor="text1"/>
          <w:spacing w:val="-2"/>
          <w:sz w:val="26"/>
          <w:szCs w:val="26"/>
        </w:rPr>
        <w:t xml:space="preserve"> </w:t>
      </w:r>
      <w:r w:rsidRPr="00936882">
        <w:rPr>
          <w:b w:val="0"/>
          <w:color w:val="000000" w:themeColor="text1"/>
          <w:spacing w:val="-2"/>
          <w:sz w:val="26"/>
          <w:szCs w:val="26"/>
        </w:rPr>
        <w:t>-</w:t>
      </w:r>
      <w:r w:rsidR="00AF0752" w:rsidRPr="00936882">
        <w:rPr>
          <w:b w:val="0"/>
          <w:color w:val="000000" w:themeColor="text1"/>
          <w:spacing w:val="-2"/>
          <w:sz w:val="26"/>
          <w:szCs w:val="26"/>
        </w:rPr>
        <w:t xml:space="preserve"> </w:t>
      </w:r>
      <w:r w:rsidRPr="00936882">
        <w:rPr>
          <w:b w:val="0"/>
          <w:color w:val="000000" w:themeColor="text1"/>
          <w:spacing w:val="-2"/>
          <w:sz w:val="26"/>
          <w:szCs w:val="26"/>
        </w:rPr>
        <w:t>2025.</w:t>
      </w:r>
    </w:p>
    <w:p w14:paraId="296492C7" w14:textId="3774B8B1" w:rsidR="00A62CEA" w:rsidRPr="00936882" w:rsidRDefault="00A62CEA"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Phát huy dân chủ, đoàn kết, trí tuệ của cán bộ, viên chức để thực hiện mục tiêu phát triển Trường Đại học Vinh thành Đại học Vinh, là trụ cột của các cơ sở giáo dục đại học khu vực Bắc Trung Bộ</w:t>
      </w:r>
      <w:r w:rsidR="005271BE" w:rsidRPr="00936882">
        <w:rPr>
          <w:b w:val="0"/>
          <w:color w:val="000000" w:themeColor="text1"/>
          <w:spacing w:val="-2"/>
          <w:sz w:val="26"/>
          <w:szCs w:val="26"/>
        </w:rPr>
        <w:t>.</w:t>
      </w:r>
    </w:p>
    <w:p w14:paraId="75425C12" w14:textId="6AB2CCF7" w:rsidR="00A62CEA" w:rsidRPr="00936882" w:rsidRDefault="00E4454D" w:rsidP="009A2180">
      <w:pPr>
        <w:pStyle w:val="BodyText"/>
        <w:spacing w:before="240" w:line="276" w:lineRule="auto"/>
        <w:rPr>
          <w:color w:val="000000" w:themeColor="text1"/>
          <w:spacing w:val="-2"/>
          <w:sz w:val="26"/>
          <w:szCs w:val="26"/>
        </w:rPr>
      </w:pPr>
      <w:r w:rsidRPr="00936882">
        <w:rPr>
          <w:color w:val="000000" w:themeColor="text1"/>
          <w:spacing w:val="-2"/>
          <w:sz w:val="26"/>
          <w:szCs w:val="26"/>
        </w:rPr>
        <w:t>5</w:t>
      </w:r>
      <w:r w:rsidR="00A62CEA" w:rsidRPr="00936882">
        <w:rPr>
          <w:color w:val="000000" w:themeColor="text1"/>
          <w:spacing w:val="-2"/>
          <w:sz w:val="26"/>
          <w:szCs w:val="26"/>
        </w:rPr>
        <w:t>. Kiến nghị và đề xuất</w:t>
      </w:r>
    </w:p>
    <w:p w14:paraId="0A752CC3" w14:textId="77777777" w:rsidR="00EC4BEF" w:rsidRPr="00936882" w:rsidRDefault="00EC4BEF" w:rsidP="00EC4BEF">
      <w:pPr>
        <w:pStyle w:val="BodyText"/>
        <w:spacing w:before="60" w:after="60" w:line="288" w:lineRule="auto"/>
        <w:ind w:firstLine="720"/>
        <w:rPr>
          <w:b w:val="0"/>
          <w:color w:val="000000" w:themeColor="text1"/>
          <w:spacing w:val="-2"/>
          <w:sz w:val="26"/>
          <w:szCs w:val="26"/>
          <w:lang w:val="nl-NL"/>
        </w:rPr>
      </w:pPr>
      <w:r w:rsidRPr="00936882">
        <w:rPr>
          <w:b w:val="0"/>
          <w:color w:val="000000" w:themeColor="text1"/>
          <w:spacing w:val="-2"/>
          <w:sz w:val="26"/>
          <w:szCs w:val="26"/>
          <w:lang w:val="nl-NL"/>
        </w:rPr>
        <w:t xml:space="preserve">1. Nhà trường </w:t>
      </w:r>
      <w:r w:rsidRPr="00936882">
        <w:rPr>
          <w:b w:val="0"/>
          <w:color w:val="000000" w:themeColor="text1"/>
          <w:spacing w:val="-2"/>
          <w:sz w:val="26"/>
          <w:szCs w:val="26"/>
        </w:rPr>
        <w:t>cho</w:t>
      </w:r>
      <w:r w:rsidRPr="00936882">
        <w:rPr>
          <w:b w:val="0"/>
          <w:color w:val="000000" w:themeColor="text1"/>
          <w:spacing w:val="-2"/>
          <w:sz w:val="26"/>
          <w:szCs w:val="26"/>
          <w:lang w:val="nl-NL"/>
        </w:rPr>
        <w:t xml:space="preserve"> cơ chế về tài chính để trung tâm có thể thực hiện một số nhiệm vụ bồi dưỡng, phát triển chuyên môn cho đội ngũ giảng viên của nhà trường cũng như việc hợp tác với các trường phổ thông vệ tinh nhằm lan tỏa sự ảnh hưởng của nhà trường tới cộng đồng các giáo viên phổ thông nói riêng và xã hội nói chung.</w:t>
      </w:r>
    </w:p>
    <w:p w14:paraId="686E216E" w14:textId="71E5E1D5" w:rsidR="00EC4BEF" w:rsidRPr="00936882" w:rsidRDefault="00EC4BEF" w:rsidP="00936882">
      <w:pPr>
        <w:pStyle w:val="BodyText"/>
        <w:spacing w:before="60" w:after="60" w:line="288" w:lineRule="auto"/>
        <w:ind w:firstLine="720"/>
        <w:rPr>
          <w:color w:val="000000" w:themeColor="text1"/>
          <w:spacing w:val="-2"/>
          <w:sz w:val="26"/>
          <w:szCs w:val="26"/>
        </w:rPr>
      </w:pPr>
      <w:r w:rsidRPr="00936882">
        <w:rPr>
          <w:b w:val="0"/>
          <w:color w:val="000000" w:themeColor="text1"/>
          <w:spacing w:val="-2"/>
          <w:sz w:val="26"/>
          <w:szCs w:val="26"/>
          <w:lang w:val="nl-NL"/>
        </w:rPr>
        <w:t xml:space="preserve">2. Để có thể vận hành tốt hơn các nhiệm vụ được giao cũng như phát huy tốt hơn chức năng của mình, </w:t>
      </w:r>
      <w:r w:rsidR="00A264F1">
        <w:rPr>
          <w:b w:val="0"/>
          <w:color w:val="000000" w:themeColor="text1"/>
          <w:spacing w:val="-2"/>
          <w:sz w:val="26"/>
          <w:szCs w:val="26"/>
        </w:rPr>
        <w:t>T</w:t>
      </w:r>
      <w:r w:rsidRPr="00936882">
        <w:rPr>
          <w:b w:val="0"/>
          <w:color w:val="000000" w:themeColor="text1"/>
          <w:spacing w:val="-2"/>
          <w:sz w:val="26"/>
          <w:szCs w:val="26"/>
        </w:rPr>
        <w:t>rung</w:t>
      </w:r>
      <w:r w:rsidRPr="00936882">
        <w:rPr>
          <w:b w:val="0"/>
          <w:color w:val="000000" w:themeColor="text1"/>
          <w:spacing w:val="-2"/>
          <w:sz w:val="26"/>
          <w:szCs w:val="26"/>
          <w:lang w:val="nl-NL"/>
        </w:rPr>
        <w:t xml:space="preserve"> tâm kính đề nghị Nhà trường cho các cán bộ của trung tâm được đi thực tế để học hỏi các mô hình từ các đơn vị khác trong nước hoặc quốc tế.</w:t>
      </w:r>
    </w:p>
    <w:p w14:paraId="6856550F" w14:textId="2381FF83" w:rsidR="00540721" w:rsidRPr="00936882" w:rsidRDefault="00EC4BEF" w:rsidP="00936882">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3. Nhà t</w:t>
      </w:r>
      <w:r w:rsidR="00274488" w:rsidRPr="00936882">
        <w:rPr>
          <w:b w:val="0"/>
          <w:color w:val="000000" w:themeColor="text1"/>
          <w:spacing w:val="-2"/>
          <w:sz w:val="26"/>
          <w:szCs w:val="26"/>
        </w:rPr>
        <w:t>rường cần xem xét các trường hợp đặc thù tại các đơn vị l</w:t>
      </w:r>
      <w:r w:rsidR="00540721" w:rsidRPr="00936882">
        <w:rPr>
          <w:b w:val="0"/>
          <w:color w:val="000000" w:themeColor="text1"/>
          <w:spacing w:val="-2"/>
          <w:sz w:val="26"/>
          <w:szCs w:val="26"/>
        </w:rPr>
        <w:t>iên kết khi đàm phán Hợp đồng</w:t>
      </w:r>
      <w:r w:rsidRPr="00936882">
        <w:rPr>
          <w:b w:val="0"/>
          <w:color w:val="000000" w:themeColor="text1"/>
          <w:spacing w:val="-2"/>
          <w:sz w:val="26"/>
          <w:szCs w:val="26"/>
        </w:rPr>
        <w:t>,</w:t>
      </w:r>
      <w:r w:rsidR="00274488" w:rsidRPr="00936882">
        <w:rPr>
          <w:b w:val="0"/>
          <w:color w:val="000000" w:themeColor="text1"/>
          <w:spacing w:val="-2"/>
          <w:sz w:val="26"/>
          <w:szCs w:val="26"/>
        </w:rPr>
        <w:t xml:space="preserve"> cũng như điều chỉnh mức học phí cho phù hợp</w:t>
      </w:r>
      <w:r w:rsidR="00540721" w:rsidRPr="00936882">
        <w:rPr>
          <w:b w:val="0"/>
          <w:color w:val="000000" w:themeColor="text1"/>
          <w:spacing w:val="-2"/>
          <w:sz w:val="26"/>
          <w:szCs w:val="26"/>
        </w:rPr>
        <w:t>.</w:t>
      </w:r>
    </w:p>
    <w:p w14:paraId="1D2359F6" w14:textId="4D219DED" w:rsidR="00FA7301" w:rsidRPr="00936882" w:rsidRDefault="00170D49" w:rsidP="00936882">
      <w:pPr>
        <w:pStyle w:val="BodyText"/>
        <w:spacing w:before="60" w:after="60" w:line="288" w:lineRule="auto"/>
        <w:ind w:firstLine="720"/>
        <w:rPr>
          <w:color w:val="000000" w:themeColor="text1"/>
          <w:spacing w:val="-2"/>
          <w:sz w:val="26"/>
          <w:szCs w:val="26"/>
        </w:rPr>
      </w:pPr>
      <w:r w:rsidRPr="00936882">
        <w:rPr>
          <w:b w:val="0"/>
          <w:color w:val="000000" w:themeColor="text1"/>
          <w:spacing w:val="-2"/>
          <w:sz w:val="26"/>
          <w:szCs w:val="26"/>
        </w:rPr>
        <w:t xml:space="preserve">4. </w:t>
      </w:r>
      <w:r w:rsidR="005271BE" w:rsidRPr="00936882">
        <w:rPr>
          <w:b w:val="0"/>
          <w:color w:val="000000" w:themeColor="text1"/>
          <w:spacing w:val="-2"/>
          <w:sz w:val="26"/>
          <w:szCs w:val="26"/>
        </w:rPr>
        <w:t xml:space="preserve">Nâng </w:t>
      </w:r>
      <w:r w:rsidR="00EC4BEF" w:rsidRPr="00936882">
        <w:rPr>
          <w:b w:val="0"/>
          <w:color w:val="000000" w:themeColor="text1"/>
          <w:spacing w:val="-2"/>
          <w:sz w:val="26"/>
          <w:szCs w:val="26"/>
        </w:rPr>
        <w:t xml:space="preserve">kinh phí bồi dưỡng </w:t>
      </w:r>
      <w:r w:rsidRPr="00936882">
        <w:rPr>
          <w:b w:val="0"/>
          <w:color w:val="000000" w:themeColor="text1"/>
          <w:spacing w:val="-2"/>
          <w:sz w:val="26"/>
          <w:szCs w:val="26"/>
        </w:rPr>
        <w:t>cho các giảng viên tham gia bồi dưỡng</w:t>
      </w:r>
      <w:r w:rsidR="005271BE" w:rsidRPr="00936882">
        <w:rPr>
          <w:b w:val="0"/>
          <w:color w:val="000000" w:themeColor="text1"/>
          <w:spacing w:val="-2"/>
          <w:sz w:val="26"/>
          <w:szCs w:val="26"/>
        </w:rPr>
        <w:t>.</w:t>
      </w:r>
      <w:r w:rsidR="00FA7301" w:rsidRPr="00936882">
        <w:rPr>
          <w:b w:val="0"/>
          <w:color w:val="000000" w:themeColor="text1"/>
          <w:spacing w:val="-2"/>
          <w:sz w:val="26"/>
          <w:szCs w:val="26"/>
        </w:rPr>
        <w:t xml:space="preserve"> </w:t>
      </w:r>
    </w:p>
    <w:p w14:paraId="703EFBDF" w14:textId="19479D99" w:rsidR="008A49F7" w:rsidRPr="00936882" w:rsidRDefault="00170D49" w:rsidP="00D24966">
      <w:pPr>
        <w:pStyle w:val="BodyText"/>
        <w:spacing w:before="60" w:after="60" w:line="276" w:lineRule="auto"/>
        <w:ind w:firstLine="720"/>
        <w:jc w:val="left"/>
        <w:rPr>
          <w:b w:val="0"/>
          <w:color w:val="000000" w:themeColor="text1"/>
          <w:spacing w:val="-2"/>
          <w:sz w:val="26"/>
          <w:szCs w:val="26"/>
        </w:rPr>
      </w:pPr>
      <w:r w:rsidRPr="00936882">
        <w:rPr>
          <w:b w:val="0"/>
          <w:color w:val="000000" w:themeColor="text1"/>
          <w:spacing w:val="-2"/>
          <w:sz w:val="26"/>
          <w:szCs w:val="26"/>
        </w:rPr>
        <w:t>5.</w:t>
      </w:r>
      <w:r w:rsidR="00274488" w:rsidRPr="00936882">
        <w:rPr>
          <w:b w:val="0"/>
          <w:color w:val="000000" w:themeColor="text1"/>
          <w:spacing w:val="-2"/>
          <w:sz w:val="26"/>
          <w:szCs w:val="26"/>
        </w:rPr>
        <w:t xml:space="preserve"> Thực hiện chính sách hỗ trợ công tác tuyển sinh cho các đơn vị liên kết kịp thời</w:t>
      </w:r>
      <w:r w:rsidR="00311B62" w:rsidRPr="00936882">
        <w:rPr>
          <w:b w:val="0"/>
          <w:color w:val="000000" w:themeColor="text1"/>
          <w:spacing w:val="-2"/>
          <w:sz w:val="26"/>
          <w:szCs w:val="26"/>
        </w:rPr>
        <w:t>.</w:t>
      </w:r>
    </w:p>
    <w:p w14:paraId="3B517B1F" w14:textId="55162C1E" w:rsidR="00FA7301" w:rsidRPr="00936882" w:rsidRDefault="00170D49" w:rsidP="009A2180">
      <w:pPr>
        <w:pStyle w:val="BodyText"/>
        <w:spacing w:before="60" w:after="60" w:line="288" w:lineRule="auto"/>
        <w:ind w:firstLine="720"/>
        <w:rPr>
          <w:b w:val="0"/>
          <w:color w:val="000000" w:themeColor="text1"/>
          <w:spacing w:val="-2"/>
          <w:sz w:val="26"/>
          <w:szCs w:val="26"/>
        </w:rPr>
      </w:pPr>
      <w:r w:rsidRPr="00936882">
        <w:rPr>
          <w:b w:val="0"/>
          <w:color w:val="000000" w:themeColor="text1"/>
          <w:spacing w:val="-2"/>
          <w:sz w:val="26"/>
          <w:szCs w:val="26"/>
        </w:rPr>
        <w:t>6.</w:t>
      </w:r>
      <w:r w:rsidR="00311B62" w:rsidRPr="00936882">
        <w:rPr>
          <w:b w:val="0"/>
          <w:color w:val="000000" w:themeColor="text1"/>
          <w:spacing w:val="-2"/>
          <w:sz w:val="26"/>
          <w:szCs w:val="26"/>
        </w:rPr>
        <w:t xml:space="preserve"> </w:t>
      </w:r>
      <w:r w:rsidR="00E4454D" w:rsidRPr="00936882">
        <w:rPr>
          <w:b w:val="0"/>
          <w:color w:val="000000" w:themeColor="text1"/>
          <w:spacing w:val="-2"/>
          <w:sz w:val="26"/>
          <w:szCs w:val="26"/>
        </w:rPr>
        <w:t xml:space="preserve">Bố trí </w:t>
      </w:r>
      <w:r w:rsidRPr="00936882">
        <w:rPr>
          <w:b w:val="0"/>
          <w:color w:val="000000" w:themeColor="text1"/>
          <w:spacing w:val="-2"/>
          <w:sz w:val="26"/>
          <w:szCs w:val="26"/>
        </w:rPr>
        <w:t xml:space="preserve">cho </w:t>
      </w:r>
      <w:r w:rsidR="00E4454D" w:rsidRPr="00936882">
        <w:rPr>
          <w:b w:val="0"/>
          <w:color w:val="000000" w:themeColor="text1"/>
          <w:spacing w:val="-2"/>
          <w:sz w:val="26"/>
          <w:szCs w:val="26"/>
        </w:rPr>
        <w:t>Trung tâm được tham quan học tập kinh nghiệm các mô hình và cách vận hành các cơ sở đào tạo, bồi dưỡng, trong nước và nước ngoài.</w:t>
      </w:r>
    </w:p>
    <w:p w14:paraId="3FED1753" w14:textId="77777777" w:rsidR="00FA7301" w:rsidRPr="00936882" w:rsidRDefault="00FA7301" w:rsidP="00D24966">
      <w:pPr>
        <w:pStyle w:val="BodyText"/>
        <w:spacing w:line="276" w:lineRule="auto"/>
        <w:jc w:val="left"/>
        <w:rPr>
          <w:b w:val="0"/>
          <w:color w:val="000000" w:themeColor="text1"/>
          <w:spacing w:val="-2"/>
          <w:sz w:val="26"/>
          <w:szCs w:val="26"/>
        </w:rPr>
      </w:pPr>
    </w:p>
    <w:p w14:paraId="05A49470" w14:textId="77777777" w:rsidR="004F52ED" w:rsidRPr="00936882" w:rsidRDefault="004F52ED" w:rsidP="00D24966">
      <w:pPr>
        <w:pStyle w:val="BodyText"/>
        <w:spacing w:line="276" w:lineRule="auto"/>
        <w:jc w:val="left"/>
        <w:rPr>
          <w:b w:val="0"/>
          <w:color w:val="000000" w:themeColor="text1"/>
          <w:spacing w:val="-2"/>
          <w:sz w:val="26"/>
          <w:szCs w:val="26"/>
        </w:rPr>
      </w:pPr>
    </w:p>
    <w:p w14:paraId="15DF3287" w14:textId="77777777" w:rsidR="004F52ED" w:rsidRPr="00936882" w:rsidRDefault="004F52ED" w:rsidP="00D24966">
      <w:pPr>
        <w:pStyle w:val="BodyText"/>
        <w:spacing w:line="276" w:lineRule="auto"/>
        <w:jc w:val="left"/>
        <w:rPr>
          <w:b w:val="0"/>
          <w:color w:val="000000" w:themeColor="text1"/>
          <w:spacing w:val="-2"/>
          <w:sz w:val="26"/>
          <w:szCs w:val="26"/>
        </w:rPr>
      </w:pPr>
    </w:p>
    <w:p w14:paraId="2EA23478" w14:textId="77777777" w:rsidR="004F52ED" w:rsidRPr="00936882" w:rsidRDefault="004F52ED" w:rsidP="00D24966">
      <w:pPr>
        <w:pStyle w:val="BodyText"/>
        <w:spacing w:line="276" w:lineRule="auto"/>
        <w:jc w:val="left"/>
        <w:rPr>
          <w:b w:val="0"/>
          <w:color w:val="000000" w:themeColor="text1"/>
          <w:spacing w:val="-2"/>
          <w:sz w:val="26"/>
          <w:szCs w:val="26"/>
        </w:rPr>
      </w:pPr>
    </w:p>
    <w:p w14:paraId="1FC3A7C1" w14:textId="77777777" w:rsidR="004F52ED" w:rsidRPr="00936882" w:rsidRDefault="004F52ED" w:rsidP="00D24966">
      <w:pPr>
        <w:pStyle w:val="BodyText"/>
        <w:spacing w:line="276" w:lineRule="auto"/>
        <w:jc w:val="left"/>
        <w:rPr>
          <w:b w:val="0"/>
          <w:color w:val="000000" w:themeColor="text1"/>
          <w:spacing w:val="-2"/>
          <w:sz w:val="26"/>
          <w:szCs w:val="26"/>
        </w:rPr>
      </w:pPr>
    </w:p>
    <w:p w14:paraId="30074785" w14:textId="77777777" w:rsidR="004F52ED" w:rsidRPr="00936882" w:rsidRDefault="004F52ED" w:rsidP="00D24966">
      <w:pPr>
        <w:pStyle w:val="BodyText"/>
        <w:spacing w:line="276" w:lineRule="auto"/>
        <w:jc w:val="left"/>
        <w:rPr>
          <w:b w:val="0"/>
          <w:color w:val="000000" w:themeColor="text1"/>
          <w:spacing w:val="-2"/>
          <w:sz w:val="26"/>
          <w:szCs w:val="26"/>
        </w:rPr>
      </w:pPr>
    </w:p>
    <w:p w14:paraId="224F79D5" w14:textId="77777777" w:rsidR="004F52ED" w:rsidRPr="00936882" w:rsidRDefault="004F52ED" w:rsidP="00D24966">
      <w:pPr>
        <w:pStyle w:val="BodyText"/>
        <w:spacing w:line="276" w:lineRule="auto"/>
        <w:jc w:val="left"/>
        <w:rPr>
          <w:b w:val="0"/>
          <w:color w:val="000000" w:themeColor="text1"/>
          <w:spacing w:val="-2"/>
          <w:sz w:val="26"/>
          <w:szCs w:val="26"/>
        </w:rPr>
      </w:pPr>
    </w:p>
    <w:p w14:paraId="5E01A2EA" w14:textId="77777777" w:rsidR="004F52ED" w:rsidRPr="00936882" w:rsidRDefault="004F52ED" w:rsidP="00D24966">
      <w:pPr>
        <w:pStyle w:val="BodyText"/>
        <w:spacing w:line="276" w:lineRule="auto"/>
        <w:jc w:val="left"/>
        <w:rPr>
          <w:b w:val="0"/>
          <w:color w:val="000000" w:themeColor="text1"/>
          <w:spacing w:val="-2"/>
          <w:sz w:val="26"/>
          <w:szCs w:val="26"/>
        </w:rPr>
        <w:sectPr w:rsidR="004F52ED" w:rsidRPr="00936882" w:rsidSect="00FD576E">
          <w:headerReference w:type="default" r:id="rId8"/>
          <w:pgSz w:w="11907" w:h="16840" w:code="9"/>
          <w:pgMar w:top="1134" w:right="1134" w:bottom="1134" w:left="1701" w:header="720" w:footer="720" w:gutter="0"/>
          <w:cols w:space="720"/>
          <w:titlePg/>
          <w:docGrid w:linePitch="360"/>
        </w:sectPr>
      </w:pPr>
    </w:p>
    <w:tbl>
      <w:tblPr>
        <w:tblStyle w:val="TableGrid"/>
        <w:tblpPr w:leftFromText="180" w:rightFromText="180" w:vertAnchor="page" w:horzAnchor="margin" w:tblpY="2121"/>
        <w:tblW w:w="5000" w:type="pct"/>
        <w:tblLook w:val="04A0" w:firstRow="1" w:lastRow="0" w:firstColumn="1" w:lastColumn="0" w:noHBand="0" w:noVBand="1"/>
      </w:tblPr>
      <w:tblGrid>
        <w:gridCol w:w="573"/>
        <w:gridCol w:w="2291"/>
        <w:gridCol w:w="3314"/>
        <w:gridCol w:w="1544"/>
        <w:gridCol w:w="1610"/>
        <w:gridCol w:w="4889"/>
      </w:tblGrid>
      <w:tr w:rsidR="00936882" w:rsidRPr="00936882" w14:paraId="1077545F" w14:textId="77777777" w:rsidTr="00CB506C">
        <w:trPr>
          <w:trHeight w:val="1104"/>
          <w:tblHeader/>
        </w:trPr>
        <w:tc>
          <w:tcPr>
            <w:tcW w:w="206" w:type="pct"/>
            <w:vAlign w:val="center"/>
          </w:tcPr>
          <w:p w14:paraId="7FD3D03B" w14:textId="77777777" w:rsidR="00127D6D" w:rsidRPr="00936882" w:rsidRDefault="00127D6D" w:rsidP="00D24966">
            <w:pPr>
              <w:spacing w:line="276" w:lineRule="auto"/>
              <w:jc w:val="center"/>
              <w:rPr>
                <w:rFonts w:ascii="Times New Roman" w:hAnsi="Times New Roman" w:cs="Times New Roman"/>
                <w:b/>
                <w:color w:val="000000" w:themeColor="text1"/>
                <w:sz w:val="26"/>
                <w:szCs w:val="26"/>
              </w:rPr>
            </w:pPr>
            <w:r w:rsidRPr="00936882">
              <w:rPr>
                <w:rFonts w:ascii="Times New Roman" w:hAnsi="Times New Roman" w:cs="Times New Roman"/>
                <w:b/>
                <w:color w:val="000000" w:themeColor="text1"/>
                <w:sz w:val="26"/>
                <w:szCs w:val="26"/>
              </w:rPr>
              <w:t>TT</w:t>
            </w:r>
          </w:p>
        </w:tc>
        <w:tc>
          <w:tcPr>
            <w:tcW w:w="810" w:type="pct"/>
            <w:vAlign w:val="center"/>
          </w:tcPr>
          <w:p w14:paraId="7BE876D8" w14:textId="77777777" w:rsidR="00127D6D" w:rsidRPr="00936882" w:rsidRDefault="00127D6D" w:rsidP="00D24966">
            <w:pPr>
              <w:spacing w:line="276" w:lineRule="auto"/>
              <w:jc w:val="center"/>
              <w:rPr>
                <w:rFonts w:ascii="Times New Roman" w:hAnsi="Times New Roman" w:cs="Times New Roman"/>
                <w:b/>
                <w:color w:val="000000" w:themeColor="text1"/>
                <w:sz w:val="26"/>
                <w:szCs w:val="26"/>
              </w:rPr>
            </w:pPr>
            <w:r w:rsidRPr="00936882">
              <w:rPr>
                <w:rFonts w:ascii="Times New Roman" w:hAnsi="Times New Roman" w:cs="Times New Roman"/>
                <w:b/>
                <w:color w:val="000000" w:themeColor="text1"/>
                <w:sz w:val="26"/>
                <w:szCs w:val="26"/>
              </w:rPr>
              <w:t>LĨNH VỰC CÔNG TÁC</w:t>
            </w:r>
          </w:p>
        </w:tc>
        <w:tc>
          <w:tcPr>
            <w:tcW w:w="1165" w:type="pct"/>
            <w:vAlign w:val="center"/>
          </w:tcPr>
          <w:p w14:paraId="20242FC9" w14:textId="77777777" w:rsidR="00127D6D" w:rsidRPr="00936882" w:rsidRDefault="00127D6D" w:rsidP="00D24966">
            <w:pPr>
              <w:spacing w:line="276" w:lineRule="auto"/>
              <w:jc w:val="center"/>
              <w:rPr>
                <w:rFonts w:ascii="Times New Roman" w:hAnsi="Times New Roman" w:cs="Times New Roman"/>
                <w:b/>
                <w:color w:val="000000" w:themeColor="text1"/>
                <w:sz w:val="26"/>
                <w:szCs w:val="26"/>
              </w:rPr>
            </w:pPr>
            <w:r w:rsidRPr="00936882">
              <w:rPr>
                <w:rFonts w:ascii="Times New Roman" w:hAnsi="Times New Roman" w:cs="Times New Roman"/>
                <w:b/>
                <w:color w:val="000000" w:themeColor="text1"/>
                <w:sz w:val="26"/>
                <w:szCs w:val="26"/>
              </w:rPr>
              <w:t>NỘI DUNG KẾ HOẠCH</w:t>
            </w:r>
          </w:p>
          <w:p w14:paraId="2749FA7A" w14:textId="77777777" w:rsidR="00127D6D" w:rsidRPr="00936882" w:rsidRDefault="008A49F7" w:rsidP="00D24966">
            <w:pPr>
              <w:spacing w:line="276" w:lineRule="auto"/>
              <w:jc w:val="center"/>
              <w:rPr>
                <w:rFonts w:ascii="Times New Roman" w:hAnsi="Times New Roman" w:cs="Times New Roman"/>
                <w:b/>
                <w:color w:val="000000" w:themeColor="text1"/>
                <w:sz w:val="26"/>
                <w:szCs w:val="26"/>
              </w:rPr>
            </w:pPr>
            <w:r w:rsidRPr="00936882">
              <w:rPr>
                <w:rFonts w:ascii="Times New Roman" w:hAnsi="Times New Roman" w:cs="Times New Roman"/>
                <w:b/>
                <w:color w:val="000000" w:themeColor="text1"/>
                <w:sz w:val="26"/>
                <w:szCs w:val="26"/>
              </w:rPr>
              <w:t>(nêu các hoạt động kiểm đếm được</w:t>
            </w:r>
            <w:r w:rsidR="004B6F5A" w:rsidRPr="00936882">
              <w:rPr>
                <w:rFonts w:ascii="Times New Roman" w:hAnsi="Times New Roman" w:cs="Times New Roman"/>
                <w:b/>
                <w:color w:val="000000" w:themeColor="text1"/>
                <w:sz w:val="26"/>
                <w:szCs w:val="26"/>
              </w:rPr>
              <w:t xml:space="preserve"> </w:t>
            </w:r>
            <w:r w:rsidRPr="00936882">
              <w:rPr>
                <w:rFonts w:ascii="Times New Roman" w:hAnsi="Times New Roman" w:cs="Times New Roman"/>
                <w:b/>
                <w:color w:val="000000" w:themeColor="text1"/>
                <w:sz w:val="26"/>
                <w:szCs w:val="26"/>
              </w:rPr>
              <w:t>sản phẩm đầu ra)</w:t>
            </w:r>
          </w:p>
        </w:tc>
        <w:tc>
          <w:tcPr>
            <w:tcW w:w="547" w:type="pct"/>
            <w:vAlign w:val="center"/>
          </w:tcPr>
          <w:p w14:paraId="5C1AE699" w14:textId="77777777" w:rsidR="00127D6D" w:rsidRPr="00936882" w:rsidRDefault="00127D6D" w:rsidP="00D24966">
            <w:pPr>
              <w:spacing w:line="276" w:lineRule="auto"/>
              <w:jc w:val="center"/>
              <w:rPr>
                <w:rFonts w:ascii="Times New Roman" w:hAnsi="Times New Roman" w:cs="Times New Roman"/>
                <w:b/>
                <w:color w:val="000000" w:themeColor="text1"/>
                <w:sz w:val="26"/>
                <w:szCs w:val="26"/>
              </w:rPr>
            </w:pPr>
            <w:r w:rsidRPr="00936882">
              <w:rPr>
                <w:rFonts w:ascii="Times New Roman" w:hAnsi="Times New Roman" w:cs="Times New Roman"/>
                <w:b/>
                <w:color w:val="000000" w:themeColor="text1"/>
                <w:sz w:val="26"/>
                <w:szCs w:val="26"/>
              </w:rPr>
              <w:t xml:space="preserve">KHUNG </w:t>
            </w:r>
          </w:p>
          <w:p w14:paraId="0F0D51FA" w14:textId="77777777" w:rsidR="00127D6D" w:rsidRPr="00936882" w:rsidRDefault="00127D6D" w:rsidP="00D24966">
            <w:pPr>
              <w:spacing w:line="276" w:lineRule="auto"/>
              <w:jc w:val="center"/>
              <w:rPr>
                <w:rFonts w:ascii="Times New Roman" w:hAnsi="Times New Roman" w:cs="Times New Roman"/>
                <w:b/>
                <w:color w:val="000000" w:themeColor="text1"/>
                <w:sz w:val="26"/>
                <w:szCs w:val="26"/>
              </w:rPr>
            </w:pPr>
            <w:r w:rsidRPr="00936882">
              <w:rPr>
                <w:rFonts w:ascii="Times New Roman" w:hAnsi="Times New Roman" w:cs="Times New Roman"/>
                <w:b/>
                <w:color w:val="000000" w:themeColor="text1"/>
                <w:sz w:val="26"/>
                <w:szCs w:val="26"/>
              </w:rPr>
              <w:t xml:space="preserve">THỜI GIAN </w:t>
            </w:r>
          </w:p>
          <w:p w14:paraId="0D0EA7DC" w14:textId="77777777" w:rsidR="00127D6D" w:rsidRPr="00936882" w:rsidRDefault="00127D6D" w:rsidP="00D24966">
            <w:pPr>
              <w:spacing w:line="276" w:lineRule="auto"/>
              <w:jc w:val="center"/>
              <w:rPr>
                <w:rFonts w:ascii="Times New Roman" w:hAnsi="Times New Roman" w:cs="Times New Roman"/>
                <w:b/>
                <w:color w:val="000000" w:themeColor="text1"/>
                <w:sz w:val="26"/>
                <w:szCs w:val="26"/>
              </w:rPr>
            </w:pPr>
            <w:r w:rsidRPr="00936882">
              <w:rPr>
                <w:rFonts w:ascii="Times New Roman" w:hAnsi="Times New Roman" w:cs="Times New Roman"/>
                <w:b/>
                <w:color w:val="000000" w:themeColor="text1"/>
                <w:sz w:val="26"/>
                <w:szCs w:val="26"/>
              </w:rPr>
              <w:t xml:space="preserve">THỰC HIỆN </w:t>
            </w:r>
          </w:p>
        </w:tc>
        <w:tc>
          <w:tcPr>
            <w:tcW w:w="548" w:type="pct"/>
            <w:vAlign w:val="center"/>
          </w:tcPr>
          <w:p w14:paraId="064A53B4" w14:textId="77777777" w:rsidR="00127D6D" w:rsidRPr="00936882" w:rsidRDefault="00127D6D" w:rsidP="00D24966">
            <w:pPr>
              <w:spacing w:line="276" w:lineRule="auto"/>
              <w:jc w:val="center"/>
              <w:rPr>
                <w:rFonts w:ascii="Times New Roman" w:hAnsi="Times New Roman" w:cs="Times New Roman"/>
                <w:b/>
                <w:color w:val="000000" w:themeColor="text1"/>
                <w:sz w:val="26"/>
                <w:szCs w:val="26"/>
              </w:rPr>
            </w:pPr>
            <w:r w:rsidRPr="00936882">
              <w:rPr>
                <w:rFonts w:ascii="Times New Roman" w:hAnsi="Times New Roman" w:cs="Times New Roman"/>
                <w:b/>
                <w:color w:val="000000" w:themeColor="text1"/>
                <w:sz w:val="26"/>
                <w:szCs w:val="26"/>
              </w:rPr>
              <w:t xml:space="preserve">ĐƠN VỊ </w:t>
            </w:r>
          </w:p>
          <w:p w14:paraId="6C79DD61" w14:textId="77777777" w:rsidR="00127D6D" w:rsidRPr="00936882" w:rsidRDefault="00127D6D" w:rsidP="00D24966">
            <w:pPr>
              <w:spacing w:line="276" w:lineRule="auto"/>
              <w:jc w:val="center"/>
              <w:rPr>
                <w:rFonts w:ascii="Times New Roman" w:hAnsi="Times New Roman" w:cs="Times New Roman"/>
                <w:b/>
                <w:color w:val="000000" w:themeColor="text1"/>
                <w:sz w:val="26"/>
                <w:szCs w:val="26"/>
              </w:rPr>
            </w:pPr>
            <w:r w:rsidRPr="00936882">
              <w:rPr>
                <w:rFonts w:ascii="Times New Roman" w:hAnsi="Times New Roman" w:cs="Times New Roman"/>
                <w:b/>
                <w:color w:val="000000" w:themeColor="text1"/>
                <w:sz w:val="26"/>
                <w:szCs w:val="26"/>
              </w:rPr>
              <w:t>PHỐI HỢP</w:t>
            </w:r>
          </w:p>
        </w:tc>
        <w:tc>
          <w:tcPr>
            <w:tcW w:w="1722" w:type="pct"/>
            <w:vAlign w:val="center"/>
          </w:tcPr>
          <w:p w14:paraId="1A2ECCE6" w14:textId="77777777" w:rsidR="00127D6D" w:rsidRPr="00936882" w:rsidRDefault="00127D6D" w:rsidP="00D24966">
            <w:pPr>
              <w:spacing w:line="276" w:lineRule="auto"/>
              <w:jc w:val="center"/>
              <w:rPr>
                <w:rFonts w:ascii="Times New Roman" w:hAnsi="Times New Roman" w:cs="Times New Roman"/>
                <w:b/>
                <w:color w:val="000000" w:themeColor="text1"/>
                <w:sz w:val="26"/>
                <w:szCs w:val="26"/>
                <w:lang w:val="vi-VN"/>
              </w:rPr>
            </w:pPr>
            <w:r w:rsidRPr="00936882">
              <w:rPr>
                <w:rFonts w:ascii="Times New Roman" w:hAnsi="Times New Roman" w:cs="Times New Roman"/>
                <w:b/>
                <w:color w:val="000000" w:themeColor="text1"/>
                <w:sz w:val="26"/>
                <w:szCs w:val="26"/>
                <w:lang w:val="vi-VN"/>
              </w:rPr>
              <w:t>SẢN PHẨM DỰ KIẾN</w:t>
            </w:r>
          </w:p>
        </w:tc>
      </w:tr>
      <w:tr w:rsidR="00936882" w:rsidRPr="00936882" w14:paraId="7F8AB55F" w14:textId="77777777" w:rsidTr="00CB506C">
        <w:tc>
          <w:tcPr>
            <w:tcW w:w="206" w:type="pct"/>
            <w:vAlign w:val="center"/>
          </w:tcPr>
          <w:p w14:paraId="4CEC788F" w14:textId="77777777" w:rsidR="00FA64C3" w:rsidRPr="00936882" w:rsidRDefault="00FA64C3" w:rsidP="00D24966">
            <w:pPr>
              <w:spacing w:line="276" w:lineRule="auto"/>
              <w:jc w:val="center"/>
              <w:rPr>
                <w:rFonts w:ascii="Times New Roman" w:hAnsi="Times New Roman" w:cs="Times New Roman"/>
                <w:b/>
                <w:color w:val="000000" w:themeColor="text1"/>
                <w:sz w:val="26"/>
                <w:szCs w:val="26"/>
              </w:rPr>
            </w:pPr>
            <w:r w:rsidRPr="00936882">
              <w:rPr>
                <w:rFonts w:ascii="Times New Roman" w:hAnsi="Times New Roman" w:cs="Times New Roman"/>
                <w:b/>
                <w:color w:val="000000" w:themeColor="text1"/>
                <w:sz w:val="26"/>
                <w:szCs w:val="26"/>
              </w:rPr>
              <w:t>1</w:t>
            </w:r>
          </w:p>
        </w:tc>
        <w:tc>
          <w:tcPr>
            <w:tcW w:w="810" w:type="pct"/>
            <w:vAlign w:val="center"/>
          </w:tcPr>
          <w:p w14:paraId="26D9DAB2" w14:textId="77777777" w:rsidR="00FA64C3" w:rsidRPr="00936882" w:rsidRDefault="00FA64C3" w:rsidP="00D24966">
            <w:pPr>
              <w:spacing w:line="276" w:lineRule="auto"/>
              <w:rPr>
                <w:rFonts w:ascii="Times New Roman" w:hAnsi="Times New Roman" w:cs="Times New Roman"/>
                <w:b/>
                <w:color w:val="000000" w:themeColor="text1"/>
                <w:sz w:val="26"/>
                <w:szCs w:val="26"/>
              </w:rPr>
            </w:pPr>
            <w:r w:rsidRPr="00936882">
              <w:rPr>
                <w:rFonts w:ascii="Times New Roman" w:hAnsi="Times New Roman" w:cs="Times New Roman"/>
                <w:b/>
                <w:color w:val="000000" w:themeColor="text1"/>
                <w:sz w:val="26"/>
                <w:szCs w:val="26"/>
              </w:rPr>
              <w:t>Nhiệm vụ 1</w:t>
            </w:r>
          </w:p>
        </w:tc>
        <w:tc>
          <w:tcPr>
            <w:tcW w:w="1165" w:type="pct"/>
            <w:vAlign w:val="center"/>
          </w:tcPr>
          <w:p w14:paraId="0EA7A2DA" w14:textId="77777777" w:rsidR="00FA64C3" w:rsidRPr="00936882" w:rsidRDefault="00FA64C3" w:rsidP="00D24966">
            <w:pPr>
              <w:pStyle w:val="BodyText"/>
              <w:spacing w:line="276" w:lineRule="auto"/>
              <w:jc w:val="left"/>
              <w:rPr>
                <w:b w:val="0"/>
                <w:color w:val="000000" w:themeColor="text1"/>
                <w:sz w:val="26"/>
                <w:szCs w:val="26"/>
              </w:rPr>
            </w:pPr>
          </w:p>
        </w:tc>
        <w:tc>
          <w:tcPr>
            <w:tcW w:w="547" w:type="pct"/>
          </w:tcPr>
          <w:p w14:paraId="501F43E9" w14:textId="77777777" w:rsidR="00FA64C3" w:rsidRPr="00936882" w:rsidRDefault="00FA64C3" w:rsidP="00D24966">
            <w:pPr>
              <w:spacing w:line="276" w:lineRule="auto"/>
              <w:rPr>
                <w:rFonts w:ascii="Times New Roman" w:hAnsi="Times New Roman" w:cs="Times New Roman"/>
                <w:color w:val="000000" w:themeColor="text1"/>
                <w:sz w:val="26"/>
                <w:szCs w:val="26"/>
              </w:rPr>
            </w:pPr>
          </w:p>
        </w:tc>
        <w:tc>
          <w:tcPr>
            <w:tcW w:w="548" w:type="pct"/>
          </w:tcPr>
          <w:p w14:paraId="5A7D1CC2" w14:textId="77777777" w:rsidR="00FA64C3" w:rsidRPr="00936882" w:rsidRDefault="00FA64C3" w:rsidP="00D24966">
            <w:pPr>
              <w:spacing w:line="276" w:lineRule="auto"/>
              <w:jc w:val="both"/>
              <w:rPr>
                <w:rFonts w:ascii="Times New Roman" w:hAnsi="Times New Roman" w:cs="Times New Roman"/>
                <w:color w:val="000000" w:themeColor="text1"/>
                <w:sz w:val="26"/>
                <w:szCs w:val="26"/>
                <w:lang w:val="it-IT"/>
              </w:rPr>
            </w:pPr>
          </w:p>
        </w:tc>
        <w:tc>
          <w:tcPr>
            <w:tcW w:w="1722" w:type="pct"/>
          </w:tcPr>
          <w:p w14:paraId="0CC51386" w14:textId="77777777" w:rsidR="00FA64C3" w:rsidRPr="00936882" w:rsidRDefault="00FA64C3" w:rsidP="00D24966">
            <w:pPr>
              <w:widowControl w:val="0"/>
              <w:tabs>
                <w:tab w:val="left" w:pos="256"/>
              </w:tabs>
              <w:spacing w:line="276" w:lineRule="auto"/>
              <w:jc w:val="both"/>
              <w:rPr>
                <w:rFonts w:ascii="Times New Roman" w:hAnsi="Times New Roman" w:cs="Times New Roman"/>
                <w:color w:val="000000" w:themeColor="text1"/>
                <w:sz w:val="26"/>
                <w:szCs w:val="26"/>
              </w:rPr>
            </w:pPr>
          </w:p>
        </w:tc>
      </w:tr>
      <w:tr w:rsidR="00936882" w:rsidRPr="00936882" w14:paraId="4501698E" w14:textId="77777777" w:rsidTr="00CB506C">
        <w:tc>
          <w:tcPr>
            <w:tcW w:w="206" w:type="pct"/>
            <w:vAlign w:val="center"/>
          </w:tcPr>
          <w:p w14:paraId="075CF879" w14:textId="77777777" w:rsidR="00127D6D" w:rsidRPr="00936882" w:rsidRDefault="00127D6D" w:rsidP="00D24966">
            <w:pPr>
              <w:spacing w:line="276" w:lineRule="auto"/>
              <w:jc w:val="center"/>
              <w:rPr>
                <w:rFonts w:ascii="Times New Roman" w:hAnsi="Times New Roman" w:cs="Times New Roman"/>
                <w:b/>
                <w:color w:val="000000" w:themeColor="text1"/>
                <w:sz w:val="26"/>
                <w:szCs w:val="26"/>
              </w:rPr>
            </w:pPr>
          </w:p>
        </w:tc>
        <w:tc>
          <w:tcPr>
            <w:tcW w:w="810" w:type="pct"/>
            <w:vAlign w:val="center"/>
          </w:tcPr>
          <w:p w14:paraId="14B4F048" w14:textId="1EC5DAAD" w:rsidR="00FB48BA" w:rsidRPr="00936882" w:rsidRDefault="00FB48BA" w:rsidP="00D24966">
            <w:pPr>
              <w:spacing w:line="276" w:lineRule="auto"/>
              <w:rPr>
                <w:rFonts w:ascii="Times New Roman" w:hAnsi="Times New Roman" w:cs="Times New Roman"/>
                <w:b/>
                <w:color w:val="000000" w:themeColor="text1"/>
                <w:sz w:val="26"/>
                <w:szCs w:val="26"/>
              </w:rPr>
            </w:pPr>
            <w:r w:rsidRPr="00936882">
              <w:rPr>
                <w:rFonts w:ascii="Times New Roman" w:hAnsi="Times New Roman" w:cs="Times New Roman"/>
                <w:b/>
                <w:color w:val="000000" w:themeColor="text1"/>
                <w:sz w:val="26"/>
                <w:szCs w:val="26"/>
              </w:rPr>
              <w:t>Bồi dưỡ</w:t>
            </w:r>
            <w:r w:rsidR="00FA64C3" w:rsidRPr="00936882">
              <w:rPr>
                <w:rFonts w:ascii="Times New Roman" w:hAnsi="Times New Roman" w:cs="Times New Roman"/>
                <w:b/>
                <w:color w:val="000000" w:themeColor="text1"/>
                <w:sz w:val="26"/>
                <w:szCs w:val="26"/>
              </w:rPr>
              <w:t xml:space="preserve">ng GVPTCC  </w:t>
            </w:r>
            <w:r w:rsidRPr="00936882">
              <w:rPr>
                <w:rFonts w:ascii="Times New Roman" w:hAnsi="Times New Roman" w:cs="Times New Roman"/>
                <w:b/>
                <w:color w:val="000000" w:themeColor="text1"/>
                <w:sz w:val="26"/>
                <w:szCs w:val="26"/>
              </w:rPr>
              <w:t>thuộc chương trình ETEP</w:t>
            </w:r>
          </w:p>
        </w:tc>
        <w:tc>
          <w:tcPr>
            <w:tcW w:w="1165" w:type="pct"/>
            <w:vAlign w:val="center"/>
          </w:tcPr>
          <w:p w14:paraId="7C72C814" w14:textId="77777777" w:rsidR="001C0BA4" w:rsidRPr="00936882" w:rsidRDefault="00D529F5" w:rsidP="00D24966">
            <w:pPr>
              <w:pStyle w:val="BodyText"/>
              <w:spacing w:line="276" w:lineRule="auto"/>
              <w:jc w:val="left"/>
              <w:rPr>
                <w:b w:val="0"/>
                <w:color w:val="000000" w:themeColor="text1"/>
                <w:sz w:val="26"/>
                <w:szCs w:val="26"/>
              </w:rPr>
            </w:pPr>
            <w:r w:rsidRPr="00936882">
              <w:rPr>
                <w:b w:val="0"/>
                <w:color w:val="000000" w:themeColor="text1"/>
                <w:sz w:val="26"/>
                <w:szCs w:val="26"/>
              </w:rPr>
              <w:t>1</w:t>
            </w:r>
            <w:r w:rsidR="001C0BA4" w:rsidRPr="00936882">
              <w:rPr>
                <w:b w:val="0"/>
                <w:color w:val="000000" w:themeColor="text1"/>
                <w:sz w:val="26"/>
                <w:szCs w:val="26"/>
              </w:rPr>
              <w:t xml:space="preserve"> Lập kế hoạch BDTX theo địa bàn được phân công</w:t>
            </w:r>
          </w:p>
          <w:p w14:paraId="5A72A3DF" w14:textId="77777777" w:rsidR="00C73A76" w:rsidRPr="00936882" w:rsidRDefault="00C73A76" w:rsidP="00D24966">
            <w:pPr>
              <w:pStyle w:val="BodyText"/>
              <w:spacing w:line="276" w:lineRule="auto"/>
              <w:jc w:val="left"/>
              <w:rPr>
                <w:color w:val="000000" w:themeColor="text1"/>
                <w:sz w:val="26"/>
                <w:szCs w:val="26"/>
              </w:rPr>
            </w:pPr>
          </w:p>
          <w:p w14:paraId="7B057E8B" w14:textId="77777777" w:rsidR="00EF1087" w:rsidRPr="00936882" w:rsidRDefault="00EF1087" w:rsidP="00D24966">
            <w:pPr>
              <w:pStyle w:val="BodyText"/>
              <w:spacing w:line="276" w:lineRule="auto"/>
              <w:jc w:val="left"/>
              <w:rPr>
                <w:color w:val="000000" w:themeColor="text1"/>
                <w:sz w:val="26"/>
                <w:szCs w:val="26"/>
              </w:rPr>
            </w:pPr>
          </w:p>
          <w:p w14:paraId="1CD4A737" w14:textId="77777777" w:rsidR="00EF1087" w:rsidRPr="00936882" w:rsidRDefault="00EF1087" w:rsidP="00D24966">
            <w:pPr>
              <w:pStyle w:val="BodyText"/>
              <w:spacing w:line="276" w:lineRule="auto"/>
              <w:jc w:val="left"/>
              <w:rPr>
                <w:color w:val="000000" w:themeColor="text1"/>
                <w:sz w:val="26"/>
                <w:szCs w:val="26"/>
              </w:rPr>
            </w:pPr>
          </w:p>
        </w:tc>
        <w:tc>
          <w:tcPr>
            <w:tcW w:w="547" w:type="pct"/>
          </w:tcPr>
          <w:p w14:paraId="251FA141" w14:textId="77777777" w:rsidR="00127D6D" w:rsidRPr="00936882" w:rsidRDefault="00EF1087" w:rsidP="00D24966">
            <w:pPr>
              <w:spacing w:line="276" w:lineRule="auto"/>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Dự kiến tháng 10/2020</w:t>
            </w:r>
            <w:r w:rsidR="002A6E9D" w:rsidRPr="00936882">
              <w:rPr>
                <w:rFonts w:ascii="Times New Roman" w:hAnsi="Times New Roman" w:cs="Times New Roman"/>
                <w:color w:val="000000" w:themeColor="text1"/>
                <w:sz w:val="26"/>
                <w:szCs w:val="26"/>
              </w:rPr>
              <w:t xml:space="preserve"> đế</w:t>
            </w:r>
            <w:r w:rsidRPr="00936882">
              <w:rPr>
                <w:rFonts w:ascii="Times New Roman" w:hAnsi="Times New Roman" w:cs="Times New Roman"/>
                <w:color w:val="000000" w:themeColor="text1"/>
                <w:sz w:val="26"/>
                <w:szCs w:val="26"/>
              </w:rPr>
              <w:t xml:space="preserve">n tháng </w:t>
            </w:r>
            <w:r w:rsidR="001C0BA4" w:rsidRPr="00936882">
              <w:rPr>
                <w:rFonts w:ascii="Times New Roman" w:hAnsi="Times New Roman" w:cs="Times New Roman"/>
                <w:color w:val="000000" w:themeColor="text1"/>
                <w:sz w:val="26"/>
                <w:szCs w:val="26"/>
              </w:rPr>
              <w:t>3</w:t>
            </w:r>
            <w:r w:rsidRPr="00936882">
              <w:rPr>
                <w:rFonts w:ascii="Times New Roman" w:hAnsi="Times New Roman" w:cs="Times New Roman"/>
                <w:color w:val="000000" w:themeColor="text1"/>
                <w:sz w:val="26"/>
                <w:szCs w:val="26"/>
              </w:rPr>
              <w:t>/202</w:t>
            </w:r>
            <w:r w:rsidR="001C0BA4" w:rsidRPr="00936882">
              <w:rPr>
                <w:rFonts w:ascii="Times New Roman" w:hAnsi="Times New Roman" w:cs="Times New Roman"/>
                <w:color w:val="000000" w:themeColor="text1"/>
                <w:sz w:val="26"/>
                <w:szCs w:val="26"/>
              </w:rPr>
              <w:t>1</w:t>
            </w:r>
          </w:p>
        </w:tc>
        <w:tc>
          <w:tcPr>
            <w:tcW w:w="548" w:type="pct"/>
          </w:tcPr>
          <w:p w14:paraId="4979FDE6" w14:textId="77777777" w:rsidR="00127D6D" w:rsidRPr="00936882" w:rsidRDefault="001C0BA4" w:rsidP="00D24966">
            <w:pPr>
              <w:spacing w:line="276" w:lineRule="auto"/>
              <w:jc w:val="both"/>
              <w:rPr>
                <w:rFonts w:ascii="Times New Roman" w:hAnsi="Times New Roman" w:cs="Times New Roman"/>
                <w:color w:val="000000" w:themeColor="text1"/>
                <w:sz w:val="26"/>
                <w:szCs w:val="26"/>
                <w:lang w:val="it-IT"/>
              </w:rPr>
            </w:pPr>
            <w:r w:rsidRPr="00936882">
              <w:rPr>
                <w:rFonts w:ascii="Times New Roman" w:hAnsi="Times New Roman" w:cs="Times New Roman"/>
                <w:color w:val="000000" w:themeColor="text1"/>
                <w:sz w:val="26"/>
                <w:szCs w:val="26"/>
                <w:lang w:val="it-IT"/>
              </w:rPr>
              <w:t>Viện SPTN, Viện SPXH, Viện KHXH&amp;NV, Khoa GD...</w:t>
            </w:r>
          </w:p>
        </w:tc>
        <w:tc>
          <w:tcPr>
            <w:tcW w:w="1722" w:type="pct"/>
          </w:tcPr>
          <w:p w14:paraId="680E3EBD" w14:textId="77777777" w:rsidR="00C73A76" w:rsidRPr="00936882" w:rsidRDefault="00C73A76" w:rsidP="00D24966">
            <w:pPr>
              <w:widowControl w:val="0"/>
              <w:tabs>
                <w:tab w:val="left" w:pos="256"/>
              </w:tabs>
              <w:spacing w:line="276" w:lineRule="auto"/>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Kế hoạch BDTX theo địa bàn được phân công của các Trường, gửi các sở GDĐT, Bộ GDĐT và NHTG (qua BQL ETEP).</w:t>
            </w:r>
          </w:p>
          <w:p w14:paraId="0589BEDE" w14:textId="77777777" w:rsidR="00C73A76" w:rsidRPr="00936882" w:rsidRDefault="00C73A76" w:rsidP="00D24966">
            <w:pPr>
              <w:widowControl w:val="0"/>
              <w:tabs>
                <w:tab w:val="left" w:pos="256"/>
              </w:tabs>
              <w:spacing w:line="276" w:lineRule="auto"/>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2) Kế hoạch cần đề rõ thời gian, địa điểm, số lượng học viên, số lượng giảng viên của mỗi lớp; đầu mối liên hệ của trường và của địa phương.</w:t>
            </w:r>
          </w:p>
          <w:p w14:paraId="106BF4D6" w14:textId="77777777" w:rsidR="00C73A76" w:rsidRPr="00936882" w:rsidRDefault="00C73A76" w:rsidP="00D24966">
            <w:pPr>
              <w:widowControl w:val="0"/>
              <w:tabs>
                <w:tab w:val="left" w:pos="256"/>
              </w:tabs>
              <w:spacing w:line="276" w:lineRule="auto"/>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 xml:space="preserve">3) Kế hoạch cần bao gồm cả nội dung bồi dưỡng, quy trình bồi dưỡng, kết quả bồi dưỡng và yêu cầu cần đạt. </w:t>
            </w:r>
          </w:p>
          <w:p w14:paraId="189C7356" w14:textId="77777777" w:rsidR="00127D6D" w:rsidRPr="00936882" w:rsidRDefault="00C73A76" w:rsidP="00D24966">
            <w:pPr>
              <w:widowControl w:val="0"/>
              <w:tabs>
                <w:tab w:val="left" w:pos="256"/>
              </w:tabs>
              <w:spacing w:line="276" w:lineRule="auto"/>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4) Kế hoạch cần bao gồm kế hoạch truyền thông: các hoạt động truyền thông trước, trong và sau khi diễn ra BDTX .</w:t>
            </w:r>
          </w:p>
        </w:tc>
      </w:tr>
      <w:tr w:rsidR="00936882" w:rsidRPr="00936882" w14:paraId="16A55F5A" w14:textId="77777777" w:rsidTr="00CB506C">
        <w:tc>
          <w:tcPr>
            <w:tcW w:w="206" w:type="pct"/>
            <w:vAlign w:val="center"/>
          </w:tcPr>
          <w:p w14:paraId="623B5915" w14:textId="77777777" w:rsidR="00127D6D" w:rsidRPr="00936882" w:rsidRDefault="00127D6D" w:rsidP="00D24966">
            <w:pPr>
              <w:spacing w:line="276" w:lineRule="auto"/>
              <w:jc w:val="center"/>
              <w:rPr>
                <w:rFonts w:ascii="Times New Roman" w:hAnsi="Times New Roman" w:cs="Times New Roman"/>
                <w:b/>
                <w:color w:val="000000" w:themeColor="text1"/>
                <w:sz w:val="26"/>
                <w:szCs w:val="26"/>
              </w:rPr>
            </w:pPr>
          </w:p>
        </w:tc>
        <w:tc>
          <w:tcPr>
            <w:tcW w:w="810" w:type="pct"/>
            <w:vAlign w:val="center"/>
          </w:tcPr>
          <w:p w14:paraId="19D55512" w14:textId="77777777" w:rsidR="00127D6D" w:rsidRPr="00936882" w:rsidRDefault="00127D6D" w:rsidP="00D24966">
            <w:pPr>
              <w:spacing w:line="276" w:lineRule="auto"/>
              <w:rPr>
                <w:rFonts w:ascii="Times New Roman" w:hAnsi="Times New Roman" w:cs="Times New Roman"/>
                <w:b/>
                <w:color w:val="000000" w:themeColor="text1"/>
                <w:sz w:val="26"/>
                <w:szCs w:val="26"/>
              </w:rPr>
            </w:pPr>
          </w:p>
        </w:tc>
        <w:tc>
          <w:tcPr>
            <w:tcW w:w="1165" w:type="pct"/>
            <w:vAlign w:val="center"/>
          </w:tcPr>
          <w:p w14:paraId="282D503C" w14:textId="77777777" w:rsidR="00127D6D" w:rsidRPr="00936882" w:rsidRDefault="00B2069E" w:rsidP="00D24966">
            <w:pPr>
              <w:pStyle w:val="BodyText"/>
              <w:spacing w:line="276" w:lineRule="auto"/>
              <w:jc w:val="left"/>
              <w:rPr>
                <w:b w:val="0"/>
                <w:color w:val="000000" w:themeColor="text1"/>
                <w:spacing w:val="-2"/>
                <w:sz w:val="26"/>
                <w:szCs w:val="26"/>
              </w:rPr>
            </w:pPr>
            <w:r w:rsidRPr="00936882">
              <w:rPr>
                <w:b w:val="0"/>
                <w:color w:val="000000" w:themeColor="text1"/>
                <w:spacing w:val="-2"/>
                <w:sz w:val="26"/>
                <w:szCs w:val="26"/>
              </w:rPr>
              <w:t>2.Tổ chức đấu thầu, mua sắm, thuê mượn các hạng mục vật tư, thiết bị, cơ sở vật chất phục vụ Bồi dưỡng</w:t>
            </w:r>
          </w:p>
        </w:tc>
        <w:tc>
          <w:tcPr>
            <w:tcW w:w="547" w:type="pct"/>
          </w:tcPr>
          <w:p w14:paraId="6D6BC637" w14:textId="77777777" w:rsidR="00127D6D" w:rsidRPr="00936882" w:rsidRDefault="00127D6D" w:rsidP="00D24966">
            <w:pPr>
              <w:spacing w:line="276" w:lineRule="auto"/>
              <w:rPr>
                <w:rFonts w:ascii="Times New Roman" w:hAnsi="Times New Roman" w:cs="Times New Roman"/>
                <w:color w:val="000000" w:themeColor="text1"/>
                <w:sz w:val="26"/>
                <w:szCs w:val="26"/>
              </w:rPr>
            </w:pPr>
          </w:p>
        </w:tc>
        <w:tc>
          <w:tcPr>
            <w:tcW w:w="548" w:type="pct"/>
          </w:tcPr>
          <w:p w14:paraId="5AA02391" w14:textId="77777777" w:rsidR="00127D6D" w:rsidRPr="00936882" w:rsidRDefault="00EC63C2" w:rsidP="00D24966">
            <w:pPr>
              <w:spacing w:line="276" w:lineRule="auto"/>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Phòng KHTC</w:t>
            </w:r>
          </w:p>
        </w:tc>
        <w:tc>
          <w:tcPr>
            <w:tcW w:w="1722" w:type="pct"/>
          </w:tcPr>
          <w:p w14:paraId="4C81479E" w14:textId="77777777" w:rsidR="00127D6D" w:rsidRPr="00936882" w:rsidRDefault="00B2069E" w:rsidP="00D24966">
            <w:pPr>
              <w:spacing w:line="276" w:lineRule="auto"/>
              <w:jc w:val="both"/>
              <w:rPr>
                <w:rFonts w:ascii="Times New Roman" w:hAnsi="Times New Roman" w:cs="Times New Roman"/>
                <w:color w:val="000000" w:themeColor="text1"/>
                <w:sz w:val="26"/>
                <w:szCs w:val="26"/>
                <w:lang w:val="vi-VN"/>
              </w:rPr>
            </w:pPr>
            <w:r w:rsidRPr="00936882">
              <w:rPr>
                <w:rFonts w:ascii="Times New Roman" w:hAnsi="Times New Roman" w:cs="Times New Roman"/>
                <w:color w:val="000000" w:themeColor="text1"/>
                <w:sz w:val="26"/>
                <w:szCs w:val="26"/>
                <w:lang w:val="vi-VN"/>
              </w:rPr>
              <w:t>Bản mô tả các tiêu chí kỹ thuật, số lượng, chúng loại… các hạng mục vật tư, thiết bị, cơ sở vật chất</w:t>
            </w:r>
          </w:p>
        </w:tc>
      </w:tr>
      <w:tr w:rsidR="00936882" w:rsidRPr="00936882" w14:paraId="6D17F4F3" w14:textId="77777777" w:rsidTr="00CB506C">
        <w:tc>
          <w:tcPr>
            <w:tcW w:w="206" w:type="pct"/>
            <w:vAlign w:val="center"/>
          </w:tcPr>
          <w:p w14:paraId="6147C933" w14:textId="77777777" w:rsidR="00B2069E" w:rsidRPr="00936882" w:rsidRDefault="00B2069E" w:rsidP="00D24966">
            <w:pPr>
              <w:spacing w:line="276" w:lineRule="auto"/>
              <w:jc w:val="center"/>
              <w:rPr>
                <w:rFonts w:ascii="Times New Roman" w:hAnsi="Times New Roman" w:cs="Times New Roman"/>
                <w:b/>
                <w:color w:val="000000" w:themeColor="text1"/>
                <w:sz w:val="26"/>
                <w:szCs w:val="26"/>
              </w:rPr>
            </w:pPr>
          </w:p>
        </w:tc>
        <w:tc>
          <w:tcPr>
            <w:tcW w:w="810" w:type="pct"/>
            <w:vAlign w:val="center"/>
          </w:tcPr>
          <w:p w14:paraId="19FE8AA3" w14:textId="77777777" w:rsidR="00B2069E" w:rsidRPr="00936882" w:rsidRDefault="00B2069E" w:rsidP="00D24966">
            <w:pPr>
              <w:spacing w:line="276" w:lineRule="auto"/>
              <w:rPr>
                <w:rFonts w:ascii="Times New Roman" w:hAnsi="Times New Roman" w:cs="Times New Roman"/>
                <w:b/>
                <w:color w:val="000000" w:themeColor="text1"/>
                <w:sz w:val="26"/>
                <w:szCs w:val="26"/>
              </w:rPr>
            </w:pPr>
          </w:p>
        </w:tc>
        <w:tc>
          <w:tcPr>
            <w:tcW w:w="1165" w:type="pct"/>
            <w:vAlign w:val="center"/>
          </w:tcPr>
          <w:p w14:paraId="55195246" w14:textId="77777777" w:rsidR="00B2069E" w:rsidRPr="00936882" w:rsidRDefault="00B2069E" w:rsidP="00D24966">
            <w:pPr>
              <w:pStyle w:val="BodyText"/>
              <w:spacing w:line="276" w:lineRule="auto"/>
              <w:jc w:val="left"/>
              <w:rPr>
                <w:b w:val="0"/>
                <w:color w:val="000000" w:themeColor="text1"/>
                <w:spacing w:val="-2"/>
                <w:sz w:val="26"/>
                <w:szCs w:val="26"/>
              </w:rPr>
            </w:pPr>
            <w:r w:rsidRPr="00936882">
              <w:rPr>
                <w:b w:val="0"/>
                <w:color w:val="000000" w:themeColor="text1"/>
                <w:spacing w:val="-2"/>
                <w:sz w:val="26"/>
                <w:szCs w:val="26"/>
              </w:rPr>
              <w:t>3. Lập Kế hoạch từng đợt bồi dưỡng</w:t>
            </w:r>
          </w:p>
        </w:tc>
        <w:tc>
          <w:tcPr>
            <w:tcW w:w="547" w:type="pct"/>
          </w:tcPr>
          <w:p w14:paraId="47763713" w14:textId="77777777" w:rsidR="00B2069E" w:rsidRPr="00936882" w:rsidRDefault="00B2069E" w:rsidP="00D24966">
            <w:pPr>
              <w:spacing w:line="276" w:lineRule="auto"/>
              <w:rPr>
                <w:rFonts w:ascii="Times New Roman" w:hAnsi="Times New Roman" w:cs="Times New Roman"/>
                <w:color w:val="000000" w:themeColor="text1"/>
                <w:sz w:val="26"/>
                <w:szCs w:val="26"/>
              </w:rPr>
            </w:pPr>
          </w:p>
        </w:tc>
        <w:tc>
          <w:tcPr>
            <w:tcW w:w="548" w:type="pct"/>
          </w:tcPr>
          <w:p w14:paraId="1D2BA01B" w14:textId="0D0AFB9C" w:rsidR="00B2069E" w:rsidRPr="00936882" w:rsidRDefault="00EC63C2" w:rsidP="00527DF4">
            <w:pPr>
              <w:spacing w:line="276" w:lineRule="auto"/>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Các Khoa, Viên, Phòng ban</w:t>
            </w:r>
          </w:p>
        </w:tc>
        <w:tc>
          <w:tcPr>
            <w:tcW w:w="1722" w:type="pct"/>
          </w:tcPr>
          <w:p w14:paraId="2DA9FB3C" w14:textId="77777777" w:rsidR="00B2069E" w:rsidRPr="00936882" w:rsidRDefault="00B2069E" w:rsidP="00D24966">
            <w:pPr>
              <w:spacing w:line="276" w:lineRule="auto"/>
              <w:jc w:val="both"/>
              <w:rPr>
                <w:rFonts w:ascii="Times New Roman" w:hAnsi="Times New Roman" w:cs="Times New Roman"/>
                <w:color w:val="000000" w:themeColor="text1"/>
                <w:sz w:val="26"/>
                <w:szCs w:val="26"/>
                <w:lang w:val="vi-VN"/>
              </w:rPr>
            </w:pPr>
            <w:r w:rsidRPr="00936882">
              <w:rPr>
                <w:rFonts w:ascii="Times New Roman" w:hAnsi="Times New Roman" w:cs="Times New Roman"/>
                <w:color w:val="000000" w:themeColor="text1"/>
                <w:sz w:val="26"/>
                <w:szCs w:val="26"/>
                <w:lang w:val="vi-VN"/>
              </w:rPr>
              <w:t>Bản dự thảo Kế hoạch BD của từng đợt được gửi cho các bên liên quan xin ý kiến tham vấn</w:t>
            </w:r>
          </w:p>
        </w:tc>
      </w:tr>
      <w:tr w:rsidR="00936882" w:rsidRPr="00936882" w14:paraId="01CE21BE" w14:textId="77777777" w:rsidTr="00CB506C">
        <w:tc>
          <w:tcPr>
            <w:tcW w:w="206" w:type="pct"/>
            <w:vAlign w:val="center"/>
          </w:tcPr>
          <w:p w14:paraId="4B1D0B68" w14:textId="77777777" w:rsidR="00B2069E" w:rsidRPr="00936882" w:rsidRDefault="00B2069E" w:rsidP="00D24966">
            <w:pPr>
              <w:spacing w:line="276" w:lineRule="auto"/>
              <w:jc w:val="center"/>
              <w:rPr>
                <w:rFonts w:ascii="Times New Roman" w:hAnsi="Times New Roman" w:cs="Times New Roman"/>
                <w:b/>
                <w:color w:val="000000" w:themeColor="text1"/>
                <w:sz w:val="26"/>
                <w:szCs w:val="26"/>
              </w:rPr>
            </w:pPr>
          </w:p>
        </w:tc>
        <w:tc>
          <w:tcPr>
            <w:tcW w:w="810" w:type="pct"/>
            <w:vAlign w:val="center"/>
          </w:tcPr>
          <w:p w14:paraId="344B7BCF" w14:textId="77777777" w:rsidR="00B2069E" w:rsidRPr="00936882" w:rsidRDefault="00B2069E" w:rsidP="00D24966">
            <w:pPr>
              <w:spacing w:line="276" w:lineRule="auto"/>
              <w:rPr>
                <w:rFonts w:ascii="Times New Roman" w:hAnsi="Times New Roman" w:cs="Times New Roman"/>
                <w:b/>
                <w:color w:val="000000" w:themeColor="text1"/>
                <w:sz w:val="26"/>
                <w:szCs w:val="26"/>
              </w:rPr>
            </w:pPr>
          </w:p>
        </w:tc>
        <w:tc>
          <w:tcPr>
            <w:tcW w:w="1165" w:type="pct"/>
            <w:vAlign w:val="center"/>
          </w:tcPr>
          <w:p w14:paraId="4ED984AC" w14:textId="77777777" w:rsidR="00B2069E" w:rsidRPr="00936882" w:rsidRDefault="00684A8D" w:rsidP="00D24966">
            <w:pPr>
              <w:pStyle w:val="BodyText"/>
              <w:spacing w:line="276" w:lineRule="auto"/>
              <w:jc w:val="left"/>
              <w:rPr>
                <w:b w:val="0"/>
                <w:color w:val="000000" w:themeColor="text1"/>
                <w:spacing w:val="-2"/>
                <w:sz w:val="26"/>
                <w:szCs w:val="26"/>
              </w:rPr>
            </w:pPr>
            <w:r w:rsidRPr="00936882">
              <w:rPr>
                <w:b w:val="0"/>
                <w:color w:val="000000" w:themeColor="text1"/>
                <w:spacing w:val="-2"/>
                <w:sz w:val="26"/>
                <w:szCs w:val="26"/>
              </w:rPr>
              <w:t>4.Chuẩn bị tài liệu Bồi dưỡng trực tiếp</w:t>
            </w:r>
          </w:p>
        </w:tc>
        <w:tc>
          <w:tcPr>
            <w:tcW w:w="547" w:type="pct"/>
          </w:tcPr>
          <w:p w14:paraId="09C39779" w14:textId="77777777" w:rsidR="00B2069E" w:rsidRPr="00936882" w:rsidRDefault="00B2069E" w:rsidP="00D24966">
            <w:pPr>
              <w:spacing w:line="276" w:lineRule="auto"/>
              <w:rPr>
                <w:rFonts w:ascii="Times New Roman" w:hAnsi="Times New Roman" w:cs="Times New Roman"/>
                <w:color w:val="000000" w:themeColor="text1"/>
                <w:sz w:val="26"/>
                <w:szCs w:val="26"/>
              </w:rPr>
            </w:pPr>
          </w:p>
        </w:tc>
        <w:tc>
          <w:tcPr>
            <w:tcW w:w="548" w:type="pct"/>
          </w:tcPr>
          <w:p w14:paraId="2F96C065" w14:textId="77777777" w:rsidR="00B2069E" w:rsidRPr="00936882" w:rsidRDefault="00B2069E" w:rsidP="00D24966">
            <w:pPr>
              <w:spacing w:line="276" w:lineRule="auto"/>
              <w:jc w:val="both"/>
              <w:rPr>
                <w:rFonts w:ascii="Times New Roman" w:hAnsi="Times New Roman" w:cs="Times New Roman"/>
                <w:color w:val="000000" w:themeColor="text1"/>
                <w:sz w:val="26"/>
                <w:szCs w:val="26"/>
              </w:rPr>
            </w:pPr>
          </w:p>
        </w:tc>
        <w:tc>
          <w:tcPr>
            <w:tcW w:w="1722" w:type="pct"/>
          </w:tcPr>
          <w:p w14:paraId="455FA873" w14:textId="77777777" w:rsidR="00B2069E" w:rsidRPr="00936882" w:rsidRDefault="00684A8D" w:rsidP="00D24966">
            <w:pPr>
              <w:spacing w:line="276" w:lineRule="auto"/>
              <w:jc w:val="both"/>
              <w:rPr>
                <w:rFonts w:ascii="Times New Roman" w:hAnsi="Times New Roman" w:cs="Times New Roman"/>
                <w:color w:val="000000" w:themeColor="text1"/>
                <w:sz w:val="26"/>
                <w:szCs w:val="26"/>
                <w:lang w:val="vi-VN"/>
              </w:rPr>
            </w:pPr>
            <w:r w:rsidRPr="00936882">
              <w:rPr>
                <w:rFonts w:ascii="Times New Roman" w:hAnsi="Times New Roman" w:cs="Times New Roman"/>
                <w:color w:val="000000" w:themeColor="text1"/>
                <w:sz w:val="26"/>
                <w:szCs w:val="26"/>
                <w:lang w:val="vi-VN"/>
              </w:rPr>
              <w:t>Quyết định phân công cá nhân/đơn vị biên soạn, biên tập tài liệu Bồi dưỡng trực tiếp trên cơ sở Tài liệu học tập mô-đun đã được Chương trình ETEP tải lên hệ thống</w:t>
            </w:r>
          </w:p>
        </w:tc>
      </w:tr>
      <w:tr w:rsidR="00936882" w:rsidRPr="00936882" w14:paraId="3983344F" w14:textId="77777777" w:rsidTr="00CB506C">
        <w:tc>
          <w:tcPr>
            <w:tcW w:w="206" w:type="pct"/>
            <w:vAlign w:val="center"/>
          </w:tcPr>
          <w:p w14:paraId="5BF120F5" w14:textId="77777777" w:rsidR="00C73A76" w:rsidRPr="00936882" w:rsidRDefault="00C73A76" w:rsidP="00D24966">
            <w:pPr>
              <w:spacing w:line="276" w:lineRule="auto"/>
              <w:jc w:val="center"/>
              <w:rPr>
                <w:rFonts w:ascii="Times New Roman" w:hAnsi="Times New Roman" w:cs="Times New Roman"/>
                <w:b/>
                <w:color w:val="000000" w:themeColor="text1"/>
                <w:sz w:val="26"/>
                <w:szCs w:val="26"/>
              </w:rPr>
            </w:pPr>
          </w:p>
        </w:tc>
        <w:tc>
          <w:tcPr>
            <w:tcW w:w="810" w:type="pct"/>
            <w:vAlign w:val="center"/>
          </w:tcPr>
          <w:p w14:paraId="4C8A33EB" w14:textId="77777777" w:rsidR="00C73A76" w:rsidRPr="00936882" w:rsidRDefault="00C73A76" w:rsidP="00D24966">
            <w:pPr>
              <w:spacing w:line="276" w:lineRule="auto"/>
              <w:rPr>
                <w:rFonts w:ascii="Times New Roman" w:hAnsi="Times New Roman" w:cs="Times New Roman"/>
                <w:b/>
                <w:color w:val="000000" w:themeColor="text1"/>
                <w:sz w:val="26"/>
                <w:szCs w:val="26"/>
              </w:rPr>
            </w:pPr>
          </w:p>
        </w:tc>
        <w:tc>
          <w:tcPr>
            <w:tcW w:w="1165" w:type="pct"/>
            <w:vAlign w:val="center"/>
          </w:tcPr>
          <w:p w14:paraId="6CF691D7" w14:textId="77777777" w:rsidR="00C73A76" w:rsidRPr="00936882" w:rsidRDefault="00075368" w:rsidP="00D24966">
            <w:pPr>
              <w:pStyle w:val="BodyText"/>
              <w:spacing w:line="276" w:lineRule="auto"/>
              <w:jc w:val="left"/>
              <w:rPr>
                <w:b w:val="0"/>
                <w:color w:val="000000" w:themeColor="text1"/>
                <w:spacing w:val="-2"/>
                <w:sz w:val="26"/>
                <w:szCs w:val="26"/>
              </w:rPr>
            </w:pPr>
            <w:r w:rsidRPr="00936882">
              <w:rPr>
                <w:b w:val="0"/>
                <w:color w:val="000000" w:themeColor="text1"/>
                <w:spacing w:val="-2"/>
                <w:sz w:val="26"/>
                <w:szCs w:val="26"/>
              </w:rPr>
              <w:t>5.Xác định nhiệm vụ của báo cáo viên, người học</w:t>
            </w:r>
          </w:p>
        </w:tc>
        <w:tc>
          <w:tcPr>
            <w:tcW w:w="547" w:type="pct"/>
          </w:tcPr>
          <w:p w14:paraId="4A45CC48" w14:textId="77777777" w:rsidR="00C73A76" w:rsidRPr="00936882" w:rsidRDefault="00C73A76" w:rsidP="00D24966">
            <w:pPr>
              <w:spacing w:line="276" w:lineRule="auto"/>
              <w:rPr>
                <w:rFonts w:ascii="Times New Roman" w:hAnsi="Times New Roman" w:cs="Times New Roman"/>
                <w:color w:val="000000" w:themeColor="text1"/>
                <w:sz w:val="26"/>
                <w:szCs w:val="26"/>
              </w:rPr>
            </w:pPr>
          </w:p>
        </w:tc>
        <w:tc>
          <w:tcPr>
            <w:tcW w:w="548" w:type="pct"/>
          </w:tcPr>
          <w:p w14:paraId="72BAC4A3" w14:textId="77777777" w:rsidR="00C73A76" w:rsidRPr="00936882" w:rsidRDefault="00C73A76" w:rsidP="00D24966">
            <w:pPr>
              <w:spacing w:line="276" w:lineRule="auto"/>
              <w:jc w:val="both"/>
              <w:rPr>
                <w:rFonts w:ascii="Times New Roman" w:hAnsi="Times New Roman" w:cs="Times New Roman"/>
                <w:color w:val="000000" w:themeColor="text1"/>
                <w:sz w:val="26"/>
                <w:szCs w:val="26"/>
              </w:rPr>
            </w:pPr>
          </w:p>
        </w:tc>
        <w:tc>
          <w:tcPr>
            <w:tcW w:w="1722" w:type="pct"/>
          </w:tcPr>
          <w:p w14:paraId="0216A34B" w14:textId="77777777" w:rsidR="00C73A76" w:rsidRPr="00936882" w:rsidRDefault="00075368" w:rsidP="00D24966">
            <w:pPr>
              <w:spacing w:line="276" w:lineRule="auto"/>
              <w:jc w:val="both"/>
              <w:rPr>
                <w:rFonts w:ascii="Times New Roman" w:hAnsi="Times New Roman" w:cs="Times New Roman"/>
                <w:color w:val="000000" w:themeColor="text1"/>
                <w:sz w:val="26"/>
                <w:szCs w:val="26"/>
                <w:lang w:val="vi-VN"/>
              </w:rPr>
            </w:pPr>
            <w:r w:rsidRPr="00936882">
              <w:rPr>
                <w:rFonts w:ascii="Times New Roman" w:hAnsi="Times New Roman" w:cs="Times New Roman"/>
                <w:color w:val="000000" w:themeColor="text1"/>
                <w:sz w:val="26"/>
                <w:szCs w:val="26"/>
                <w:lang w:val="vi-VN"/>
              </w:rPr>
              <w:t>Bản quy định nhiệm vụ của báo cáo viên tham gia Bồi dưỡng</w:t>
            </w:r>
          </w:p>
        </w:tc>
      </w:tr>
      <w:tr w:rsidR="00936882" w:rsidRPr="00936882" w14:paraId="20AC8E25" w14:textId="77777777" w:rsidTr="00CB506C">
        <w:tc>
          <w:tcPr>
            <w:tcW w:w="206" w:type="pct"/>
            <w:vAlign w:val="center"/>
          </w:tcPr>
          <w:p w14:paraId="797AA027" w14:textId="77777777" w:rsidR="00684A8D" w:rsidRPr="00936882" w:rsidRDefault="00684A8D" w:rsidP="00D24966">
            <w:pPr>
              <w:spacing w:line="276" w:lineRule="auto"/>
              <w:jc w:val="center"/>
              <w:rPr>
                <w:rFonts w:ascii="Times New Roman" w:hAnsi="Times New Roman" w:cs="Times New Roman"/>
                <w:b/>
                <w:color w:val="000000" w:themeColor="text1"/>
                <w:sz w:val="26"/>
                <w:szCs w:val="26"/>
              </w:rPr>
            </w:pPr>
          </w:p>
        </w:tc>
        <w:tc>
          <w:tcPr>
            <w:tcW w:w="810" w:type="pct"/>
            <w:vAlign w:val="center"/>
          </w:tcPr>
          <w:p w14:paraId="705EE6C2" w14:textId="77777777" w:rsidR="00684A8D" w:rsidRPr="00936882" w:rsidRDefault="00684A8D" w:rsidP="00D24966">
            <w:pPr>
              <w:spacing w:line="276" w:lineRule="auto"/>
              <w:rPr>
                <w:rFonts w:ascii="Times New Roman" w:hAnsi="Times New Roman" w:cs="Times New Roman"/>
                <w:b/>
                <w:color w:val="000000" w:themeColor="text1"/>
                <w:sz w:val="26"/>
                <w:szCs w:val="26"/>
              </w:rPr>
            </w:pPr>
          </w:p>
        </w:tc>
        <w:tc>
          <w:tcPr>
            <w:tcW w:w="1165" w:type="pct"/>
            <w:vAlign w:val="center"/>
          </w:tcPr>
          <w:p w14:paraId="03C7A494" w14:textId="77777777" w:rsidR="00684A8D" w:rsidRPr="00936882" w:rsidRDefault="00075368" w:rsidP="00D24966">
            <w:pPr>
              <w:pStyle w:val="BodyText"/>
              <w:spacing w:line="276" w:lineRule="auto"/>
              <w:jc w:val="left"/>
              <w:rPr>
                <w:b w:val="0"/>
                <w:color w:val="000000" w:themeColor="text1"/>
                <w:spacing w:val="-2"/>
                <w:sz w:val="26"/>
                <w:szCs w:val="26"/>
              </w:rPr>
            </w:pPr>
            <w:r w:rsidRPr="00936882">
              <w:rPr>
                <w:b w:val="0"/>
                <w:color w:val="000000" w:themeColor="text1"/>
                <w:spacing w:val="-2"/>
                <w:sz w:val="26"/>
                <w:szCs w:val="26"/>
              </w:rPr>
              <w:t>6.Chuẩn bị danh sách giảng viên và học viên (dựa trên danh sách CC các Sở cung cấp)</w:t>
            </w:r>
          </w:p>
        </w:tc>
        <w:tc>
          <w:tcPr>
            <w:tcW w:w="547" w:type="pct"/>
          </w:tcPr>
          <w:p w14:paraId="1D017E3C" w14:textId="77777777" w:rsidR="00684A8D" w:rsidRPr="00936882" w:rsidRDefault="00684A8D" w:rsidP="00D24966">
            <w:pPr>
              <w:spacing w:line="276" w:lineRule="auto"/>
              <w:rPr>
                <w:rFonts w:ascii="Times New Roman" w:hAnsi="Times New Roman" w:cs="Times New Roman"/>
                <w:color w:val="000000" w:themeColor="text1"/>
                <w:sz w:val="26"/>
                <w:szCs w:val="26"/>
              </w:rPr>
            </w:pPr>
          </w:p>
        </w:tc>
        <w:tc>
          <w:tcPr>
            <w:tcW w:w="548" w:type="pct"/>
          </w:tcPr>
          <w:p w14:paraId="5D548DAD" w14:textId="77777777" w:rsidR="00684A8D" w:rsidRPr="00936882" w:rsidRDefault="00684A8D" w:rsidP="00D24966">
            <w:pPr>
              <w:spacing w:line="276" w:lineRule="auto"/>
              <w:jc w:val="both"/>
              <w:rPr>
                <w:rFonts w:ascii="Times New Roman" w:hAnsi="Times New Roman" w:cs="Times New Roman"/>
                <w:color w:val="000000" w:themeColor="text1"/>
                <w:sz w:val="26"/>
                <w:szCs w:val="26"/>
              </w:rPr>
            </w:pPr>
          </w:p>
        </w:tc>
        <w:tc>
          <w:tcPr>
            <w:tcW w:w="1722" w:type="pct"/>
          </w:tcPr>
          <w:p w14:paraId="0FCC0370" w14:textId="77777777" w:rsidR="00684A8D" w:rsidRPr="00936882" w:rsidRDefault="00075368" w:rsidP="00D24966">
            <w:pPr>
              <w:spacing w:line="276" w:lineRule="auto"/>
              <w:jc w:val="both"/>
              <w:rPr>
                <w:rFonts w:ascii="Times New Roman" w:hAnsi="Times New Roman" w:cs="Times New Roman"/>
                <w:color w:val="000000" w:themeColor="text1"/>
                <w:sz w:val="26"/>
                <w:szCs w:val="26"/>
                <w:lang w:val="vi-VN"/>
              </w:rPr>
            </w:pPr>
            <w:r w:rsidRPr="00936882">
              <w:rPr>
                <w:rFonts w:ascii="Times New Roman" w:hAnsi="Times New Roman" w:cs="Times New Roman"/>
                <w:color w:val="000000" w:themeColor="text1"/>
                <w:sz w:val="26"/>
                <w:szCs w:val="26"/>
                <w:lang w:val="vi-VN"/>
              </w:rPr>
              <w:t>Danh sách học viên, giảng viên với các thông tin về giới tính, dân tộc, chuyên môn và địa chỉ email, số điện thoại.</w:t>
            </w:r>
          </w:p>
        </w:tc>
      </w:tr>
      <w:tr w:rsidR="00936882" w:rsidRPr="00936882" w14:paraId="7367F400" w14:textId="77777777" w:rsidTr="00CB506C">
        <w:tc>
          <w:tcPr>
            <w:tcW w:w="206" w:type="pct"/>
            <w:vAlign w:val="center"/>
          </w:tcPr>
          <w:p w14:paraId="16D5EC99" w14:textId="77777777" w:rsidR="00684A8D" w:rsidRPr="00936882" w:rsidRDefault="00684A8D" w:rsidP="00D24966">
            <w:pPr>
              <w:spacing w:line="276" w:lineRule="auto"/>
              <w:jc w:val="center"/>
              <w:rPr>
                <w:rFonts w:ascii="Times New Roman" w:hAnsi="Times New Roman" w:cs="Times New Roman"/>
                <w:b/>
                <w:color w:val="000000" w:themeColor="text1"/>
                <w:sz w:val="26"/>
                <w:szCs w:val="26"/>
              </w:rPr>
            </w:pPr>
          </w:p>
        </w:tc>
        <w:tc>
          <w:tcPr>
            <w:tcW w:w="810" w:type="pct"/>
            <w:vAlign w:val="center"/>
          </w:tcPr>
          <w:p w14:paraId="27E2642E" w14:textId="77777777" w:rsidR="00684A8D" w:rsidRPr="00936882" w:rsidRDefault="00684A8D" w:rsidP="00D24966">
            <w:pPr>
              <w:spacing w:line="276" w:lineRule="auto"/>
              <w:rPr>
                <w:rFonts w:ascii="Times New Roman" w:hAnsi="Times New Roman" w:cs="Times New Roman"/>
                <w:b/>
                <w:color w:val="000000" w:themeColor="text1"/>
                <w:sz w:val="26"/>
                <w:szCs w:val="26"/>
              </w:rPr>
            </w:pPr>
          </w:p>
        </w:tc>
        <w:tc>
          <w:tcPr>
            <w:tcW w:w="1165" w:type="pct"/>
            <w:vAlign w:val="center"/>
          </w:tcPr>
          <w:p w14:paraId="3329EDD6" w14:textId="77777777" w:rsidR="00684A8D" w:rsidRPr="00936882" w:rsidRDefault="00075368" w:rsidP="00D24966">
            <w:pPr>
              <w:pStyle w:val="BodyText"/>
              <w:spacing w:line="276" w:lineRule="auto"/>
              <w:jc w:val="left"/>
              <w:rPr>
                <w:b w:val="0"/>
                <w:color w:val="000000" w:themeColor="text1"/>
                <w:spacing w:val="-2"/>
                <w:sz w:val="26"/>
                <w:szCs w:val="26"/>
              </w:rPr>
            </w:pPr>
            <w:r w:rsidRPr="00936882">
              <w:rPr>
                <w:b w:val="0"/>
                <w:color w:val="000000" w:themeColor="text1"/>
                <w:spacing w:val="-2"/>
                <w:sz w:val="26"/>
                <w:szCs w:val="26"/>
              </w:rPr>
              <w:t>7. Cung cấp tài khoản học tập</w:t>
            </w:r>
          </w:p>
        </w:tc>
        <w:tc>
          <w:tcPr>
            <w:tcW w:w="547" w:type="pct"/>
          </w:tcPr>
          <w:p w14:paraId="6A95FC43" w14:textId="77777777" w:rsidR="00684A8D" w:rsidRPr="00936882" w:rsidRDefault="00684A8D" w:rsidP="00D24966">
            <w:pPr>
              <w:spacing w:line="276" w:lineRule="auto"/>
              <w:rPr>
                <w:rFonts w:ascii="Times New Roman" w:hAnsi="Times New Roman" w:cs="Times New Roman"/>
                <w:color w:val="000000" w:themeColor="text1"/>
                <w:sz w:val="26"/>
                <w:szCs w:val="26"/>
              </w:rPr>
            </w:pPr>
          </w:p>
        </w:tc>
        <w:tc>
          <w:tcPr>
            <w:tcW w:w="548" w:type="pct"/>
          </w:tcPr>
          <w:p w14:paraId="16FB8829" w14:textId="77777777" w:rsidR="00684A8D" w:rsidRPr="00936882" w:rsidRDefault="00EC63C2" w:rsidP="00D24966">
            <w:pPr>
              <w:spacing w:line="276" w:lineRule="auto"/>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Trung tâm CNTT</w:t>
            </w:r>
          </w:p>
        </w:tc>
        <w:tc>
          <w:tcPr>
            <w:tcW w:w="1722" w:type="pct"/>
          </w:tcPr>
          <w:p w14:paraId="4AA33D00" w14:textId="77777777" w:rsidR="00684A8D" w:rsidRPr="00936882" w:rsidRDefault="00075368" w:rsidP="00D24966">
            <w:pPr>
              <w:spacing w:line="276" w:lineRule="auto"/>
              <w:jc w:val="both"/>
              <w:rPr>
                <w:rFonts w:ascii="Times New Roman" w:hAnsi="Times New Roman" w:cs="Times New Roman"/>
                <w:color w:val="000000" w:themeColor="text1"/>
                <w:sz w:val="26"/>
                <w:szCs w:val="26"/>
                <w:lang w:val="vi-VN"/>
              </w:rPr>
            </w:pPr>
            <w:r w:rsidRPr="00936882">
              <w:rPr>
                <w:rFonts w:ascii="Times New Roman" w:hAnsi="Times New Roman" w:cs="Times New Roman"/>
                <w:color w:val="000000" w:themeColor="text1"/>
                <w:sz w:val="26"/>
                <w:szCs w:val="26"/>
                <w:lang w:val="vi-VN"/>
              </w:rPr>
              <w:t>100% giảng viên và học viên được cung cấp tài khoản, gán đúng bài học và môn học. Các cán bộ Sở/Phòng (02 người mỗi sở), cán bộ các cục/vụ của Bộ GD ĐT, cán bộ BQL ETEP và đại diện WB được cấp tài khoản để hỗ trợ và giám sát.</w:t>
            </w:r>
          </w:p>
        </w:tc>
      </w:tr>
      <w:tr w:rsidR="00936882" w:rsidRPr="00936882" w14:paraId="3D5CBA82" w14:textId="77777777" w:rsidTr="00CB506C">
        <w:tc>
          <w:tcPr>
            <w:tcW w:w="206" w:type="pct"/>
            <w:vAlign w:val="center"/>
          </w:tcPr>
          <w:p w14:paraId="76089D61" w14:textId="77777777" w:rsidR="00075368" w:rsidRPr="00936882" w:rsidRDefault="00075368" w:rsidP="00D24966">
            <w:pPr>
              <w:spacing w:line="276" w:lineRule="auto"/>
              <w:jc w:val="center"/>
              <w:rPr>
                <w:rFonts w:ascii="Times New Roman" w:hAnsi="Times New Roman" w:cs="Times New Roman"/>
                <w:b/>
                <w:color w:val="000000" w:themeColor="text1"/>
                <w:sz w:val="26"/>
                <w:szCs w:val="26"/>
              </w:rPr>
            </w:pPr>
          </w:p>
        </w:tc>
        <w:tc>
          <w:tcPr>
            <w:tcW w:w="810" w:type="pct"/>
            <w:vAlign w:val="center"/>
          </w:tcPr>
          <w:p w14:paraId="438A9C55" w14:textId="77777777" w:rsidR="00075368" w:rsidRPr="00936882" w:rsidRDefault="00075368" w:rsidP="00D24966">
            <w:pPr>
              <w:spacing w:line="276" w:lineRule="auto"/>
              <w:rPr>
                <w:rFonts w:ascii="Times New Roman" w:hAnsi="Times New Roman" w:cs="Times New Roman"/>
                <w:b/>
                <w:color w:val="000000" w:themeColor="text1"/>
                <w:sz w:val="26"/>
                <w:szCs w:val="26"/>
              </w:rPr>
            </w:pPr>
          </w:p>
        </w:tc>
        <w:tc>
          <w:tcPr>
            <w:tcW w:w="1165" w:type="pct"/>
            <w:vAlign w:val="center"/>
          </w:tcPr>
          <w:p w14:paraId="379C39BA" w14:textId="77777777" w:rsidR="00075368" w:rsidRPr="00936882" w:rsidRDefault="00075368" w:rsidP="00D24966">
            <w:pPr>
              <w:pStyle w:val="BodyText"/>
              <w:spacing w:line="276" w:lineRule="auto"/>
              <w:jc w:val="left"/>
              <w:rPr>
                <w:b w:val="0"/>
                <w:color w:val="000000" w:themeColor="text1"/>
                <w:spacing w:val="-2"/>
                <w:sz w:val="26"/>
                <w:szCs w:val="26"/>
              </w:rPr>
            </w:pPr>
            <w:r w:rsidRPr="00936882">
              <w:rPr>
                <w:b w:val="0"/>
                <w:color w:val="000000" w:themeColor="text1"/>
                <w:spacing w:val="-2"/>
                <w:sz w:val="26"/>
                <w:szCs w:val="26"/>
              </w:rPr>
              <w:t>8. Cung cấp tài liệu học tập (bản in) cho GVCC/ CBQLCSGDPTCC ở các vùng khó tiếp cận CNTT (thuộc vùng sâu vùng xa)</w:t>
            </w:r>
          </w:p>
        </w:tc>
        <w:tc>
          <w:tcPr>
            <w:tcW w:w="547" w:type="pct"/>
          </w:tcPr>
          <w:p w14:paraId="7F5F6E08" w14:textId="77777777" w:rsidR="00075368" w:rsidRPr="00936882" w:rsidRDefault="00075368" w:rsidP="00D24966">
            <w:pPr>
              <w:spacing w:line="276" w:lineRule="auto"/>
              <w:rPr>
                <w:rFonts w:ascii="Times New Roman" w:hAnsi="Times New Roman" w:cs="Times New Roman"/>
                <w:color w:val="000000" w:themeColor="text1"/>
                <w:sz w:val="26"/>
                <w:szCs w:val="26"/>
              </w:rPr>
            </w:pPr>
          </w:p>
        </w:tc>
        <w:tc>
          <w:tcPr>
            <w:tcW w:w="548" w:type="pct"/>
          </w:tcPr>
          <w:p w14:paraId="0B0D2477" w14:textId="77777777" w:rsidR="00075368" w:rsidRPr="00936882" w:rsidRDefault="00075368" w:rsidP="00D24966">
            <w:pPr>
              <w:spacing w:line="276" w:lineRule="auto"/>
              <w:jc w:val="both"/>
              <w:rPr>
                <w:rFonts w:ascii="Times New Roman" w:hAnsi="Times New Roman" w:cs="Times New Roman"/>
                <w:color w:val="000000" w:themeColor="text1"/>
                <w:sz w:val="26"/>
                <w:szCs w:val="26"/>
              </w:rPr>
            </w:pPr>
          </w:p>
        </w:tc>
        <w:tc>
          <w:tcPr>
            <w:tcW w:w="1722" w:type="pct"/>
          </w:tcPr>
          <w:p w14:paraId="123CB0F1" w14:textId="77777777" w:rsidR="00075368" w:rsidRPr="00936882" w:rsidRDefault="00075368" w:rsidP="00D24966">
            <w:pPr>
              <w:spacing w:line="276" w:lineRule="auto"/>
              <w:jc w:val="both"/>
              <w:rPr>
                <w:rFonts w:ascii="Times New Roman" w:hAnsi="Times New Roman" w:cs="Times New Roman"/>
                <w:color w:val="000000" w:themeColor="text1"/>
                <w:sz w:val="26"/>
                <w:szCs w:val="26"/>
                <w:lang w:val="vi-VN"/>
              </w:rPr>
            </w:pPr>
            <w:r w:rsidRPr="00936882">
              <w:rPr>
                <w:rFonts w:ascii="Times New Roman" w:hAnsi="Times New Roman" w:cs="Times New Roman"/>
                <w:color w:val="000000" w:themeColor="text1"/>
                <w:sz w:val="26"/>
                <w:szCs w:val="26"/>
                <w:lang w:val="vi-VN"/>
              </w:rPr>
              <w:t>Tài liệu học tập (bản in) được cấp cho GVCC/ CBQLCSGDPTCC ở các vùng khó tiếp cận CNTT (thuộc vùng sâu vùng xa)</w:t>
            </w:r>
          </w:p>
        </w:tc>
      </w:tr>
      <w:tr w:rsidR="00936882" w:rsidRPr="00936882" w14:paraId="224967AC" w14:textId="77777777" w:rsidTr="00CB506C">
        <w:tc>
          <w:tcPr>
            <w:tcW w:w="206" w:type="pct"/>
            <w:vAlign w:val="center"/>
          </w:tcPr>
          <w:p w14:paraId="296BE678" w14:textId="77777777" w:rsidR="00075368" w:rsidRPr="00936882" w:rsidRDefault="00075368" w:rsidP="00D24966">
            <w:pPr>
              <w:spacing w:line="276" w:lineRule="auto"/>
              <w:jc w:val="center"/>
              <w:rPr>
                <w:rFonts w:ascii="Times New Roman" w:hAnsi="Times New Roman" w:cs="Times New Roman"/>
                <w:b/>
                <w:color w:val="000000" w:themeColor="text1"/>
                <w:sz w:val="26"/>
                <w:szCs w:val="26"/>
              </w:rPr>
            </w:pPr>
          </w:p>
        </w:tc>
        <w:tc>
          <w:tcPr>
            <w:tcW w:w="810" w:type="pct"/>
            <w:vAlign w:val="center"/>
          </w:tcPr>
          <w:p w14:paraId="2B7549E2" w14:textId="77777777" w:rsidR="00075368" w:rsidRPr="00936882" w:rsidRDefault="00075368" w:rsidP="00D24966">
            <w:pPr>
              <w:spacing w:line="276" w:lineRule="auto"/>
              <w:rPr>
                <w:rFonts w:ascii="Times New Roman" w:hAnsi="Times New Roman" w:cs="Times New Roman"/>
                <w:b/>
                <w:color w:val="000000" w:themeColor="text1"/>
                <w:sz w:val="26"/>
                <w:szCs w:val="26"/>
              </w:rPr>
            </w:pPr>
          </w:p>
        </w:tc>
        <w:tc>
          <w:tcPr>
            <w:tcW w:w="1165" w:type="pct"/>
            <w:vAlign w:val="center"/>
          </w:tcPr>
          <w:p w14:paraId="4DA03718" w14:textId="77777777" w:rsidR="00075368" w:rsidRPr="00936882" w:rsidRDefault="00075368" w:rsidP="00D24966">
            <w:pPr>
              <w:pStyle w:val="BodyText"/>
              <w:spacing w:line="276" w:lineRule="auto"/>
              <w:jc w:val="left"/>
              <w:rPr>
                <w:b w:val="0"/>
                <w:color w:val="000000" w:themeColor="text1"/>
                <w:spacing w:val="-2"/>
                <w:sz w:val="26"/>
                <w:szCs w:val="26"/>
              </w:rPr>
            </w:pPr>
            <w:r w:rsidRPr="00936882">
              <w:rPr>
                <w:b w:val="0"/>
                <w:color w:val="000000" w:themeColor="text1"/>
                <w:spacing w:val="-2"/>
                <w:sz w:val="26"/>
                <w:szCs w:val="26"/>
              </w:rPr>
              <w:t>9. Học viên tự học và được GVSP chủ chốt hỗ trợ trước bồi dưỡng trực tiếp trên hệ thống trực tuyến</w:t>
            </w:r>
          </w:p>
        </w:tc>
        <w:tc>
          <w:tcPr>
            <w:tcW w:w="547" w:type="pct"/>
          </w:tcPr>
          <w:p w14:paraId="166E8550" w14:textId="77777777" w:rsidR="00075368" w:rsidRPr="00936882" w:rsidRDefault="00075368" w:rsidP="00D24966">
            <w:pPr>
              <w:spacing w:line="276" w:lineRule="auto"/>
              <w:rPr>
                <w:rFonts w:ascii="Times New Roman" w:hAnsi="Times New Roman" w:cs="Times New Roman"/>
                <w:color w:val="000000" w:themeColor="text1"/>
                <w:sz w:val="26"/>
                <w:szCs w:val="26"/>
              </w:rPr>
            </w:pPr>
          </w:p>
        </w:tc>
        <w:tc>
          <w:tcPr>
            <w:tcW w:w="548" w:type="pct"/>
          </w:tcPr>
          <w:p w14:paraId="28FD0FA0" w14:textId="77777777" w:rsidR="00075368" w:rsidRPr="00936882" w:rsidRDefault="00075368" w:rsidP="00D24966">
            <w:pPr>
              <w:spacing w:line="276" w:lineRule="auto"/>
              <w:jc w:val="both"/>
              <w:rPr>
                <w:rFonts w:ascii="Times New Roman" w:hAnsi="Times New Roman" w:cs="Times New Roman"/>
                <w:color w:val="000000" w:themeColor="text1"/>
                <w:sz w:val="26"/>
                <w:szCs w:val="26"/>
              </w:rPr>
            </w:pPr>
          </w:p>
        </w:tc>
        <w:tc>
          <w:tcPr>
            <w:tcW w:w="1722" w:type="pct"/>
          </w:tcPr>
          <w:p w14:paraId="0F4D447F" w14:textId="77777777" w:rsidR="00075368" w:rsidRPr="00936882" w:rsidRDefault="00075368" w:rsidP="00D24966">
            <w:pPr>
              <w:spacing w:line="276" w:lineRule="auto"/>
              <w:jc w:val="both"/>
              <w:rPr>
                <w:rFonts w:ascii="Times New Roman" w:hAnsi="Times New Roman" w:cs="Times New Roman"/>
                <w:color w:val="000000" w:themeColor="text1"/>
                <w:sz w:val="26"/>
                <w:szCs w:val="26"/>
                <w:lang w:val="vi-VN"/>
              </w:rPr>
            </w:pPr>
            <w:r w:rsidRPr="00936882">
              <w:rPr>
                <w:rFonts w:ascii="Times New Roman" w:hAnsi="Times New Roman" w:cs="Times New Roman"/>
                <w:color w:val="000000" w:themeColor="text1"/>
                <w:sz w:val="26"/>
                <w:szCs w:val="26"/>
                <w:lang w:val="vi-VN"/>
              </w:rPr>
              <w:t>100% học viên hoàn thành khối lượng học tập qua mạng trước khi bồi dưỡng trực tiếp.</w:t>
            </w:r>
          </w:p>
        </w:tc>
      </w:tr>
      <w:tr w:rsidR="00936882" w:rsidRPr="00936882" w14:paraId="390B05CE" w14:textId="77777777" w:rsidTr="00CB506C">
        <w:tc>
          <w:tcPr>
            <w:tcW w:w="206" w:type="pct"/>
            <w:vAlign w:val="center"/>
          </w:tcPr>
          <w:p w14:paraId="751AF96A" w14:textId="77777777" w:rsidR="00075368" w:rsidRPr="00936882" w:rsidRDefault="00075368" w:rsidP="00D24966">
            <w:pPr>
              <w:spacing w:line="276" w:lineRule="auto"/>
              <w:jc w:val="center"/>
              <w:rPr>
                <w:rFonts w:ascii="Times New Roman" w:hAnsi="Times New Roman" w:cs="Times New Roman"/>
                <w:b/>
                <w:color w:val="000000" w:themeColor="text1"/>
                <w:sz w:val="26"/>
                <w:szCs w:val="26"/>
              </w:rPr>
            </w:pPr>
          </w:p>
        </w:tc>
        <w:tc>
          <w:tcPr>
            <w:tcW w:w="810" w:type="pct"/>
            <w:vAlign w:val="center"/>
          </w:tcPr>
          <w:p w14:paraId="26DF3FBC" w14:textId="77777777" w:rsidR="00075368" w:rsidRPr="00936882" w:rsidRDefault="00075368" w:rsidP="00D24966">
            <w:pPr>
              <w:spacing w:line="276" w:lineRule="auto"/>
              <w:rPr>
                <w:rFonts w:ascii="Times New Roman" w:hAnsi="Times New Roman" w:cs="Times New Roman"/>
                <w:b/>
                <w:color w:val="000000" w:themeColor="text1"/>
                <w:sz w:val="26"/>
                <w:szCs w:val="26"/>
              </w:rPr>
            </w:pPr>
          </w:p>
        </w:tc>
        <w:tc>
          <w:tcPr>
            <w:tcW w:w="1165" w:type="pct"/>
            <w:vAlign w:val="center"/>
          </w:tcPr>
          <w:p w14:paraId="5D9CDC3F" w14:textId="77777777" w:rsidR="00075368" w:rsidRPr="00936882" w:rsidRDefault="00075368" w:rsidP="00D24966">
            <w:pPr>
              <w:pStyle w:val="BodyText"/>
              <w:spacing w:line="276" w:lineRule="auto"/>
              <w:jc w:val="left"/>
              <w:rPr>
                <w:b w:val="0"/>
                <w:color w:val="000000" w:themeColor="text1"/>
                <w:spacing w:val="-2"/>
                <w:sz w:val="26"/>
                <w:szCs w:val="26"/>
              </w:rPr>
            </w:pPr>
            <w:r w:rsidRPr="00936882">
              <w:rPr>
                <w:b w:val="0"/>
                <w:color w:val="000000" w:themeColor="text1"/>
                <w:spacing w:val="-2"/>
                <w:sz w:val="26"/>
                <w:szCs w:val="26"/>
              </w:rPr>
              <w:t>10.Đôn đốc, giám sát các hoạt động học tập trực tuyến trước khi bồi dưỡng</w:t>
            </w:r>
          </w:p>
        </w:tc>
        <w:tc>
          <w:tcPr>
            <w:tcW w:w="547" w:type="pct"/>
          </w:tcPr>
          <w:p w14:paraId="65BA4BA1" w14:textId="77777777" w:rsidR="00075368" w:rsidRPr="00936882" w:rsidRDefault="00075368" w:rsidP="00D24966">
            <w:pPr>
              <w:spacing w:line="276" w:lineRule="auto"/>
              <w:rPr>
                <w:rFonts w:ascii="Times New Roman" w:hAnsi="Times New Roman" w:cs="Times New Roman"/>
                <w:color w:val="000000" w:themeColor="text1"/>
                <w:sz w:val="26"/>
                <w:szCs w:val="26"/>
              </w:rPr>
            </w:pPr>
          </w:p>
        </w:tc>
        <w:tc>
          <w:tcPr>
            <w:tcW w:w="548" w:type="pct"/>
          </w:tcPr>
          <w:p w14:paraId="36F44B29" w14:textId="77777777" w:rsidR="00075368" w:rsidRPr="00936882" w:rsidRDefault="00075368" w:rsidP="00D24966">
            <w:pPr>
              <w:spacing w:line="276" w:lineRule="auto"/>
              <w:jc w:val="both"/>
              <w:rPr>
                <w:rFonts w:ascii="Times New Roman" w:hAnsi="Times New Roman" w:cs="Times New Roman"/>
                <w:color w:val="000000" w:themeColor="text1"/>
                <w:sz w:val="26"/>
                <w:szCs w:val="26"/>
              </w:rPr>
            </w:pPr>
          </w:p>
        </w:tc>
        <w:tc>
          <w:tcPr>
            <w:tcW w:w="1722" w:type="pct"/>
          </w:tcPr>
          <w:p w14:paraId="54F43E68" w14:textId="77777777" w:rsidR="00075368" w:rsidRPr="00936882" w:rsidRDefault="00075368" w:rsidP="00D24966">
            <w:pPr>
              <w:spacing w:line="276" w:lineRule="auto"/>
              <w:jc w:val="both"/>
              <w:rPr>
                <w:rFonts w:ascii="Times New Roman" w:hAnsi="Times New Roman" w:cs="Times New Roman"/>
                <w:color w:val="000000" w:themeColor="text1"/>
                <w:sz w:val="26"/>
                <w:szCs w:val="26"/>
                <w:lang w:val="vi-VN"/>
              </w:rPr>
            </w:pPr>
            <w:r w:rsidRPr="00936882">
              <w:rPr>
                <w:rFonts w:ascii="Times New Roman" w:hAnsi="Times New Roman" w:cs="Times New Roman"/>
                <w:color w:val="000000" w:themeColor="text1"/>
                <w:sz w:val="26"/>
                <w:szCs w:val="26"/>
                <w:lang w:val="vi-VN"/>
              </w:rPr>
              <w:t>Trường ĐHSP và BQL ETEP thường xuyên cập nhật tiến độ đăng ký học tập và hoàn thành khối lượng học tập trực tuyến trước bồi dưỡng trực tiếp, hàng ngày kể từ khi mở cổng học tập trực tuyến (số liệu được ghi lại và cập nhật tự động trên Hệ thống học tập trực tuyến)</w:t>
            </w:r>
          </w:p>
        </w:tc>
      </w:tr>
      <w:tr w:rsidR="00936882" w:rsidRPr="00936882" w14:paraId="0BFD2336" w14:textId="77777777" w:rsidTr="00CB506C">
        <w:tc>
          <w:tcPr>
            <w:tcW w:w="206" w:type="pct"/>
            <w:vAlign w:val="center"/>
          </w:tcPr>
          <w:p w14:paraId="76EA8A7F" w14:textId="77777777" w:rsidR="00684A8D" w:rsidRPr="00936882" w:rsidRDefault="00684A8D" w:rsidP="00D24966">
            <w:pPr>
              <w:spacing w:line="276" w:lineRule="auto"/>
              <w:jc w:val="center"/>
              <w:rPr>
                <w:rFonts w:ascii="Times New Roman" w:hAnsi="Times New Roman" w:cs="Times New Roman"/>
                <w:b/>
                <w:color w:val="000000" w:themeColor="text1"/>
                <w:sz w:val="26"/>
                <w:szCs w:val="26"/>
              </w:rPr>
            </w:pPr>
          </w:p>
        </w:tc>
        <w:tc>
          <w:tcPr>
            <w:tcW w:w="810" w:type="pct"/>
            <w:vAlign w:val="center"/>
          </w:tcPr>
          <w:p w14:paraId="1ED02219" w14:textId="77777777" w:rsidR="00684A8D" w:rsidRPr="00936882" w:rsidRDefault="00684A8D" w:rsidP="00D24966">
            <w:pPr>
              <w:spacing w:line="276" w:lineRule="auto"/>
              <w:rPr>
                <w:rFonts w:ascii="Times New Roman" w:hAnsi="Times New Roman" w:cs="Times New Roman"/>
                <w:b/>
                <w:color w:val="000000" w:themeColor="text1"/>
                <w:sz w:val="26"/>
                <w:szCs w:val="26"/>
              </w:rPr>
            </w:pPr>
          </w:p>
        </w:tc>
        <w:tc>
          <w:tcPr>
            <w:tcW w:w="1165" w:type="pct"/>
            <w:vAlign w:val="center"/>
          </w:tcPr>
          <w:p w14:paraId="31B8EB94" w14:textId="77777777" w:rsidR="00684A8D" w:rsidRPr="00936882" w:rsidRDefault="00075368" w:rsidP="00D24966">
            <w:pPr>
              <w:pStyle w:val="BodyText"/>
              <w:spacing w:line="276" w:lineRule="auto"/>
              <w:jc w:val="left"/>
              <w:rPr>
                <w:b w:val="0"/>
                <w:color w:val="000000" w:themeColor="text1"/>
                <w:spacing w:val="-2"/>
                <w:sz w:val="26"/>
                <w:szCs w:val="26"/>
              </w:rPr>
            </w:pPr>
            <w:r w:rsidRPr="00936882">
              <w:rPr>
                <w:b w:val="0"/>
                <w:color w:val="000000" w:themeColor="text1"/>
                <w:spacing w:val="-2"/>
                <w:sz w:val="26"/>
                <w:szCs w:val="26"/>
              </w:rPr>
              <w:t>11.Tổ chức bồi dưỡng trực tiếp GVPTCC/CBQLCSGDPTCC 50 người/lớp, mỗi lớp 02 giảng viên</w:t>
            </w:r>
          </w:p>
        </w:tc>
        <w:tc>
          <w:tcPr>
            <w:tcW w:w="547" w:type="pct"/>
          </w:tcPr>
          <w:p w14:paraId="1E326615" w14:textId="77777777" w:rsidR="00684A8D" w:rsidRPr="00936882" w:rsidRDefault="00684A8D" w:rsidP="00D24966">
            <w:pPr>
              <w:spacing w:line="276" w:lineRule="auto"/>
              <w:rPr>
                <w:rFonts w:ascii="Times New Roman" w:hAnsi="Times New Roman" w:cs="Times New Roman"/>
                <w:color w:val="000000" w:themeColor="text1"/>
                <w:sz w:val="26"/>
                <w:szCs w:val="26"/>
              </w:rPr>
            </w:pPr>
          </w:p>
        </w:tc>
        <w:tc>
          <w:tcPr>
            <w:tcW w:w="548" w:type="pct"/>
          </w:tcPr>
          <w:p w14:paraId="0E82FAE4" w14:textId="77777777" w:rsidR="00684A8D" w:rsidRPr="00936882" w:rsidRDefault="00684A8D" w:rsidP="00D24966">
            <w:pPr>
              <w:spacing w:line="276" w:lineRule="auto"/>
              <w:jc w:val="both"/>
              <w:rPr>
                <w:rFonts w:ascii="Times New Roman" w:hAnsi="Times New Roman" w:cs="Times New Roman"/>
                <w:color w:val="000000" w:themeColor="text1"/>
                <w:sz w:val="26"/>
                <w:szCs w:val="26"/>
              </w:rPr>
            </w:pPr>
          </w:p>
        </w:tc>
        <w:tc>
          <w:tcPr>
            <w:tcW w:w="1722" w:type="pct"/>
          </w:tcPr>
          <w:p w14:paraId="51DFA656" w14:textId="77777777" w:rsidR="00684A8D" w:rsidRPr="00936882" w:rsidRDefault="00075368" w:rsidP="00D24966">
            <w:pPr>
              <w:spacing w:line="276" w:lineRule="auto"/>
              <w:jc w:val="both"/>
              <w:rPr>
                <w:rFonts w:ascii="Times New Roman" w:hAnsi="Times New Roman" w:cs="Times New Roman"/>
                <w:color w:val="000000" w:themeColor="text1"/>
                <w:sz w:val="26"/>
                <w:szCs w:val="26"/>
                <w:lang w:val="vi-VN"/>
              </w:rPr>
            </w:pPr>
            <w:r w:rsidRPr="00936882">
              <w:rPr>
                <w:rFonts w:ascii="Times New Roman" w:hAnsi="Times New Roman" w:cs="Times New Roman"/>
                <w:color w:val="000000" w:themeColor="text1"/>
                <w:sz w:val="26"/>
                <w:szCs w:val="26"/>
                <w:lang w:val="vi-VN"/>
              </w:rPr>
              <w:t>Tài liệu tập huấn; Quyết định danh sách báo cáo viên; Danh sách học viên; quyết định cử GVCC/ CBQLCSGDPTCC đi học, 90% Số lượng GVPTCC/CBQLCSGDPTCC hoàn thành các mô – đun BDCC trực tiếp.</w:t>
            </w:r>
          </w:p>
        </w:tc>
      </w:tr>
      <w:tr w:rsidR="00936882" w:rsidRPr="00936882" w14:paraId="43F37284" w14:textId="77777777" w:rsidTr="00CB506C">
        <w:tc>
          <w:tcPr>
            <w:tcW w:w="206" w:type="pct"/>
            <w:vAlign w:val="center"/>
          </w:tcPr>
          <w:p w14:paraId="093C8CA9" w14:textId="77777777" w:rsidR="00075368" w:rsidRPr="00936882" w:rsidRDefault="00075368" w:rsidP="00D24966">
            <w:pPr>
              <w:spacing w:line="276" w:lineRule="auto"/>
              <w:jc w:val="center"/>
              <w:rPr>
                <w:rFonts w:ascii="Times New Roman" w:hAnsi="Times New Roman" w:cs="Times New Roman"/>
                <w:b/>
                <w:color w:val="000000" w:themeColor="text1"/>
                <w:sz w:val="26"/>
                <w:szCs w:val="26"/>
              </w:rPr>
            </w:pPr>
          </w:p>
        </w:tc>
        <w:tc>
          <w:tcPr>
            <w:tcW w:w="810" w:type="pct"/>
            <w:vAlign w:val="center"/>
          </w:tcPr>
          <w:p w14:paraId="72ECF227" w14:textId="77777777" w:rsidR="00075368" w:rsidRPr="00936882" w:rsidRDefault="00075368" w:rsidP="00D24966">
            <w:pPr>
              <w:spacing w:line="276" w:lineRule="auto"/>
              <w:rPr>
                <w:rFonts w:ascii="Times New Roman" w:hAnsi="Times New Roman" w:cs="Times New Roman"/>
                <w:b/>
                <w:color w:val="000000" w:themeColor="text1"/>
                <w:sz w:val="26"/>
                <w:szCs w:val="26"/>
              </w:rPr>
            </w:pPr>
          </w:p>
        </w:tc>
        <w:tc>
          <w:tcPr>
            <w:tcW w:w="1165" w:type="pct"/>
            <w:vAlign w:val="center"/>
          </w:tcPr>
          <w:p w14:paraId="0712BC4E" w14:textId="77777777" w:rsidR="00075368" w:rsidRPr="00936882" w:rsidRDefault="00075368" w:rsidP="00D24966">
            <w:pPr>
              <w:pStyle w:val="BodyText"/>
              <w:spacing w:line="276" w:lineRule="auto"/>
              <w:jc w:val="left"/>
              <w:rPr>
                <w:b w:val="0"/>
                <w:color w:val="000000" w:themeColor="text1"/>
                <w:spacing w:val="-2"/>
                <w:sz w:val="26"/>
                <w:szCs w:val="26"/>
              </w:rPr>
            </w:pPr>
            <w:r w:rsidRPr="00936882">
              <w:rPr>
                <w:b w:val="0"/>
                <w:color w:val="000000" w:themeColor="text1"/>
                <w:spacing w:val="-2"/>
                <w:sz w:val="26"/>
                <w:szCs w:val="26"/>
              </w:rPr>
              <w:t>12</w:t>
            </w:r>
            <w:r w:rsidR="006A564F" w:rsidRPr="00936882">
              <w:rPr>
                <w:b w:val="0"/>
                <w:color w:val="000000" w:themeColor="text1"/>
                <w:spacing w:val="-2"/>
                <w:sz w:val="26"/>
                <w:szCs w:val="26"/>
              </w:rPr>
              <w:t xml:space="preserve">. </w:t>
            </w:r>
            <w:r w:rsidRPr="00936882">
              <w:rPr>
                <w:b w:val="0"/>
                <w:color w:val="000000" w:themeColor="text1"/>
                <w:spacing w:val="-2"/>
                <w:sz w:val="26"/>
                <w:szCs w:val="26"/>
              </w:rPr>
              <w:t xml:space="preserve"> Báo cáo kết quả bồi dưỡng GVPTCC và CBQLCSGDPT CC (DLI#3) hằng năm</w:t>
            </w:r>
          </w:p>
        </w:tc>
        <w:tc>
          <w:tcPr>
            <w:tcW w:w="547" w:type="pct"/>
          </w:tcPr>
          <w:p w14:paraId="74CEB2CE" w14:textId="77777777" w:rsidR="00075368" w:rsidRPr="00936882" w:rsidRDefault="00075368" w:rsidP="00D24966">
            <w:pPr>
              <w:spacing w:line="276" w:lineRule="auto"/>
              <w:rPr>
                <w:rFonts w:ascii="Times New Roman" w:hAnsi="Times New Roman" w:cs="Times New Roman"/>
                <w:color w:val="000000" w:themeColor="text1"/>
                <w:sz w:val="26"/>
                <w:szCs w:val="26"/>
              </w:rPr>
            </w:pPr>
          </w:p>
        </w:tc>
        <w:tc>
          <w:tcPr>
            <w:tcW w:w="548" w:type="pct"/>
          </w:tcPr>
          <w:p w14:paraId="38AE8B10" w14:textId="77777777" w:rsidR="00075368" w:rsidRPr="00936882" w:rsidRDefault="00075368" w:rsidP="00D24966">
            <w:pPr>
              <w:spacing w:line="276" w:lineRule="auto"/>
              <w:jc w:val="both"/>
              <w:rPr>
                <w:rFonts w:ascii="Times New Roman" w:hAnsi="Times New Roman" w:cs="Times New Roman"/>
                <w:color w:val="000000" w:themeColor="text1"/>
                <w:sz w:val="26"/>
                <w:szCs w:val="26"/>
              </w:rPr>
            </w:pPr>
          </w:p>
        </w:tc>
        <w:tc>
          <w:tcPr>
            <w:tcW w:w="1722" w:type="pct"/>
          </w:tcPr>
          <w:p w14:paraId="1B19B2F7" w14:textId="77777777" w:rsidR="00075368" w:rsidRPr="00936882" w:rsidRDefault="006A564F" w:rsidP="00D24966">
            <w:pPr>
              <w:spacing w:line="276" w:lineRule="auto"/>
              <w:jc w:val="both"/>
              <w:rPr>
                <w:rFonts w:ascii="Times New Roman" w:hAnsi="Times New Roman" w:cs="Times New Roman"/>
                <w:color w:val="000000" w:themeColor="text1"/>
                <w:sz w:val="26"/>
                <w:szCs w:val="26"/>
                <w:lang w:val="vi-VN"/>
              </w:rPr>
            </w:pPr>
            <w:r w:rsidRPr="00936882">
              <w:rPr>
                <w:rFonts w:ascii="Times New Roman" w:hAnsi="Times New Roman" w:cs="Times New Roman"/>
                <w:color w:val="000000" w:themeColor="text1"/>
                <w:sz w:val="26"/>
                <w:szCs w:val="26"/>
                <w:lang w:val="vi-VN"/>
              </w:rPr>
              <w:t>Báo cáo kết quả BD GVPTCC và CBQLCSGDPTCC (DLI#3)[5]; Số lượng học viên hoàn thành các mô - đun BD hằng năm (2019, 2020, 2021). Danh sách học viên được cấp chứng nhận hoàn thành các mô đun bồi dưỡng năm; Danh sách học viên  được cấp chứng chỉ hoàn thành chương trình bồi dưỡng cốt cán của chương trình ETEP[6].</w:t>
            </w:r>
          </w:p>
        </w:tc>
      </w:tr>
      <w:tr w:rsidR="00936882" w:rsidRPr="00936882" w14:paraId="5DD7DB31" w14:textId="77777777" w:rsidTr="00CB506C">
        <w:tc>
          <w:tcPr>
            <w:tcW w:w="206" w:type="pct"/>
            <w:vAlign w:val="center"/>
          </w:tcPr>
          <w:p w14:paraId="6D7D020D" w14:textId="77777777" w:rsidR="00C73A76" w:rsidRPr="00936882" w:rsidRDefault="00C73A76" w:rsidP="00D24966">
            <w:pPr>
              <w:spacing w:line="276" w:lineRule="auto"/>
              <w:jc w:val="center"/>
              <w:rPr>
                <w:rFonts w:ascii="Times New Roman" w:hAnsi="Times New Roman" w:cs="Times New Roman"/>
                <w:b/>
                <w:color w:val="000000" w:themeColor="text1"/>
                <w:sz w:val="26"/>
                <w:szCs w:val="26"/>
              </w:rPr>
            </w:pPr>
            <w:r w:rsidRPr="00936882">
              <w:rPr>
                <w:rFonts w:ascii="Times New Roman" w:hAnsi="Times New Roman" w:cs="Times New Roman"/>
                <w:b/>
                <w:color w:val="000000" w:themeColor="text1"/>
                <w:sz w:val="26"/>
                <w:szCs w:val="26"/>
              </w:rPr>
              <w:t>2</w:t>
            </w:r>
          </w:p>
        </w:tc>
        <w:tc>
          <w:tcPr>
            <w:tcW w:w="810" w:type="pct"/>
            <w:vAlign w:val="center"/>
          </w:tcPr>
          <w:p w14:paraId="6FC48D3A" w14:textId="77777777" w:rsidR="00C73A76" w:rsidRPr="00936882" w:rsidRDefault="00C73A76" w:rsidP="00D24966">
            <w:pPr>
              <w:spacing w:line="276" w:lineRule="auto"/>
              <w:rPr>
                <w:rFonts w:ascii="Times New Roman" w:hAnsi="Times New Roman" w:cs="Times New Roman"/>
                <w:b/>
                <w:color w:val="000000" w:themeColor="text1"/>
                <w:sz w:val="26"/>
                <w:szCs w:val="26"/>
              </w:rPr>
            </w:pPr>
            <w:r w:rsidRPr="00936882">
              <w:rPr>
                <w:rFonts w:ascii="Times New Roman" w:hAnsi="Times New Roman" w:cs="Times New Roman"/>
                <w:b/>
                <w:color w:val="000000" w:themeColor="text1"/>
                <w:sz w:val="26"/>
                <w:szCs w:val="26"/>
              </w:rPr>
              <w:t>Nhiệm vụ 2</w:t>
            </w:r>
          </w:p>
        </w:tc>
        <w:tc>
          <w:tcPr>
            <w:tcW w:w="1165" w:type="pct"/>
            <w:vAlign w:val="center"/>
          </w:tcPr>
          <w:p w14:paraId="626AE879" w14:textId="77777777" w:rsidR="00C73A76" w:rsidRPr="00936882" w:rsidRDefault="00C73A76" w:rsidP="00D24966">
            <w:pPr>
              <w:pStyle w:val="BodyText"/>
              <w:spacing w:line="276" w:lineRule="auto"/>
              <w:jc w:val="left"/>
              <w:rPr>
                <w:b w:val="0"/>
                <w:color w:val="000000" w:themeColor="text1"/>
                <w:spacing w:val="-2"/>
                <w:sz w:val="26"/>
                <w:szCs w:val="26"/>
              </w:rPr>
            </w:pPr>
          </w:p>
        </w:tc>
        <w:tc>
          <w:tcPr>
            <w:tcW w:w="547" w:type="pct"/>
          </w:tcPr>
          <w:p w14:paraId="3A655448" w14:textId="77777777" w:rsidR="00C73A76" w:rsidRPr="00936882" w:rsidRDefault="00C73A76" w:rsidP="00D24966">
            <w:pPr>
              <w:spacing w:line="276" w:lineRule="auto"/>
              <w:rPr>
                <w:rFonts w:ascii="Times New Roman" w:hAnsi="Times New Roman" w:cs="Times New Roman"/>
                <w:color w:val="000000" w:themeColor="text1"/>
                <w:sz w:val="26"/>
                <w:szCs w:val="26"/>
              </w:rPr>
            </w:pPr>
          </w:p>
        </w:tc>
        <w:tc>
          <w:tcPr>
            <w:tcW w:w="548" w:type="pct"/>
          </w:tcPr>
          <w:p w14:paraId="5C5F1E54" w14:textId="77777777" w:rsidR="00C73A76" w:rsidRPr="00936882" w:rsidRDefault="00C73A76" w:rsidP="00D24966">
            <w:pPr>
              <w:spacing w:line="276" w:lineRule="auto"/>
              <w:jc w:val="both"/>
              <w:rPr>
                <w:rFonts w:ascii="Times New Roman" w:hAnsi="Times New Roman" w:cs="Times New Roman"/>
                <w:color w:val="000000" w:themeColor="text1"/>
                <w:sz w:val="26"/>
                <w:szCs w:val="26"/>
              </w:rPr>
            </w:pPr>
          </w:p>
        </w:tc>
        <w:tc>
          <w:tcPr>
            <w:tcW w:w="1722" w:type="pct"/>
          </w:tcPr>
          <w:p w14:paraId="481B63FE" w14:textId="77777777" w:rsidR="00C73A76" w:rsidRPr="00936882" w:rsidRDefault="00C73A76" w:rsidP="00D24966">
            <w:pPr>
              <w:spacing w:line="276" w:lineRule="auto"/>
              <w:jc w:val="both"/>
              <w:rPr>
                <w:rFonts w:ascii="Times New Roman" w:hAnsi="Times New Roman" w:cs="Times New Roman"/>
                <w:color w:val="000000" w:themeColor="text1"/>
                <w:sz w:val="26"/>
                <w:szCs w:val="26"/>
                <w:lang w:val="vi-VN"/>
              </w:rPr>
            </w:pPr>
          </w:p>
        </w:tc>
      </w:tr>
      <w:tr w:rsidR="00936882" w:rsidRPr="00936882" w14:paraId="15FE433D" w14:textId="77777777" w:rsidTr="00CB506C">
        <w:tc>
          <w:tcPr>
            <w:tcW w:w="206" w:type="pct"/>
            <w:vAlign w:val="center"/>
          </w:tcPr>
          <w:p w14:paraId="3D00D16D" w14:textId="77777777" w:rsidR="00C73A76" w:rsidRPr="00936882" w:rsidRDefault="00C73A76" w:rsidP="00D24966">
            <w:pPr>
              <w:spacing w:line="276" w:lineRule="auto"/>
              <w:jc w:val="center"/>
              <w:rPr>
                <w:rFonts w:ascii="Times New Roman" w:hAnsi="Times New Roman" w:cs="Times New Roman"/>
                <w:b/>
                <w:color w:val="000000" w:themeColor="text1"/>
                <w:sz w:val="26"/>
                <w:szCs w:val="26"/>
                <w:lang w:val="vi-VN"/>
              </w:rPr>
            </w:pPr>
            <w:r w:rsidRPr="00936882">
              <w:rPr>
                <w:rFonts w:ascii="Times New Roman" w:hAnsi="Times New Roman" w:cs="Times New Roman"/>
                <w:b/>
                <w:color w:val="000000" w:themeColor="text1"/>
                <w:sz w:val="26"/>
                <w:szCs w:val="26"/>
                <w:lang w:val="vi-VN"/>
              </w:rPr>
              <w:t>...</w:t>
            </w:r>
          </w:p>
        </w:tc>
        <w:tc>
          <w:tcPr>
            <w:tcW w:w="810" w:type="pct"/>
            <w:vAlign w:val="center"/>
          </w:tcPr>
          <w:p w14:paraId="361DE2C0" w14:textId="77777777" w:rsidR="00605317" w:rsidRPr="00936882" w:rsidRDefault="00605317" w:rsidP="00D24966">
            <w:pPr>
              <w:pStyle w:val="BodyText"/>
              <w:spacing w:line="276" w:lineRule="auto"/>
              <w:rPr>
                <w:color w:val="000000" w:themeColor="text1"/>
                <w:sz w:val="26"/>
                <w:szCs w:val="26"/>
              </w:rPr>
            </w:pPr>
            <w:r w:rsidRPr="00936882">
              <w:rPr>
                <w:color w:val="000000" w:themeColor="text1"/>
                <w:sz w:val="26"/>
                <w:szCs w:val="26"/>
              </w:rPr>
              <w:t>Công tác phát triển chương trình bồi dưỡng, tuyển sinh bồi dưỡng</w:t>
            </w:r>
          </w:p>
          <w:p w14:paraId="636F0847" w14:textId="4D2240D4" w:rsidR="00C73A76" w:rsidRPr="00936882" w:rsidRDefault="00C73A76" w:rsidP="00D24966">
            <w:pPr>
              <w:spacing w:line="276" w:lineRule="auto"/>
              <w:rPr>
                <w:rFonts w:ascii="Times New Roman" w:hAnsi="Times New Roman" w:cs="Times New Roman"/>
                <w:b/>
                <w:color w:val="000000" w:themeColor="text1"/>
                <w:sz w:val="26"/>
                <w:szCs w:val="26"/>
              </w:rPr>
            </w:pPr>
          </w:p>
        </w:tc>
        <w:tc>
          <w:tcPr>
            <w:tcW w:w="1165" w:type="pct"/>
            <w:vAlign w:val="center"/>
          </w:tcPr>
          <w:p w14:paraId="359D8926" w14:textId="52C6C2D4" w:rsidR="00FB48BA" w:rsidRPr="00936882" w:rsidRDefault="00FB48BA" w:rsidP="00D24966">
            <w:pPr>
              <w:tabs>
                <w:tab w:val="left" w:pos="256"/>
                <w:tab w:val="left" w:pos="316"/>
              </w:tabs>
              <w:spacing w:line="276" w:lineRule="auto"/>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1.</w:t>
            </w:r>
            <w:r w:rsidRPr="00936882">
              <w:rPr>
                <w:rFonts w:ascii="Times New Roman" w:hAnsi="Times New Roman" w:cs="Times New Roman"/>
                <w:color w:val="000000" w:themeColor="text1"/>
                <w:sz w:val="26"/>
                <w:szCs w:val="26"/>
              </w:rPr>
              <w:tab/>
              <w:t>Tổ chức các lớp bồi dưỡng NVSP cho đối tượng giảng viên Đại họ</w:t>
            </w:r>
            <w:r w:rsidR="00A264F1">
              <w:rPr>
                <w:rFonts w:ascii="Times New Roman" w:hAnsi="Times New Roman" w:cs="Times New Roman"/>
                <w:color w:val="000000" w:themeColor="text1"/>
                <w:sz w:val="26"/>
                <w:szCs w:val="26"/>
              </w:rPr>
              <w:t>c, Cao đẳng, cho giáo viên THPT, MN, TH …</w:t>
            </w:r>
          </w:p>
          <w:p w14:paraId="77A34C38" w14:textId="77777777" w:rsidR="00FB48BA" w:rsidRPr="00936882" w:rsidRDefault="00FB48BA" w:rsidP="00D24966">
            <w:pPr>
              <w:tabs>
                <w:tab w:val="left" w:pos="256"/>
                <w:tab w:val="left" w:pos="316"/>
              </w:tabs>
              <w:spacing w:line="276" w:lineRule="auto"/>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2.</w:t>
            </w:r>
            <w:r w:rsidRPr="00936882">
              <w:rPr>
                <w:rFonts w:ascii="Times New Roman" w:hAnsi="Times New Roman" w:cs="Times New Roman"/>
                <w:color w:val="000000" w:themeColor="text1"/>
                <w:sz w:val="26"/>
                <w:szCs w:val="26"/>
              </w:rPr>
              <w:tab/>
              <w:t xml:space="preserve">Tổ chức các lớp chuẩn chức danh nghề nghiệp cho giáo viên phổ thông </w:t>
            </w:r>
          </w:p>
          <w:p w14:paraId="4EB0033E" w14:textId="77777777" w:rsidR="00FB48BA" w:rsidRPr="00936882" w:rsidRDefault="00FB48BA" w:rsidP="00D24966">
            <w:pPr>
              <w:tabs>
                <w:tab w:val="left" w:pos="256"/>
                <w:tab w:val="left" w:pos="316"/>
              </w:tabs>
              <w:spacing w:line="276" w:lineRule="auto"/>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3.</w:t>
            </w:r>
            <w:r w:rsidRPr="00936882">
              <w:rPr>
                <w:rFonts w:ascii="Times New Roman" w:hAnsi="Times New Roman" w:cs="Times New Roman"/>
                <w:color w:val="000000" w:themeColor="text1"/>
                <w:sz w:val="26"/>
                <w:szCs w:val="26"/>
              </w:rPr>
              <w:tab/>
              <w:t>Tổ chức bồi dưỡng cho cán bộ quản lý giáo dục</w:t>
            </w:r>
          </w:p>
          <w:p w14:paraId="517947F3" w14:textId="77777777" w:rsidR="00FB48BA" w:rsidRPr="00936882" w:rsidRDefault="00FB48BA" w:rsidP="00D24966">
            <w:pPr>
              <w:tabs>
                <w:tab w:val="left" w:pos="256"/>
                <w:tab w:val="left" w:pos="316"/>
              </w:tabs>
              <w:spacing w:line="276" w:lineRule="auto"/>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4.</w:t>
            </w:r>
            <w:r w:rsidRPr="00936882">
              <w:rPr>
                <w:rFonts w:ascii="Times New Roman" w:hAnsi="Times New Roman" w:cs="Times New Roman"/>
                <w:color w:val="000000" w:themeColor="text1"/>
                <w:sz w:val="26"/>
                <w:szCs w:val="26"/>
              </w:rPr>
              <w:tab/>
              <w:t>Tổ chức bồi dưỡng cho giáo viên chủ nhiệm &amp; tổ trưởng tổ chuyên môn</w:t>
            </w:r>
          </w:p>
          <w:p w14:paraId="34CA1ABB" w14:textId="5691D6F6" w:rsidR="00FB48BA" w:rsidRPr="00936882" w:rsidRDefault="00FB48BA" w:rsidP="00D24966">
            <w:pPr>
              <w:tabs>
                <w:tab w:val="left" w:pos="256"/>
                <w:tab w:val="left" w:pos="316"/>
              </w:tabs>
              <w:spacing w:line="276" w:lineRule="auto"/>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5.</w:t>
            </w:r>
            <w:r w:rsidRPr="00936882">
              <w:rPr>
                <w:rFonts w:ascii="Times New Roman" w:hAnsi="Times New Roman" w:cs="Times New Roman"/>
                <w:color w:val="000000" w:themeColor="text1"/>
                <w:sz w:val="26"/>
                <w:szCs w:val="26"/>
              </w:rPr>
              <w:tab/>
              <w:t xml:space="preserve">Tổ chức bồi dưỡng chương trình </w:t>
            </w:r>
            <w:r w:rsidR="0053353C" w:rsidRPr="00936882">
              <w:rPr>
                <w:rFonts w:ascii="Times New Roman" w:hAnsi="Times New Roman" w:cs="Times New Roman"/>
                <w:color w:val="000000" w:themeColor="text1"/>
                <w:sz w:val="26"/>
                <w:szCs w:val="26"/>
              </w:rPr>
              <w:t>PT</w:t>
            </w:r>
            <w:r w:rsidRPr="00936882">
              <w:rPr>
                <w:rFonts w:ascii="Times New Roman" w:hAnsi="Times New Roman" w:cs="Times New Roman"/>
                <w:color w:val="000000" w:themeColor="text1"/>
                <w:sz w:val="26"/>
                <w:szCs w:val="26"/>
              </w:rPr>
              <w:t xml:space="preserve"> mới cho lớp 2, 7, 10.</w:t>
            </w:r>
          </w:p>
          <w:p w14:paraId="48704F86" w14:textId="77777777" w:rsidR="00FB48BA" w:rsidRPr="00936882" w:rsidRDefault="00FB48BA" w:rsidP="00D24966">
            <w:pPr>
              <w:tabs>
                <w:tab w:val="left" w:pos="256"/>
                <w:tab w:val="left" w:pos="316"/>
              </w:tabs>
              <w:spacing w:line="276" w:lineRule="auto"/>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6.</w:t>
            </w:r>
            <w:r w:rsidRPr="00936882">
              <w:rPr>
                <w:rFonts w:ascii="Times New Roman" w:hAnsi="Times New Roman" w:cs="Times New Roman"/>
                <w:color w:val="000000" w:themeColor="text1"/>
                <w:sz w:val="26"/>
                <w:szCs w:val="26"/>
              </w:rPr>
              <w:tab/>
              <w:t xml:space="preserve">Tổ chức bồi dưỡng trưởng phó phòng giáo dục </w:t>
            </w:r>
          </w:p>
          <w:p w14:paraId="17A7AE7C" w14:textId="77777777" w:rsidR="00FB48BA" w:rsidRPr="00936882" w:rsidRDefault="00FB48BA" w:rsidP="00D24966">
            <w:pPr>
              <w:tabs>
                <w:tab w:val="left" w:pos="256"/>
                <w:tab w:val="left" w:pos="316"/>
              </w:tabs>
              <w:spacing w:line="276" w:lineRule="auto"/>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7.</w:t>
            </w:r>
            <w:r w:rsidRPr="00936882">
              <w:rPr>
                <w:rFonts w:ascii="Times New Roman" w:hAnsi="Times New Roman" w:cs="Times New Roman"/>
                <w:color w:val="000000" w:themeColor="text1"/>
                <w:sz w:val="26"/>
                <w:szCs w:val="26"/>
              </w:rPr>
              <w:tab/>
              <w:t xml:space="preserve">Tổ chức bồi dưỡng thường xuyên hè cho giáo viên phổ thông </w:t>
            </w:r>
          </w:p>
          <w:p w14:paraId="16DD869E" w14:textId="195A3363" w:rsidR="00C73A76" w:rsidRPr="00936882" w:rsidRDefault="00FB48BA" w:rsidP="00D24966">
            <w:pPr>
              <w:tabs>
                <w:tab w:val="left" w:pos="256"/>
                <w:tab w:val="left" w:pos="316"/>
              </w:tabs>
              <w:spacing w:line="276" w:lineRule="auto"/>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8.</w:t>
            </w:r>
            <w:r w:rsidRPr="00936882">
              <w:rPr>
                <w:rFonts w:ascii="Times New Roman" w:hAnsi="Times New Roman" w:cs="Times New Roman"/>
                <w:color w:val="000000" w:themeColor="text1"/>
                <w:sz w:val="26"/>
                <w:szCs w:val="26"/>
              </w:rPr>
              <w:tab/>
              <w:t>Bồi dưỡng năng lực tư vấn tâm lý cho giáo viên phổ</w:t>
            </w:r>
            <w:r w:rsidR="00CE369F" w:rsidRPr="00936882">
              <w:rPr>
                <w:rFonts w:ascii="Times New Roman" w:hAnsi="Times New Roman" w:cs="Times New Roman"/>
                <w:color w:val="000000" w:themeColor="text1"/>
                <w:sz w:val="26"/>
                <w:szCs w:val="26"/>
              </w:rPr>
              <w:t xml:space="preserve"> thông</w:t>
            </w:r>
          </w:p>
        </w:tc>
        <w:tc>
          <w:tcPr>
            <w:tcW w:w="547" w:type="pct"/>
          </w:tcPr>
          <w:p w14:paraId="4B821E62" w14:textId="77777777" w:rsidR="00FB48BA" w:rsidRPr="00936882" w:rsidRDefault="00FB48BA" w:rsidP="00D24966">
            <w:pPr>
              <w:spacing w:line="276" w:lineRule="auto"/>
              <w:rPr>
                <w:rFonts w:ascii="Times New Roman" w:hAnsi="Times New Roman" w:cs="Times New Roman"/>
                <w:color w:val="000000" w:themeColor="text1"/>
                <w:sz w:val="26"/>
                <w:szCs w:val="26"/>
              </w:rPr>
            </w:pPr>
          </w:p>
          <w:p w14:paraId="59D47E46" w14:textId="77777777" w:rsidR="00FB48BA" w:rsidRPr="00936882" w:rsidRDefault="00FB48BA" w:rsidP="00D24966">
            <w:pPr>
              <w:spacing w:line="276" w:lineRule="auto"/>
              <w:rPr>
                <w:rFonts w:ascii="Times New Roman" w:hAnsi="Times New Roman" w:cs="Times New Roman"/>
                <w:color w:val="000000" w:themeColor="text1"/>
                <w:sz w:val="26"/>
                <w:szCs w:val="26"/>
              </w:rPr>
            </w:pPr>
          </w:p>
          <w:p w14:paraId="47FD3A1E" w14:textId="77777777" w:rsidR="00FB48BA" w:rsidRPr="00936882" w:rsidRDefault="00FB48BA" w:rsidP="00D24966">
            <w:pPr>
              <w:spacing w:line="276" w:lineRule="auto"/>
              <w:rPr>
                <w:rFonts w:ascii="Times New Roman" w:hAnsi="Times New Roman" w:cs="Times New Roman"/>
                <w:color w:val="000000" w:themeColor="text1"/>
                <w:sz w:val="26"/>
                <w:szCs w:val="26"/>
              </w:rPr>
            </w:pPr>
          </w:p>
          <w:p w14:paraId="58AB5FF2" w14:textId="77777777" w:rsidR="00FB48BA" w:rsidRPr="00936882" w:rsidRDefault="00FB48BA" w:rsidP="00D24966">
            <w:pPr>
              <w:spacing w:line="276" w:lineRule="auto"/>
              <w:rPr>
                <w:rFonts w:ascii="Times New Roman" w:hAnsi="Times New Roman" w:cs="Times New Roman"/>
                <w:color w:val="000000" w:themeColor="text1"/>
                <w:sz w:val="26"/>
                <w:szCs w:val="26"/>
              </w:rPr>
            </w:pPr>
          </w:p>
          <w:p w14:paraId="418CB8F5" w14:textId="77777777" w:rsidR="00FB48BA" w:rsidRPr="00936882" w:rsidRDefault="00FB48BA" w:rsidP="00D24966">
            <w:pPr>
              <w:spacing w:line="276" w:lineRule="auto"/>
              <w:rPr>
                <w:rFonts w:ascii="Times New Roman" w:hAnsi="Times New Roman" w:cs="Times New Roman"/>
                <w:color w:val="000000" w:themeColor="text1"/>
                <w:sz w:val="26"/>
                <w:szCs w:val="26"/>
              </w:rPr>
            </w:pPr>
          </w:p>
          <w:p w14:paraId="4EA05403" w14:textId="77777777" w:rsidR="00C73A76" w:rsidRPr="00936882" w:rsidRDefault="00FB48BA" w:rsidP="00D24966">
            <w:pPr>
              <w:spacing w:line="276" w:lineRule="auto"/>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Tháng 09 /2020 đến tháng 08 /2021</w:t>
            </w:r>
          </w:p>
        </w:tc>
        <w:tc>
          <w:tcPr>
            <w:tcW w:w="548" w:type="pct"/>
          </w:tcPr>
          <w:p w14:paraId="77C3DC17" w14:textId="77777777" w:rsidR="00FB48BA" w:rsidRPr="00936882" w:rsidRDefault="00FB48BA" w:rsidP="00D24966">
            <w:pPr>
              <w:spacing w:line="276" w:lineRule="auto"/>
              <w:jc w:val="both"/>
              <w:rPr>
                <w:rFonts w:ascii="Times New Roman" w:hAnsi="Times New Roman" w:cs="Times New Roman"/>
                <w:color w:val="000000" w:themeColor="text1"/>
                <w:sz w:val="26"/>
                <w:szCs w:val="26"/>
              </w:rPr>
            </w:pPr>
          </w:p>
          <w:p w14:paraId="2FDF58DD" w14:textId="77777777" w:rsidR="00FB48BA" w:rsidRPr="00936882" w:rsidRDefault="00FB48BA" w:rsidP="00D24966">
            <w:pPr>
              <w:spacing w:line="276" w:lineRule="auto"/>
              <w:jc w:val="both"/>
              <w:rPr>
                <w:rFonts w:ascii="Times New Roman" w:hAnsi="Times New Roman" w:cs="Times New Roman"/>
                <w:color w:val="000000" w:themeColor="text1"/>
                <w:sz w:val="26"/>
                <w:szCs w:val="26"/>
              </w:rPr>
            </w:pPr>
          </w:p>
          <w:p w14:paraId="2660EF87" w14:textId="77777777" w:rsidR="00FB48BA" w:rsidRPr="00936882" w:rsidRDefault="00FB48BA" w:rsidP="00D24966">
            <w:pPr>
              <w:spacing w:line="276" w:lineRule="auto"/>
              <w:jc w:val="both"/>
              <w:rPr>
                <w:rFonts w:ascii="Times New Roman" w:hAnsi="Times New Roman" w:cs="Times New Roman"/>
                <w:color w:val="000000" w:themeColor="text1"/>
                <w:sz w:val="26"/>
                <w:szCs w:val="26"/>
              </w:rPr>
            </w:pPr>
          </w:p>
          <w:p w14:paraId="6FD1CE54" w14:textId="77777777" w:rsidR="00FB48BA" w:rsidRPr="00936882" w:rsidRDefault="00FB48BA" w:rsidP="00D24966">
            <w:pPr>
              <w:spacing w:line="276" w:lineRule="auto"/>
              <w:jc w:val="both"/>
              <w:rPr>
                <w:rFonts w:ascii="Times New Roman" w:hAnsi="Times New Roman" w:cs="Times New Roman"/>
                <w:color w:val="000000" w:themeColor="text1"/>
                <w:sz w:val="26"/>
                <w:szCs w:val="26"/>
              </w:rPr>
            </w:pPr>
          </w:p>
          <w:p w14:paraId="5EE566DF" w14:textId="77777777" w:rsidR="00C73A76" w:rsidRPr="00936882" w:rsidRDefault="00FB48BA" w:rsidP="00D24966">
            <w:pPr>
              <w:spacing w:line="276" w:lineRule="auto"/>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Khoa Giáo Dục Viện SPTN &amp; Viện SPXH</w:t>
            </w:r>
          </w:p>
        </w:tc>
        <w:tc>
          <w:tcPr>
            <w:tcW w:w="1722" w:type="pct"/>
          </w:tcPr>
          <w:p w14:paraId="21A86AAE" w14:textId="77777777" w:rsidR="00FB48BA" w:rsidRPr="00936882" w:rsidRDefault="00FB48BA" w:rsidP="00D24966">
            <w:pPr>
              <w:pStyle w:val="ListParagraph"/>
              <w:numPr>
                <w:ilvl w:val="0"/>
                <w:numId w:val="18"/>
              </w:numPr>
              <w:spacing w:line="276" w:lineRule="auto"/>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Cấp chứng chỉ bồi dưỡng NVSP</w:t>
            </w:r>
          </w:p>
          <w:p w14:paraId="55115DBE" w14:textId="77777777" w:rsidR="00FB48BA" w:rsidRPr="00936882" w:rsidRDefault="00FB48BA" w:rsidP="00D24966">
            <w:pPr>
              <w:pStyle w:val="ListParagraph"/>
              <w:numPr>
                <w:ilvl w:val="0"/>
                <w:numId w:val="18"/>
              </w:numPr>
              <w:spacing w:line="276" w:lineRule="auto"/>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 xml:space="preserve">Cấp chứng chỉ tiêu chuẩn chức danh nghệ nghiệp </w:t>
            </w:r>
          </w:p>
          <w:p w14:paraId="16461546" w14:textId="7636C6F1" w:rsidR="00FB48BA" w:rsidRPr="00936882" w:rsidRDefault="00FB48BA" w:rsidP="00D24966">
            <w:pPr>
              <w:pStyle w:val="ListParagraph"/>
              <w:numPr>
                <w:ilvl w:val="0"/>
                <w:numId w:val="18"/>
              </w:numPr>
              <w:spacing w:line="276" w:lineRule="auto"/>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Cấp chứng chỉ bồi dưỡng cán bộ quản l</w:t>
            </w:r>
            <w:r w:rsidR="0053353C" w:rsidRPr="00936882">
              <w:rPr>
                <w:rFonts w:ascii="Times New Roman" w:hAnsi="Times New Roman" w:cs="Times New Roman"/>
                <w:color w:val="000000" w:themeColor="text1"/>
                <w:sz w:val="26"/>
                <w:szCs w:val="26"/>
              </w:rPr>
              <w:t>ý</w:t>
            </w:r>
          </w:p>
          <w:p w14:paraId="19AACA57" w14:textId="77777777" w:rsidR="00FB48BA" w:rsidRPr="00936882" w:rsidRDefault="00FB48BA" w:rsidP="00D24966">
            <w:pPr>
              <w:pStyle w:val="BodyText"/>
              <w:numPr>
                <w:ilvl w:val="0"/>
                <w:numId w:val="18"/>
              </w:numPr>
              <w:spacing w:line="276" w:lineRule="auto"/>
              <w:rPr>
                <w:b w:val="0"/>
                <w:color w:val="000000" w:themeColor="text1"/>
                <w:spacing w:val="-2"/>
                <w:sz w:val="26"/>
                <w:szCs w:val="26"/>
              </w:rPr>
            </w:pPr>
            <w:r w:rsidRPr="00936882">
              <w:rPr>
                <w:b w:val="0"/>
                <w:color w:val="000000" w:themeColor="text1"/>
                <w:sz w:val="26"/>
                <w:szCs w:val="26"/>
              </w:rPr>
              <w:t xml:space="preserve">Cấp giấy chứng nhận cho </w:t>
            </w:r>
            <w:r w:rsidRPr="00936882">
              <w:rPr>
                <w:b w:val="0"/>
                <w:color w:val="000000" w:themeColor="text1"/>
                <w:spacing w:val="-2"/>
                <w:sz w:val="26"/>
                <w:szCs w:val="26"/>
              </w:rPr>
              <w:t>cho giáo viên chủ nhiệm &amp; tổ trưởng tổ chuyên môn</w:t>
            </w:r>
          </w:p>
          <w:p w14:paraId="48213004" w14:textId="77777777" w:rsidR="00FB48BA" w:rsidRPr="00936882" w:rsidRDefault="00FB48BA" w:rsidP="00D24966">
            <w:pPr>
              <w:pStyle w:val="ListParagraph"/>
              <w:numPr>
                <w:ilvl w:val="0"/>
                <w:numId w:val="18"/>
              </w:numPr>
              <w:spacing w:line="276" w:lineRule="auto"/>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Cấp giấy chứng nhận hoàn thành bồi dưỡngchương trình phổ thông mới cho lớp 2, 7, 10.</w:t>
            </w:r>
          </w:p>
          <w:p w14:paraId="3C3BDD13" w14:textId="77777777" w:rsidR="00FB48BA" w:rsidRPr="00936882" w:rsidRDefault="00FB48BA" w:rsidP="00D24966">
            <w:pPr>
              <w:pStyle w:val="ListParagraph"/>
              <w:numPr>
                <w:ilvl w:val="0"/>
                <w:numId w:val="18"/>
              </w:numPr>
              <w:spacing w:line="276" w:lineRule="auto"/>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 xml:space="preserve"> Cấp chứng chỉ bồi dưỡng </w:t>
            </w:r>
            <w:r w:rsidRPr="00936882">
              <w:rPr>
                <w:rFonts w:ascii="Times New Roman" w:hAnsi="Times New Roman" w:cs="Times New Roman"/>
                <w:color w:val="000000" w:themeColor="text1"/>
                <w:spacing w:val="-2"/>
                <w:sz w:val="26"/>
                <w:szCs w:val="26"/>
              </w:rPr>
              <w:t xml:space="preserve">trưởng phó phòng giáo dục </w:t>
            </w:r>
          </w:p>
          <w:p w14:paraId="5F9CF0A6" w14:textId="77777777" w:rsidR="00FB48BA" w:rsidRPr="00936882" w:rsidRDefault="00FB48BA" w:rsidP="00D24966">
            <w:pPr>
              <w:pStyle w:val="ListParagraph"/>
              <w:numPr>
                <w:ilvl w:val="0"/>
                <w:numId w:val="18"/>
              </w:numPr>
              <w:spacing w:line="276" w:lineRule="auto"/>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 xml:space="preserve">Cấp giấy chứng nhận hoàn thành bồi dưỡng </w:t>
            </w:r>
          </w:p>
          <w:p w14:paraId="22C90CD6" w14:textId="32A6B7DC" w:rsidR="00C73A76" w:rsidRPr="00936882" w:rsidRDefault="00FB48BA" w:rsidP="00D24966">
            <w:pPr>
              <w:tabs>
                <w:tab w:val="left" w:pos="256"/>
                <w:tab w:val="left" w:pos="316"/>
              </w:tabs>
              <w:spacing w:line="276" w:lineRule="auto"/>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 xml:space="preserve">Cấp chứng chỉ </w:t>
            </w:r>
            <w:r w:rsidRPr="00936882">
              <w:rPr>
                <w:rFonts w:ascii="Times New Roman" w:hAnsi="Times New Roman" w:cs="Times New Roman"/>
                <w:color w:val="000000" w:themeColor="text1"/>
                <w:spacing w:val="-2"/>
                <w:sz w:val="26"/>
                <w:szCs w:val="26"/>
              </w:rPr>
              <w:t>bồi dưỡng năng lực tư vấn tâm lý cho giáo viên phổ thông</w:t>
            </w:r>
          </w:p>
        </w:tc>
      </w:tr>
      <w:tr w:rsidR="00936882" w:rsidRPr="00936882" w14:paraId="3A5EBB14" w14:textId="77777777" w:rsidTr="00CB506C">
        <w:tc>
          <w:tcPr>
            <w:tcW w:w="206" w:type="pct"/>
            <w:vAlign w:val="center"/>
          </w:tcPr>
          <w:p w14:paraId="75FB81FA" w14:textId="0DEE8498" w:rsidR="00CE369F" w:rsidRPr="00936882" w:rsidRDefault="00CE369F" w:rsidP="00D24966">
            <w:pPr>
              <w:jc w:val="center"/>
              <w:rPr>
                <w:rFonts w:ascii="Times New Roman" w:hAnsi="Times New Roman" w:cs="Times New Roman"/>
                <w:b/>
                <w:color w:val="000000" w:themeColor="text1"/>
                <w:sz w:val="26"/>
                <w:szCs w:val="26"/>
              </w:rPr>
            </w:pPr>
            <w:r w:rsidRPr="00936882">
              <w:rPr>
                <w:rFonts w:ascii="Times New Roman" w:hAnsi="Times New Roman" w:cs="Times New Roman"/>
                <w:b/>
                <w:color w:val="000000" w:themeColor="text1"/>
                <w:sz w:val="26"/>
                <w:szCs w:val="26"/>
              </w:rPr>
              <w:t>3</w:t>
            </w:r>
          </w:p>
        </w:tc>
        <w:tc>
          <w:tcPr>
            <w:tcW w:w="810" w:type="pct"/>
            <w:vAlign w:val="center"/>
          </w:tcPr>
          <w:p w14:paraId="4CB64F9A" w14:textId="7A91BBB9" w:rsidR="00CE369F" w:rsidRPr="00936882" w:rsidRDefault="00CE369F" w:rsidP="00D24966">
            <w:pPr>
              <w:pStyle w:val="BodyText"/>
              <w:spacing w:line="276" w:lineRule="auto"/>
              <w:rPr>
                <w:color w:val="000000" w:themeColor="text1"/>
                <w:sz w:val="26"/>
                <w:szCs w:val="26"/>
              </w:rPr>
            </w:pPr>
            <w:r w:rsidRPr="00936882">
              <w:rPr>
                <w:color w:val="000000" w:themeColor="text1"/>
                <w:sz w:val="26"/>
                <w:szCs w:val="26"/>
              </w:rPr>
              <w:t>Nhiệm vụ 3</w:t>
            </w:r>
          </w:p>
        </w:tc>
        <w:tc>
          <w:tcPr>
            <w:tcW w:w="1165" w:type="pct"/>
            <w:vAlign w:val="center"/>
          </w:tcPr>
          <w:p w14:paraId="0918A37C" w14:textId="77777777" w:rsidR="00CE369F" w:rsidRPr="00936882" w:rsidRDefault="00CE369F" w:rsidP="00D24966">
            <w:pPr>
              <w:tabs>
                <w:tab w:val="left" w:pos="256"/>
                <w:tab w:val="left" w:pos="316"/>
              </w:tabs>
              <w:rPr>
                <w:rFonts w:ascii="Times New Roman" w:hAnsi="Times New Roman" w:cs="Times New Roman"/>
                <w:color w:val="000000" w:themeColor="text1"/>
                <w:sz w:val="26"/>
                <w:szCs w:val="26"/>
              </w:rPr>
            </w:pPr>
          </w:p>
        </w:tc>
        <w:tc>
          <w:tcPr>
            <w:tcW w:w="547" w:type="pct"/>
          </w:tcPr>
          <w:p w14:paraId="11448C0A" w14:textId="77777777" w:rsidR="00CE369F" w:rsidRPr="00936882" w:rsidRDefault="00CE369F" w:rsidP="00D24966">
            <w:pPr>
              <w:rPr>
                <w:rFonts w:ascii="Times New Roman" w:hAnsi="Times New Roman" w:cs="Times New Roman"/>
                <w:color w:val="000000" w:themeColor="text1"/>
                <w:sz w:val="26"/>
                <w:szCs w:val="26"/>
              </w:rPr>
            </w:pPr>
          </w:p>
        </w:tc>
        <w:tc>
          <w:tcPr>
            <w:tcW w:w="548" w:type="pct"/>
          </w:tcPr>
          <w:p w14:paraId="0DBD13C2" w14:textId="77777777" w:rsidR="00CE369F" w:rsidRPr="00936882" w:rsidRDefault="00CE369F" w:rsidP="00D24966">
            <w:pPr>
              <w:jc w:val="both"/>
              <w:rPr>
                <w:rFonts w:ascii="Times New Roman" w:hAnsi="Times New Roman" w:cs="Times New Roman"/>
                <w:color w:val="000000" w:themeColor="text1"/>
                <w:sz w:val="26"/>
                <w:szCs w:val="26"/>
              </w:rPr>
            </w:pPr>
          </w:p>
        </w:tc>
        <w:tc>
          <w:tcPr>
            <w:tcW w:w="1722" w:type="pct"/>
          </w:tcPr>
          <w:p w14:paraId="29ABAED4" w14:textId="77777777" w:rsidR="00CE369F" w:rsidRPr="00936882" w:rsidRDefault="00CE369F" w:rsidP="00CE369F">
            <w:pPr>
              <w:pStyle w:val="ListParagraph"/>
              <w:ind w:left="360"/>
              <w:jc w:val="both"/>
              <w:rPr>
                <w:rFonts w:ascii="Times New Roman" w:hAnsi="Times New Roman" w:cs="Times New Roman"/>
                <w:color w:val="000000" w:themeColor="text1"/>
                <w:sz w:val="26"/>
                <w:szCs w:val="26"/>
              </w:rPr>
            </w:pPr>
          </w:p>
        </w:tc>
      </w:tr>
      <w:tr w:rsidR="00936882" w:rsidRPr="00936882" w14:paraId="25F8142B" w14:textId="77777777" w:rsidTr="00CB506C">
        <w:tc>
          <w:tcPr>
            <w:tcW w:w="206" w:type="pct"/>
            <w:vAlign w:val="center"/>
          </w:tcPr>
          <w:p w14:paraId="7D1A8295" w14:textId="77777777" w:rsidR="00CE369F" w:rsidRPr="00936882" w:rsidRDefault="00CE369F" w:rsidP="00D24966">
            <w:pPr>
              <w:jc w:val="center"/>
              <w:rPr>
                <w:rFonts w:ascii="Times New Roman" w:hAnsi="Times New Roman" w:cs="Times New Roman"/>
                <w:b/>
                <w:color w:val="000000" w:themeColor="text1"/>
                <w:sz w:val="26"/>
                <w:szCs w:val="26"/>
              </w:rPr>
            </w:pPr>
          </w:p>
        </w:tc>
        <w:tc>
          <w:tcPr>
            <w:tcW w:w="810" w:type="pct"/>
            <w:vAlign w:val="center"/>
          </w:tcPr>
          <w:p w14:paraId="7D1090BA" w14:textId="56C9B53C" w:rsidR="00CE369F" w:rsidRPr="00936882" w:rsidRDefault="00CE369F" w:rsidP="00CE369F">
            <w:pPr>
              <w:pStyle w:val="BodyText"/>
              <w:spacing w:line="276" w:lineRule="auto"/>
              <w:rPr>
                <w:color w:val="000000" w:themeColor="text1"/>
                <w:sz w:val="26"/>
                <w:szCs w:val="26"/>
              </w:rPr>
            </w:pPr>
            <w:r w:rsidRPr="00936882">
              <w:rPr>
                <w:color w:val="000000" w:themeColor="text1"/>
                <w:sz w:val="26"/>
                <w:szCs w:val="26"/>
              </w:rPr>
              <w:t>Phát triển chuyên môn, nghiệp vụ cho giảng viên và rèn kỹ năng sư phạm cho sinh viên</w:t>
            </w:r>
          </w:p>
        </w:tc>
        <w:tc>
          <w:tcPr>
            <w:tcW w:w="1165" w:type="pct"/>
            <w:vAlign w:val="center"/>
          </w:tcPr>
          <w:p w14:paraId="24DE5AD1" w14:textId="286F825B" w:rsidR="00CE369F" w:rsidRPr="00936882" w:rsidRDefault="00523124" w:rsidP="00523124">
            <w:pPr>
              <w:tabs>
                <w:tab w:val="left" w:pos="256"/>
                <w:tab w:val="left" w:pos="316"/>
              </w:tabs>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 xml:space="preserve">1. </w:t>
            </w:r>
            <w:r w:rsidR="00CE369F" w:rsidRPr="00936882">
              <w:rPr>
                <w:rFonts w:ascii="Times New Roman" w:hAnsi="Times New Roman" w:cs="Times New Roman"/>
                <w:color w:val="000000" w:themeColor="text1"/>
                <w:sz w:val="26"/>
                <w:szCs w:val="26"/>
              </w:rPr>
              <w:t>Tập huấn chuyên môn nghiệp vụ cho giảng viên để thực hiện nhiệm vụ bồi dưỡng các modun trong khuôn khổ chương trình ETEP.</w:t>
            </w:r>
          </w:p>
          <w:p w14:paraId="03FD90B9" w14:textId="57F073BA" w:rsidR="00CE369F" w:rsidRPr="00936882" w:rsidRDefault="00523124" w:rsidP="00523124">
            <w:pPr>
              <w:tabs>
                <w:tab w:val="left" w:pos="256"/>
                <w:tab w:val="left" w:pos="316"/>
              </w:tabs>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2.</w:t>
            </w:r>
            <w:r w:rsidR="00B055C0" w:rsidRPr="00936882">
              <w:rPr>
                <w:rFonts w:ascii="Times New Roman" w:hAnsi="Times New Roman" w:cs="Times New Roman"/>
                <w:color w:val="000000" w:themeColor="text1"/>
                <w:sz w:val="26"/>
                <w:szCs w:val="26"/>
              </w:rPr>
              <w:t xml:space="preserve"> </w:t>
            </w:r>
            <w:r w:rsidR="00CE369F" w:rsidRPr="00936882">
              <w:rPr>
                <w:rFonts w:ascii="Times New Roman" w:hAnsi="Times New Roman" w:cs="Times New Roman"/>
                <w:color w:val="000000" w:themeColor="text1"/>
                <w:sz w:val="26"/>
                <w:szCs w:val="26"/>
              </w:rPr>
              <w:t xml:space="preserve">Rèn kỹ năng nghề cho sinh viên </w:t>
            </w:r>
          </w:p>
          <w:p w14:paraId="7F8D207C" w14:textId="6BE0D2CD" w:rsidR="00523124" w:rsidRPr="00936882" w:rsidRDefault="00B055C0" w:rsidP="00523124">
            <w:pPr>
              <w:tabs>
                <w:tab w:val="left" w:pos="256"/>
                <w:tab w:val="left" w:pos="316"/>
              </w:tabs>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 xml:space="preserve">3. </w:t>
            </w:r>
            <w:r w:rsidR="00523124" w:rsidRPr="00936882">
              <w:rPr>
                <w:rFonts w:ascii="Times New Roman" w:hAnsi="Times New Roman" w:cs="Times New Roman"/>
                <w:color w:val="000000" w:themeColor="text1"/>
                <w:sz w:val="26"/>
                <w:szCs w:val="26"/>
              </w:rPr>
              <w:t>Tổ chức cho các giảng viên của Nhà trường tham dự Hội thi giảng viên giỏi NVSP toàn quôc lần thứ nhất</w:t>
            </w:r>
          </w:p>
        </w:tc>
        <w:tc>
          <w:tcPr>
            <w:tcW w:w="547" w:type="pct"/>
          </w:tcPr>
          <w:p w14:paraId="123616C0" w14:textId="77777777" w:rsidR="00CE369F" w:rsidRPr="00936882" w:rsidRDefault="00523124" w:rsidP="00D24966">
            <w:pPr>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Tháng 9- 11/2020</w:t>
            </w:r>
          </w:p>
          <w:p w14:paraId="4B120609" w14:textId="77777777" w:rsidR="00523124" w:rsidRPr="00936882" w:rsidRDefault="00523124" w:rsidP="00D24966">
            <w:pPr>
              <w:rPr>
                <w:rFonts w:ascii="Times New Roman" w:hAnsi="Times New Roman" w:cs="Times New Roman"/>
                <w:color w:val="000000" w:themeColor="text1"/>
                <w:sz w:val="26"/>
                <w:szCs w:val="26"/>
              </w:rPr>
            </w:pPr>
          </w:p>
          <w:p w14:paraId="645FABD8" w14:textId="77777777" w:rsidR="00523124" w:rsidRPr="00936882" w:rsidRDefault="00523124" w:rsidP="00D24966">
            <w:pPr>
              <w:rPr>
                <w:rFonts w:ascii="Times New Roman" w:hAnsi="Times New Roman" w:cs="Times New Roman"/>
                <w:color w:val="000000" w:themeColor="text1"/>
                <w:sz w:val="26"/>
                <w:szCs w:val="26"/>
              </w:rPr>
            </w:pPr>
          </w:p>
          <w:p w14:paraId="4AFE4144" w14:textId="77777777" w:rsidR="00523124" w:rsidRPr="00936882" w:rsidRDefault="00523124" w:rsidP="00D24966">
            <w:pPr>
              <w:rPr>
                <w:rFonts w:ascii="Times New Roman" w:hAnsi="Times New Roman" w:cs="Times New Roman"/>
                <w:color w:val="000000" w:themeColor="text1"/>
                <w:sz w:val="26"/>
                <w:szCs w:val="26"/>
              </w:rPr>
            </w:pPr>
          </w:p>
          <w:p w14:paraId="66CAA546" w14:textId="15AA8D5F" w:rsidR="00523124" w:rsidRPr="00936882" w:rsidRDefault="00523124" w:rsidP="00D24966">
            <w:pPr>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Tháng 11 – 12/2020</w:t>
            </w:r>
          </w:p>
          <w:p w14:paraId="64242B0F" w14:textId="75097B27" w:rsidR="00523124" w:rsidRPr="00936882" w:rsidRDefault="00523124" w:rsidP="00D24966">
            <w:pPr>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Từ 04-14/11/2020</w:t>
            </w:r>
          </w:p>
        </w:tc>
        <w:tc>
          <w:tcPr>
            <w:tcW w:w="548" w:type="pct"/>
          </w:tcPr>
          <w:p w14:paraId="553006BF" w14:textId="7C739CB0" w:rsidR="00CE369F" w:rsidRPr="00936882" w:rsidRDefault="00523124" w:rsidP="00D24966">
            <w:pPr>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Các Khoa, Viện có đào tạo SV sư phạm;</w:t>
            </w:r>
          </w:p>
          <w:p w14:paraId="7A4F1115" w14:textId="226161C2" w:rsidR="00523124" w:rsidRPr="00936882" w:rsidRDefault="00523124" w:rsidP="00D24966">
            <w:pPr>
              <w:jc w:val="both"/>
              <w:rPr>
                <w:rFonts w:ascii="Times New Roman" w:hAnsi="Times New Roman" w:cs="Times New Roman"/>
                <w:color w:val="000000" w:themeColor="text1"/>
                <w:sz w:val="26"/>
                <w:szCs w:val="26"/>
              </w:rPr>
            </w:pPr>
          </w:p>
          <w:p w14:paraId="0CF01025" w14:textId="3A14BBF7" w:rsidR="00523124" w:rsidRPr="00936882" w:rsidRDefault="00523124" w:rsidP="00D24966">
            <w:pPr>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Trung tâm CNTT, Phòng Đào tạo; Các Khoa, Viện sư phạm</w:t>
            </w:r>
          </w:p>
          <w:p w14:paraId="487BB3EB" w14:textId="351408FA" w:rsidR="00523124" w:rsidRPr="00936882" w:rsidRDefault="00523124" w:rsidP="00D24966">
            <w:pPr>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Phòng Đào tạo; các Khoa, Viện trong toàn trường</w:t>
            </w:r>
          </w:p>
          <w:p w14:paraId="49A3BAC2" w14:textId="77777777" w:rsidR="00523124" w:rsidRPr="00936882" w:rsidRDefault="00523124" w:rsidP="00D24966">
            <w:pPr>
              <w:jc w:val="both"/>
              <w:rPr>
                <w:rFonts w:ascii="Times New Roman" w:hAnsi="Times New Roman" w:cs="Times New Roman"/>
                <w:color w:val="000000" w:themeColor="text1"/>
                <w:sz w:val="26"/>
                <w:szCs w:val="26"/>
              </w:rPr>
            </w:pPr>
          </w:p>
          <w:p w14:paraId="2771FC9F" w14:textId="77777777" w:rsidR="00523124" w:rsidRPr="00936882" w:rsidRDefault="00523124" w:rsidP="00D24966">
            <w:pPr>
              <w:jc w:val="both"/>
              <w:rPr>
                <w:rFonts w:ascii="Times New Roman" w:hAnsi="Times New Roman" w:cs="Times New Roman"/>
                <w:color w:val="000000" w:themeColor="text1"/>
                <w:sz w:val="26"/>
                <w:szCs w:val="26"/>
              </w:rPr>
            </w:pPr>
          </w:p>
          <w:p w14:paraId="5A94BB95" w14:textId="2BA43272" w:rsidR="00523124" w:rsidRPr="00936882" w:rsidRDefault="00523124" w:rsidP="00D24966">
            <w:pPr>
              <w:jc w:val="both"/>
              <w:rPr>
                <w:rFonts w:ascii="Times New Roman" w:hAnsi="Times New Roman" w:cs="Times New Roman"/>
                <w:color w:val="000000" w:themeColor="text1"/>
                <w:sz w:val="26"/>
                <w:szCs w:val="26"/>
              </w:rPr>
            </w:pPr>
          </w:p>
        </w:tc>
        <w:tc>
          <w:tcPr>
            <w:tcW w:w="1722" w:type="pct"/>
          </w:tcPr>
          <w:p w14:paraId="0DE198E5" w14:textId="78EBCEEF" w:rsidR="00CE369F" w:rsidRPr="00936882" w:rsidRDefault="00B055C0" w:rsidP="00B055C0">
            <w:pPr>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 xml:space="preserve">1.1. </w:t>
            </w:r>
            <w:r w:rsidR="00523124" w:rsidRPr="00936882">
              <w:rPr>
                <w:rFonts w:ascii="Times New Roman" w:hAnsi="Times New Roman" w:cs="Times New Roman"/>
                <w:color w:val="000000" w:themeColor="text1"/>
                <w:sz w:val="26"/>
                <w:szCs w:val="26"/>
              </w:rPr>
              <w:t>Kế hoạch bôi dưỡng;</w:t>
            </w:r>
          </w:p>
          <w:p w14:paraId="592ADAB6" w14:textId="5F29C2EB" w:rsidR="00523124" w:rsidRPr="00936882" w:rsidRDefault="00B055C0" w:rsidP="00B055C0">
            <w:pPr>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 xml:space="preserve">1.2. </w:t>
            </w:r>
            <w:r w:rsidR="00523124" w:rsidRPr="00936882">
              <w:rPr>
                <w:rFonts w:ascii="Times New Roman" w:hAnsi="Times New Roman" w:cs="Times New Roman"/>
                <w:color w:val="000000" w:themeColor="text1"/>
                <w:sz w:val="26"/>
                <w:szCs w:val="26"/>
              </w:rPr>
              <w:t>Quyết định cử các báo cáo viên</w:t>
            </w:r>
          </w:p>
          <w:p w14:paraId="74CD5709" w14:textId="6A22938A" w:rsidR="00523124" w:rsidRPr="00936882" w:rsidRDefault="00B055C0" w:rsidP="00B055C0">
            <w:pPr>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2.1.</w:t>
            </w:r>
            <w:r w:rsidR="00523124" w:rsidRPr="00936882">
              <w:rPr>
                <w:rFonts w:ascii="Times New Roman" w:hAnsi="Times New Roman" w:cs="Times New Roman"/>
                <w:color w:val="000000" w:themeColor="text1"/>
                <w:sz w:val="26"/>
                <w:szCs w:val="26"/>
              </w:rPr>
              <w:t xml:space="preserve"> Phiếu đánh giá năng lực sư phạm của sinh viên;</w:t>
            </w:r>
          </w:p>
          <w:p w14:paraId="6454C2B5" w14:textId="099C6F2A" w:rsidR="00523124" w:rsidRPr="00936882" w:rsidRDefault="00B055C0" w:rsidP="00B055C0">
            <w:pPr>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 xml:space="preserve">2.2. </w:t>
            </w:r>
            <w:r w:rsidR="00523124" w:rsidRPr="00936882">
              <w:rPr>
                <w:rFonts w:ascii="Times New Roman" w:hAnsi="Times New Roman" w:cs="Times New Roman"/>
                <w:color w:val="000000" w:themeColor="text1"/>
                <w:sz w:val="26"/>
                <w:szCs w:val="26"/>
              </w:rPr>
              <w:t>Mẫu kế hoạch dạy theo tiếp cận năng lực</w:t>
            </w:r>
          </w:p>
          <w:p w14:paraId="7828CD04" w14:textId="77777777" w:rsidR="00523124" w:rsidRPr="00936882" w:rsidRDefault="00523124" w:rsidP="00B055C0">
            <w:pPr>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3.3.1. Công văn triển khai</w:t>
            </w:r>
          </w:p>
          <w:p w14:paraId="2E5B2407" w14:textId="77777777" w:rsidR="00523124" w:rsidRPr="00936882" w:rsidRDefault="00523124" w:rsidP="00B055C0">
            <w:pPr>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3.3.2. Kế hoạch thực hiện</w:t>
            </w:r>
          </w:p>
          <w:p w14:paraId="16ED3ADE" w14:textId="39ADB4A1" w:rsidR="00523124" w:rsidRPr="00936882" w:rsidRDefault="00523124" w:rsidP="00B055C0">
            <w:pPr>
              <w:jc w:val="both"/>
              <w:rPr>
                <w:rFonts w:ascii="Times New Roman" w:hAnsi="Times New Roman" w:cs="Times New Roman"/>
                <w:color w:val="000000" w:themeColor="text1"/>
                <w:sz w:val="26"/>
                <w:szCs w:val="26"/>
              </w:rPr>
            </w:pPr>
            <w:r w:rsidRPr="00936882">
              <w:rPr>
                <w:rFonts w:ascii="Times New Roman" w:hAnsi="Times New Roman" w:cs="Times New Roman"/>
                <w:color w:val="000000" w:themeColor="text1"/>
                <w:sz w:val="26"/>
                <w:szCs w:val="26"/>
              </w:rPr>
              <w:t>3.3.3. Báo cáo kết quả</w:t>
            </w:r>
          </w:p>
        </w:tc>
      </w:tr>
    </w:tbl>
    <w:p w14:paraId="06975C0C" w14:textId="0F30CEBD" w:rsidR="00C73A76" w:rsidRPr="00936882" w:rsidRDefault="00C73A76" w:rsidP="00D24966">
      <w:pPr>
        <w:rPr>
          <w:rFonts w:ascii="Times New Roman" w:hAnsi="Times New Roman" w:cs="Times New Roman"/>
          <w:color w:val="000000" w:themeColor="text1"/>
          <w:sz w:val="26"/>
          <w:szCs w:val="26"/>
        </w:rPr>
        <w:sectPr w:rsidR="00C73A76" w:rsidRPr="00936882" w:rsidSect="00CB506C">
          <w:pgSz w:w="16840" w:h="11907" w:orient="landscape" w:code="9"/>
          <w:pgMar w:top="851" w:right="1134" w:bottom="851" w:left="1701" w:header="720" w:footer="720" w:gutter="0"/>
          <w:cols w:space="720"/>
          <w:docGrid w:linePitch="360"/>
        </w:sectPr>
      </w:pPr>
    </w:p>
    <w:p w14:paraId="77B2EA09" w14:textId="77777777" w:rsidR="00E92934" w:rsidRPr="00936882" w:rsidRDefault="00E92934" w:rsidP="00D24966">
      <w:pPr>
        <w:pStyle w:val="BodyText"/>
        <w:spacing w:line="276" w:lineRule="auto"/>
        <w:jc w:val="center"/>
        <w:rPr>
          <w:color w:val="000000" w:themeColor="text1"/>
          <w:spacing w:val="-2"/>
          <w:sz w:val="26"/>
          <w:szCs w:val="26"/>
          <w:lang w:val="vi-VN"/>
        </w:rPr>
      </w:pPr>
      <w:r w:rsidRPr="00936882">
        <w:rPr>
          <w:color w:val="000000" w:themeColor="text1"/>
          <w:spacing w:val="-2"/>
          <w:sz w:val="26"/>
          <w:szCs w:val="26"/>
          <w:lang w:val="nl-NL"/>
        </w:rPr>
        <w:t>PHẦN 3</w:t>
      </w:r>
    </w:p>
    <w:p w14:paraId="25C94585" w14:textId="27232245" w:rsidR="003937F5" w:rsidRDefault="00E92934" w:rsidP="00D24966">
      <w:pPr>
        <w:pStyle w:val="BodyText"/>
        <w:spacing w:line="276" w:lineRule="auto"/>
        <w:jc w:val="center"/>
        <w:rPr>
          <w:color w:val="000000" w:themeColor="text1"/>
          <w:spacing w:val="-2"/>
          <w:sz w:val="26"/>
          <w:szCs w:val="26"/>
          <w:lang w:val="nl-NL"/>
        </w:rPr>
      </w:pPr>
      <w:r w:rsidRPr="00936882">
        <w:rPr>
          <w:color w:val="000000" w:themeColor="text1"/>
          <w:spacing w:val="-2"/>
          <w:sz w:val="26"/>
          <w:szCs w:val="26"/>
          <w:lang w:val="nl-NL"/>
        </w:rPr>
        <w:t xml:space="preserve">Các biểu kế hoạch năm học 2020 </w:t>
      </w:r>
      <w:r w:rsidR="009D2521">
        <w:rPr>
          <w:color w:val="000000" w:themeColor="text1"/>
          <w:spacing w:val="-2"/>
          <w:sz w:val="26"/>
          <w:szCs w:val="26"/>
          <w:lang w:val="nl-NL"/>
        </w:rPr>
        <w:t>–</w:t>
      </w:r>
      <w:r w:rsidRPr="00936882">
        <w:rPr>
          <w:color w:val="000000" w:themeColor="text1"/>
          <w:spacing w:val="-2"/>
          <w:sz w:val="26"/>
          <w:szCs w:val="26"/>
          <w:lang w:val="nl-NL"/>
        </w:rPr>
        <w:t xml:space="preserve"> 2021</w:t>
      </w:r>
    </w:p>
    <w:p w14:paraId="1E06CE00" w14:textId="77777777" w:rsidR="009D2521" w:rsidRPr="00936882" w:rsidRDefault="009D2521" w:rsidP="00D24966">
      <w:pPr>
        <w:pStyle w:val="BodyText"/>
        <w:spacing w:line="276" w:lineRule="auto"/>
        <w:jc w:val="center"/>
        <w:rPr>
          <w:color w:val="000000" w:themeColor="text1"/>
          <w:spacing w:val="-2"/>
          <w:sz w:val="26"/>
          <w:szCs w:val="26"/>
          <w:lang w:val="nl-NL"/>
        </w:rPr>
      </w:pPr>
    </w:p>
    <w:tbl>
      <w:tblPr>
        <w:tblW w:w="14195" w:type="dxa"/>
        <w:tblInd w:w="108" w:type="dxa"/>
        <w:tblLook w:val="04A0" w:firstRow="1" w:lastRow="0" w:firstColumn="1" w:lastColumn="0" w:noHBand="0" w:noVBand="1"/>
      </w:tblPr>
      <w:tblGrid>
        <w:gridCol w:w="595"/>
        <w:gridCol w:w="3320"/>
        <w:gridCol w:w="880"/>
        <w:gridCol w:w="1240"/>
        <w:gridCol w:w="1180"/>
        <w:gridCol w:w="980"/>
        <w:gridCol w:w="1160"/>
        <w:gridCol w:w="980"/>
        <w:gridCol w:w="980"/>
        <w:gridCol w:w="960"/>
        <w:gridCol w:w="960"/>
        <w:gridCol w:w="960"/>
      </w:tblGrid>
      <w:tr w:rsidR="009D2521" w:rsidRPr="009D2521" w14:paraId="794C0984" w14:textId="77777777" w:rsidTr="009D2521">
        <w:trPr>
          <w:trHeight w:val="285"/>
        </w:trPr>
        <w:tc>
          <w:tcPr>
            <w:tcW w:w="3915" w:type="dxa"/>
            <w:gridSpan w:val="2"/>
            <w:tcBorders>
              <w:top w:val="nil"/>
              <w:left w:val="nil"/>
              <w:bottom w:val="nil"/>
              <w:right w:val="nil"/>
            </w:tcBorders>
            <w:shd w:val="clear" w:color="auto" w:fill="auto"/>
            <w:noWrap/>
            <w:vAlign w:val="bottom"/>
            <w:hideMark/>
          </w:tcPr>
          <w:p w14:paraId="008FA702" w14:textId="77777777" w:rsidR="009D2521" w:rsidRPr="009D2521" w:rsidRDefault="009D2521" w:rsidP="009D2521">
            <w:pPr>
              <w:spacing w:after="0" w:line="240" w:lineRule="auto"/>
              <w:jc w:val="center"/>
              <w:rPr>
                <w:rFonts w:ascii="Times New Roman" w:eastAsia="Times New Roman" w:hAnsi="Times New Roman" w:cs="Times New Roman"/>
                <w:color w:val="000000"/>
              </w:rPr>
            </w:pPr>
            <w:r w:rsidRPr="009D2521">
              <w:rPr>
                <w:rFonts w:ascii="Times New Roman" w:eastAsia="Times New Roman" w:hAnsi="Times New Roman" w:cs="Times New Roman"/>
                <w:color w:val="000000"/>
              </w:rPr>
              <w:t>TRƯỜNG ĐẠI HỌC VINH</w:t>
            </w:r>
          </w:p>
        </w:tc>
        <w:tc>
          <w:tcPr>
            <w:tcW w:w="880" w:type="dxa"/>
            <w:tcBorders>
              <w:top w:val="nil"/>
              <w:left w:val="nil"/>
              <w:bottom w:val="nil"/>
              <w:right w:val="nil"/>
            </w:tcBorders>
            <w:shd w:val="clear" w:color="auto" w:fill="auto"/>
            <w:vAlign w:val="bottom"/>
            <w:hideMark/>
          </w:tcPr>
          <w:p w14:paraId="2206AFB3" w14:textId="77777777" w:rsidR="009D2521" w:rsidRPr="009D2521" w:rsidRDefault="009D2521" w:rsidP="009D2521">
            <w:pPr>
              <w:spacing w:after="0" w:line="240" w:lineRule="auto"/>
              <w:jc w:val="center"/>
              <w:rPr>
                <w:rFonts w:ascii="Times New Roman" w:eastAsia="Times New Roman" w:hAnsi="Times New Roman" w:cs="Times New Roman"/>
                <w:color w:val="000000"/>
              </w:rPr>
            </w:pPr>
          </w:p>
        </w:tc>
        <w:tc>
          <w:tcPr>
            <w:tcW w:w="1240" w:type="dxa"/>
            <w:tcBorders>
              <w:top w:val="nil"/>
              <w:left w:val="nil"/>
              <w:bottom w:val="nil"/>
              <w:right w:val="nil"/>
            </w:tcBorders>
            <w:shd w:val="clear" w:color="auto" w:fill="auto"/>
            <w:vAlign w:val="bottom"/>
            <w:hideMark/>
          </w:tcPr>
          <w:p w14:paraId="758F33CD"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bottom"/>
            <w:hideMark/>
          </w:tcPr>
          <w:p w14:paraId="11C339A5"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vAlign w:val="bottom"/>
            <w:hideMark/>
          </w:tcPr>
          <w:p w14:paraId="09873C0C"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vAlign w:val="bottom"/>
            <w:hideMark/>
          </w:tcPr>
          <w:p w14:paraId="24174851"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1960" w:type="dxa"/>
            <w:gridSpan w:val="2"/>
            <w:tcBorders>
              <w:top w:val="nil"/>
              <w:left w:val="nil"/>
              <w:bottom w:val="nil"/>
              <w:right w:val="nil"/>
            </w:tcBorders>
            <w:shd w:val="clear" w:color="auto" w:fill="auto"/>
            <w:noWrap/>
            <w:vAlign w:val="bottom"/>
            <w:hideMark/>
          </w:tcPr>
          <w:p w14:paraId="2C3E087E" w14:textId="4FF2B934" w:rsidR="009D2521" w:rsidRPr="009D2521" w:rsidRDefault="009D2521" w:rsidP="009D2521">
            <w:pPr>
              <w:spacing w:after="0" w:line="240" w:lineRule="auto"/>
              <w:jc w:val="center"/>
              <w:rPr>
                <w:rFonts w:ascii="Times New Roman" w:eastAsia="Times New Roman" w:hAnsi="Times New Roman" w:cs="Times New Roman"/>
                <w:b/>
                <w:color w:val="000000"/>
                <w:sz w:val="20"/>
                <w:szCs w:val="20"/>
              </w:rPr>
            </w:pPr>
          </w:p>
        </w:tc>
        <w:tc>
          <w:tcPr>
            <w:tcW w:w="960" w:type="dxa"/>
            <w:tcBorders>
              <w:top w:val="nil"/>
              <w:left w:val="nil"/>
              <w:bottom w:val="nil"/>
              <w:right w:val="nil"/>
            </w:tcBorders>
            <w:shd w:val="clear" w:color="auto" w:fill="auto"/>
            <w:noWrap/>
            <w:vAlign w:val="bottom"/>
            <w:hideMark/>
          </w:tcPr>
          <w:p w14:paraId="62D8A509"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2C402D40"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514C811" w14:textId="2DB7D696" w:rsidR="009D2521" w:rsidRPr="009D2521" w:rsidRDefault="009D2521" w:rsidP="009D2521">
            <w:pPr>
              <w:spacing w:after="0" w:line="240" w:lineRule="auto"/>
              <w:rPr>
                <w:rFonts w:ascii="Times New Roman" w:eastAsia="Times New Roman" w:hAnsi="Times New Roman" w:cs="Times New Roman"/>
                <w:sz w:val="20"/>
                <w:szCs w:val="20"/>
              </w:rPr>
            </w:pPr>
            <w:r w:rsidRPr="009D2521">
              <w:rPr>
                <w:rFonts w:ascii="Times New Roman" w:eastAsia="Times New Roman" w:hAnsi="Times New Roman" w:cs="Times New Roman"/>
                <w:b/>
                <w:color w:val="000000"/>
                <w:sz w:val="20"/>
                <w:szCs w:val="20"/>
              </w:rPr>
              <w:t>Biểu 1</w:t>
            </w:r>
          </w:p>
        </w:tc>
      </w:tr>
      <w:tr w:rsidR="009D2521" w:rsidRPr="009D2521" w14:paraId="127C7D1C" w14:textId="77777777" w:rsidTr="009D2521">
        <w:trPr>
          <w:trHeight w:val="255"/>
        </w:trPr>
        <w:tc>
          <w:tcPr>
            <w:tcW w:w="3915" w:type="dxa"/>
            <w:gridSpan w:val="2"/>
            <w:tcBorders>
              <w:top w:val="nil"/>
              <w:left w:val="nil"/>
              <w:bottom w:val="nil"/>
              <w:right w:val="nil"/>
            </w:tcBorders>
            <w:shd w:val="clear" w:color="auto" w:fill="auto"/>
            <w:noWrap/>
            <w:vAlign w:val="bottom"/>
            <w:hideMark/>
          </w:tcPr>
          <w:p w14:paraId="751608E2"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Trung tâm BDNVSP</w:t>
            </w:r>
          </w:p>
        </w:tc>
        <w:tc>
          <w:tcPr>
            <w:tcW w:w="880" w:type="dxa"/>
            <w:tcBorders>
              <w:top w:val="nil"/>
              <w:left w:val="nil"/>
              <w:bottom w:val="nil"/>
              <w:right w:val="nil"/>
            </w:tcBorders>
            <w:shd w:val="clear" w:color="auto" w:fill="auto"/>
            <w:vAlign w:val="bottom"/>
            <w:hideMark/>
          </w:tcPr>
          <w:p w14:paraId="695FB0B9"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p>
        </w:tc>
        <w:tc>
          <w:tcPr>
            <w:tcW w:w="1240" w:type="dxa"/>
            <w:tcBorders>
              <w:top w:val="nil"/>
              <w:left w:val="nil"/>
              <w:bottom w:val="nil"/>
              <w:right w:val="nil"/>
            </w:tcBorders>
            <w:shd w:val="clear" w:color="auto" w:fill="auto"/>
            <w:vAlign w:val="bottom"/>
            <w:hideMark/>
          </w:tcPr>
          <w:p w14:paraId="170B9555"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bottom"/>
            <w:hideMark/>
          </w:tcPr>
          <w:p w14:paraId="326C957A"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vAlign w:val="bottom"/>
            <w:hideMark/>
          </w:tcPr>
          <w:p w14:paraId="0AAF3A9F"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vAlign w:val="bottom"/>
            <w:hideMark/>
          </w:tcPr>
          <w:p w14:paraId="7F689C4E"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14:paraId="6B416587"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14:paraId="46E0DC5C"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B729A0D"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68CBC64"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0240FBC" w14:textId="77777777" w:rsidR="009D2521" w:rsidRPr="009D2521" w:rsidRDefault="009D2521" w:rsidP="009D2521">
            <w:pPr>
              <w:spacing w:after="0" w:line="240" w:lineRule="auto"/>
              <w:rPr>
                <w:rFonts w:ascii="Times New Roman" w:eastAsia="Times New Roman" w:hAnsi="Times New Roman" w:cs="Times New Roman"/>
                <w:sz w:val="20"/>
                <w:szCs w:val="20"/>
              </w:rPr>
            </w:pPr>
          </w:p>
        </w:tc>
      </w:tr>
      <w:tr w:rsidR="009D2521" w:rsidRPr="009D2521" w14:paraId="1983A873" w14:textId="77777777" w:rsidTr="009D2521">
        <w:trPr>
          <w:trHeight w:val="255"/>
        </w:trPr>
        <w:tc>
          <w:tcPr>
            <w:tcW w:w="14195" w:type="dxa"/>
            <w:gridSpan w:val="12"/>
            <w:tcBorders>
              <w:top w:val="nil"/>
              <w:left w:val="nil"/>
              <w:bottom w:val="nil"/>
              <w:right w:val="nil"/>
            </w:tcBorders>
            <w:shd w:val="clear" w:color="auto" w:fill="auto"/>
            <w:noWrap/>
            <w:vAlign w:val="center"/>
            <w:hideMark/>
          </w:tcPr>
          <w:p w14:paraId="29DCDFD5" w14:textId="1401F48B" w:rsidR="009D2521" w:rsidRPr="009D2521" w:rsidRDefault="009D2521" w:rsidP="009D2521">
            <w:pPr>
              <w:spacing w:after="0" w:line="240" w:lineRule="auto"/>
              <w:jc w:val="center"/>
              <w:rPr>
                <w:rFonts w:ascii="Times New Roman" w:eastAsia="Times New Roman" w:hAnsi="Times New Roman" w:cs="Times New Roman"/>
                <w:sz w:val="20"/>
                <w:szCs w:val="20"/>
              </w:rPr>
            </w:pPr>
            <w:r w:rsidRPr="009D2521">
              <w:rPr>
                <w:rFonts w:ascii="Times New Roman" w:eastAsia="Times New Roman" w:hAnsi="Times New Roman" w:cs="Times New Roman"/>
                <w:b/>
                <w:bCs/>
                <w:color w:val="000000"/>
                <w:sz w:val="20"/>
                <w:szCs w:val="20"/>
              </w:rPr>
              <w:t>KẾ HOẠCH TUYỂN SINH NĂM HỌC 2020-2021</w:t>
            </w:r>
          </w:p>
        </w:tc>
      </w:tr>
      <w:tr w:rsidR="009D2521" w:rsidRPr="009D2521" w14:paraId="54A46000" w14:textId="77777777" w:rsidTr="009D2521">
        <w:trPr>
          <w:trHeight w:val="270"/>
        </w:trPr>
        <w:tc>
          <w:tcPr>
            <w:tcW w:w="595" w:type="dxa"/>
            <w:tcBorders>
              <w:top w:val="nil"/>
              <w:left w:val="nil"/>
              <w:bottom w:val="nil"/>
              <w:right w:val="nil"/>
            </w:tcBorders>
            <w:shd w:val="clear" w:color="auto" w:fill="auto"/>
            <w:noWrap/>
            <w:vAlign w:val="bottom"/>
            <w:hideMark/>
          </w:tcPr>
          <w:p w14:paraId="6AE214D9"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3320" w:type="dxa"/>
            <w:tcBorders>
              <w:top w:val="nil"/>
              <w:left w:val="nil"/>
              <w:bottom w:val="nil"/>
              <w:right w:val="nil"/>
            </w:tcBorders>
            <w:shd w:val="clear" w:color="auto" w:fill="auto"/>
            <w:noWrap/>
            <w:vAlign w:val="bottom"/>
            <w:hideMark/>
          </w:tcPr>
          <w:p w14:paraId="7E46B733"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hideMark/>
          </w:tcPr>
          <w:p w14:paraId="79EF0ECB"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31777E8"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165FEA5B"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14:paraId="78AE6E2F"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3120" w:type="dxa"/>
            <w:gridSpan w:val="3"/>
            <w:tcBorders>
              <w:top w:val="nil"/>
              <w:left w:val="nil"/>
              <w:bottom w:val="nil"/>
              <w:right w:val="nil"/>
            </w:tcBorders>
            <w:shd w:val="clear" w:color="auto" w:fill="auto"/>
            <w:noWrap/>
            <w:vAlign w:val="bottom"/>
            <w:hideMark/>
          </w:tcPr>
          <w:p w14:paraId="56C60C11" w14:textId="77777777" w:rsidR="009D2521" w:rsidRPr="009D2521" w:rsidRDefault="009D2521" w:rsidP="009D2521">
            <w:pPr>
              <w:spacing w:after="0" w:line="240" w:lineRule="auto"/>
              <w:jc w:val="center"/>
              <w:rPr>
                <w:rFonts w:ascii="Times New Roman" w:eastAsia="Times New Roman" w:hAnsi="Times New Roman" w:cs="Times New Roman"/>
                <w:i/>
                <w:iCs/>
                <w:color w:val="000000"/>
                <w:sz w:val="20"/>
                <w:szCs w:val="20"/>
              </w:rPr>
            </w:pPr>
            <w:r w:rsidRPr="009D2521">
              <w:rPr>
                <w:rFonts w:ascii="Times New Roman" w:eastAsia="Times New Roman" w:hAnsi="Times New Roman" w:cs="Times New Roman"/>
                <w:i/>
                <w:iCs/>
                <w:color w:val="000000"/>
                <w:sz w:val="20"/>
                <w:szCs w:val="20"/>
              </w:rPr>
              <w:t xml:space="preserve">Đơn vị tính:  học viên </w:t>
            </w:r>
          </w:p>
        </w:tc>
        <w:tc>
          <w:tcPr>
            <w:tcW w:w="960" w:type="dxa"/>
            <w:tcBorders>
              <w:top w:val="nil"/>
              <w:left w:val="nil"/>
              <w:bottom w:val="nil"/>
              <w:right w:val="nil"/>
            </w:tcBorders>
            <w:shd w:val="clear" w:color="auto" w:fill="auto"/>
            <w:noWrap/>
            <w:vAlign w:val="bottom"/>
            <w:hideMark/>
          </w:tcPr>
          <w:p w14:paraId="06C9BFEC" w14:textId="77777777" w:rsidR="009D2521" w:rsidRPr="009D2521" w:rsidRDefault="009D2521" w:rsidP="009D2521">
            <w:pPr>
              <w:spacing w:after="0" w:line="240" w:lineRule="auto"/>
              <w:jc w:val="center"/>
              <w:rPr>
                <w:rFonts w:ascii="Times New Roman" w:eastAsia="Times New Roman" w:hAnsi="Times New Roman" w:cs="Times New Roman"/>
                <w:i/>
                <w:iCs/>
                <w:color w:val="000000"/>
                <w:sz w:val="20"/>
                <w:szCs w:val="20"/>
              </w:rPr>
            </w:pPr>
          </w:p>
        </w:tc>
        <w:tc>
          <w:tcPr>
            <w:tcW w:w="960" w:type="dxa"/>
            <w:tcBorders>
              <w:top w:val="nil"/>
              <w:left w:val="nil"/>
              <w:bottom w:val="nil"/>
              <w:right w:val="nil"/>
            </w:tcBorders>
            <w:shd w:val="clear" w:color="auto" w:fill="auto"/>
            <w:noWrap/>
            <w:vAlign w:val="bottom"/>
            <w:hideMark/>
          </w:tcPr>
          <w:p w14:paraId="04D468C0"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3C34113" w14:textId="77777777" w:rsidR="009D2521" w:rsidRPr="009D2521" w:rsidRDefault="009D2521" w:rsidP="009D2521">
            <w:pPr>
              <w:spacing w:after="0" w:line="240" w:lineRule="auto"/>
              <w:rPr>
                <w:rFonts w:ascii="Times New Roman" w:eastAsia="Times New Roman" w:hAnsi="Times New Roman" w:cs="Times New Roman"/>
                <w:sz w:val="20"/>
                <w:szCs w:val="20"/>
              </w:rPr>
            </w:pPr>
          </w:p>
        </w:tc>
      </w:tr>
      <w:tr w:rsidR="009D2521" w:rsidRPr="009D2521" w14:paraId="7805B389" w14:textId="77777777" w:rsidTr="009D2521">
        <w:trPr>
          <w:trHeight w:val="1035"/>
        </w:trPr>
        <w:tc>
          <w:tcPr>
            <w:tcW w:w="595"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4103C1A2"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STT </w:t>
            </w:r>
          </w:p>
        </w:tc>
        <w:tc>
          <w:tcPr>
            <w:tcW w:w="3320" w:type="dxa"/>
            <w:tcBorders>
              <w:top w:val="double" w:sz="6" w:space="0" w:color="auto"/>
              <w:left w:val="nil"/>
              <w:bottom w:val="single" w:sz="4" w:space="0" w:color="auto"/>
              <w:right w:val="single" w:sz="4" w:space="0" w:color="auto"/>
            </w:tcBorders>
            <w:shd w:val="clear" w:color="auto" w:fill="auto"/>
            <w:vAlign w:val="center"/>
            <w:hideMark/>
          </w:tcPr>
          <w:p w14:paraId="48283154"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Nội dung </w:t>
            </w:r>
          </w:p>
        </w:tc>
        <w:tc>
          <w:tcPr>
            <w:tcW w:w="880" w:type="dxa"/>
            <w:tcBorders>
              <w:top w:val="double" w:sz="6" w:space="0" w:color="auto"/>
              <w:left w:val="nil"/>
              <w:bottom w:val="single" w:sz="4" w:space="0" w:color="auto"/>
              <w:right w:val="single" w:sz="4" w:space="0" w:color="auto"/>
            </w:tcBorders>
            <w:shd w:val="clear" w:color="auto" w:fill="auto"/>
            <w:vAlign w:val="center"/>
            <w:hideMark/>
          </w:tcPr>
          <w:p w14:paraId="48F93650"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Đơn vị tính </w:t>
            </w:r>
          </w:p>
        </w:tc>
        <w:tc>
          <w:tcPr>
            <w:tcW w:w="1240" w:type="dxa"/>
            <w:tcBorders>
              <w:top w:val="double" w:sz="6" w:space="0" w:color="auto"/>
              <w:left w:val="nil"/>
              <w:bottom w:val="single" w:sz="4" w:space="0" w:color="auto"/>
              <w:right w:val="single" w:sz="4" w:space="0" w:color="auto"/>
            </w:tcBorders>
            <w:shd w:val="clear" w:color="auto" w:fill="auto"/>
            <w:vAlign w:val="center"/>
            <w:hideMark/>
          </w:tcPr>
          <w:p w14:paraId="1BA569E4"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Nghiệp vụ sư phạm  </w:t>
            </w:r>
          </w:p>
        </w:tc>
        <w:tc>
          <w:tcPr>
            <w:tcW w:w="1180" w:type="dxa"/>
            <w:tcBorders>
              <w:top w:val="double" w:sz="6" w:space="0" w:color="auto"/>
              <w:left w:val="nil"/>
              <w:bottom w:val="single" w:sz="4" w:space="0" w:color="auto"/>
              <w:right w:val="single" w:sz="4" w:space="0" w:color="auto"/>
            </w:tcBorders>
            <w:shd w:val="clear" w:color="auto" w:fill="auto"/>
            <w:vAlign w:val="center"/>
            <w:hideMark/>
          </w:tcPr>
          <w:p w14:paraId="33DC069A"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Chức danh nghề nghiệp  </w:t>
            </w:r>
          </w:p>
        </w:tc>
        <w:tc>
          <w:tcPr>
            <w:tcW w:w="980" w:type="dxa"/>
            <w:tcBorders>
              <w:top w:val="double" w:sz="6" w:space="0" w:color="auto"/>
              <w:left w:val="nil"/>
              <w:bottom w:val="single" w:sz="4" w:space="0" w:color="auto"/>
              <w:right w:val="single" w:sz="4" w:space="0" w:color="auto"/>
            </w:tcBorders>
            <w:shd w:val="clear" w:color="auto" w:fill="auto"/>
            <w:vAlign w:val="center"/>
            <w:hideMark/>
          </w:tcPr>
          <w:p w14:paraId="1AF61352"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Tư vấn Tâm lý  </w:t>
            </w:r>
          </w:p>
        </w:tc>
        <w:tc>
          <w:tcPr>
            <w:tcW w:w="1160" w:type="dxa"/>
            <w:tcBorders>
              <w:top w:val="double" w:sz="6" w:space="0" w:color="auto"/>
              <w:left w:val="nil"/>
              <w:bottom w:val="single" w:sz="4" w:space="0" w:color="auto"/>
              <w:right w:val="single" w:sz="4" w:space="0" w:color="auto"/>
            </w:tcBorders>
            <w:shd w:val="clear" w:color="auto" w:fill="auto"/>
            <w:vAlign w:val="center"/>
            <w:hideMark/>
          </w:tcPr>
          <w:p w14:paraId="6D4FEE4E"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Bồi dưỡng trong chương trình Etep </w:t>
            </w:r>
          </w:p>
        </w:tc>
        <w:tc>
          <w:tcPr>
            <w:tcW w:w="980" w:type="dxa"/>
            <w:tcBorders>
              <w:top w:val="double" w:sz="6" w:space="0" w:color="auto"/>
              <w:left w:val="nil"/>
              <w:bottom w:val="single" w:sz="4" w:space="0" w:color="auto"/>
              <w:right w:val="single" w:sz="4" w:space="0" w:color="auto"/>
            </w:tcBorders>
            <w:shd w:val="clear" w:color="auto" w:fill="auto"/>
            <w:vAlign w:val="center"/>
            <w:hideMark/>
          </w:tcPr>
          <w:p w14:paraId="2E76050C"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Bồi dưỡng thường xuyên  </w:t>
            </w:r>
          </w:p>
        </w:tc>
        <w:tc>
          <w:tcPr>
            <w:tcW w:w="980" w:type="dxa"/>
            <w:tcBorders>
              <w:top w:val="double" w:sz="6" w:space="0" w:color="auto"/>
              <w:left w:val="nil"/>
              <w:bottom w:val="single" w:sz="4" w:space="0" w:color="auto"/>
              <w:right w:val="single" w:sz="4" w:space="0" w:color="auto"/>
            </w:tcBorders>
            <w:shd w:val="clear" w:color="auto" w:fill="auto"/>
            <w:vAlign w:val="center"/>
            <w:hideMark/>
          </w:tcPr>
          <w:p w14:paraId="00AC679E"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Bồi dưỡng CT phổ thông mới </w:t>
            </w:r>
          </w:p>
        </w:tc>
        <w:tc>
          <w:tcPr>
            <w:tcW w:w="960" w:type="dxa"/>
            <w:tcBorders>
              <w:top w:val="double" w:sz="6" w:space="0" w:color="auto"/>
              <w:left w:val="nil"/>
              <w:bottom w:val="single" w:sz="4" w:space="0" w:color="auto"/>
              <w:right w:val="single" w:sz="4" w:space="0" w:color="auto"/>
            </w:tcBorders>
            <w:shd w:val="clear" w:color="auto" w:fill="auto"/>
            <w:vAlign w:val="center"/>
            <w:hideMark/>
          </w:tcPr>
          <w:p w14:paraId="710FCC19"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Bồi dưỡng gv làm ct chủ nhiêm . </w:t>
            </w:r>
          </w:p>
        </w:tc>
        <w:tc>
          <w:tcPr>
            <w:tcW w:w="960" w:type="dxa"/>
            <w:tcBorders>
              <w:top w:val="double" w:sz="6" w:space="0" w:color="auto"/>
              <w:left w:val="nil"/>
              <w:bottom w:val="single" w:sz="4" w:space="0" w:color="auto"/>
              <w:right w:val="single" w:sz="4" w:space="0" w:color="auto"/>
            </w:tcBorders>
            <w:shd w:val="clear" w:color="auto" w:fill="auto"/>
            <w:vAlign w:val="center"/>
            <w:hideMark/>
          </w:tcPr>
          <w:p w14:paraId="0615C1AA"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Cộng toàn đơn vị </w:t>
            </w:r>
          </w:p>
        </w:tc>
        <w:tc>
          <w:tcPr>
            <w:tcW w:w="960" w:type="dxa"/>
            <w:tcBorders>
              <w:top w:val="double" w:sz="6" w:space="0" w:color="auto"/>
              <w:left w:val="nil"/>
              <w:bottom w:val="single" w:sz="4" w:space="0" w:color="auto"/>
              <w:right w:val="double" w:sz="6" w:space="0" w:color="auto"/>
            </w:tcBorders>
            <w:shd w:val="clear" w:color="auto" w:fill="auto"/>
            <w:vAlign w:val="center"/>
            <w:hideMark/>
          </w:tcPr>
          <w:p w14:paraId="0BB3490A"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Ghi chú </w:t>
            </w:r>
          </w:p>
        </w:tc>
      </w:tr>
      <w:tr w:rsidR="009D2521" w:rsidRPr="009D2521" w14:paraId="15CBB0E4" w14:textId="77777777" w:rsidTr="009D2521">
        <w:trPr>
          <w:trHeight w:val="255"/>
        </w:trPr>
        <w:tc>
          <w:tcPr>
            <w:tcW w:w="595" w:type="dxa"/>
            <w:tcBorders>
              <w:top w:val="nil"/>
              <w:left w:val="double" w:sz="6" w:space="0" w:color="auto"/>
              <w:bottom w:val="single" w:sz="4" w:space="0" w:color="auto"/>
              <w:right w:val="single" w:sz="4" w:space="0" w:color="auto"/>
            </w:tcBorders>
            <w:shd w:val="clear" w:color="auto" w:fill="auto"/>
            <w:vAlign w:val="center"/>
            <w:hideMark/>
          </w:tcPr>
          <w:p w14:paraId="0DC583BC"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(1) </w:t>
            </w:r>
          </w:p>
        </w:tc>
        <w:tc>
          <w:tcPr>
            <w:tcW w:w="3320" w:type="dxa"/>
            <w:tcBorders>
              <w:top w:val="nil"/>
              <w:left w:val="nil"/>
              <w:bottom w:val="single" w:sz="4" w:space="0" w:color="auto"/>
              <w:right w:val="single" w:sz="4" w:space="0" w:color="auto"/>
            </w:tcBorders>
            <w:shd w:val="clear" w:color="auto" w:fill="auto"/>
            <w:vAlign w:val="center"/>
            <w:hideMark/>
          </w:tcPr>
          <w:p w14:paraId="6D5B8B9A"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(2) </w:t>
            </w:r>
          </w:p>
        </w:tc>
        <w:tc>
          <w:tcPr>
            <w:tcW w:w="880" w:type="dxa"/>
            <w:tcBorders>
              <w:top w:val="nil"/>
              <w:left w:val="nil"/>
              <w:bottom w:val="single" w:sz="4" w:space="0" w:color="auto"/>
              <w:right w:val="single" w:sz="4" w:space="0" w:color="auto"/>
            </w:tcBorders>
            <w:shd w:val="clear" w:color="auto" w:fill="auto"/>
            <w:vAlign w:val="center"/>
            <w:hideMark/>
          </w:tcPr>
          <w:p w14:paraId="6C0777A6"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(3) </w:t>
            </w:r>
          </w:p>
        </w:tc>
        <w:tc>
          <w:tcPr>
            <w:tcW w:w="1240" w:type="dxa"/>
            <w:tcBorders>
              <w:top w:val="nil"/>
              <w:left w:val="nil"/>
              <w:bottom w:val="single" w:sz="4" w:space="0" w:color="auto"/>
              <w:right w:val="single" w:sz="4" w:space="0" w:color="auto"/>
            </w:tcBorders>
            <w:shd w:val="clear" w:color="auto" w:fill="auto"/>
            <w:vAlign w:val="center"/>
            <w:hideMark/>
          </w:tcPr>
          <w:p w14:paraId="7585F9F0"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(4) </w:t>
            </w:r>
          </w:p>
        </w:tc>
        <w:tc>
          <w:tcPr>
            <w:tcW w:w="1180" w:type="dxa"/>
            <w:tcBorders>
              <w:top w:val="nil"/>
              <w:left w:val="nil"/>
              <w:bottom w:val="single" w:sz="4" w:space="0" w:color="auto"/>
              <w:right w:val="single" w:sz="4" w:space="0" w:color="auto"/>
            </w:tcBorders>
            <w:shd w:val="clear" w:color="auto" w:fill="auto"/>
            <w:vAlign w:val="center"/>
            <w:hideMark/>
          </w:tcPr>
          <w:p w14:paraId="2FD255EA"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(5) </w:t>
            </w:r>
          </w:p>
        </w:tc>
        <w:tc>
          <w:tcPr>
            <w:tcW w:w="980" w:type="dxa"/>
            <w:tcBorders>
              <w:top w:val="nil"/>
              <w:left w:val="nil"/>
              <w:bottom w:val="single" w:sz="4" w:space="0" w:color="auto"/>
              <w:right w:val="single" w:sz="4" w:space="0" w:color="auto"/>
            </w:tcBorders>
            <w:shd w:val="clear" w:color="auto" w:fill="auto"/>
            <w:vAlign w:val="center"/>
            <w:hideMark/>
          </w:tcPr>
          <w:p w14:paraId="3336B0E0"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(6) </w:t>
            </w:r>
          </w:p>
        </w:tc>
        <w:tc>
          <w:tcPr>
            <w:tcW w:w="1160" w:type="dxa"/>
            <w:tcBorders>
              <w:top w:val="nil"/>
              <w:left w:val="nil"/>
              <w:bottom w:val="single" w:sz="4" w:space="0" w:color="auto"/>
              <w:right w:val="single" w:sz="4" w:space="0" w:color="auto"/>
            </w:tcBorders>
            <w:shd w:val="clear" w:color="auto" w:fill="auto"/>
            <w:vAlign w:val="center"/>
            <w:hideMark/>
          </w:tcPr>
          <w:p w14:paraId="542C440F" w14:textId="77777777" w:rsidR="009D2521" w:rsidRPr="009D2521" w:rsidRDefault="009D2521" w:rsidP="009D2521">
            <w:pPr>
              <w:spacing w:after="0" w:line="240" w:lineRule="auto"/>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(7)</w:t>
            </w:r>
          </w:p>
        </w:tc>
        <w:tc>
          <w:tcPr>
            <w:tcW w:w="980" w:type="dxa"/>
            <w:tcBorders>
              <w:top w:val="nil"/>
              <w:left w:val="nil"/>
              <w:bottom w:val="single" w:sz="4" w:space="0" w:color="auto"/>
              <w:right w:val="single" w:sz="4" w:space="0" w:color="auto"/>
            </w:tcBorders>
            <w:shd w:val="clear" w:color="auto" w:fill="auto"/>
            <w:vAlign w:val="center"/>
            <w:hideMark/>
          </w:tcPr>
          <w:p w14:paraId="413BE69D"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(8)</w:t>
            </w:r>
          </w:p>
        </w:tc>
        <w:tc>
          <w:tcPr>
            <w:tcW w:w="980" w:type="dxa"/>
            <w:tcBorders>
              <w:top w:val="nil"/>
              <w:left w:val="nil"/>
              <w:bottom w:val="single" w:sz="4" w:space="0" w:color="auto"/>
              <w:right w:val="single" w:sz="4" w:space="0" w:color="auto"/>
            </w:tcBorders>
            <w:shd w:val="clear" w:color="auto" w:fill="auto"/>
            <w:vAlign w:val="center"/>
            <w:hideMark/>
          </w:tcPr>
          <w:p w14:paraId="320AF5D8"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(9)</w:t>
            </w:r>
          </w:p>
        </w:tc>
        <w:tc>
          <w:tcPr>
            <w:tcW w:w="960" w:type="dxa"/>
            <w:tcBorders>
              <w:top w:val="nil"/>
              <w:left w:val="nil"/>
              <w:bottom w:val="single" w:sz="4" w:space="0" w:color="auto"/>
              <w:right w:val="single" w:sz="4" w:space="0" w:color="auto"/>
            </w:tcBorders>
            <w:shd w:val="clear" w:color="auto" w:fill="auto"/>
            <w:vAlign w:val="center"/>
            <w:hideMark/>
          </w:tcPr>
          <w:p w14:paraId="69862D04"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(10)</w:t>
            </w:r>
          </w:p>
        </w:tc>
        <w:tc>
          <w:tcPr>
            <w:tcW w:w="960" w:type="dxa"/>
            <w:tcBorders>
              <w:top w:val="nil"/>
              <w:left w:val="nil"/>
              <w:bottom w:val="single" w:sz="4" w:space="0" w:color="auto"/>
              <w:right w:val="single" w:sz="4" w:space="0" w:color="auto"/>
            </w:tcBorders>
            <w:shd w:val="clear" w:color="auto" w:fill="auto"/>
            <w:vAlign w:val="center"/>
            <w:hideMark/>
          </w:tcPr>
          <w:p w14:paraId="5B79F294"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(11)</w:t>
            </w:r>
          </w:p>
        </w:tc>
        <w:tc>
          <w:tcPr>
            <w:tcW w:w="960" w:type="dxa"/>
            <w:tcBorders>
              <w:top w:val="nil"/>
              <w:left w:val="nil"/>
              <w:bottom w:val="single" w:sz="4" w:space="0" w:color="auto"/>
              <w:right w:val="double" w:sz="6" w:space="0" w:color="auto"/>
            </w:tcBorders>
            <w:shd w:val="clear" w:color="auto" w:fill="auto"/>
            <w:vAlign w:val="center"/>
            <w:hideMark/>
          </w:tcPr>
          <w:p w14:paraId="705C08D4"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(12) </w:t>
            </w:r>
          </w:p>
        </w:tc>
      </w:tr>
      <w:tr w:rsidR="009D2521" w:rsidRPr="009D2521" w14:paraId="624A15F3" w14:textId="77777777" w:rsidTr="009D2521">
        <w:trPr>
          <w:trHeight w:val="510"/>
        </w:trPr>
        <w:tc>
          <w:tcPr>
            <w:tcW w:w="595" w:type="dxa"/>
            <w:tcBorders>
              <w:top w:val="single" w:sz="4" w:space="0" w:color="000000"/>
              <w:left w:val="double" w:sz="6" w:space="0" w:color="auto"/>
              <w:bottom w:val="single" w:sz="4" w:space="0" w:color="000000"/>
              <w:right w:val="single" w:sz="4" w:space="0" w:color="000000"/>
            </w:tcBorders>
            <w:shd w:val="clear" w:color="auto" w:fill="auto"/>
            <w:vAlign w:val="center"/>
            <w:hideMark/>
          </w:tcPr>
          <w:p w14:paraId="424DE8AE" w14:textId="77777777" w:rsidR="009D2521" w:rsidRPr="009D2521" w:rsidRDefault="009D2521" w:rsidP="009D2521">
            <w:pPr>
              <w:spacing w:after="0" w:line="240" w:lineRule="auto"/>
              <w:jc w:val="right"/>
              <w:rPr>
                <w:rFonts w:ascii="Times New Roman" w:eastAsia="Times New Roman" w:hAnsi="Times New Roman" w:cs="Times New Roman"/>
                <w:sz w:val="20"/>
                <w:szCs w:val="20"/>
              </w:rPr>
            </w:pPr>
            <w:r w:rsidRPr="009D2521">
              <w:rPr>
                <w:rFonts w:ascii="Times New Roman" w:eastAsia="Times New Roman" w:hAnsi="Times New Roman" w:cs="Times New Roman"/>
                <w:sz w:val="20"/>
                <w:szCs w:val="20"/>
              </w:rPr>
              <w:t>1.1</w:t>
            </w:r>
          </w:p>
        </w:tc>
        <w:tc>
          <w:tcPr>
            <w:tcW w:w="3320" w:type="dxa"/>
            <w:tcBorders>
              <w:top w:val="single" w:sz="4" w:space="0" w:color="000000"/>
              <w:left w:val="nil"/>
              <w:bottom w:val="single" w:sz="4" w:space="0" w:color="000000"/>
              <w:right w:val="single" w:sz="4" w:space="0" w:color="000000"/>
            </w:tcBorders>
            <w:shd w:val="clear" w:color="auto" w:fill="auto"/>
            <w:vAlign w:val="center"/>
            <w:hideMark/>
          </w:tcPr>
          <w:p w14:paraId="41E42A7C"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Số SV học viên bồi dưỡng chứng chỉ  ngày 01/8/2020, gồm:</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14:paraId="693EB7A1"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xml:space="preserve">Học viên </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14:paraId="26177A80"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500</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6DC34043"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6890</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76853A48"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160" w:type="dxa"/>
            <w:tcBorders>
              <w:top w:val="single" w:sz="4" w:space="0" w:color="000000"/>
              <w:left w:val="nil"/>
              <w:bottom w:val="single" w:sz="4" w:space="0" w:color="000000"/>
              <w:right w:val="single" w:sz="4" w:space="0" w:color="000000"/>
            </w:tcBorders>
            <w:shd w:val="clear" w:color="auto" w:fill="auto"/>
            <w:vAlign w:val="center"/>
            <w:hideMark/>
          </w:tcPr>
          <w:p w14:paraId="7019C461"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2923</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278FB08E"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12000</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4E75000B"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2344</w:t>
            </w: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14:paraId="798F7245"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500</w:t>
            </w: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14:paraId="0F1FBDD3"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25157</w:t>
            </w:r>
          </w:p>
        </w:tc>
        <w:tc>
          <w:tcPr>
            <w:tcW w:w="960" w:type="dxa"/>
            <w:tcBorders>
              <w:top w:val="single" w:sz="4" w:space="0" w:color="000000"/>
              <w:left w:val="nil"/>
              <w:bottom w:val="single" w:sz="4" w:space="0" w:color="000000"/>
              <w:right w:val="double" w:sz="6" w:space="0" w:color="auto"/>
            </w:tcBorders>
            <w:shd w:val="clear" w:color="auto" w:fill="auto"/>
            <w:noWrap/>
            <w:vAlign w:val="center"/>
            <w:hideMark/>
          </w:tcPr>
          <w:p w14:paraId="4FC20BC3"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r>
      <w:tr w:rsidR="009D2521" w:rsidRPr="009D2521" w14:paraId="157882C7" w14:textId="77777777" w:rsidTr="009D2521">
        <w:trPr>
          <w:trHeight w:val="510"/>
        </w:trPr>
        <w:tc>
          <w:tcPr>
            <w:tcW w:w="595" w:type="dxa"/>
            <w:tcBorders>
              <w:top w:val="nil"/>
              <w:left w:val="double" w:sz="6" w:space="0" w:color="auto"/>
              <w:bottom w:val="single" w:sz="4" w:space="0" w:color="000000"/>
              <w:right w:val="single" w:sz="4" w:space="0" w:color="000000"/>
            </w:tcBorders>
            <w:shd w:val="clear" w:color="auto" w:fill="auto"/>
            <w:vAlign w:val="center"/>
            <w:hideMark/>
          </w:tcPr>
          <w:p w14:paraId="4F38EA83" w14:textId="77777777" w:rsidR="009D2521" w:rsidRPr="009D2521" w:rsidRDefault="009D2521" w:rsidP="009D2521">
            <w:pPr>
              <w:spacing w:after="0" w:line="240" w:lineRule="auto"/>
              <w:jc w:val="right"/>
              <w:rPr>
                <w:rFonts w:ascii="Times New Roman" w:eastAsia="Times New Roman" w:hAnsi="Times New Roman" w:cs="Times New Roman"/>
                <w:sz w:val="20"/>
                <w:szCs w:val="20"/>
              </w:rPr>
            </w:pPr>
            <w:r w:rsidRPr="009D2521">
              <w:rPr>
                <w:rFonts w:ascii="Times New Roman" w:eastAsia="Times New Roman" w:hAnsi="Times New Roman" w:cs="Times New Roman"/>
                <w:sz w:val="20"/>
                <w:szCs w:val="20"/>
              </w:rPr>
              <w:t>1.2</w:t>
            </w:r>
          </w:p>
        </w:tc>
        <w:tc>
          <w:tcPr>
            <w:tcW w:w="3320" w:type="dxa"/>
            <w:tcBorders>
              <w:top w:val="nil"/>
              <w:left w:val="nil"/>
              <w:bottom w:val="single" w:sz="4" w:space="0" w:color="000000"/>
              <w:right w:val="single" w:sz="4" w:space="0" w:color="000000"/>
            </w:tcBorders>
            <w:shd w:val="clear" w:color="auto" w:fill="auto"/>
            <w:vAlign w:val="center"/>
            <w:hideMark/>
          </w:tcPr>
          <w:p w14:paraId="55897842"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Số SV DK tuyển mới năm học 2020-2021</w:t>
            </w:r>
          </w:p>
        </w:tc>
        <w:tc>
          <w:tcPr>
            <w:tcW w:w="880" w:type="dxa"/>
            <w:tcBorders>
              <w:top w:val="nil"/>
              <w:left w:val="nil"/>
              <w:bottom w:val="single" w:sz="4" w:space="0" w:color="000000"/>
              <w:right w:val="single" w:sz="4" w:space="0" w:color="000000"/>
            </w:tcBorders>
            <w:shd w:val="clear" w:color="auto" w:fill="auto"/>
            <w:vAlign w:val="center"/>
            <w:hideMark/>
          </w:tcPr>
          <w:p w14:paraId="15D75F8F"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xml:space="preserve">Học viên </w:t>
            </w:r>
          </w:p>
        </w:tc>
        <w:tc>
          <w:tcPr>
            <w:tcW w:w="1240" w:type="dxa"/>
            <w:tcBorders>
              <w:top w:val="nil"/>
              <w:left w:val="nil"/>
              <w:bottom w:val="single" w:sz="4" w:space="0" w:color="000000"/>
              <w:right w:val="single" w:sz="4" w:space="0" w:color="000000"/>
            </w:tcBorders>
            <w:shd w:val="clear" w:color="auto" w:fill="auto"/>
            <w:vAlign w:val="center"/>
            <w:hideMark/>
          </w:tcPr>
          <w:p w14:paraId="0279B3CA"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500</w:t>
            </w:r>
          </w:p>
        </w:tc>
        <w:tc>
          <w:tcPr>
            <w:tcW w:w="1180" w:type="dxa"/>
            <w:tcBorders>
              <w:top w:val="nil"/>
              <w:left w:val="nil"/>
              <w:bottom w:val="single" w:sz="4" w:space="0" w:color="000000"/>
              <w:right w:val="single" w:sz="4" w:space="0" w:color="000000"/>
            </w:tcBorders>
            <w:shd w:val="clear" w:color="auto" w:fill="auto"/>
            <w:vAlign w:val="center"/>
            <w:hideMark/>
          </w:tcPr>
          <w:p w14:paraId="11F300C3"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8000</w:t>
            </w:r>
          </w:p>
        </w:tc>
        <w:tc>
          <w:tcPr>
            <w:tcW w:w="980" w:type="dxa"/>
            <w:tcBorders>
              <w:top w:val="nil"/>
              <w:left w:val="nil"/>
              <w:bottom w:val="single" w:sz="4" w:space="0" w:color="000000"/>
              <w:right w:val="single" w:sz="4" w:space="0" w:color="000000"/>
            </w:tcBorders>
            <w:shd w:val="clear" w:color="auto" w:fill="auto"/>
            <w:vAlign w:val="center"/>
            <w:hideMark/>
          </w:tcPr>
          <w:p w14:paraId="3270EB0C"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1000</w:t>
            </w:r>
          </w:p>
        </w:tc>
        <w:tc>
          <w:tcPr>
            <w:tcW w:w="1160" w:type="dxa"/>
            <w:tcBorders>
              <w:top w:val="nil"/>
              <w:left w:val="nil"/>
              <w:bottom w:val="single" w:sz="4" w:space="0" w:color="000000"/>
              <w:right w:val="single" w:sz="4" w:space="0" w:color="000000"/>
            </w:tcBorders>
            <w:shd w:val="clear" w:color="auto" w:fill="auto"/>
            <w:vAlign w:val="center"/>
            <w:hideMark/>
          </w:tcPr>
          <w:p w14:paraId="30F5EA4D"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5846</w:t>
            </w:r>
          </w:p>
        </w:tc>
        <w:tc>
          <w:tcPr>
            <w:tcW w:w="980" w:type="dxa"/>
            <w:tcBorders>
              <w:top w:val="nil"/>
              <w:left w:val="nil"/>
              <w:bottom w:val="single" w:sz="4" w:space="0" w:color="000000"/>
              <w:right w:val="single" w:sz="4" w:space="0" w:color="000000"/>
            </w:tcBorders>
            <w:shd w:val="clear" w:color="auto" w:fill="auto"/>
            <w:vAlign w:val="center"/>
            <w:hideMark/>
          </w:tcPr>
          <w:p w14:paraId="652A55A0"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10000</w:t>
            </w:r>
          </w:p>
        </w:tc>
        <w:tc>
          <w:tcPr>
            <w:tcW w:w="980" w:type="dxa"/>
            <w:tcBorders>
              <w:top w:val="nil"/>
              <w:left w:val="nil"/>
              <w:bottom w:val="single" w:sz="4" w:space="0" w:color="000000"/>
              <w:right w:val="single" w:sz="4" w:space="0" w:color="000000"/>
            </w:tcBorders>
            <w:shd w:val="clear" w:color="auto" w:fill="auto"/>
            <w:vAlign w:val="center"/>
            <w:hideMark/>
          </w:tcPr>
          <w:p w14:paraId="2423CA2C"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9965</w:t>
            </w:r>
          </w:p>
        </w:tc>
        <w:tc>
          <w:tcPr>
            <w:tcW w:w="960" w:type="dxa"/>
            <w:tcBorders>
              <w:top w:val="nil"/>
              <w:left w:val="nil"/>
              <w:bottom w:val="single" w:sz="4" w:space="0" w:color="000000"/>
              <w:right w:val="single" w:sz="4" w:space="0" w:color="000000"/>
            </w:tcBorders>
            <w:shd w:val="clear" w:color="auto" w:fill="auto"/>
            <w:vAlign w:val="center"/>
            <w:hideMark/>
          </w:tcPr>
          <w:p w14:paraId="0C0FB4CE"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500</w:t>
            </w:r>
          </w:p>
        </w:tc>
        <w:tc>
          <w:tcPr>
            <w:tcW w:w="960" w:type="dxa"/>
            <w:tcBorders>
              <w:top w:val="nil"/>
              <w:left w:val="nil"/>
              <w:bottom w:val="single" w:sz="4" w:space="0" w:color="000000"/>
              <w:right w:val="single" w:sz="4" w:space="0" w:color="000000"/>
            </w:tcBorders>
            <w:shd w:val="clear" w:color="auto" w:fill="auto"/>
            <w:vAlign w:val="center"/>
            <w:hideMark/>
          </w:tcPr>
          <w:p w14:paraId="51980CDD"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35811</w:t>
            </w:r>
          </w:p>
        </w:tc>
        <w:tc>
          <w:tcPr>
            <w:tcW w:w="960" w:type="dxa"/>
            <w:tcBorders>
              <w:top w:val="nil"/>
              <w:left w:val="nil"/>
              <w:bottom w:val="single" w:sz="4" w:space="0" w:color="000000"/>
              <w:right w:val="double" w:sz="6" w:space="0" w:color="auto"/>
            </w:tcBorders>
            <w:shd w:val="clear" w:color="auto" w:fill="auto"/>
            <w:noWrap/>
            <w:vAlign w:val="center"/>
            <w:hideMark/>
          </w:tcPr>
          <w:p w14:paraId="513265CE"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r>
      <w:tr w:rsidR="009D2521" w:rsidRPr="009D2521" w14:paraId="6B65BACB" w14:textId="77777777" w:rsidTr="009D2521">
        <w:trPr>
          <w:trHeight w:val="510"/>
        </w:trPr>
        <w:tc>
          <w:tcPr>
            <w:tcW w:w="595" w:type="dxa"/>
            <w:tcBorders>
              <w:top w:val="nil"/>
              <w:left w:val="double" w:sz="6" w:space="0" w:color="auto"/>
              <w:bottom w:val="single" w:sz="4" w:space="0" w:color="000000"/>
              <w:right w:val="single" w:sz="4" w:space="0" w:color="000000"/>
            </w:tcBorders>
            <w:shd w:val="clear" w:color="auto" w:fill="auto"/>
            <w:vAlign w:val="center"/>
            <w:hideMark/>
          </w:tcPr>
          <w:p w14:paraId="4B3DD832" w14:textId="77777777" w:rsidR="009D2521" w:rsidRPr="009D2521" w:rsidRDefault="009D2521" w:rsidP="009D2521">
            <w:pPr>
              <w:spacing w:after="0" w:line="240" w:lineRule="auto"/>
              <w:jc w:val="right"/>
              <w:rPr>
                <w:rFonts w:ascii="Times New Roman" w:eastAsia="Times New Roman" w:hAnsi="Times New Roman" w:cs="Times New Roman"/>
                <w:sz w:val="20"/>
                <w:szCs w:val="20"/>
              </w:rPr>
            </w:pPr>
            <w:r w:rsidRPr="009D2521">
              <w:rPr>
                <w:rFonts w:ascii="Times New Roman" w:eastAsia="Times New Roman" w:hAnsi="Times New Roman" w:cs="Times New Roman"/>
                <w:sz w:val="20"/>
                <w:szCs w:val="20"/>
              </w:rPr>
              <w:t>1.3</w:t>
            </w:r>
          </w:p>
        </w:tc>
        <w:tc>
          <w:tcPr>
            <w:tcW w:w="3320" w:type="dxa"/>
            <w:tcBorders>
              <w:top w:val="nil"/>
              <w:left w:val="nil"/>
              <w:bottom w:val="single" w:sz="4" w:space="0" w:color="000000"/>
              <w:right w:val="single" w:sz="4" w:space="0" w:color="000000"/>
            </w:tcBorders>
            <w:shd w:val="clear" w:color="auto" w:fill="auto"/>
            <w:vAlign w:val="center"/>
            <w:hideMark/>
          </w:tcPr>
          <w:p w14:paraId="1E9BD015" w14:textId="77777777" w:rsidR="009D2521" w:rsidRPr="009D2521" w:rsidRDefault="009D2521" w:rsidP="009D2521">
            <w:pPr>
              <w:spacing w:after="0" w:line="240" w:lineRule="auto"/>
              <w:jc w:val="both"/>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Số SV bình quân có mặt NH 2020-2021 (=2.1-2.2+2.3)</w:t>
            </w:r>
          </w:p>
        </w:tc>
        <w:tc>
          <w:tcPr>
            <w:tcW w:w="880" w:type="dxa"/>
            <w:tcBorders>
              <w:top w:val="nil"/>
              <w:left w:val="nil"/>
              <w:bottom w:val="single" w:sz="4" w:space="0" w:color="000000"/>
              <w:right w:val="single" w:sz="4" w:space="0" w:color="000000"/>
            </w:tcBorders>
            <w:shd w:val="clear" w:color="auto" w:fill="auto"/>
            <w:vAlign w:val="center"/>
            <w:hideMark/>
          </w:tcPr>
          <w:p w14:paraId="5A8A67E8"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240" w:type="dxa"/>
            <w:tcBorders>
              <w:top w:val="nil"/>
              <w:left w:val="nil"/>
              <w:bottom w:val="single" w:sz="4" w:space="0" w:color="000000"/>
              <w:right w:val="single" w:sz="4" w:space="0" w:color="000000"/>
            </w:tcBorders>
            <w:shd w:val="clear" w:color="auto" w:fill="auto"/>
            <w:vAlign w:val="center"/>
            <w:hideMark/>
          </w:tcPr>
          <w:p w14:paraId="0AC1048E"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180" w:type="dxa"/>
            <w:tcBorders>
              <w:top w:val="nil"/>
              <w:left w:val="nil"/>
              <w:bottom w:val="single" w:sz="4" w:space="0" w:color="000000"/>
              <w:right w:val="single" w:sz="4" w:space="0" w:color="000000"/>
            </w:tcBorders>
            <w:shd w:val="clear" w:color="auto" w:fill="auto"/>
            <w:vAlign w:val="center"/>
            <w:hideMark/>
          </w:tcPr>
          <w:p w14:paraId="29D863D3"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80" w:type="dxa"/>
            <w:tcBorders>
              <w:top w:val="nil"/>
              <w:left w:val="nil"/>
              <w:bottom w:val="single" w:sz="4" w:space="0" w:color="000000"/>
              <w:right w:val="single" w:sz="4" w:space="0" w:color="000000"/>
            </w:tcBorders>
            <w:shd w:val="clear" w:color="auto" w:fill="auto"/>
            <w:vAlign w:val="center"/>
            <w:hideMark/>
          </w:tcPr>
          <w:p w14:paraId="6D7A5DE1"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160" w:type="dxa"/>
            <w:tcBorders>
              <w:top w:val="nil"/>
              <w:left w:val="nil"/>
              <w:bottom w:val="single" w:sz="4" w:space="0" w:color="000000"/>
              <w:right w:val="single" w:sz="4" w:space="0" w:color="000000"/>
            </w:tcBorders>
            <w:shd w:val="clear" w:color="auto" w:fill="auto"/>
            <w:vAlign w:val="center"/>
            <w:hideMark/>
          </w:tcPr>
          <w:p w14:paraId="0A7084D7"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80" w:type="dxa"/>
            <w:tcBorders>
              <w:top w:val="nil"/>
              <w:left w:val="nil"/>
              <w:bottom w:val="single" w:sz="4" w:space="0" w:color="000000"/>
              <w:right w:val="single" w:sz="4" w:space="0" w:color="000000"/>
            </w:tcBorders>
            <w:shd w:val="clear" w:color="auto" w:fill="auto"/>
            <w:vAlign w:val="center"/>
            <w:hideMark/>
          </w:tcPr>
          <w:p w14:paraId="19A4E893"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80" w:type="dxa"/>
            <w:tcBorders>
              <w:top w:val="nil"/>
              <w:left w:val="nil"/>
              <w:bottom w:val="single" w:sz="4" w:space="0" w:color="000000"/>
              <w:right w:val="single" w:sz="4" w:space="0" w:color="000000"/>
            </w:tcBorders>
            <w:shd w:val="clear" w:color="auto" w:fill="auto"/>
            <w:vAlign w:val="center"/>
            <w:hideMark/>
          </w:tcPr>
          <w:p w14:paraId="667B1948"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14:paraId="1B85BCBF"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14:paraId="74A699D7"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60" w:type="dxa"/>
            <w:tcBorders>
              <w:top w:val="nil"/>
              <w:left w:val="nil"/>
              <w:bottom w:val="single" w:sz="4" w:space="0" w:color="000000"/>
              <w:right w:val="double" w:sz="6" w:space="0" w:color="auto"/>
            </w:tcBorders>
            <w:shd w:val="clear" w:color="auto" w:fill="auto"/>
            <w:noWrap/>
            <w:vAlign w:val="center"/>
            <w:hideMark/>
          </w:tcPr>
          <w:p w14:paraId="3668BE9F"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r>
      <w:tr w:rsidR="009D2521" w:rsidRPr="009D2521" w14:paraId="64279B58" w14:textId="77777777" w:rsidTr="009D2521">
        <w:trPr>
          <w:trHeight w:val="645"/>
        </w:trPr>
        <w:tc>
          <w:tcPr>
            <w:tcW w:w="595"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38BBE034"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3320" w:type="dxa"/>
            <w:tcBorders>
              <w:top w:val="single" w:sz="4" w:space="0" w:color="auto"/>
              <w:left w:val="nil"/>
              <w:bottom w:val="double" w:sz="6" w:space="0" w:color="auto"/>
              <w:right w:val="single" w:sz="4" w:space="0" w:color="auto"/>
            </w:tcBorders>
            <w:shd w:val="clear" w:color="auto" w:fill="auto"/>
            <w:vAlign w:val="center"/>
            <w:hideMark/>
          </w:tcPr>
          <w:p w14:paraId="1A94F872" w14:textId="77777777" w:rsidR="009D2521" w:rsidRPr="009D2521" w:rsidRDefault="009D2521" w:rsidP="009D2521">
            <w:pPr>
              <w:spacing w:after="0" w:line="240" w:lineRule="auto"/>
              <w:jc w:val="both"/>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w:t>
            </w:r>
          </w:p>
        </w:tc>
        <w:tc>
          <w:tcPr>
            <w:tcW w:w="880" w:type="dxa"/>
            <w:tcBorders>
              <w:top w:val="single" w:sz="4" w:space="0" w:color="auto"/>
              <w:left w:val="nil"/>
              <w:bottom w:val="double" w:sz="6" w:space="0" w:color="auto"/>
              <w:right w:val="single" w:sz="4" w:space="0" w:color="auto"/>
            </w:tcBorders>
            <w:shd w:val="clear" w:color="auto" w:fill="auto"/>
            <w:vAlign w:val="center"/>
            <w:hideMark/>
          </w:tcPr>
          <w:p w14:paraId="600BE0D0"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240" w:type="dxa"/>
            <w:tcBorders>
              <w:top w:val="single" w:sz="4" w:space="0" w:color="auto"/>
              <w:left w:val="nil"/>
              <w:bottom w:val="double" w:sz="6" w:space="0" w:color="auto"/>
              <w:right w:val="single" w:sz="4" w:space="0" w:color="auto"/>
            </w:tcBorders>
            <w:shd w:val="clear" w:color="auto" w:fill="auto"/>
            <w:vAlign w:val="center"/>
            <w:hideMark/>
          </w:tcPr>
          <w:p w14:paraId="42BC7CA1"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180" w:type="dxa"/>
            <w:tcBorders>
              <w:top w:val="single" w:sz="4" w:space="0" w:color="auto"/>
              <w:left w:val="nil"/>
              <w:bottom w:val="double" w:sz="6" w:space="0" w:color="auto"/>
              <w:right w:val="single" w:sz="4" w:space="0" w:color="auto"/>
            </w:tcBorders>
            <w:shd w:val="clear" w:color="auto" w:fill="auto"/>
            <w:vAlign w:val="center"/>
            <w:hideMark/>
          </w:tcPr>
          <w:p w14:paraId="540609FF"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80" w:type="dxa"/>
            <w:tcBorders>
              <w:top w:val="single" w:sz="4" w:space="0" w:color="auto"/>
              <w:left w:val="nil"/>
              <w:bottom w:val="double" w:sz="6" w:space="0" w:color="auto"/>
              <w:right w:val="single" w:sz="4" w:space="0" w:color="auto"/>
            </w:tcBorders>
            <w:shd w:val="clear" w:color="auto" w:fill="auto"/>
            <w:vAlign w:val="center"/>
            <w:hideMark/>
          </w:tcPr>
          <w:p w14:paraId="06BA6FDB"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160" w:type="dxa"/>
            <w:tcBorders>
              <w:top w:val="single" w:sz="4" w:space="0" w:color="auto"/>
              <w:left w:val="nil"/>
              <w:bottom w:val="double" w:sz="6" w:space="0" w:color="auto"/>
              <w:right w:val="single" w:sz="4" w:space="0" w:color="auto"/>
            </w:tcBorders>
            <w:shd w:val="clear" w:color="auto" w:fill="auto"/>
            <w:vAlign w:val="center"/>
            <w:hideMark/>
          </w:tcPr>
          <w:p w14:paraId="3961CD78"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80" w:type="dxa"/>
            <w:tcBorders>
              <w:top w:val="single" w:sz="4" w:space="0" w:color="auto"/>
              <w:left w:val="nil"/>
              <w:bottom w:val="double" w:sz="6" w:space="0" w:color="auto"/>
              <w:right w:val="single" w:sz="4" w:space="0" w:color="auto"/>
            </w:tcBorders>
            <w:shd w:val="clear" w:color="auto" w:fill="auto"/>
            <w:vAlign w:val="center"/>
            <w:hideMark/>
          </w:tcPr>
          <w:p w14:paraId="7814552C"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80" w:type="dxa"/>
            <w:tcBorders>
              <w:top w:val="single" w:sz="4" w:space="0" w:color="auto"/>
              <w:left w:val="nil"/>
              <w:bottom w:val="double" w:sz="6" w:space="0" w:color="auto"/>
              <w:right w:val="single" w:sz="4" w:space="0" w:color="auto"/>
            </w:tcBorders>
            <w:shd w:val="clear" w:color="auto" w:fill="auto"/>
            <w:vAlign w:val="center"/>
            <w:hideMark/>
          </w:tcPr>
          <w:p w14:paraId="3F147E5B"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60" w:type="dxa"/>
            <w:tcBorders>
              <w:top w:val="single" w:sz="4" w:space="0" w:color="auto"/>
              <w:left w:val="nil"/>
              <w:bottom w:val="double" w:sz="6" w:space="0" w:color="auto"/>
              <w:right w:val="single" w:sz="4" w:space="0" w:color="auto"/>
            </w:tcBorders>
            <w:shd w:val="clear" w:color="auto" w:fill="auto"/>
            <w:vAlign w:val="center"/>
            <w:hideMark/>
          </w:tcPr>
          <w:p w14:paraId="10404F30"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60" w:type="dxa"/>
            <w:tcBorders>
              <w:top w:val="single" w:sz="4" w:space="0" w:color="auto"/>
              <w:left w:val="nil"/>
              <w:bottom w:val="double" w:sz="6" w:space="0" w:color="auto"/>
              <w:right w:val="single" w:sz="4" w:space="0" w:color="auto"/>
            </w:tcBorders>
            <w:shd w:val="clear" w:color="auto" w:fill="auto"/>
            <w:vAlign w:val="center"/>
            <w:hideMark/>
          </w:tcPr>
          <w:p w14:paraId="0E2AAE05"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60" w:type="dxa"/>
            <w:tcBorders>
              <w:top w:val="single" w:sz="4" w:space="0" w:color="auto"/>
              <w:left w:val="nil"/>
              <w:bottom w:val="double" w:sz="6" w:space="0" w:color="auto"/>
              <w:right w:val="double" w:sz="6" w:space="0" w:color="auto"/>
            </w:tcBorders>
            <w:shd w:val="clear" w:color="auto" w:fill="auto"/>
            <w:noWrap/>
            <w:vAlign w:val="center"/>
            <w:hideMark/>
          </w:tcPr>
          <w:p w14:paraId="1662B788"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r>
    </w:tbl>
    <w:p w14:paraId="357CC8AC" w14:textId="77777777" w:rsidR="00E92934" w:rsidRPr="00936882" w:rsidRDefault="00E92934" w:rsidP="00D24966">
      <w:pPr>
        <w:pStyle w:val="BodyText"/>
        <w:spacing w:line="276" w:lineRule="auto"/>
        <w:rPr>
          <w:b w:val="0"/>
          <w:color w:val="000000" w:themeColor="text1"/>
          <w:spacing w:val="-2"/>
          <w:sz w:val="26"/>
          <w:szCs w:val="26"/>
          <w:lang w:val="nl-NL"/>
        </w:rPr>
      </w:pPr>
    </w:p>
    <w:p w14:paraId="388A501E" w14:textId="77777777" w:rsidR="009D2521" w:rsidRDefault="009D2521" w:rsidP="00D24966">
      <w:pPr>
        <w:pStyle w:val="BodyText"/>
        <w:spacing w:line="276" w:lineRule="auto"/>
        <w:rPr>
          <w:b w:val="0"/>
          <w:color w:val="000000" w:themeColor="text1"/>
          <w:spacing w:val="-2"/>
          <w:sz w:val="26"/>
          <w:szCs w:val="26"/>
          <w:lang w:val="nl-NL"/>
        </w:rPr>
      </w:pPr>
    </w:p>
    <w:p w14:paraId="3AD5ABB6" w14:textId="77777777" w:rsidR="009D2521" w:rsidRDefault="009D2521">
      <w:pPr>
        <w:rPr>
          <w:rFonts w:ascii="Times New Roman" w:eastAsia="Times New Roman" w:hAnsi="Times New Roman" w:cs="Times New Roman"/>
          <w:bCs/>
          <w:color w:val="000000" w:themeColor="text1"/>
          <w:spacing w:val="-2"/>
          <w:sz w:val="26"/>
          <w:szCs w:val="26"/>
          <w:lang w:val="nl-NL"/>
        </w:rPr>
      </w:pPr>
      <w:r>
        <w:rPr>
          <w:b/>
          <w:color w:val="000000" w:themeColor="text1"/>
          <w:spacing w:val="-2"/>
          <w:sz w:val="26"/>
          <w:szCs w:val="26"/>
          <w:lang w:val="nl-NL"/>
        </w:rPr>
        <w:br w:type="page"/>
      </w:r>
    </w:p>
    <w:tbl>
      <w:tblPr>
        <w:tblW w:w="14680" w:type="dxa"/>
        <w:tblInd w:w="108" w:type="dxa"/>
        <w:tblLook w:val="04A0" w:firstRow="1" w:lastRow="0" w:firstColumn="1" w:lastColumn="0" w:noHBand="0" w:noVBand="1"/>
      </w:tblPr>
      <w:tblGrid>
        <w:gridCol w:w="594"/>
        <w:gridCol w:w="216"/>
        <w:gridCol w:w="4529"/>
        <w:gridCol w:w="1038"/>
        <w:gridCol w:w="776"/>
        <w:gridCol w:w="216"/>
        <w:gridCol w:w="1136"/>
        <w:gridCol w:w="282"/>
        <w:gridCol w:w="1264"/>
        <w:gridCol w:w="4014"/>
        <w:gridCol w:w="615"/>
      </w:tblGrid>
      <w:tr w:rsidR="009D2521" w:rsidRPr="009D2521" w14:paraId="60B4BDD3" w14:textId="77777777" w:rsidTr="00A37200">
        <w:trPr>
          <w:trHeight w:val="315"/>
        </w:trPr>
        <w:tc>
          <w:tcPr>
            <w:tcW w:w="6377" w:type="dxa"/>
            <w:gridSpan w:val="4"/>
            <w:tcBorders>
              <w:top w:val="nil"/>
              <w:left w:val="nil"/>
              <w:bottom w:val="nil"/>
              <w:right w:val="nil"/>
            </w:tcBorders>
            <w:shd w:val="clear" w:color="auto" w:fill="auto"/>
            <w:noWrap/>
            <w:vAlign w:val="center"/>
            <w:hideMark/>
          </w:tcPr>
          <w:p w14:paraId="2594FEBF" w14:textId="77777777" w:rsidR="009D2521" w:rsidRPr="009D2521" w:rsidRDefault="009D2521" w:rsidP="009D2521">
            <w:pPr>
              <w:spacing w:after="0" w:line="240" w:lineRule="auto"/>
              <w:rPr>
                <w:rFonts w:ascii="Times New Roman" w:eastAsia="Times New Roman" w:hAnsi="Times New Roman" w:cs="Times New Roman"/>
              </w:rPr>
            </w:pPr>
            <w:r w:rsidRPr="009D2521">
              <w:rPr>
                <w:rFonts w:ascii="Times New Roman" w:eastAsia="Times New Roman" w:hAnsi="Times New Roman" w:cs="Times New Roman"/>
              </w:rPr>
              <w:t xml:space="preserve">                      TRƯỜNG ĐẠI HỌC VINH</w:t>
            </w:r>
          </w:p>
        </w:tc>
        <w:tc>
          <w:tcPr>
            <w:tcW w:w="992" w:type="dxa"/>
            <w:gridSpan w:val="2"/>
            <w:tcBorders>
              <w:top w:val="nil"/>
              <w:left w:val="nil"/>
              <w:bottom w:val="nil"/>
              <w:right w:val="nil"/>
            </w:tcBorders>
            <w:shd w:val="clear" w:color="auto" w:fill="auto"/>
            <w:vAlign w:val="center"/>
            <w:hideMark/>
          </w:tcPr>
          <w:p w14:paraId="5FFDA90C" w14:textId="77777777" w:rsidR="009D2521" w:rsidRPr="009D2521" w:rsidRDefault="009D2521" w:rsidP="009D2521">
            <w:pPr>
              <w:spacing w:after="0" w:line="240" w:lineRule="auto"/>
              <w:rPr>
                <w:rFonts w:ascii="Times New Roman" w:eastAsia="Times New Roman" w:hAnsi="Times New Roman" w:cs="Times New Roman"/>
              </w:rPr>
            </w:pPr>
          </w:p>
        </w:tc>
        <w:tc>
          <w:tcPr>
            <w:tcW w:w="1418" w:type="dxa"/>
            <w:gridSpan w:val="2"/>
            <w:tcBorders>
              <w:top w:val="nil"/>
              <w:left w:val="nil"/>
              <w:bottom w:val="nil"/>
              <w:right w:val="nil"/>
            </w:tcBorders>
            <w:shd w:val="clear" w:color="auto" w:fill="auto"/>
            <w:vAlign w:val="center"/>
            <w:hideMark/>
          </w:tcPr>
          <w:p w14:paraId="214B0C06"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1264" w:type="dxa"/>
            <w:tcBorders>
              <w:top w:val="nil"/>
              <w:left w:val="nil"/>
              <w:bottom w:val="nil"/>
              <w:right w:val="nil"/>
            </w:tcBorders>
            <w:shd w:val="clear" w:color="auto" w:fill="auto"/>
            <w:vAlign w:val="center"/>
            <w:hideMark/>
          </w:tcPr>
          <w:p w14:paraId="571913C7" w14:textId="77777777" w:rsidR="009D2521" w:rsidRPr="009D2521" w:rsidRDefault="009D2521" w:rsidP="009D2521">
            <w:pPr>
              <w:spacing w:after="0" w:line="240" w:lineRule="auto"/>
              <w:rPr>
                <w:rFonts w:ascii="Times New Roman" w:eastAsia="Times New Roman" w:hAnsi="Times New Roman" w:cs="Times New Roman"/>
                <w:sz w:val="20"/>
                <w:szCs w:val="20"/>
              </w:rPr>
            </w:pPr>
          </w:p>
        </w:tc>
        <w:tc>
          <w:tcPr>
            <w:tcW w:w="4629" w:type="dxa"/>
            <w:gridSpan w:val="2"/>
            <w:tcBorders>
              <w:top w:val="nil"/>
              <w:left w:val="nil"/>
              <w:bottom w:val="nil"/>
              <w:right w:val="nil"/>
            </w:tcBorders>
            <w:shd w:val="clear" w:color="auto" w:fill="auto"/>
            <w:noWrap/>
            <w:vAlign w:val="center"/>
            <w:hideMark/>
          </w:tcPr>
          <w:p w14:paraId="78188BB6" w14:textId="77777777" w:rsidR="009D2521" w:rsidRPr="009D2521" w:rsidRDefault="009D2521" w:rsidP="009D2521">
            <w:pPr>
              <w:spacing w:after="0" w:line="240" w:lineRule="auto"/>
              <w:jc w:val="right"/>
              <w:rPr>
                <w:rFonts w:ascii="Times New Roman" w:eastAsia="Times New Roman" w:hAnsi="Times New Roman" w:cs="Times New Roman"/>
                <w:b/>
                <w:sz w:val="24"/>
                <w:szCs w:val="24"/>
              </w:rPr>
            </w:pPr>
            <w:r w:rsidRPr="009D2521">
              <w:rPr>
                <w:rFonts w:ascii="Times New Roman" w:eastAsia="Times New Roman" w:hAnsi="Times New Roman" w:cs="Times New Roman"/>
                <w:b/>
                <w:sz w:val="24"/>
                <w:szCs w:val="24"/>
              </w:rPr>
              <w:t>Biểu số 5</w:t>
            </w:r>
          </w:p>
        </w:tc>
      </w:tr>
      <w:tr w:rsidR="009D2521" w:rsidRPr="009D2521" w14:paraId="12EA3BD2" w14:textId="77777777" w:rsidTr="00A37200">
        <w:trPr>
          <w:trHeight w:val="285"/>
        </w:trPr>
        <w:tc>
          <w:tcPr>
            <w:tcW w:w="6377" w:type="dxa"/>
            <w:gridSpan w:val="4"/>
            <w:tcBorders>
              <w:top w:val="nil"/>
              <w:left w:val="nil"/>
              <w:bottom w:val="nil"/>
              <w:right w:val="nil"/>
            </w:tcBorders>
            <w:shd w:val="clear" w:color="auto" w:fill="auto"/>
            <w:noWrap/>
            <w:vAlign w:val="bottom"/>
            <w:hideMark/>
          </w:tcPr>
          <w:p w14:paraId="10E33979" w14:textId="431D4907" w:rsidR="009D2521" w:rsidRPr="009D2521" w:rsidRDefault="009D2521" w:rsidP="009D2521">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9D2521">
              <w:rPr>
                <w:rFonts w:ascii="Times New Roman" w:eastAsia="Times New Roman" w:hAnsi="Times New Roman" w:cs="Times New Roman"/>
                <w:b/>
                <w:bCs/>
                <w:color w:val="000000"/>
                <w:sz w:val="20"/>
                <w:szCs w:val="20"/>
              </w:rPr>
              <w:t>Trung tâm BDNVSP</w:t>
            </w:r>
          </w:p>
        </w:tc>
        <w:tc>
          <w:tcPr>
            <w:tcW w:w="8303" w:type="dxa"/>
            <w:gridSpan w:val="7"/>
            <w:tcBorders>
              <w:top w:val="nil"/>
              <w:left w:val="nil"/>
              <w:bottom w:val="nil"/>
              <w:right w:val="nil"/>
            </w:tcBorders>
            <w:shd w:val="clear" w:color="auto" w:fill="auto"/>
            <w:vAlign w:val="center"/>
            <w:hideMark/>
          </w:tcPr>
          <w:p w14:paraId="7820870F"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p>
        </w:tc>
      </w:tr>
      <w:tr w:rsidR="009D2521" w:rsidRPr="009D2521" w14:paraId="540C6E83" w14:textId="77777777" w:rsidTr="00A37200">
        <w:trPr>
          <w:trHeight w:val="600"/>
        </w:trPr>
        <w:tc>
          <w:tcPr>
            <w:tcW w:w="14680" w:type="dxa"/>
            <w:gridSpan w:val="11"/>
            <w:tcBorders>
              <w:top w:val="nil"/>
              <w:left w:val="nil"/>
              <w:bottom w:val="nil"/>
              <w:right w:val="nil"/>
            </w:tcBorders>
            <w:shd w:val="clear" w:color="auto" w:fill="auto"/>
            <w:noWrap/>
            <w:vAlign w:val="center"/>
            <w:hideMark/>
          </w:tcPr>
          <w:p w14:paraId="3F059406"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BẢNG TỔNG HỢP TÀI SẢN, CÔNG CỤ, DỤNG CỤ ĐỀ NGHỊ NHÀ TRƯỜNG MUA SẮM NĂM HỌC 2020-2021</w:t>
            </w:r>
          </w:p>
        </w:tc>
      </w:tr>
      <w:tr w:rsidR="009D2521" w:rsidRPr="009D2521" w14:paraId="08EA2F2F" w14:textId="77777777" w:rsidTr="00A37200">
        <w:trPr>
          <w:trHeight w:val="270"/>
        </w:trPr>
        <w:tc>
          <w:tcPr>
            <w:tcW w:w="14680" w:type="dxa"/>
            <w:gridSpan w:val="11"/>
            <w:tcBorders>
              <w:top w:val="nil"/>
              <w:left w:val="nil"/>
              <w:bottom w:val="nil"/>
              <w:right w:val="nil"/>
            </w:tcBorders>
            <w:shd w:val="clear" w:color="auto" w:fill="auto"/>
            <w:noWrap/>
            <w:vAlign w:val="center"/>
            <w:hideMark/>
          </w:tcPr>
          <w:p w14:paraId="7BF88A9A"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p>
        </w:tc>
      </w:tr>
      <w:tr w:rsidR="009D2521" w:rsidRPr="009D2521" w14:paraId="365406FC" w14:textId="77777777" w:rsidTr="00A37200">
        <w:trPr>
          <w:trHeight w:val="765"/>
        </w:trPr>
        <w:tc>
          <w:tcPr>
            <w:tcW w:w="810" w:type="dxa"/>
            <w:gridSpan w:val="2"/>
            <w:tcBorders>
              <w:top w:val="double" w:sz="6" w:space="0" w:color="auto"/>
              <w:left w:val="double" w:sz="6" w:space="0" w:color="auto"/>
              <w:bottom w:val="nil"/>
              <w:right w:val="single" w:sz="4" w:space="0" w:color="auto"/>
            </w:tcBorders>
            <w:shd w:val="clear" w:color="auto" w:fill="auto"/>
            <w:vAlign w:val="center"/>
            <w:hideMark/>
          </w:tcPr>
          <w:p w14:paraId="1B20CDA8"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STT </w:t>
            </w:r>
          </w:p>
        </w:tc>
        <w:tc>
          <w:tcPr>
            <w:tcW w:w="5567" w:type="dxa"/>
            <w:gridSpan w:val="2"/>
            <w:tcBorders>
              <w:top w:val="double" w:sz="6" w:space="0" w:color="auto"/>
              <w:left w:val="nil"/>
              <w:bottom w:val="nil"/>
              <w:right w:val="single" w:sz="4" w:space="0" w:color="auto"/>
            </w:tcBorders>
            <w:shd w:val="clear" w:color="auto" w:fill="auto"/>
            <w:vAlign w:val="center"/>
            <w:hideMark/>
          </w:tcPr>
          <w:p w14:paraId="547E669E"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Các nội dung cần mua sắm tài sản </w:t>
            </w:r>
          </w:p>
        </w:tc>
        <w:tc>
          <w:tcPr>
            <w:tcW w:w="992" w:type="dxa"/>
            <w:gridSpan w:val="2"/>
            <w:tcBorders>
              <w:top w:val="double" w:sz="6" w:space="0" w:color="auto"/>
              <w:left w:val="nil"/>
              <w:bottom w:val="nil"/>
              <w:right w:val="single" w:sz="4" w:space="0" w:color="auto"/>
            </w:tcBorders>
            <w:shd w:val="clear" w:color="auto" w:fill="auto"/>
            <w:vAlign w:val="center"/>
            <w:hideMark/>
          </w:tcPr>
          <w:p w14:paraId="1033AB45"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Đơn vị tính </w:t>
            </w:r>
          </w:p>
        </w:tc>
        <w:tc>
          <w:tcPr>
            <w:tcW w:w="1418" w:type="dxa"/>
            <w:gridSpan w:val="2"/>
            <w:tcBorders>
              <w:top w:val="double" w:sz="6" w:space="0" w:color="auto"/>
              <w:left w:val="nil"/>
              <w:bottom w:val="nil"/>
              <w:right w:val="single" w:sz="4" w:space="0" w:color="auto"/>
            </w:tcBorders>
            <w:shd w:val="clear" w:color="auto" w:fill="auto"/>
            <w:vAlign w:val="center"/>
            <w:hideMark/>
          </w:tcPr>
          <w:p w14:paraId="293E30D0"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Đơn giá </w:t>
            </w:r>
          </w:p>
        </w:tc>
        <w:tc>
          <w:tcPr>
            <w:tcW w:w="1264" w:type="dxa"/>
            <w:tcBorders>
              <w:top w:val="double" w:sz="6" w:space="0" w:color="auto"/>
              <w:left w:val="nil"/>
              <w:bottom w:val="nil"/>
              <w:right w:val="single" w:sz="4" w:space="0" w:color="auto"/>
            </w:tcBorders>
            <w:shd w:val="clear" w:color="auto" w:fill="auto"/>
            <w:vAlign w:val="center"/>
            <w:hideMark/>
          </w:tcPr>
          <w:p w14:paraId="51E35E9F"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Thành tiền </w:t>
            </w:r>
          </w:p>
        </w:tc>
        <w:tc>
          <w:tcPr>
            <w:tcW w:w="4629" w:type="dxa"/>
            <w:gridSpan w:val="2"/>
            <w:tcBorders>
              <w:top w:val="double" w:sz="6" w:space="0" w:color="auto"/>
              <w:left w:val="nil"/>
              <w:bottom w:val="nil"/>
              <w:right w:val="double" w:sz="6" w:space="0" w:color="auto"/>
            </w:tcBorders>
            <w:shd w:val="clear" w:color="auto" w:fill="auto"/>
            <w:vAlign w:val="center"/>
            <w:hideMark/>
          </w:tcPr>
          <w:p w14:paraId="1AB1E968"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Ghi chú </w:t>
            </w:r>
          </w:p>
        </w:tc>
      </w:tr>
      <w:tr w:rsidR="009D2521" w:rsidRPr="009D2521" w14:paraId="2A8DFF72" w14:textId="77777777" w:rsidTr="00A37200">
        <w:trPr>
          <w:trHeight w:val="645"/>
        </w:trPr>
        <w:tc>
          <w:tcPr>
            <w:tcW w:w="810"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509CC0F8"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1</w:t>
            </w:r>
          </w:p>
        </w:tc>
        <w:tc>
          <w:tcPr>
            <w:tcW w:w="5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A3D89D"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Trang thiết bị văn phòng: 01 máy scan</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0B9D5CE"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xml:space="preserve"> cái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644C0059"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xml:space="preserve">              9,000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52B63F3B"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xml:space="preserve">                        9,000 </w:t>
            </w:r>
          </w:p>
        </w:tc>
        <w:tc>
          <w:tcPr>
            <w:tcW w:w="4629" w:type="dxa"/>
            <w:gridSpan w:val="2"/>
            <w:tcBorders>
              <w:top w:val="single" w:sz="4" w:space="0" w:color="auto"/>
              <w:left w:val="nil"/>
              <w:bottom w:val="single" w:sz="4" w:space="0" w:color="auto"/>
              <w:right w:val="double" w:sz="6" w:space="0" w:color="auto"/>
            </w:tcBorders>
            <w:shd w:val="clear" w:color="auto" w:fill="auto"/>
            <w:vAlign w:val="center"/>
            <w:hideMark/>
          </w:tcPr>
          <w:p w14:paraId="34A49FAA"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xml:space="preserve"> phục vụ công tác lưu trữ hồ sơ, tài liệu </w:t>
            </w:r>
          </w:p>
        </w:tc>
      </w:tr>
      <w:tr w:rsidR="009D2521" w:rsidRPr="009D2521" w14:paraId="40B2650A" w14:textId="77777777" w:rsidTr="00A37200">
        <w:trPr>
          <w:trHeight w:val="439"/>
        </w:trPr>
        <w:tc>
          <w:tcPr>
            <w:tcW w:w="81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48D8538"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5567" w:type="dxa"/>
            <w:gridSpan w:val="2"/>
            <w:tcBorders>
              <w:top w:val="nil"/>
              <w:left w:val="nil"/>
              <w:bottom w:val="single" w:sz="4" w:space="0" w:color="auto"/>
              <w:right w:val="single" w:sz="4" w:space="0" w:color="auto"/>
            </w:tcBorders>
            <w:shd w:val="clear" w:color="auto" w:fill="auto"/>
            <w:noWrap/>
            <w:vAlign w:val="center"/>
            <w:hideMark/>
          </w:tcPr>
          <w:p w14:paraId="643C6FC9"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Không cần bổ sung</w:t>
            </w:r>
          </w:p>
        </w:tc>
        <w:tc>
          <w:tcPr>
            <w:tcW w:w="992" w:type="dxa"/>
            <w:gridSpan w:val="2"/>
            <w:tcBorders>
              <w:top w:val="nil"/>
              <w:left w:val="nil"/>
              <w:bottom w:val="single" w:sz="4" w:space="0" w:color="auto"/>
              <w:right w:val="single" w:sz="4" w:space="0" w:color="auto"/>
            </w:tcBorders>
            <w:shd w:val="clear" w:color="auto" w:fill="auto"/>
            <w:vAlign w:val="center"/>
            <w:hideMark/>
          </w:tcPr>
          <w:p w14:paraId="7D9965EE"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00E85B98"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6D0E7AB5"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4629" w:type="dxa"/>
            <w:gridSpan w:val="2"/>
            <w:tcBorders>
              <w:top w:val="nil"/>
              <w:left w:val="nil"/>
              <w:bottom w:val="single" w:sz="4" w:space="0" w:color="auto"/>
              <w:right w:val="double" w:sz="6" w:space="0" w:color="auto"/>
            </w:tcBorders>
            <w:shd w:val="clear" w:color="auto" w:fill="auto"/>
            <w:vAlign w:val="center"/>
            <w:hideMark/>
          </w:tcPr>
          <w:p w14:paraId="5F865D33"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r>
      <w:tr w:rsidR="009D2521" w:rsidRPr="009D2521" w14:paraId="05D587AB" w14:textId="77777777" w:rsidTr="00A37200">
        <w:trPr>
          <w:trHeight w:val="439"/>
        </w:trPr>
        <w:tc>
          <w:tcPr>
            <w:tcW w:w="810" w:type="dxa"/>
            <w:gridSpan w:val="2"/>
            <w:tcBorders>
              <w:top w:val="nil"/>
              <w:left w:val="double" w:sz="6" w:space="0" w:color="auto"/>
              <w:bottom w:val="single" w:sz="4" w:space="0" w:color="auto"/>
              <w:right w:val="single" w:sz="4" w:space="0" w:color="auto"/>
            </w:tcBorders>
            <w:shd w:val="clear" w:color="auto" w:fill="auto"/>
            <w:noWrap/>
            <w:vAlign w:val="center"/>
            <w:hideMark/>
          </w:tcPr>
          <w:p w14:paraId="16DAFF9C"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5567" w:type="dxa"/>
            <w:gridSpan w:val="2"/>
            <w:tcBorders>
              <w:top w:val="nil"/>
              <w:left w:val="nil"/>
              <w:bottom w:val="single" w:sz="4" w:space="0" w:color="auto"/>
              <w:right w:val="single" w:sz="4" w:space="0" w:color="auto"/>
            </w:tcBorders>
            <w:shd w:val="clear" w:color="auto" w:fill="auto"/>
            <w:noWrap/>
            <w:vAlign w:val="center"/>
            <w:hideMark/>
          </w:tcPr>
          <w:p w14:paraId="6A8CC861"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5F020BC"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58248A90"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0CE48DFB"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4629" w:type="dxa"/>
            <w:gridSpan w:val="2"/>
            <w:tcBorders>
              <w:top w:val="nil"/>
              <w:left w:val="nil"/>
              <w:bottom w:val="single" w:sz="4" w:space="0" w:color="auto"/>
              <w:right w:val="double" w:sz="6" w:space="0" w:color="auto"/>
            </w:tcBorders>
            <w:shd w:val="clear" w:color="auto" w:fill="auto"/>
            <w:vAlign w:val="center"/>
            <w:hideMark/>
          </w:tcPr>
          <w:p w14:paraId="37279D97"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r>
      <w:tr w:rsidR="009D2521" w:rsidRPr="009D2521" w14:paraId="2A9864AC" w14:textId="77777777" w:rsidTr="00A37200">
        <w:trPr>
          <w:trHeight w:val="439"/>
        </w:trPr>
        <w:tc>
          <w:tcPr>
            <w:tcW w:w="81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BC26E7B"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2</w:t>
            </w:r>
          </w:p>
        </w:tc>
        <w:tc>
          <w:tcPr>
            <w:tcW w:w="5567" w:type="dxa"/>
            <w:gridSpan w:val="2"/>
            <w:tcBorders>
              <w:top w:val="nil"/>
              <w:left w:val="nil"/>
              <w:bottom w:val="single" w:sz="4" w:space="0" w:color="auto"/>
              <w:right w:val="single" w:sz="4" w:space="0" w:color="auto"/>
            </w:tcBorders>
            <w:shd w:val="clear" w:color="auto" w:fill="auto"/>
            <w:noWrap/>
            <w:vAlign w:val="center"/>
            <w:hideMark/>
          </w:tcPr>
          <w:p w14:paraId="1D1549D7"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Tài liệu giáo trình</w:t>
            </w:r>
          </w:p>
        </w:tc>
        <w:tc>
          <w:tcPr>
            <w:tcW w:w="992" w:type="dxa"/>
            <w:gridSpan w:val="2"/>
            <w:tcBorders>
              <w:top w:val="nil"/>
              <w:left w:val="nil"/>
              <w:bottom w:val="single" w:sz="4" w:space="0" w:color="auto"/>
              <w:right w:val="single" w:sz="4" w:space="0" w:color="auto"/>
            </w:tcBorders>
            <w:shd w:val="clear" w:color="auto" w:fill="auto"/>
            <w:vAlign w:val="center"/>
            <w:hideMark/>
          </w:tcPr>
          <w:p w14:paraId="54BE78F9"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2A33C751"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1F72469E"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4629" w:type="dxa"/>
            <w:gridSpan w:val="2"/>
            <w:tcBorders>
              <w:top w:val="nil"/>
              <w:left w:val="nil"/>
              <w:bottom w:val="single" w:sz="4" w:space="0" w:color="auto"/>
              <w:right w:val="double" w:sz="6" w:space="0" w:color="auto"/>
            </w:tcBorders>
            <w:shd w:val="clear" w:color="auto" w:fill="auto"/>
            <w:vAlign w:val="center"/>
            <w:hideMark/>
          </w:tcPr>
          <w:p w14:paraId="7E0BED37"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r>
      <w:tr w:rsidR="009D2521" w:rsidRPr="009D2521" w14:paraId="3BF12B93" w14:textId="77777777" w:rsidTr="00A37200">
        <w:trPr>
          <w:trHeight w:val="439"/>
        </w:trPr>
        <w:tc>
          <w:tcPr>
            <w:tcW w:w="810" w:type="dxa"/>
            <w:gridSpan w:val="2"/>
            <w:tcBorders>
              <w:top w:val="nil"/>
              <w:left w:val="double" w:sz="6" w:space="0" w:color="auto"/>
              <w:bottom w:val="single" w:sz="4" w:space="0" w:color="auto"/>
              <w:right w:val="single" w:sz="4" w:space="0" w:color="auto"/>
            </w:tcBorders>
            <w:shd w:val="clear" w:color="auto" w:fill="auto"/>
            <w:noWrap/>
            <w:vAlign w:val="center"/>
            <w:hideMark/>
          </w:tcPr>
          <w:p w14:paraId="335AE08B"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5567" w:type="dxa"/>
            <w:gridSpan w:val="2"/>
            <w:tcBorders>
              <w:top w:val="nil"/>
              <w:left w:val="nil"/>
              <w:bottom w:val="single" w:sz="4" w:space="0" w:color="auto"/>
              <w:right w:val="single" w:sz="4" w:space="0" w:color="auto"/>
            </w:tcBorders>
            <w:shd w:val="clear" w:color="auto" w:fill="auto"/>
            <w:noWrap/>
            <w:vAlign w:val="center"/>
            <w:hideMark/>
          </w:tcPr>
          <w:p w14:paraId="406507F7"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Không cần bổ sung</w:t>
            </w:r>
          </w:p>
        </w:tc>
        <w:tc>
          <w:tcPr>
            <w:tcW w:w="992" w:type="dxa"/>
            <w:gridSpan w:val="2"/>
            <w:tcBorders>
              <w:top w:val="nil"/>
              <w:left w:val="nil"/>
              <w:bottom w:val="single" w:sz="4" w:space="0" w:color="auto"/>
              <w:right w:val="single" w:sz="4" w:space="0" w:color="auto"/>
            </w:tcBorders>
            <w:shd w:val="clear" w:color="auto" w:fill="auto"/>
            <w:vAlign w:val="center"/>
            <w:hideMark/>
          </w:tcPr>
          <w:p w14:paraId="7EEF75E7"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438B23B1"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4BE5120B"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4629" w:type="dxa"/>
            <w:gridSpan w:val="2"/>
            <w:tcBorders>
              <w:top w:val="nil"/>
              <w:left w:val="nil"/>
              <w:bottom w:val="single" w:sz="4" w:space="0" w:color="auto"/>
              <w:right w:val="double" w:sz="6" w:space="0" w:color="auto"/>
            </w:tcBorders>
            <w:shd w:val="clear" w:color="auto" w:fill="auto"/>
            <w:vAlign w:val="center"/>
            <w:hideMark/>
          </w:tcPr>
          <w:p w14:paraId="2DF21A8C"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r>
      <w:tr w:rsidR="009D2521" w:rsidRPr="009D2521" w14:paraId="1B997D24" w14:textId="77777777" w:rsidTr="00A37200">
        <w:trPr>
          <w:trHeight w:val="439"/>
        </w:trPr>
        <w:tc>
          <w:tcPr>
            <w:tcW w:w="81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E218184"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5567" w:type="dxa"/>
            <w:gridSpan w:val="2"/>
            <w:tcBorders>
              <w:top w:val="nil"/>
              <w:left w:val="nil"/>
              <w:bottom w:val="single" w:sz="4" w:space="0" w:color="auto"/>
              <w:right w:val="single" w:sz="4" w:space="0" w:color="auto"/>
            </w:tcBorders>
            <w:shd w:val="clear" w:color="auto" w:fill="auto"/>
            <w:noWrap/>
            <w:vAlign w:val="center"/>
            <w:hideMark/>
          </w:tcPr>
          <w:p w14:paraId="567279FF"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0BF0BB3"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3C308042"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2BB54097"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4629" w:type="dxa"/>
            <w:gridSpan w:val="2"/>
            <w:tcBorders>
              <w:top w:val="nil"/>
              <w:left w:val="nil"/>
              <w:bottom w:val="single" w:sz="4" w:space="0" w:color="auto"/>
              <w:right w:val="double" w:sz="6" w:space="0" w:color="auto"/>
            </w:tcBorders>
            <w:shd w:val="clear" w:color="auto" w:fill="auto"/>
            <w:vAlign w:val="center"/>
            <w:hideMark/>
          </w:tcPr>
          <w:p w14:paraId="637BB346"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r>
      <w:tr w:rsidR="009D2521" w:rsidRPr="009D2521" w14:paraId="5C9FCA25" w14:textId="77777777" w:rsidTr="00A37200">
        <w:trPr>
          <w:trHeight w:val="615"/>
        </w:trPr>
        <w:tc>
          <w:tcPr>
            <w:tcW w:w="81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A629974"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3</w:t>
            </w:r>
          </w:p>
        </w:tc>
        <w:tc>
          <w:tcPr>
            <w:tcW w:w="5567" w:type="dxa"/>
            <w:gridSpan w:val="2"/>
            <w:tcBorders>
              <w:top w:val="nil"/>
              <w:left w:val="nil"/>
              <w:bottom w:val="single" w:sz="4" w:space="0" w:color="auto"/>
              <w:right w:val="single" w:sz="4" w:space="0" w:color="auto"/>
            </w:tcBorders>
            <w:shd w:val="clear" w:color="auto" w:fill="auto"/>
            <w:vAlign w:val="center"/>
            <w:hideMark/>
          </w:tcPr>
          <w:p w14:paraId="63A5ED00"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Vật tư, công cụ dụng cụ, VPP: giấy in, bút viết, cặp - hộp đựng tài liệu, ghim, kẹp giấy …</w:t>
            </w:r>
          </w:p>
        </w:tc>
        <w:tc>
          <w:tcPr>
            <w:tcW w:w="992" w:type="dxa"/>
            <w:gridSpan w:val="2"/>
            <w:tcBorders>
              <w:top w:val="nil"/>
              <w:left w:val="nil"/>
              <w:bottom w:val="single" w:sz="4" w:space="0" w:color="auto"/>
              <w:right w:val="single" w:sz="4" w:space="0" w:color="auto"/>
            </w:tcBorders>
            <w:shd w:val="clear" w:color="auto" w:fill="auto"/>
            <w:vAlign w:val="center"/>
            <w:hideMark/>
          </w:tcPr>
          <w:p w14:paraId="6F820E7C" w14:textId="77777777" w:rsidR="009D2521" w:rsidRPr="009D2521" w:rsidRDefault="009D2521" w:rsidP="009D2521">
            <w:pPr>
              <w:spacing w:after="0" w:line="240" w:lineRule="auto"/>
              <w:jc w:val="both"/>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6B72A40E"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280C946A"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xml:space="preserve">                      20,000 </w:t>
            </w:r>
          </w:p>
        </w:tc>
        <w:tc>
          <w:tcPr>
            <w:tcW w:w="4629" w:type="dxa"/>
            <w:gridSpan w:val="2"/>
            <w:tcBorders>
              <w:top w:val="nil"/>
              <w:left w:val="nil"/>
              <w:bottom w:val="single" w:sz="4" w:space="0" w:color="auto"/>
              <w:right w:val="double" w:sz="6" w:space="0" w:color="auto"/>
            </w:tcBorders>
            <w:shd w:val="clear" w:color="auto" w:fill="auto"/>
            <w:vAlign w:val="center"/>
            <w:hideMark/>
          </w:tcPr>
          <w:p w14:paraId="05A66C92"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xml:space="preserve"> phục vụ công tác hành chính </w:t>
            </w:r>
          </w:p>
        </w:tc>
      </w:tr>
      <w:tr w:rsidR="009D2521" w:rsidRPr="009D2521" w14:paraId="1ABD6D8E" w14:textId="77777777" w:rsidTr="00A37200">
        <w:trPr>
          <w:trHeight w:val="439"/>
        </w:trPr>
        <w:tc>
          <w:tcPr>
            <w:tcW w:w="81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91AD49D"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5567" w:type="dxa"/>
            <w:gridSpan w:val="2"/>
            <w:tcBorders>
              <w:top w:val="nil"/>
              <w:left w:val="nil"/>
              <w:bottom w:val="single" w:sz="4" w:space="0" w:color="auto"/>
              <w:right w:val="single" w:sz="4" w:space="0" w:color="auto"/>
            </w:tcBorders>
            <w:shd w:val="clear" w:color="auto" w:fill="auto"/>
            <w:noWrap/>
            <w:vAlign w:val="center"/>
            <w:hideMark/>
          </w:tcPr>
          <w:p w14:paraId="155B8FD0"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4A8CCF1" w14:textId="77777777" w:rsidR="009D2521" w:rsidRPr="009D2521" w:rsidRDefault="009D2521" w:rsidP="009D2521">
            <w:pPr>
              <w:spacing w:after="0" w:line="240" w:lineRule="auto"/>
              <w:jc w:val="both"/>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0ACB241A"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2E34B850"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4629" w:type="dxa"/>
            <w:gridSpan w:val="2"/>
            <w:tcBorders>
              <w:top w:val="nil"/>
              <w:left w:val="nil"/>
              <w:bottom w:val="single" w:sz="4" w:space="0" w:color="auto"/>
              <w:right w:val="double" w:sz="6" w:space="0" w:color="auto"/>
            </w:tcBorders>
            <w:shd w:val="clear" w:color="auto" w:fill="auto"/>
            <w:vAlign w:val="center"/>
            <w:hideMark/>
          </w:tcPr>
          <w:p w14:paraId="378F97C0"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r>
      <w:tr w:rsidR="009D2521" w:rsidRPr="009D2521" w14:paraId="00CC036B" w14:textId="77777777" w:rsidTr="00A37200">
        <w:trPr>
          <w:trHeight w:val="439"/>
        </w:trPr>
        <w:tc>
          <w:tcPr>
            <w:tcW w:w="81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0209B07"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4</w:t>
            </w:r>
          </w:p>
        </w:tc>
        <w:tc>
          <w:tcPr>
            <w:tcW w:w="5567" w:type="dxa"/>
            <w:gridSpan w:val="2"/>
            <w:tcBorders>
              <w:top w:val="nil"/>
              <w:left w:val="nil"/>
              <w:bottom w:val="single" w:sz="4" w:space="0" w:color="auto"/>
              <w:right w:val="single" w:sz="4" w:space="0" w:color="auto"/>
            </w:tcBorders>
            <w:shd w:val="clear" w:color="auto" w:fill="auto"/>
            <w:noWrap/>
            <w:vAlign w:val="center"/>
            <w:hideMark/>
          </w:tcPr>
          <w:p w14:paraId="2DE84F75"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xml:space="preserve">Sửa chữa, bảo dưỡng tài sản có giá trị </w:t>
            </w:r>
          </w:p>
        </w:tc>
        <w:tc>
          <w:tcPr>
            <w:tcW w:w="992" w:type="dxa"/>
            <w:gridSpan w:val="2"/>
            <w:tcBorders>
              <w:top w:val="nil"/>
              <w:left w:val="nil"/>
              <w:bottom w:val="single" w:sz="4" w:space="0" w:color="auto"/>
              <w:right w:val="single" w:sz="4" w:space="0" w:color="auto"/>
            </w:tcBorders>
            <w:shd w:val="clear" w:color="auto" w:fill="auto"/>
            <w:vAlign w:val="center"/>
            <w:hideMark/>
          </w:tcPr>
          <w:p w14:paraId="443D1558" w14:textId="77777777" w:rsidR="009D2521" w:rsidRPr="009D2521" w:rsidRDefault="009D2521" w:rsidP="009D2521">
            <w:pPr>
              <w:spacing w:after="0" w:line="240" w:lineRule="auto"/>
              <w:jc w:val="both"/>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7668A2A3"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273446F8"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4629" w:type="dxa"/>
            <w:gridSpan w:val="2"/>
            <w:tcBorders>
              <w:top w:val="nil"/>
              <w:left w:val="nil"/>
              <w:bottom w:val="single" w:sz="4" w:space="0" w:color="auto"/>
              <w:right w:val="double" w:sz="6" w:space="0" w:color="auto"/>
            </w:tcBorders>
            <w:shd w:val="clear" w:color="auto" w:fill="auto"/>
            <w:vAlign w:val="center"/>
            <w:hideMark/>
          </w:tcPr>
          <w:p w14:paraId="1B936665"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r>
      <w:tr w:rsidR="009D2521" w:rsidRPr="009D2521" w14:paraId="0C8E69F2" w14:textId="77777777" w:rsidTr="00A37200">
        <w:trPr>
          <w:trHeight w:val="439"/>
        </w:trPr>
        <w:tc>
          <w:tcPr>
            <w:tcW w:w="810" w:type="dxa"/>
            <w:gridSpan w:val="2"/>
            <w:tcBorders>
              <w:top w:val="nil"/>
              <w:left w:val="double" w:sz="6" w:space="0" w:color="auto"/>
              <w:bottom w:val="single" w:sz="4" w:space="0" w:color="auto"/>
              <w:right w:val="single" w:sz="4" w:space="0" w:color="auto"/>
            </w:tcBorders>
            <w:shd w:val="clear" w:color="auto" w:fill="auto"/>
            <w:noWrap/>
            <w:vAlign w:val="center"/>
            <w:hideMark/>
          </w:tcPr>
          <w:p w14:paraId="2DABC15E"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5567" w:type="dxa"/>
            <w:gridSpan w:val="2"/>
            <w:tcBorders>
              <w:top w:val="nil"/>
              <w:left w:val="nil"/>
              <w:bottom w:val="single" w:sz="4" w:space="0" w:color="auto"/>
              <w:right w:val="single" w:sz="4" w:space="0" w:color="auto"/>
            </w:tcBorders>
            <w:shd w:val="clear" w:color="auto" w:fill="auto"/>
            <w:noWrap/>
            <w:vAlign w:val="center"/>
            <w:hideMark/>
          </w:tcPr>
          <w:p w14:paraId="3125EE0B"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Bảo dưỡng máy in, máy tính trong trung tâm: 07 máy in</w:t>
            </w:r>
          </w:p>
        </w:tc>
        <w:tc>
          <w:tcPr>
            <w:tcW w:w="992" w:type="dxa"/>
            <w:gridSpan w:val="2"/>
            <w:tcBorders>
              <w:top w:val="nil"/>
              <w:left w:val="nil"/>
              <w:bottom w:val="single" w:sz="4" w:space="0" w:color="auto"/>
              <w:right w:val="single" w:sz="4" w:space="0" w:color="auto"/>
            </w:tcBorders>
            <w:shd w:val="clear" w:color="auto" w:fill="auto"/>
            <w:vAlign w:val="center"/>
            <w:hideMark/>
          </w:tcPr>
          <w:p w14:paraId="1729F87F" w14:textId="77777777" w:rsidR="009D2521" w:rsidRPr="009D2521" w:rsidRDefault="009D2521" w:rsidP="009D2521">
            <w:pPr>
              <w:spacing w:after="0" w:line="240" w:lineRule="auto"/>
              <w:jc w:val="both"/>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máy</w:t>
            </w:r>
          </w:p>
        </w:tc>
        <w:tc>
          <w:tcPr>
            <w:tcW w:w="1418" w:type="dxa"/>
            <w:gridSpan w:val="2"/>
            <w:tcBorders>
              <w:top w:val="nil"/>
              <w:left w:val="nil"/>
              <w:bottom w:val="single" w:sz="4" w:space="0" w:color="auto"/>
              <w:right w:val="single" w:sz="4" w:space="0" w:color="auto"/>
            </w:tcBorders>
            <w:shd w:val="clear" w:color="auto" w:fill="auto"/>
            <w:vAlign w:val="center"/>
            <w:hideMark/>
          </w:tcPr>
          <w:p w14:paraId="402EEFD3"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70</w:t>
            </w:r>
          </w:p>
        </w:tc>
        <w:tc>
          <w:tcPr>
            <w:tcW w:w="1264" w:type="dxa"/>
            <w:tcBorders>
              <w:top w:val="nil"/>
              <w:left w:val="nil"/>
              <w:bottom w:val="single" w:sz="4" w:space="0" w:color="auto"/>
              <w:right w:val="single" w:sz="4" w:space="0" w:color="auto"/>
            </w:tcBorders>
            <w:shd w:val="clear" w:color="auto" w:fill="auto"/>
            <w:vAlign w:val="center"/>
            <w:hideMark/>
          </w:tcPr>
          <w:p w14:paraId="63B33F04"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xml:space="preserve">                      35,000 </w:t>
            </w:r>
          </w:p>
        </w:tc>
        <w:tc>
          <w:tcPr>
            <w:tcW w:w="4629" w:type="dxa"/>
            <w:gridSpan w:val="2"/>
            <w:tcBorders>
              <w:top w:val="nil"/>
              <w:left w:val="nil"/>
              <w:bottom w:val="single" w:sz="4" w:space="0" w:color="auto"/>
              <w:right w:val="double" w:sz="6" w:space="0" w:color="auto"/>
            </w:tcBorders>
            <w:shd w:val="clear" w:color="auto" w:fill="auto"/>
            <w:vAlign w:val="center"/>
            <w:hideMark/>
          </w:tcPr>
          <w:p w14:paraId="6E855803"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xml:space="preserve"> phục vụ in ấn hồ sơ, tài liệu </w:t>
            </w:r>
          </w:p>
        </w:tc>
      </w:tr>
      <w:tr w:rsidR="009D2521" w:rsidRPr="009D2521" w14:paraId="0DC28B08" w14:textId="77777777" w:rsidTr="00A37200">
        <w:trPr>
          <w:trHeight w:val="439"/>
        </w:trPr>
        <w:tc>
          <w:tcPr>
            <w:tcW w:w="810" w:type="dxa"/>
            <w:gridSpan w:val="2"/>
            <w:tcBorders>
              <w:top w:val="nil"/>
              <w:left w:val="double" w:sz="6" w:space="0" w:color="auto"/>
              <w:bottom w:val="single" w:sz="4" w:space="0" w:color="auto"/>
              <w:right w:val="single" w:sz="4" w:space="0" w:color="auto"/>
            </w:tcBorders>
            <w:shd w:val="clear" w:color="auto" w:fill="auto"/>
            <w:noWrap/>
            <w:vAlign w:val="center"/>
            <w:hideMark/>
          </w:tcPr>
          <w:p w14:paraId="4E833052"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5567" w:type="dxa"/>
            <w:gridSpan w:val="2"/>
            <w:tcBorders>
              <w:top w:val="nil"/>
              <w:left w:val="nil"/>
              <w:bottom w:val="single" w:sz="4" w:space="0" w:color="auto"/>
              <w:right w:val="single" w:sz="4" w:space="0" w:color="auto"/>
            </w:tcBorders>
            <w:shd w:val="clear" w:color="auto" w:fill="auto"/>
            <w:noWrap/>
            <w:vAlign w:val="center"/>
            <w:hideMark/>
          </w:tcPr>
          <w:p w14:paraId="19E1979A"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E81B24D" w14:textId="77777777" w:rsidR="009D2521" w:rsidRPr="009D2521" w:rsidRDefault="009D2521" w:rsidP="009D2521">
            <w:pPr>
              <w:spacing w:after="0" w:line="240" w:lineRule="auto"/>
              <w:jc w:val="both"/>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50A23F7D"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7B6A80A3"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4629" w:type="dxa"/>
            <w:gridSpan w:val="2"/>
            <w:tcBorders>
              <w:top w:val="nil"/>
              <w:left w:val="nil"/>
              <w:bottom w:val="single" w:sz="4" w:space="0" w:color="auto"/>
              <w:right w:val="double" w:sz="6" w:space="0" w:color="auto"/>
            </w:tcBorders>
            <w:shd w:val="clear" w:color="auto" w:fill="auto"/>
            <w:vAlign w:val="center"/>
            <w:hideMark/>
          </w:tcPr>
          <w:p w14:paraId="3FD5F270"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r>
      <w:tr w:rsidR="009D2521" w:rsidRPr="009D2521" w14:paraId="102AB264" w14:textId="77777777" w:rsidTr="00A37200">
        <w:trPr>
          <w:trHeight w:val="439"/>
        </w:trPr>
        <w:tc>
          <w:tcPr>
            <w:tcW w:w="810" w:type="dxa"/>
            <w:gridSpan w:val="2"/>
            <w:tcBorders>
              <w:top w:val="nil"/>
              <w:left w:val="double" w:sz="6" w:space="0" w:color="auto"/>
              <w:bottom w:val="single" w:sz="4" w:space="0" w:color="auto"/>
              <w:right w:val="single" w:sz="4" w:space="0" w:color="auto"/>
            </w:tcBorders>
            <w:shd w:val="clear" w:color="auto" w:fill="auto"/>
            <w:noWrap/>
            <w:vAlign w:val="center"/>
            <w:hideMark/>
          </w:tcPr>
          <w:p w14:paraId="7B5C6B4C"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5</w:t>
            </w:r>
          </w:p>
        </w:tc>
        <w:tc>
          <w:tcPr>
            <w:tcW w:w="5567" w:type="dxa"/>
            <w:gridSpan w:val="2"/>
            <w:tcBorders>
              <w:top w:val="nil"/>
              <w:left w:val="nil"/>
              <w:bottom w:val="single" w:sz="4" w:space="0" w:color="auto"/>
              <w:right w:val="single" w:sz="4" w:space="0" w:color="auto"/>
            </w:tcBorders>
            <w:shd w:val="clear" w:color="auto" w:fill="auto"/>
            <w:noWrap/>
            <w:vAlign w:val="center"/>
            <w:hideMark/>
          </w:tcPr>
          <w:p w14:paraId="238D480F" w14:textId="77777777" w:rsidR="009D2521" w:rsidRPr="009D2521" w:rsidRDefault="009D2521" w:rsidP="009D2521">
            <w:pPr>
              <w:spacing w:after="0" w:line="240" w:lineRule="auto"/>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Khác</w:t>
            </w:r>
          </w:p>
        </w:tc>
        <w:tc>
          <w:tcPr>
            <w:tcW w:w="992" w:type="dxa"/>
            <w:gridSpan w:val="2"/>
            <w:tcBorders>
              <w:top w:val="nil"/>
              <w:left w:val="nil"/>
              <w:bottom w:val="single" w:sz="4" w:space="0" w:color="auto"/>
              <w:right w:val="single" w:sz="4" w:space="0" w:color="auto"/>
            </w:tcBorders>
            <w:shd w:val="clear" w:color="auto" w:fill="auto"/>
            <w:vAlign w:val="center"/>
            <w:hideMark/>
          </w:tcPr>
          <w:p w14:paraId="7E122E41" w14:textId="77777777" w:rsidR="009D2521" w:rsidRPr="009D2521" w:rsidRDefault="009D2521" w:rsidP="009D2521">
            <w:pPr>
              <w:spacing w:after="0" w:line="240" w:lineRule="auto"/>
              <w:jc w:val="both"/>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1A856668"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264" w:type="dxa"/>
            <w:tcBorders>
              <w:top w:val="nil"/>
              <w:left w:val="nil"/>
              <w:bottom w:val="single" w:sz="4" w:space="0" w:color="auto"/>
              <w:right w:val="single" w:sz="4" w:space="0" w:color="auto"/>
            </w:tcBorders>
            <w:shd w:val="clear" w:color="auto" w:fill="auto"/>
            <w:vAlign w:val="center"/>
            <w:hideMark/>
          </w:tcPr>
          <w:p w14:paraId="0AB661C0" w14:textId="77777777" w:rsidR="009D2521" w:rsidRPr="009D2521" w:rsidRDefault="009D2521" w:rsidP="009D2521">
            <w:pPr>
              <w:spacing w:after="0" w:line="240" w:lineRule="auto"/>
              <w:jc w:val="right"/>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4629" w:type="dxa"/>
            <w:gridSpan w:val="2"/>
            <w:tcBorders>
              <w:top w:val="nil"/>
              <w:left w:val="nil"/>
              <w:bottom w:val="single" w:sz="4" w:space="0" w:color="auto"/>
              <w:right w:val="double" w:sz="6" w:space="0" w:color="auto"/>
            </w:tcBorders>
            <w:shd w:val="clear" w:color="auto" w:fill="auto"/>
            <w:vAlign w:val="center"/>
            <w:hideMark/>
          </w:tcPr>
          <w:p w14:paraId="11D0BE8C"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r>
      <w:tr w:rsidR="009D2521" w:rsidRPr="009D2521" w14:paraId="2C7FF276" w14:textId="77777777" w:rsidTr="00A37200">
        <w:trPr>
          <w:trHeight w:val="439"/>
        </w:trPr>
        <w:tc>
          <w:tcPr>
            <w:tcW w:w="810" w:type="dxa"/>
            <w:gridSpan w:val="2"/>
            <w:tcBorders>
              <w:top w:val="nil"/>
              <w:left w:val="double" w:sz="6" w:space="0" w:color="auto"/>
              <w:bottom w:val="nil"/>
              <w:right w:val="single" w:sz="4" w:space="0" w:color="auto"/>
            </w:tcBorders>
            <w:shd w:val="clear" w:color="auto" w:fill="auto"/>
            <w:vAlign w:val="center"/>
            <w:hideMark/>
          </w:tcPr>
          <w:p w14:paraId="510A5C47"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5567" w:type="dxa"/>
            <w:gridSpan w:val="2"/>
            <w:tcBorders>
              <w:top w:val="nil"/>
              <w:left w:val="nil"/>
              <w:bottom w:val="nil"/>
              <w:right w:val="single" w:sz="4" w:space="0" w:color="auto"/>
            </w:tcBorders>
            <w:shd w:val="clear" w:color="auto" w:fill="auto"/>
            <w:vAlign w:val="center"/>
            <w:hideMark/>
          </w:tcPr>
          <w:p w14:paraId="1582E13E" w14:textId="77777777" w:rsidR="009D2521" w:rsidRPr="009D2521" w:rsidRDefault="009D2521" w:rsidP="009D2521">
            <w:pPr>
              <w:spacing w:after="0" w:line="240" w:lineRule="auto"/>
              <w:jc w:val="both"/>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992" w:type="dxa"/>
            <w:gridSpan w:val="2"/>
            <w:tcBorders>
              <w:top w:val="nil"/>
              <w:left w:val="nil"/>
              <w:bottom w:val="nil"/>
              <w:right w:val="single" w:sz="4" w:space="0" w:color="auto"/>
            </w:tcBorders>
            <w:shd w:val="clear" w:color="auto" w:fill="auto"/>
            <w:vAlign w:val="center"/>
            <w:hideMark/>
          </w:tcPr>
          <w:p w14:paraId="5907CC02" w14:textId="77777777" w:rsidR="009D2521" w:rsidRPr="009D2521" w:rsidRDefault="009D2521" w:rsidP="009D2521">
            <w:pPr>
              <w:spacing w:after="0" w:line="240" w:lineRule="auto"/>
              <w:jc w:val="both"/>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418" w:type="dxa"/>
            <w:gridSpan w:val="2"/>
            <w:tcBorders>
              <w:top w:val="nil"/>
              <w:left w:val="nil"/>
              <w:bottom w:val="nil"/>
              <w:right w:val="single" w:sz="4" w:space="0" w:color="auto"/>
            </w:tcBorders>
            <w:shd w:val="clear" w:color="auto" w:fill="auto"/>
            <w:vAlign w:val="center"/>
            <w:hideMark/>
          </w:tcPr>
          <w:p w14:paraId="1B2A4351" w14:textId="77777777" w:rsidR="009D2521" w:rsidRPr="009D2521" w:rsidRDefault="009D2521" w:rsidP="009D2521">
            <w:pPr>
              <w:spacing w:after="0" w:line="240" w:lineRule="auto"/>
              <w:jc w:val="both"/>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264" w:type="dxa"/>
            <w:tcBorders>
              <w:top w:val="nil"/>
              <w:left w:val="nil"/>
              <w:bottom w:val="nil"/>
              <w:right w:val="single" w:sz="4" w:space="0" w:color="auto"/>
            </w:tcBorders>
            <w:shd w:val="clear" w:color="auto" w:fill="auto"/>
            <w:vAlign w:val="center"/>
            <w:hideMark/>
          </w:tcPr>
          <w:p w14:paraId="3F65450E" w14:textId="77777777" w:rsidR="009D2521" w:rsidRPr="009D2521" w:rsidRDefault="009D2521" w:rsidP="009D2521">
            <w:pPr>
              <w:spacing w:after="0" w:line="240" w:lineRule="auto"/>
              <w:jc w:val="both"/>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4629" w:type="dxa"/>
            <w:gridSpan w:val="2"/>
            <w:tcBorders>
              <w:top w:val="nil"/>
              <w:left w:val="nil"/>
              <w:bottom w:val="nil"/>
              <w:right w:val="double" w:sz="6" w:space="0" w:color="auto"/>
            </w:tcBorders>
            <w:shd w:val="clear" w:color="auto" w:fill="auto"/>
            <w:vAlign w:val="center"/>
            <w:hideMark/>
          </w:tcPr>
          <w:p w14:paraId="2B1700A1" w14:textId="77777777" w:rsidR="009D2521" w:rsidRPr="009D2521" w:rsidRDefault="009D2521" w:rsidP="009D2521">
            <w:pPr>
              <w:spacing w:after="0" w:line="240" w:lineRule="auto"/>
              <w:jc w:val="center"/>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r>
      <w:tr w:rsidR="009D2521" w:rsidRPr="009D2521" w14:paraId="701E541E" w14:textId="77777777" w:rsidTr="00A37200">
        <w:trPr>
          <w:trHeight w:val="360"/>
        </w:trPr>
        <w:tc>
          <w:tcPr>
            <w:tcW w:w="6377" w:type="dxa"/>
            <w:gridSpan w:val="4"/>
            <w:tcBorders>
              <w:top w:val="single" w:sz="4" w:space="0" w:color="auto"/>
              <w:left w:val="double" w:sz="6" w:space="0" w:color="auto"/>
              <w:bottom w:val="double" w:sz="6" w:space="0" w:color="auto"/>
              <w:right w:val="single" w:sz="4" w:space="0" w:color="000000"/>
            </w:tcBorders>
            <w:shd w:val="clear" w:color="auto" w:fill="auto"/>
            <w:vAlign w:val="center"/>
            <w:hideMark/>
          </w:tcPr>
          <w:p w14:paraId="438567C4" w14:textId="77777777" w:rsidR="009D2521" w:rsidRPr="009D2521" w:rsidRDefault="009D2521" w:rsidP="009D2521">
            <w:pPr>
              <w:spacing w:after="0" w:line="240" w:lineRule="auto"/>
              <w:jc w:val="center"/>
              <w:rPr>
                <w:rFonts w:ascii="Times New Roman" w:eastAsia="Times New Roman" w:hAnsi="Times New Roman" w:cs="Times New Roman"/>
                <w:b/>
                <w:bCs/>
                <w:i/>
                <w:iCs/>
                <w:color w:val="000000"/>
                <w:sz w:val="20"/>
                <w:szCs w:val="20"/>
              </w:rPr>
            </w:pPr>
            <w:r w:rsidRPr="009D2521">
              <w:rPr>
                <w:rFonts w:ascii="Times New Roman" w:eastAsia="Times New Roman" w:hAnsi="Times New Roman" w:cs="Times New Roman"/>
                <w:b/>
                <w:bCs/>
                <w:i/>
                <w:iCs/>
                <w:color w:val="000000"/>
                <w:sz w:val="20"/>
                <w:szCs w:val="20"/>
              </w:rPr>
              <w:t>Tổng cộng:</w:t>
            </w:r>
          </w:p>
        </w:tc>
        <w:tc>
          <w:tcPr>
            <w:tcW w:w="992" w:type="dxa"/>
            <w:gridSpan w:val="2"/>
            <w:tcBorders>
              <w:top w:val="single" w:sz="4" w:space="0" w:color="auto"/>
              <w:left w:val="nil"/>
              <w:bottom w:val="double" w:sz="6" w:space="0" w:color="auto"/>
              <w:right w:val="single" w:sz="4" w:space="0" w:color="000000"/>
            </w:tcBorders>
            <w:shd w:val="clear" w:color="auto" w:fill="auto"/>
            <w:vAlign w:val="center"/>
            <w:hideMark/>
          </w:tcPr>
          <w:p w14:paraId="6FEAAE4E" w14:textId="77777777" w:rsidR="009D2521" w:rsidRPr="009D2521" w:rsidRDefault="009D2521" w:rsidP="009D2521">
            <w:pPr>
              <w:spacing w:after="0" w:line="240" w:lineRule="auto"/>
              <w:jc w:val="both"/>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418" w:type="dxa"/>
            <w:gridSpan w:val="2"/>
            <w:tcBorders>
              <w:top w:val="single" w:sz="4" w:space="0" w:color="auto"/>
              <w:left w:val="nil"/>
              <w:bottom w:val="double" w:sz="6" w:space="0" w:color="auto"/>
              <w:right w:val="single" w:sz="4" w:space="0" w:color="000000"/>
            </w:tcBorders>
            <w:shd w:val="clear" w:color="auto" w:fill="auto"/>
            <w:vAlign w:val="center"/>
            <w:hideMark/>
          </w:tcPr>
          <w:p w14:paraId="192DD9F4" w14:textId="77777777" w:rsidR="009D2521" w:rsidRPr="009D2521" w:rsidRDefault="009D2521" w:rsidP="009D2521">
            <w:pPr>
              <w:spacing w:after="0" w:line="240" w:lineRule="auto"/>
              <w:jc w:val="both"/>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1264" w:type="dxa"/>
            <w:tcBorders>
              <w:top w:val="single" w:sz="4" w:space="0" w:color="auto"/>
              <w:left w:val="nil"/>
              <w:bottom w:val="double" w:sz="6" w:space="0" w:color="auto"/>
              <w:right w:val="single" w:sz="4" w:space="0" w:color="000000"/>
            </w:tcBorders>
            <w:shd w:val="clear" w:color="auto" w:fill="auto"/>
            <w:vAlign w:val="center"/>
            <w:hideMark/>
          </w:tcPr>
          <w:p w14:paraId="0F0F239C" w14:textId="77777777" w:rsidR="009D2521" w:rsidRPr="009D2521" w:rsidRDefault="009D2521" w:rsidP="009D2521">
            <w:pPr>
              <w:spacing w:after="0" w:line="240" w:lineRule="auto"/>
              <w:jc w:val="both"/>
              <w:rPr>
                <w:rFonts w:ascii="Times New Roman" w:eastAsia="Times New Roman" w:hAnsi="Times New Roman" w:cs="Times New Roman"/>
                <w:color w:val="000000"/>
                <w:sz w:val="20"/>
                <w:szCs w:val="20"/>
              </w:rPr>
            </w:pPr>
            <w:r w:rsidRPr="009D2521">
              <w:rPr>
                <w:rFonts w:ascii="Times New Roman" w:eastAsia="Times New Roman" w:hAnsi="Times New Roman" w:cs="Times New Roman"/>
                <w:color w:val="000000"/>
                <w:sz w:val="20"/>
                <w:szCs w:val="20"/>
              </w:rPr>
              <w:t> </w:t>
            </w:r>
          </w:p>
        </w:tc>
        <w:tc>
          <w:tcPr>
            <w:tcW w:w="4629" w:type="dxa"/>
            <w:gridSpan w:val="2"/>
            <w:tcBorders>
              <w:top w:val="single" w:sz="4" w:space="0" w:color="auto"/>
              <w:left w:val="nil"/>
              <w:bottom w:val="double" w:sz="6" w:space="0" w:color="auto"/>
              <w:right w:val="double" w:sz="6" w:space="0" w:color="auto"/>
            </w:tcBorders>
            <w:shd w:val="clear" w:color="auto" w:fill="auto"/>
            <w:vAlign w:val="center"/>
            <w:hideMark/>
          </w:tcPr>
          <w:p w14:paraId="52D5D377" w14:textId="77777777" w:rsidR="009D2521" w:rsidRPr="009D2521" w:rsidRDefault="009D2521" w:rsidP="009D2521">
            <w:pPr>
              <w:spacing w:after="0" w:line="240" w:lineRule="auto"/>
              <w:jc w:val="center"/>
              <w:rPr>
                <w:rFonts w:ascii="Times New Roman" w:eastAsia="Times New Roman" w:hAnsi="Times New Roman" w:cs="Times New Roman"/>
                <w:b/>
                <w:bCs/>
                <w:color w:val="000000"/>
                <w:sz w:val="20"/>
                <w:szCs w:val="20"/>
              </w:rPr>
            </w:pPr>
            <w:r w:rsidRPr="009D2521">
              <w:rPr>
                <w:rFonts w:ascii="Times New Roman" w:eastAsia="Times New Roman" w:hAnsi="Times New Roman" w:cs="Times New Roman"/>
                <w:b/>
                <w:bCs/>
                <w:color w:val="000000"/>
                <w:sz w:val="20"/>
                <w:szCs w:val="20"/>
              </w:rPr>
              <w:t xml:space="preserve">                                                      -   </w:t>
            </w:r>
          </w:p>
        </w:tc>
      </w:tr>
      <w:tr w:rsidR="00A37200" w:rsidRPr="00A37200" w14:paraId="0C60A36E" w14:textId="77777777" w:rsidTr="00A37200">
        <w:trPr>
          <w:gridAfter w:val="1"/>
          <w:wAfter w:w="615" w:type="dxa"/>
          <w:trHeight w:val="285"/>
        </w:trPr>
        <w:tc>
          <w:tcPr>
            <w:tcW w:w="5339" w:type="dxa"/>
            <w:gridSpan w:val="3"/>
            <w:tcBorders>
              <w:top w:val="nil"/>
              <w:left w:val="nil"/>
              <w:bottom w:val="nil"/>
              <w:right w:val="nil"/>
            </w:tcBorders>
            <w:shd w:val="clear" w:color="auto" w:fill="auto"/>
            <w:noWrap/>
            <w:vAlign w:val="center"/>
            <w:hideMark/>
          </w:tcPr>
          <w:p w14:paraId="0FB9705B" w14:textId="77777777" w:rsidR="00A37200" w:rsidRPr="00A37200" w:rsidRDefault="00A37200" w:rsidP="00A37200">
            <w:pPr>
              <w:spacing w:after="0" w:line="240" w:lineRule="auto"/>
              <w:rPr>
                <w:rFonts w:ascii="Times New Roman" w:eastAsia="Times New Roman" w:hAnsi="Times New Roman" w:cs="Times New Roman"/>
              </w:rPr>
            </w:pPr>
            <w:r w:rsidRPr="00A37200">
              <w:rPr>
                <w:rFonts w:ascii="Times New Roman" w:eastAsia="Times New Roman" w:hAnsi="Times New Roman" w:cs="Times New Roman"/>
              </w:rPr>
              <w:t xml:space="preserve">                            TRƯỜNG ĐẠI HỌC VINH</w:t>
            </w:r>
          </w:p>
        </w:tc>
        <w:tc>
          <w:tcPr>
            <w:tcW w:w="1814" w:type="dxa"/>
            <w:gridSpan w:val="2"/>
            <w:tcBorders>
              <w:top w:val="nil"/>
              <w:left w:val="nil"/>
              <w:bottom w:val="nil"/>
              <w:right w:val="nil"/>
            </w:tcBorders>
            <w:shd w:val="clear" w:color="auto" w:fill="auto"/>
            <w:vAlign w:val="center"/>
            <w:hideMark/>
          </w:tcPr>
          <w:p w14:paraId="5817FA65" w14:textId="77777777" w:rsidR="00A37200" w:rsidRPr="00A37200" w:rsidRDefault="00A37200" w:rsidP="00A37200">
            <w:pPr>
              <w:spacing w:after="0" w:line="240" w:lineRule="auto"/>
              <w:rPr>
                <w:rFonts w:ascii="Times New Roman" w:eastAsia="Times New Roman" w:hAnsi="Times New Roman" w:cs="Times New Roman"/>
              </w:rPr>
            </w:pPr>
          </w:p>
        </w:tc>
        <w:tc>
          <w:tcPr>
            <w:tcW w:w="1352" w:type="dxa"/>
            <w:gridSpan w:val="2"/>
            <w:tcBorders>
              <w:top w:val="nil"/>
              <w:left w:val="nil"/>
              <w:bottom w:val="nil"/>
              <w:right w:val="nil"/>
            </w:tcBorders>
            <w:shd w:val="clear" w:color="auto" w:fill="auto"/>
            <w:vAlign w:val="center"/>
            <w:hideMark/>
          </w:tcPr>
          <w:p w14:paraId="2AEDDC65" w14:textId="77777777" w:rsidR="00A37200" w:rsidRPr="00A37200" w:rsidRDefault="00A37200" w:rsidP="00A37200">
            <w:pPr>
              <w:spacing w:after="0" w:line="240" w:lineRule="auto"/>
              <w:rPr>
                <w:rFonts w:ascii="Times New Roman" w:eastAsia="Times New Roman" w:hAnsi="Times New Roman" w:cs="Times New Roman"/>
                <w:sz w:val="20"/>
                <w:szCs w:val="20"/>
              </w:rPr>
            </w:pPr>
          </w:p>
        </w:tc>
        <w:tc>
          <w:tcPr>
            <w:tcW w:w="5560" w:type="dxa"/>
            <w:gridSpan w:val="3"/>
            <w:tcBorders>
              <w:top w:val="nil"/>
              <w:left w:val="nil"/>
              <w:bottom w:val="nil"/>
              <w:right w:val="nil"/>
            </w:tcBorders>
            <w:shd w:val="clear" w:color="auto" w:fill="auto"/>
            <w:noWrap/>
            <w:vAlign w:val="center"/>
            <w:hideMark/>
          </w:tcPr>
          <w:p w14:paraId="022CD128" w14:textId="77777777" w:rsidR="00A37200" w:rsidRPr="00A37200" w:rsidRDefault="00A37200" w:rsidP="00A37200">
            <w:pPr>
              <w:spacing w:after="0" w:line="240" w:lineRule="auto"/>
              <w:jc w:val="right"/>
              <w:rPr>
                <w:rFonts w:ascii="Times New Roman" w:eastAsia="Times New Roman" w:hAnsi="Times New Roman" w:cs="Times New Roman"/>
                <w:sz w:val="24"/>
                <w:szCs w:val="24"/>
              </w:rPr>
            </w:pPr>
            <w:r w:rsidRPr="00A37200">
              <w:rPr>
                <w:rFonts w:ascii="Times New Roman" w:eastAsia="Times New Roman" w:hAnsi="Times New Roman" w:cs="Times New Roman"/>
                <w:sz w:val="24"/>
                <w:szCs w:val="24"/>
              </w:rPr>
              <w:t>Biểu số 6</w:t>
            </w:r>
          </w:p>
        </w:tc>
      </w:tr>
      <w:tr w:rsidR="00A37200" w:rsidRPr="00A37200" w14:paraId="758B93AF" w14:textId="77777777" w:rsidTr="00A37200">
        <w:trPr>
          <w:gridAfter w:val="1"/>
          <w:wAfter w:w="615" w:type="dxa"/>
          <w:trHeight w:val="285"/>
        </w:trPr>
        <w:tc>
          <w:tcPr>
            <w:tcW w:w="5339" w:type="dxa"/>
            <w:gridSpan w:val="3"/>
            <w:tcBorders>
              <w:top w:val="nil"/>
              <w:left w:val="nil"/>
              <w:bottom w:val="nil"/>
              <w:right w:val="nil"/>
            </w:tcBorders>
            <w:shd w:val="clear" w:color="auto" w:fill="auto"/>
            <w:noWrap/>
            <w:vAlign w:val="bottom"/>
            <w:hideMark/>
          </w:tcPr>
          <w:p w14:paraId="726A79C5"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xml:space="preserve">           Trung tâm BDNVSP</w:t>
            </w:r>
          </w:p>
        </w:tc>
        <w:tc>
          <w:tcPr>
            <w:tcW w:w="1814" w:type="dxa"/>
            <w:gridSpan w:val="2"/>
            <w:tcBorders>
              <w:top w:val="nil"/>
              <w:left w:val="nil"/>
              <w:bottom w:val="nil"/>
              <w:right w:val="nil"/>
            </w:tcBorders>
            <w:shd w:val="clear" w:color="auto" w:fill="auto"/>
            <w:vAlign w:val="center"/>
            <w:hideMark/>
          </w:tcPr>
          <w:p w14:paraId="79CE5DFC"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p>
        </w:tc>
        <w:tc>
          <w:tcPr>
            <w:tcW w:w="1352" w:type="dxa"/>
            <w:gridSpan w:val="2"/>
            <w:tcBorders>
              <w:top w:val="nil"/>
              <w:left w:val="nil"/>
              <w:bottom w:val="nil"/>
              <w:right w:val="nil"/>
            </w:tcBorders>
            <w:shd w:val="clear" w:color="auto" w:fill="auto"/>
            <w:vAlign w:val="center"/>
            <w:hideMark/>
          </w:tcPr>
          <w:p w14:paraId="7CF87EF6" w14:textId="77777777" w:rsidR="00A37200" w:rsidRPr="00A37200" w:rsidRDefault="00A37200" w:rsidP="00A37200">
            <w:pPr>
              <w:spacing w:after="0" w:line="240" w:lineRule="auto"/>
              <w:rPr>
                <w:rFonts w:ascii="Times New Roman" w:eastAsia="Times New Roman" w:hAnsi="Times New Roman" w:cs="Times New Roman"/>
                <w:sz w:val="20"/>
                <w:szCs w:val="20"/>
              </w:rPr>
            </w:pPr>
          </w:p>
        </w:tc>
        <w:tc>
          <w:tcPr>
            <w:tcW w:w="5560" w:type="dxa"/>
            <w:gridSpan w:val="3"/>
            <w:tcBorders>
              <w:top w:val="nil"/>
              <w:left w:val="nil"/>
              <w:bottom w:val="nil"/>
              <w:right w:val="nil"/>
            </w:tcBorders>
            <w:shd w:val="clear" w:color="auto" w:fill="auto"/>
            <w:vAlign w:val="center"/>
            <w:hideMark/>
          </w:tcPr>
          <w:p w14:paraId="642B8B4A" w14:textId="77777777" w:rsidR="00A37200" w:rsidRPr="00A37200" w:rsidRDefault="00A37200" w:rsidP="00A37200">
            <w:pPr>
              <w:spacing w:after="0" w:line="240" w:lineRule="auto"/>
              <w:rPr>
                <w:rFonts w:ascii="Times New Roman" w:eastAsia="Times New Roman" w:hAnsi="Times New Roman" w:cs="Times New Roman"/>
                <w:sz w:val="20"/>
                <w:szCs w:val="20"/>
              </w:rPr>
            </w:pPr>
          </w:p>
        </w:tc>
      </w:tr>
      <w:tr w:rsidR="00A37200" w:rsidRPr="00A37200" w14:paraId="4DD865CC" w14:textId="77777777" w:rsidTr="00A37200">
        <w:trPr>
          <w:gridAfter w:val="1"/>
          <w:wAfter w:w="615" w:type="dxa"/>
          <w:trHeight w:val="570"/>
        </w:trPr>
        <w:tc>
          <w:tcPr>
            <w:tcW w:w="14065" w:type="dxa"/>
            <w:gridSpan w:val="10"/>
            <w:tcBorders>
              <w:top w:val="nil"/>
              <w:left w:val="nil"/>
              <w:bottom w:val="nil"/>
              <w:right w:val="nil"/>
            </w:tcBorders>
            <w:shd w:val="clear" w:color="auto" w:fill="auto"/>
            <w:noWrap/>
            <w:vAlign w:val="center"/>
            <w:hideMark/>
          </w:tcPr>
          <w:p w14:paraId="06AD9FCE"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CÔNG TÁC TỔ CHỨC CÁN BỘ VÀ KẾ HOẠCH HỌC TẬP, BỒI DƯỠNG NĂM HỌC 2019-2020</w:t>
            </w:r>
          </w:p>
        </w:tc>
      </w:tr>
      <w:tr w:rsidR="00A37200" w:rsidRPr="00A37200" w14:paraId="221A7B79" w14:textId="77777777" w:rsidTr="00A37200">
        <w:trPr>
          <w:gridAfter w:val="1"/>
          <w:wAfter w:w="615" w:type="dxa"/>
          <w:trHeight w:val="270"/>
        </w:trPr>
        <w:tc>
          <w:tcPr>
            <w:tcW w:w="594" w:type="dxa"/>
            <w:tcBorders>
              <w:top w:val="nil"/>
              <w:left w:val="nil"/>
              <w:bottom w:val="double" w:sz="6" w:space="0" w:color="auto"/>
              <w:right w:val="nil"/>
            </w:tcBorders>
            <w:shd w:val="clear" w:color="auto" w:fill="auto"/>
            <w:noWrap/>
            <w:vAlign w:val="center"/>
            <w:hideMark/>
          </w:tcPr>
          <w:p w14:paraId="01C61349"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p>
        </w:tc>
        <w:tc>
          <w:tcPr>
            <w:tcW w:w="4745" w:type="dxa"/>
            <w:gridSpan w:val="2"/>
            <w:tcBorders>
              <w:top w:val="nil"/>
              <w:left w:val="nil"/>
              <w:bottom w:val="double" w:sz="6" w:space="0" w:color="auto"/>
              <w:right w:val="nil"/>
            </w:tcBorders>
            <w:shd w:val="clear" w:color="auto" w:fill="auto"/>
            <w:noWrap/>
            <w:vAlign w:val="center"/>
            <w:hideMark/>
          </w:tcPr>
          <w:p w14:paraId="26DE98A2" w14:textId="77777777" w:rsidR="00A37200" w:rsidRPr="00A37200" w:rsidRDefault="00A37200" w:rsidP="00A37200">
            <w:pPr>
              <w:spacing w:after="0" w:line="240" w:lineRule="auto"/>
              <w:rPr>
                <w:rFonts w:ascii="Times New Roman" w:eastAsia="Times New Roman" w:hAnsi="Times New Roman" w:cs="Times New Roman"/>
                <w:sz w:val="20"/>
                <w:szCs w:val="20"/>
              </w:rPr>
            </w:pPr>
          </w:p>
        </w:tc>
        <w:tc>
          <w:tcPr>
            <w:tcW w:w="1814" w:type="dxa"/>
            <w:gridSpan w:val="2"/>
            <w:tcBorders>
              <w:top w:val="nil"/>
              <w:left w:val="nil"/>
              <w:bottom w:val="double" w:sz="6" w:space="0" w:color="auto"/>
              <w:right w:val="nil"/>
            </w:tcBorders>
            <w:shd w:val="clear" w:color="auto" w:fill="auto"/>
            <w:noWrap/>
            <w:vAlign w:val="center"/>
            <w:hideMark/>
          </w:tcPr>
          <w:p w14:paraId="449252C6" w14:textId="77777777" w:rsidR="00A37200" w:rsidRPr="00A37200" w:rsidRDefault="00A37200" w:rsidP="00A37200">
            <w:pPr>
              <w:spacing w:after="0" w:line="240" w:lineRule="auto"/>
              <w:rPr>
                <w:rFonts w:ascii="Times New Roman" w:eastAsia="Times New Roman" w:hAnsi="Times New Roman" w:cs="Times New Roman"/>
                <w:sz w:val="20"/>
                <w:szCs w:val="20"/>
              </w:rPr>
            </w:pPr>
          </w:p>
        </w:tc>
        <w:tc>
          <w:tcPr>
            <w:tcW w:w="1352" w:type="dxa"/>
            <w:gridSpan w:val="2"/>
            <w:tcBorders>
              <w:top w:val="nil"/>
              <w:left w:val="nil"/>
              <w:bottom w:val="double" w:sz="6" w:space="0" w:color="auto"/>
              <w:right w:val="nil"/>
            </w:tcBorders>
            <w:shd w:val="clear" w:color="auto" w:fill="auto"/>
            <w:noWrap/>
            <w:vAlign w:val="center"/>
            <w:hideMark/>
          </w:tcPr>
          <w:p w14:paraId="3C7E5131" w14:textId="77777777" w:rsidR="00A37200" w:rsidRPr="00A37200" w:rsidRDefault="00A37200" w:rsidP="00A37200">
            <w:pPr>
              <w:spacing w:after="0" w:line="240" w:lineRule="auto"/>
              <w:rPr>
                <w:rFonts w:ascii="Times New Roman" w:eastAsia="Times New Roman" w:hAnsi="Times New Roman" w:cs="Times New Roman"/>
                <w:sz w:val="20"/>
                <w:szCs w:val="20"/>
              </w:rPr>
            </w:pPr>
          </w:p>
        </w:tc>
        <w:tc>
          <w:tcPr>
            <w:tcW w:w="5560" w:type="dxa"/>
            <w:gridSpan w:val="3"/>
            <w:tcBorders>
              <w:top w:val="nil"/>
              <w:left w:val="nil"/>
              <w:bottom w:val="double" w:sz="6" w:space="0" w:color="auto"/>
              <w:right w:val="nil"/>
            </w:tcBorders>
            <w:shd w:val="clear" w:color="auto" w:fill="auto"/>
            <w:noWrap/>
            <w:vAlign w:val="center"/>
            <w:hideMark/>
          </w:tcPr>
          <w:p w14:paraId="54FDA7C8" w14:textId="77777777" w:rsidR="00A37200" w:rsidRPr="00A37200" w:rsidRDefault="00A37200" w:rsidP="00A37200">
            <w:pPr>
              <w:spacing w:after="0" w:line="240" w:lineRule="auto"/>
              <w:rPr>
                <w:rFonts w:ascii="Times New Roman" w:eastAsia="Times New Roman" w:hAnsi="Times New Roman" w:cs="Times New Roman"/>
                <w:sz w:val="20"/>
                <w:szCs w:val="20"/>
              </w:rPr>
            </w:pPr>
          </w:p>
        </w:tc>
      </w:tr>
      <w:tr w:rsidR="00A37200" w:rsidRPr="00A37200" w14:paraId="78C3D5E1" w14:textId="77777777" w:rsidTr="00A37200">
        <w:trPr>
          <w:gridAfter w:val="1"/>
          <w:wAfter w:w="615" w:type="dxa"/>
          <w:trHeight w:val="735"/>
        </w:trPr>
        <w:tc>
          <w:tcPr>
            <w:tcW w:w="594"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6CFFA64C"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xml:space="preserve"> STT </w:t>
            </w:r>
          </w:p>
        </w:tc>
        <w:tc>
          <w:tcPr>
            <w:tcW w:w="4745" w:type="dxa"/>
            <w:gridSpan w:val="2"/>
            <w:tcBorders>
              <w:top w:val="double" w:sz="6" w:space="0" w:color="auto"/>
              <w:left w:val="nil"/>
              <w:bottom w:val="single" w:sz="4" w:space="0" w:color="auto"/>
              <w:right w:val="single" w:sz="4" w:space="0" w:color="auto"/>
            </w:tcBorders>
            <w:shd w:val="clear" w:color="auto" w:fill="auto"/>
            <w:vAlign w:val="center"/>
            <w:hideMark/>
          </w:tcPr>
          <w:p w14:paraId="269BAD8B"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xml:space="preserve"> Tổ bộ môn và họ tên giảng viên </w:t>
            </w:r>
          </w:p>
        </w:tc>
        <w:tc>
          <w:tcPr>
            <w:tcW w:w="1814" w:type="dxa"/>
            <w:gridSpan w:val="2"/>
            <w:tcBorders>
              <w:top w:val="double" w:sz="6" w:space="0" w:color="auto"/>
              <w:left w:val="nil"/>
              <w:bottom w:val="single" w:sz="4" w:space="0" w:color="auto"/>
              <w:right w:val="single" w:sz="4" w:space="0" w:color="auto"/>
            </w:tcBorders>
            <w:shd w:val="clear" w:color="auto" w:fill="auto"/>
            <w:vAlign w:val="center"/>
            <w:hideMark/>
          </w:tcPr>
          <w:p w14:paraId="3D5D71C2"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xml:space="preserve"> Chức vụ </w:t>
            </w:r>
          </w:p>
        </w:tc>
        <w:tc>
          <w:tcPr>
            <w:tcW w:w="1352" w:type="dxa"/>
            <w:gridSpan w:val="2"/>
            <w:tcBorders>
              <w:top w:val="double" w:sz="6" w:space="0" w:color="auto"/>
              <w:left w:val="nil"/>
              <w:bottom w:val="single" w:sz="4" w:space="0" w:color="auto"/>
              <w:right w:val="single" w:sz="4" w:space="0" w:color="auto"/>
            </w:tcBorders>
            <w:shd w:val="clear" w:color="auto" w:fill="auto"/>
            <w:vAlign w:val="center"/>
            <w:hideMark/>
          </w:tcPr>
          <w:p w14:paraId="44E1E529"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xml:space="preserve"> Chức danh </w:t>
            </w:r>
          </w:p>
        </w:tc>
        <w:tc>
          <w:tcPr>
            <w:tcW w:w="5560" w:type="dxa"/>
            <w:gridSpan w:val="3"/>
            <w:tcBorders>
              <w:top w:val="double" w:sz="6" w:space="0" w:color="auto"/>
              <w:left w:val="nil"/>
              <w:bottom w:val="single" w:sz="4" w:space="0" w:color="auto"/>
              <w:right w:val="double" w:sz="6" w:space="0" w:color="auto"/>
            </w:tcBorders>
            <w:shd w:val="clear" w:color="auto" w:fill="auto"/>
            <w:vAlign w:val="center"/>
            <w:hideMark/>
          </w:tcPr>
          <w:p w14:paraId="29212CE3"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xml:space="preserve"> Nội dung đào tạo, bồi dưỡng </w:t>
            </w:r>
          </w:p>
        </w:tc>
      </w:tr>
      <w:tr w:rsidR="00A37200" w:rsidRPr="00A37200" w14:paraId="53B1481E" w14:textId="77777777" w:rsidTr="00A37200">
        <w:trPr>
          <w:gridAfter w:val="1"/>
          <w:wAfter w:w="615" w:type="dxa"/>
          <w:trHeight w:val="375"/>
        </w:trPr>
        <w:tc>
          <w:tcPr>
            <w:tcW w:w="59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0BF11BA4"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w:t>
            </w:r>
          </w:p>
        </w:tc>
        <w:tc>
          <w:tcPr>
            <w:tcW w:w="4745" w:type="dxa"/>
            <w:gridSpan w:val="2"/>
            <w:tcBorders>
              <w:top w:val="single" w:sz="4" w:space="0" w:color="auto"/>
              <w:left w:val="nil"/>
              <w:bottom w:val="single" w:sz="4" w:space="0" w:color="auto"/>
              <w:right w:val="single" w:sz="4" w:space="0" w:color="auto"/>
            </w:tcBorders>
            <w:shd w:val="clear" w:color="auto" w:fill="auto"/>
            <w:vAlign w:val="center"/>
            <w:hideMark/>
          </w:tcPr>
          <w:p w14:paraId="3BBE22A4" w14:textId="77777777" w:rsidR="00A37200" w:rsidRPr="00A37200" w:rsidRDefault="00A37200" w:rsidP="00A37200">
            <w:pPr>
              <w:spacing w:after="0" w:line="240" w:lineRule="auto"/>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xml:space="preserve"> Tổng số cán bộ hiện có của đơn vị: 08, trong đó: </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14:paraId="0843D309"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14:paraId="2D03B180"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w:t>
            </w:r>
          </w:p>
        </w:tc>
        <w:tc>
          <w:tcPr>
            <w:tcW w:w="5560" w:type="dxa"/>
            <w:gridSpan w:val="3"/>
            <w:tcBorders>
              <w:top w:val="single" w:sz="4" w:space="0" w:color="auto"/>
              <w:left w:val="nil"/>
              <w:bottom w:val="single" w:sz="4" w:space="0" w:color="auto"/>
              <w:right w:val="double" w:sz="6" w:space="0" w:color="auto"/>
            </w:tcBorders>
            <w:shd w:val="clear" w:color="auto" w:fill="auto"/>
            <w:vAlign w:val="center"/>
            <w:hideMark/>
          </w:tcPr>
          <w:p w14:paraId="01BD3BF1"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w:t>
            </w:r>
          </w:p>
        </w:tc>
      </w:tr>
      <w:tr w:rsidR="00A37200" w:rsidRPr="00A37200" w14:paraId="13740FB6" w14:textId="77777777" w:rsidTr="00A37200">
        <w:trPr>
          <w:gridAfter w:val="1"/>
          <w:wAfter w:w="615" w:type="dxa"/>
          <w:trHeight w:val="375"/>
        </w:trPr>
        <w:tc>
          <w:tcPr>
            <w:tcW w:w="59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53289040"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w:t>
            </w:r>
          </w:p>
        </w:tc>
        <w:tc>
          <w:tcPr>
            <w:tcW w:w="4745" w:type="dxa"/>
            <w:gridSpan w:val="2"/>
            <w:tcBorders>
              <w:top w:val="single" w:sz="4" w:space="0" w:color="auto"/>
              <w:left w:val="nil"/>
              <w:bottom w:val="single" w:sz="4" w:space="0" w:color="auto"/>
              <w:right w:val="single" w:sz="4" w:space="0" w:color="auto"/>
            </w:tcBorders>
            <w:shd w:val="clear" w:color="auto" w:fill="auto"/>
            <w:vAlign w:val="center"/>
            <w:hideMark/>
          </w:tcPr>
          <w:p w14:paraId="5632C090" w14:textId="77777777" w:rsidR="00A37200" w:rsidRPr="00A37200" w:rsidRDefault="00A37200" w:rsidP="00A37200">
            <w:pPr>
              <w:spacing w:after="0" w:line="240" w:lineRule="auto"/>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xml:space="preserve"> Cán bộ hành chính 04 </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14:paraId="741241EE"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14:paraId="7B783DB2"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w:t>
            </w:r>
          </w:p>
        </w:tc>
        <w:tc>
          <w:tcPr>
            <w:tcW w:w="5560" w:type="dxa"/>
            <w:gridSpan w:val="3"/>
            <w:tcBorders>
              <w:top w:val="single" w:sz="4" w:space="0" w:color="auto"/>
              <w:left w:val="nil"/>
              <w:bottom w:val="single" w:sz="4" w:space="0" w:color="auto"/>
              <w:right w:val="double" w:sz="6" w:space="0" w:color="auto"/>
            </w:tcBorders>
            <w:shd w:val="clear" w:color="auto" w:fill="auto"/>
            <w:vAlign w:val="center"/>
            <w:hideMark/>
          </w:tcPr>
          <w:p w14:paraId="4EE3C7C7"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w:t>
            </w:r>
          </w:p>
        </w:tc>
      </w:tr>
      <w:tr w:rsidR="00A37200" w:rsidRPr="00A37200" w14:paraId="7A31FD39" w14:textId="77777777" w:rsidTr="00A37200">
        <w:trPr>
          <w:gridAfter w:val="1"/>
          <w:wAfter w:w="615" w:type="dxa"/>
          <w:trHeight w:val="375"/>
        </w:trPr>
        <w:tc>
          <w:tcPr>
            <w:tcW w:w="59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668B7A9A"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w:t>
            </w:r>
          </w:p>
        </w:tc>
        <w:tc>
          <w:tcPr>
            <w:tcW w:w="4745" w:type="dxa"/>
            <w:gridSpan w:val="2"/>
            <w:tcBorders>
              <w:top w:val="single" w:sz="4" w:space="0" w:color="auto"/>
              <w:left w:val="nil"/>
              <w:bottom w:val="single" w:sz="4" w:space="0" w:color="auto"/>
              <w:right w:val="single" w:sz="4" w:space="0" w:color="auto"/>
            </w:tcBorders>
            <w:shd w:val="clear" w:color="auto" w:fill="auto"/>
            <w:vAlign w:val="center"/>
            <w:hideMark/>
          </w:tcPr>
          <w:p w14:paraId="0FEB5CB6" w14:textId="77777777" w:rsidR="00A37200" w:rsidRPr="00A37200" w:rsidRDefault="00A37200" w:rsidP="00A37200">
            <w:pPr>
              <w:spacing w:after="0" w:line="240" w:lineRule="auto"/>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xml:space="preserve"> Cán bộ giảng dạy: 04, gồm: </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14:paraId="535061C5"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14:paraId="4DC3B07C"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w:t>
            </w:r>
          </w:p>
        </w:tc>
        <w:tc>
          <w:tcPr>
            <w:tcW w:w="5560" w:type="dxa"/>
            <w:gridSpan w:val="3"/>
            <w:tcBorders>
              <w:top w:val="single" w:sz="4" w:space="0" w:color="auto"/>
              <w:left w:val="nil"/>
              <w:bottom w:val="single" w:sz="4" w:space="0" w:color="auto"/>
              <w:right w:val="double" w:sz="6" w:space="0" w:color="auto"/>
            </w:tcBorders>
            <w:shd w:val="clear" w:color="auto" w:fill="auto"/>
            <w:vAlign w:val="center"/>
            <w:hideMark/>
          </w:tcPr>
          <w:p w14:paraId="675670CB"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w:t>
            </w:r>
          </w:p>
        </w:tc>
      </w:tr>
      <w:tr w:rsidR="00A37200" w:rsidRPr="00A37200" w14:paraId="5EBCC3DA" w14:textId="77777777" w:rsidTr="00A37200">
        <w:trPr>
          <w:gridAfter w:val="1"/>
          <w:wAfter w:w="615" w:type="dxa"/>
          <w:trHeight w:val="375"/>
        </w:trPr>
        <w:tc>
          <w:tcPr>
            <w:tcW w:w="59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6ACC7FF8"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I</w:t>
            </w:r>
          </w:p>
        </w:tc>
        <w:tc>
          <w:tcPr>
            <w:tcW w:w="4745" w:type="dxa"/>
            <w:gridSpan w:val="2"/>
            <w:tcBorders>
              <w:top w:val="single" w:sz="4" w:space="0" w:color="auto"/>
              <w:left w:val="nil"/>
              <w:bottom w:val="single" w:sz="4" w:space="0" w:color="auto"/>
              <w:right w:val="single" w:sz="4" w:space="0" w:color="auto"/>
            </w:tcBorders>
            <w:shd w:val="clear" w:color="auto" w:fill="auto"/>
            <w:vAlign w:val="center"/>
            <w:hideMark/>
          </w:tcPr>
          <w:p w14:paraId="42564E7F" w14:textId="77777777" w:rsidR="00A37200" w:rsidRPr="00A37200" w:rsidRDefault="00A37200" w:rsidP="00A37200">
            <w:pPr>
              <w:spacing w:after="0" w:line="240" w:lineRule="auto"/>
              <w:jc w:val="both"/>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Cán bộ giảng dạy: 04, gồm:</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14:paraId="040E2C4A"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14:paraId="2EC5D7AB"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w:t>
            </w:r>
          </w:p>
        </w:tc>
        <w:tc>
          <w:tcPr>
            <w:tcW w:w="5560" w:type="dxa"/>
            <w:gridSpan w:val="3"/>
            <w:tcBorders>
              <w:top w:val="single" w:sz="4" w:space="0" w:color="auto"/>
              <w:left w:val="nil"/>
              <w:bottom w:val="single" w:sz="4" w:space="0" w:color="auto"/>
              <w:right w:val="double" w:sz="6" w:space="0" w:color="auto"/>
            </w:tcBorders>
            <w:shd w:val="clear" w:color="auto" w:fill="auto"/>
            <w:noWrap/>
            <w:vAlign w:val="center"/>
            <w:hideMark/>
          </w:tcPr>
          <w:p w14:paraId="76EF8B37" w14:textId="77777777" w:rsidR="00A37200" w:rsidRPr="00A37200" w:rsidRDefault="00A37200" w:rsidP="00A37200">
            <w:pPr>
              <w:spacing w:after="0" w:line="240" w:lineRule="auto"/>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 </w:t>
            </w:r>
          </w:p>
        </w:tc>
      </w:tr>
      <w:tr w:rsidR="00A37200" w:rsidRPr="00A37200" w14:paraId="3BE2C958" w14:textId="77777777" w:rsidTr="00A37200">
        <w:trPr>
          <w:gridAfter w:val="1"/>
          <w:wAfter w:w="615" w:type="dxa"/>
          <w:trHeight w:val="375"/>
        </w:trPr>
        <w:tc>
          <w:tcPr>
            <w:tcW w:w="59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0AB25A3D"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1</w:t>
            </w:r>
          </w:p>
        </w:tc>
        <w:tc>
          <w:tcPr>
            <w:tcW w:w="4745" w:type="dxa"/>
            <w:gridSpan w:val="2"/>
            <w:tcBorders>
              <w:top w:val="single" w:sz="4" w:space="0" w:color="auto"/>
              <w:left w:val="nil"/>
              <w:bottom w:val="single" w:sz="4" w:space="0" w:color="auto"/>
              <w:right w:val="single" w:sz="4" w:space="0" w:color="auto"/>
            </w:tcBorders>
            <w:shd w:val="clear" w:color="auto" w:fill="auto"/>
            <w:vAlign w:val="center"/>
            <w:hideMark/>
          </w:tcPr>
          <w:p w14:paraId="773C9A0B" w14:textId="77777777" w:rsidR="00A37200" w:rsidRPr="00A37200" w:rsidRDefault="00A37200" w:rsidP="00A37200">
            <w:pPr>
              <w:spacing w:after="0" w:line="240" w:lineRule="auto"/>
              <w:jc w:val="both"/>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Tăng Thị Thanh Sang</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14:paraId="6AEE8790"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Giám đốc</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14:paraId="5BD38AFC"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TS</w:t>
            </w:r>
          </w:p>
        </w:tc>
        <w:tc>
          <w:tcPr>
            <w:tcW w:w="5560" w:type="dxa"/>
            <w:gridSpan w:val="3"/>
            <w:tcBorders>
              <w:top w:val="single" w:sz="4" w:space="0" w:color="auto"/>
              <w:left w:val="nil"/>
              <w:bottom w:val="single" w:sz="4" w:space="0" w:color="auto"/>
              <w:right w:val="double" w:sz="6" w:space="0" w:color="auto"/>
            </w:tcBorders>
            <w:shd w:val="clear" w:color="auto" w:fill="auto"/>
            <w:noWrap/>
            <w:vAlign w:val="center"/>
            <w:hideMark/>
          </w:tcPr>
          <w:p w14:paraId="5D87C022" w14:textId="77777777" w:rsidR="00A37200" w:rsidRPr="00A37200" w:rsidRDefault="00A37200" w:rsidP="00A37200">
            <w:pPr>
              <w:spacing w:after="0" w:line="240" w:lineRule="auto"/>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w:t>
            </w:r>
          </w:p>
        </w:tc>
      </w:tr>
      <w:tr w:rsidR="00A37200" w:rsidRPr="00A37200" w14:paraId="653F2EC2" w14:textId="77777777" w:rsidTr="00A37200">
        <w:trPr>
          <w:gridAfter w:val="1"/>
          <w:wAfter w:w="615" w:type="dxa"/>
          <w:trHeight w:val="375"/>
        </w:trPr>
        <w:tc>
          <w:tcPr>
            <w:tcW w:w="59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06530B84"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2</w:t>
            </w:r>
          </w:p>
        </w:tc>
        <w:tc>
          <w:tcPr>
            <w:tcW w:w="4745" w:type="dxa"/>
            <w:gridSpan w:val="2"/>
            <w:tcBorders>
              <w:top w:val="single" w:sz="4" w:space="0" w:color="auto"/>
              <w:left w:val="nil"/>
              <w:bottom w:val="single" w:sz="4" w:space="0" w:color="auto"/>
              <w:right w:val="single" w:sz="4" w:space="0" w:color="auto"/>
            </w:tcBorders>
            <w:shd w:val="clear" w:color="auto" w:fill="auto"/>
            <w:vAlign w:val="center"/>
            <w:hideMark/>
          </w:tcPr>
          <w:p w14:paraId="3AED7290" w14:textId="77777777" w:rsidR="00A37200" w:rsidRPr="00A37200" w:rsidRDefault="00A37200" w:rsidP="00A37200">
            <w:pPr>
              <w:spacing w:after="0" w:line="240" w:lineRule="auto"/>
              <w:jc w:val="both"/>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Phạm Minh Hùng</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14:paraId="4250CD36"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Chuyên viên</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14:paraId="30DD74B9"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PGS</w:t>
            </w:r>
          </w:p>
        </w:tc>
        <w:tc>
          <w:tcPr>
            <w:tcW w:w="5560" w:type="dxa"/>
            <w:gridSpan w:val="3"/>
            <w:tcBorders>
              <w:top w:val="single" w:sz="4" w:space="0" w:color="auto"/>
              <w:left w:val="nil"/>
              <w:bottom w:val="single" w:sz="4" w:space="0" w:color="auto"/>
              <w:right w:val="double" w:sz="6" w:space="0" w:color="auto"/>
            </w:tcBorders>
            <w:shd w:val="clear" w:color="auto" w:fill="auto"/>
            <w:noWrap/>
            <w:vAlign w:val="center"/>
            <w:hideMark/>
          </w:tcPr>
          <w:p w14:paraId="3AD3AA75" w14:textId="77777777" w:rsidR="00A37200" w:rsidRPr="00A37200" w:rsidRDefault="00A37200" w:rsidP="00A37200">
            <w:pPr>
              <w:spacing w:after="0" w:line="240" w:lineRule="auto"/>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w:t>
            </w:r>
          </w:p>
        </w:tc>
      </w:tr>
      <w:tr w:rsidR="00A37200" w:rsidRPr="00A37200" w14:paraId="32816A4F" w14:textId="77777777" w:rsidTr="00A37200">
        <w:trPr>
          <w:gridAfter w:val="1"/>
          <w:wAfter w:w="615" w:type="dxa"/>
          <w:trHeight w:val="375"/>
        </w:trPr>
        <w:tc>
          <w:tcPr>
            <w:tcW w:w="59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43F1A3AA"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3</w:t>
            </w:r>
          </w:p>
        </w:tc>
        <w:tc>
          <w:tcPr>
            <w:tcW w:w="4745" w:type="dxa"/>
            <w:gridSpan w:val="2"/>
            <w:tcBorders>
              <w:top w:val="single" w:sz="4" w:space="0" w:color="auto"/>
              <w:left w:val="nil"/>
              <w:bottom w:val="single" w:sz="4" w:space="0" w:color="auto"/>
              <w:right w:val="single" w:sz="4" w:space="0" w:color="auto"/>
            </w:tcBorders>
            <w:shd w:val="clear" w:color="auto" w:fill="auto"/>
            <w:vAlign w:val="center"/>
            <w:hideMark/>
          </w:tcPr>
          <w:p w14:paraId="28208CC6" w14:textId="77777777" w:rsidR="00A37200" w:rsidRPr="00A37200" w:rsidRDefault="00A37200" w:rsidP="00A37200">
            <w:pPr>
              <w:spacing w:after="0" w:line="240" w:lineRule="auto"/>
              <w:jc w:val="both"/>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Nguyễn Bá Hoành</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14:paraId="03C53D82"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Chuyên viên</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14:paraId="40D552D5"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TS</w:t>
            </w:r>
          </w:p>
        </w:tc>
        <w:tc>
          <w:tcPr>
            <w:tcW w:w="5560" w:type="dxa"/>
            <w:gridSpan w:val="3"/>
            <w:tcBorders>
              <w:top w:val="single" w:sz="4" w:space="0" w:color="auto"/>
              <w:left w:val="nil"/>
              <w:bottom w:val="single" w:sz="4" w:space="0" w:color="auto"/>
              <w:right w:val="double" w:sz="6" w:space="0" w:color="auto"/>
            </w:tcBorders>
            <w:shd w:val="clear" w:color="auto" w:fill="auto"/>
            <w:noWrap/>
            <w:vAlign w:val="center"/>
            <w:hideMark/>
          </w:tcPr>
          <w:p w14:paraId="52D78E78" w14:textId="77777777" w:rsidR="00A37200" w:rsidRPr="00A37200" w:rsidRDefault="00A37200" w:rsidP="00A37200">
            <w:pPr>
              <w:spacing w:after="0" w:line="240" w:lineRule="auto"/>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w:t>
            </w:r>
          </w:p>
        </w:tc>
      </w:tr>
      <w:tr w:rsidR="00A37200" w:rsidRPr="00A37200" w14:paraId="503473C5" w14:textId="77777777" w:rsidTr="00A37200">
        <w:trPr>
          <w:gridAfter w:val="1"/>
          <w:wAfter w:w="615" w:type="dxa"/>
          <w:trHeight w:val="375"/>
        </w:trPr>
        <w:tc>
          <w:tcPr>
            <w:tcW w:w="59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29D834F0"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2</w:t>
            </w:r>
          </w:p>
        </w:tc>
        <w:tc>
          <w:tcPr>
            <w:tcW w:w="4745" w:type="dxa"/>
            <w:gridSpan w:val="2"/>
            <w:tcBorders>
              <w:top w:val="single" w:sz="4" w:space="0" w:color="auto"/>
              <w:left w:val="nil"/>
              <w:bottom w:val="single" w:sz="4" w:space="0" w:color="auto"/>
              <w:right w:val="single" w:sz="4" w:space="0" w:color="auto"/>
            </w:tcBorders>
            <w:shd w:val="clear" w:color="auto" w:fill="auto"/>
            <w:vAlign w:val="center"/>
            <w:hideMark/>
          </w:tcPr>
          <w:p w14:paraId="6673A5AA" w14:textId="77777777" w:rsidR="00A37200" w:rsidRPr="00A37200" w:rsidRDefault="00A37200" w:rsidP="00A37200">
            <w:pPr>
              <w:spacing w:after="0" w:line="240" w:lineRule="auto"/>
              <w:jc w:val="both"/>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xml:space="preserve">Nguyễn Thị Bích Hiền </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14:paraId="7DA759B9"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Phó Giám đốc</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14:paraId="182A0EC9"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PGS</w:t>
            </w:r>
          </w:p>
        </w:tc>
        <w:tc>
          <w:tcPr>
            <w:tcW w:w="5560" w:type="dxa"/>
            <w:gridSpan w:val="3"/>
            <w:tcBorders>
              <w:top w:val="single" w:sz="4" w:space="0" w:color="auto"/>
              <w:left w:val="nil"/>
              <w:bottom w:val="single" w:sz="4" w:space="0" w:color="auto"/>
              <w:right w:val="double" w:sz="6" w:space="0" w:color="auto"/>
            </w:tcBorders>
            <w:shd w:val="clear" w:color="auto" w:fill="auto"/>
            <w:noWrap/>
            <w:vAlign w:val="center"/>
            <w:hideMark/>
          </w:tcPr>
          <w:p w14:paraId="2086032C" w14:textId="77777777" w:rsidR="00A37200" w:rsidRPr="00A37200" w:rsidRDefault="00A37200" w:rsidP="00A37200">
            <w:pPr>
              <w:spacing w:after="0" w:line="240" w:lineRule="auto"/>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w:t>
            </w:r>
          </w:p>
        </w:tc>
      </w:tr>
      <w:tr w:rsidR="00A37200" w:rsidRPr="00A37200" w14:paraId="4FFDA930" w14:textId="77777777" w:rsidTr="00A37200">
        <w:trPr>
          <w:gridAfter w:val="1"/>
          <w:wAfter w:w="615" w:type="dxa"/>
          <w:trHeight w:val="375"/>
        </w:trPr>
        <w:tc>
          <w:tcPr>
            <w:tcW w:w="59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074A1CAB" w14:textId="77777777" w:rsidR="00A37200" w:rsidRPr="00A37200" w:rsidRDefault="00A37200" w:rsidP="00A37200">
            <w:pPr>
              <w:spacing w:after="0" w:line="240" w:lineRule="auto"/>
              <w:jc w:val="center"/>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II</w:t>
            </w:r>
          </w:p>
        </w:tc>
        <w:tc>
          <w:tcPr>
            <w:tcW w:w="4745" w:type="dxa"/>
            <w:gridSpan w:val="2"/>
            <w:tcBorders>
              <w:top w:val="single" w:sz="4" w:space="0" w:color="auto"/>
              <w:left w:val="nil"/>
              <w:bottom w:val="single" w:sz="4" w:space="0" w:color="auto"/>
              <w:right w:val="single" w:sz="4" w:space="0" w:color="auto"/>
            </w:tcBorders>
            <w:shd w:val="clear" w:color="auto" w:fill="auto"/>
            <w:vAlign w:val="center"/>
            <w:hideMark/>
          </w:tcPr>
          <w:p w14:paraId="413A8644" w14:textId="77777777" w:rsidR="00A37200" w:rsidRPr="00A37200" w:rsidRDefault="00A37200" w:rsidP="00A37200">
            <w:pPr>
              <w:spacing w:after="0" w:line="240" w:lineRule="auto"/>
              <w:jc w:val="both"/>
              <w:rPr>
                <w:rFonts w:ascii="Times New Roman" w:eastAsia="Times New Roman" w:hAnsi="Times New Roman" w:cs="Times New Roman"/>
                <w:b/>
                <w:bCs/>
                <w:color w:val="000000"/>
                <w:sz w:val="20"/>
                <w:szCs w:val="20"/>
              </w:rPr>
            </w:pPr>
            <w:r w:rsidRPr="00A37200">
              <w:rPr>
                <w:rFonts w:ascii="Times New Roman" w:eastAsia="Times New Roman" w:hAnsi="Times New Roman" w:cs="Times New Roman"/>
                <w:b/>
                <w:bCs/>
                <w:color w:val="000000"/>
                <w:sz w:val="20"/>
                <w:szCs w:val="20"/>
              </w:rPr>
              <w:t>Bộ phận hành chính Trung tâm: 04 gồm.</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14:paraId="7D3DB6BE"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14:paraId="43988146"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w:t>
            </w:r>
          </w:p>
        </w:tc>
        <w:tc>
          <w:tcPr>
            <w:tcW w:w="5560" w:type="dxa"/>
            <w:gridSpan w:val="3"/>
            <w:tcBorders>
              <w:top w:val="single" w:sz="4" w:space="0" w:color="auto"/>
              <w:left w:val="nil"/>
              <w:bottom w:val="single" w:sz="4" w:space="0" w:color="auto"/>
              <w:right w:val="double" w:sz="6" w:space="0" w:color="auto"/>
            </w:tcBorders>
            <w:shd w:val="clear" w:color="auto" w:fill="auto"/>
            <w:noWrap/>
            <w:vAlign w:val="center"/>
            <w:hideMark/>
          </w:tcPr>
          <w:p w14:paraId="4CA423C9" w14:textId="77777777" w:rsidR="00A37200" w:rsidRPr="00A37200" w:rsidRDefault="00A37200" w:rsidP="00A37200">
            <w:pPr>
              <w:spacing w:after="0" w:line="240" w:lineRule="auto"/>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w:t>
            </w:r>
          </w:p>
        </w:tc>
      </w:tr>
      <w:tr w:rsidR="00A37200" w:rsidRPr="00A37200" w14:paraId="7D9126FB" w14:textId="77777777" w:rsidTr="00A37200">
        <w:trPr>
          <w:gridAfter w:val="1"/>
          <w:wAfter w:w="615" w:type="dxa"/>
          <w:trHeight w:val="375"/>
        </w:trPr>
        <w:tc>
          <w:tcPr>
            <w:tcW w:w="59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5150881A"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1</w:t>
            </w:r>
          </w:p>
        </w:tc>
        <w:tc>
          <w:tcPr>
            <w:tcW w:w="4745" w:type="dxa"/>
            <w:gridSpan w:val="2"/>
            <w:tcBorders>
              <w:top w:val="single" w:sz="4" w:space="0" w:color="auto"/>
              <w:left w:val="nil"/>
              <w:bottom w:val="single" w:sz="4" w:space="0" w:color="auto"/>
              <w:right w:val="single" w:sz="4" w:space="0" w:color="auto"/>
            </w:tcBorders>
            <w:shd w:val="clear" w:color="auto" w:fill="auto"/>
            <w:vAlign w:val="center"/>
            <w:hideMark/>
          </w:tcPr>
          <w:p w14:paraId="19823C58" w14:textId="77777777" w:rsidR="00A37200" w:rsidRPr="00A37200" w:rsidRDefault="00A37200" w:rsidP="00A37200">
            <w:pPr>
              <w:spacing w:after="0" w:line="240" w:lineRule="auto"/>
              <w:jc w:val="both"/>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Lê Duy Linh</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14:paraId="3451A8DA"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Phó Giám đốc</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14:paraId="3BC78578"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TS</w:t>
            </w:r>
          </w:p>
        </w:tc>
        <w:tc>
          <w:tcPr>
            <w:tcW w:w="5560" w:type="dxa"/>
            <w:gridSpan w:val="3"/>
            <w:tcBorders>
              <w:top w:val="single" w:sz="4" w:space="0" w:color="auto"/>
              <w:left w:val="nil"/>
              <w:bottom w:val="single" w:sz="4" w:space="0" w:color="auto"/>
              <w:right w:val="double" w:sz="6" w:space="0" w:color="auto"/>
            </w:tcBorders>
            <w:shd w:val="clear" w:color="auto" w:fill="auto"/>
            <w:noWrap/>
            <w:vAlign w:val="center"/>
            <w:hideMark/>
          </w:tcPr>
          <w:p w14:paraId="70581100" w14:textId="77777777" w:rsidR="00A37200" w:rsidRPr="00A37200" w:rsidRDefault="00A37200" w:rsidP="00A37200">
            <w:pPr>
              <w:spacing w:after="0" w:line="240" w:lineRule="auto"/>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w:t>
            </w:r>
          </w:p>
        </w:tc>
      </w:tr>
      <w:tr w:rsidR="00A37200" w:rsidRPr="00A37200" w14:paraId="6EA53CDF" w14:textId="77777777" w:rsidTr="00A37200">
        <w:trPr>
          <w:gridAfter w:val="1"/>
          <w:wAfter w:w="615" w:type="dxa"/>
          <w:trHeight w:val="375"/>
        </w:trPr>
        <w:tc>
          <w:tcPr>
            <w:tcW w:w="59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4491604C"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2</w:t>
            </w:r>
          </w:p>
        </w:tc>
        <w:tc>
          <w:tcPr>
            <w:tcW w:w="4745" w:type="dxa"/>
            <w:gridSpan w:val="2"/>
            <w:tcBorders>
              <w:top w:val="single" w:sz="4" w:space="0" w:color="auto"/>
              <w:left w:val="nil"/>
              <w:bottom w:val="single" w:sz="4" w:space="0" w:color="auto"/>
              <w:right w:val="single" w:sz="4" w:space="0" w:color="auto"/>
            </w:tcBorders>
            <w:shd w:val="clear" w:color="auto" w:fill="auto"/>
            <w:vAlign w:val="center"/>
            <w:hideMark/>
          </w:tcPr>
          <w:p w14:paraId="182819DB" w14:textId="77777777" w:rsidR="00A37200" w:rsidRPr="00A37200" w:rsidRDefault="00A37200" w:rsidP="00A37200">
            <w:pPr>
              <w:spacing w:after="0" w:line="240" w:lineRule="auto"/>
              <w:jc w:val="both"/>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Trịnh Thị Bính</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14:paraId="55749CA8"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Chuyên viên</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14:paraId="75AAB869"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xml:space="preserve"> ThS</w:t>
            </w:r>
          </w:p>
        </w:tc>
        <w:tc>
          <w:tcPr>
            <w:tcW w:w="5560" w:type="dxa"/>
            <w:gridSpan w:val="3"/>
            <w:tcBorders>
              <w:top w:val="single" w:sz="4" w:space="0" w:color="auto"/>
              <w:left w:val="nil"/>
              <w:bottom w:val="single" w:sz="4" w:space="0" w:color="auto"/>
              <w:right w:val="double" w:sz="6" w:space="0" w:color="auto"/>
            </w:tcBorders>
            <w:shd w:val="clear" w:color="auto" w:fill="auto"/>
            <w:noWrap/>
            <w:vAlign w:val="center"/>
            <w:hideMark/>
          </w:tcPr>
          <w:p w14:paraId="31719D1D" w14:textId="77777777" w:rsidR="00A37200" w:rsidRPr="00A37200" w:rsidRDefault="00A37200" w:rsidP="00A37200">
            <w:pPr>
              <w:spacing w:after="0" w:line="240" w:lineRule="auto"/>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w:t>
            </w:r>
          </w:p>
        </w:tc>
      </w:tr>
      <w:tr w:rsidR="00A37200" w:rsidRPr="00A37200" w14:paraId="1A815A62" w14:textId="77777777" w:rsidTr="00A37200">
        <w:trPr>
          <w:gridAfter w:val="1"/>
          <w:wAfter w:w="615" w:type="dxa"/>
          <w:trHeight w:val="375"/>
        </w:trPr>
        <w:tc>
          <w:tcPr>
            <w:tcW w:w="59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541D20F6"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3</w:t>
            </w:r>
          </w:p>
        </w:tc>
        <w:tc>
          <w:tcPr>
            <w:tcW w:w="4745" w:type="dxa"/>
            <w:gridSpan w:val="2"/>
            <w:tcBorders>
              <w:top w:val="single" w:sz="4" w:space="0" w:color="auto"/>
              <w:left w:val="nil"/>
              <w:bottom w:val="single" w:sz="4" w:space="0" w:color="auto"/>
              <w:right w:val="single" w:sz="4" w:space="0" w:color="auto"/>
            </w:tcBorders>
            <w:shd w:val="clear" w:color="auto" w:fill="auto"/>
            <w:vAlign w:val="center"/>
            <w:hideMark/>
          </w:tcPr>
          <w:p w14:paraId="7C865135" w14:textId="77777777" w:rsidR="00A37200" w:rsidRPr="00A37200" w:rsidRDefault="00A37200" w:rsidP="00A37200">
            <w:pPr>
              <w:spacing w:after="0" w:line="240" w:lineRule="auto"/>
              <w:jc w:val="both"/>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xml:space="preserve">Lê Thị Mai </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14:paraId="47E66846"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Chuyên viên</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14:paraId="6D3B0F62"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xml:space="preserve"> ThS</w:t>
            </w:r>
          </w:p>
        </w:tc>
        <w:tc>
          <w:tcPr>
            <w:tcW w:w="5560" w:type="dxa"/>
            <w:gridSpan w:val="3"/>
            <w:tcBorders>
              <w:top w:val="single" w:sz="4" w:space="0" w:color="auto"/>
              <w:left w:val="nil"/>
              <w:bottom w:val="single" w:sz="4" w:space="0" w:color="auto"/>
              <w:right w:val="double" w:sz="6" w:space="0" w:color="auto"/>
            </w:tcBorders>
            <w:shd w:val="clear" w:color="auto" w:fill="auto"/>
            <w:noWrap/>
            <w:vAlign w:val="center"/>
            <w:hideMark/>
          </w:tcPr>
          <w:p w14:paraId="0DCA0729" w14:textId="77777777" w:rsidR="00A37200" w:rsidRPr="00A37200" w:rsidRDefault="00A37200" w:rsidP="00A37200">
            <w:pPr>
              <w:spacing w:after="0" w:line="240" w:lineRule="auto"/>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w:t>
            </w:r>
          </w:p>
        </w:tc>
      </w:tr>
      <w:tr w:rsidR="00A37200" w:rsidRPr="00A37200" w14:paraId="77669414" w14:textId="77777777" w:rsidTr="00A37200">
        <w:trPr>
          <w:gridAfter w:val="1"/>
          <w:wAfter w:w="615" w:type="dxa"/>
          <w:trHeight w:val="375"/>
        </w:trPr>
        <w:tc>
          <w:tcPr>
            <w:tcW w:w="594"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6F7514B3"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4</w:t>
            </w:r>
          </w:p>
        </w:tc>
        <w:tc>
          <w:tcPr>
            <w:tcW w:w="4745" w:type="dxa"/>
            <w:gridSpan w:val="2"/>
            <w:tcBorders>
              <w:top w:val="single" w:sz="4" w:space="0" w:color="auto"/>
              <w:left w:val="nil"/>
              <w:bottom w:val="double" w:sz="6" w:space="0" w:color="auto"/>
              <w:right w:val="single" w:sz="4" w:space="0" w:color="auto"/>
            </w:tcBorders>
            <w:shd w:val="clear" w:color="auto" w:fill="auto"/>
            <w:vAlign w:val="center"/>
            <w:hideMark/>
          </w:tcPr>
          <w:p w14:paraId="79A81295" w14:textId="77777777" w:rsidR="00A37200" w:rsidRPr="00A37200" w:rsidRDefault="00A37200" w:rsidP="00A37200">
            <w:pPr>
              <w:spacing w:after="0" w:line="240" w:lineRule="auto"/>
              <w:jc w:val="both"/>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xml:space="preserve">Phạm Thị Tuyên </w:t>
            </w:r>
          </w:p>
        </w:tc>
        <w:tc>
          <w:tcPr>
            <w:tcW w:w="1814" w:type="dxa"/>
            <w:gridSpan w:val="2"/>
            <w:tcBorders>
              <w:top w:val="single" w:sz="4" w:space="0" w:color="auto"/>
              <w:left w:val="nil"/>
              <w:bottom w:val="double" w:sz="6" w:space="0" w:color="auto"/>
              <w:right w:val="single" w:sz="4" w:space="0" w:color="auto"/>
            </w:tcBorders>
            <w:shd w:val="clear" w:color="auto" w:fill="auto"/>
            <w:vAlign w:val="center"/>
            <w:hideMark/>
          </w:tcPr>
          <w:p w14:paraId="3FDDCC33" w14:textId="77777777" w:rsidR="00A37200" w:rsidRPr="00A37200" w:rsidRDefault="00A37200" w:rsidP="00A37200">
            <w:pPr>
              <w:spacing w:after="0" w:line="240" w:lineRule="auto"/>
              <w:jc w:val="center"/>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Chuyên viên</w:t>
            </w:r>
          </w:p>
        </w:tc>
        <w:tc>
          <w:tcPr>
            <w:tcW w:w="1352" w:type="dxa"/>
            <w:gridSpan w:val="2"/>
            <w:tcBorders>
              <w:top w:val="single" w:sz="4" w:space="0" w:color="auto"/>
              <w:left w:val="nil"/>
              <w:bottom w:val="double" w:sz="6" w:space="0" w:color="auto"/>
              <w:right w:val="single" w:sz="4" w:space="0" w:color="auto"/>
            </w:tcBorders>
            <w:shd w:val="clear" w:color="auto" w:fill="auto"/>
            <w:vAlign w:val="center"/>
            <w:hideMark/>
          </w:tcPr>
          <w:p w14:paraId="3AEF93EC" w14:textId="6B381B4C" w:rsidR="00A37200" w:rsidRPr="00A37200" w:rsidRDefault="00821088" w:rsidP="00A372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ThS</w:t>
            </w:r>
            <w:bookmarkStart w:id="0" w:name="_GoBack"/>
            <w:bookmarkEnd w:id="0"/>
          </w:p>
        </w:tc>
        <w:tc>
          <w:tcPr>
            <w:tcW w:w="5560" w:type="dxa"/>
            <w:gridSpan w:val="3"/>
            <w:tcBorders>
              <w:top w:val="single" w:sz="4" w:space="0" w:color="auto"/>
              <w:left w:val="nil"/>
              <w:bottom w:val="double" w:sz="6" w:space="0" w:color="auto"/>
              <w:right w:val="double" w:sz="6" w:space="0" w:color="auto"/>
            </w:tcBorders>
            <w:shd w:val="clear" w:color="auto" w:fill="auto"/>
            <w:noWrap/>
            <w:vAlign w:val="center"/>
            <w:hideMark/>
          </w:tcPr>
          <w:p w14:paraId="140AA4F2" w14:textId="77777777" w:rsidR="00A37200" w:rsidRPr="00A37200" w:rsidRDefault="00A37200" w:rsidP="00A37200">
            <w:pPr>
              <w:spacing w:after="0" w:line="240" w:lineRule="auto"/>
              <w:rPr>
                <w:rFonts w:ascii="Times New Roman" w:eastAsia="Times New Roman" w:hAnsi="Times New Roman" w:cs="Times New Roman"/>
                <w:color w:val="000000"/>
                <w:sz w:val="20"/>
                <w:szCs w:val="20"/>
              </w:rPr>
            </w:pPr>
            <w:r w:rsidRPr="00A37200">
              <w:rPr>
                <w:rFonts w:ascii="Times New Roman" w:eastAsia="Times New Roman" w:hAnsi="Times New Roman" w:cs="Times New Roman"/>
                <w:color w:val="000000"/>
                <w:sz w:val="20"/>
                <w:szCs w:val="20"/>
              </w:rPr>
              <w:t> </w:t>
            </w:r>
          </w:p>
        </w:tc>
      </w:tr>
    </w:tbl>
    <w:p w14:paraId="1AB8DFB2" w14:textId="6E73B7EE" w:rsidR="00CD3C0B" w:rsidRDefault="00CD3C0B" w:rsidP="00D24966">
      <w:pPr>
        <w:pStyle w:val="BodyText"/>
        <w:spacing w:line="276" w:lineRule="auto"/>
        <w:rPr>
          <w:b w:val="0"/>
          <w:color w:val="000000" w:themeColor="text1"/>
          <w:spacing w:val="-2"/>
          <w:sz w:val="26"/>
          <w:szCs w:val="26"/>
          <w:lang w:val="nl-NL"/>
        </w:rPr>
      </w:pPr>
    </w:p>
    <w:p w14:paraId="68640B96" w14:textId="7C526EC9" w:rsidR="005D0FD6" w:rsidRDefault="005D0FD6">
      <w:pPr>
        <w:rPr>
          <w:rFonts w:ascii="Times New Roman" w:eastAsia="Times New Roman" w:hAnsi="Times New Roman" w:cs="Times New Roman"/>
          <w:bCs/>
          <w:color w:val="000000" w:themeColor="text1"/>
          <w:spacing w:val="-2"/>
          <w:sz w:val="26"/>
          <w:szCs w:val="26"/>
          <w:lang w:val="nl-NL"/>
        </w:rPr>
      </w:pPr>
      <w:r>
        <w:rPr>
          <w:b/>
          <w:color w:val="000000" w:themeColor="text1"/>
          <w:spacing w:val="-2"/>
          <w:sz w:val="26"/>
          <w:szCs w:val="26"/>
          <w:lang w:val="nl-NL"/>
        </w:rPr>
        <w:br w:type="page"/>
      </w:r>
    </w:p>
    <w:tbl>
      <w:tblPr>
        <w:tblW w:w="14317" w:type="dxa"/>
        <w:tblInd w:w="108" w:type="dxa"/>
        <w:tblLook w:val="04A0" w:firstRow="1" w:lastRow="0" w:firstColumn="1" w:lastColumn="0" w:noHBand="0" w:noVBand="1"/>
      </w:tblPr>
      <w:tblGrid>
        <w:gridCol w:w="537"/>
        <w:gridCol w:w="3879"/>
        <w:gridCol w:w="1260"/>
        <w:gridCol w:w="1420"/>
        <w:gridCol w:w="803"/>
        <w:gridCol w:w="1880"/>
        <w:gridCol w:w="4538"/>
      </w:tblGrid>
      <w:tr w:rsidR="005D0FD6" w:rsidRPr="005D0FD6" w14:paraId="0E706562" w14:textId="77777777" w:rsidTr="00524893">
        <w:trPr>
          <w:trHeight w:val="342"/>
        </w:trPr>
        <w:tc>
          <w:tcPr>
            <w:tcW w:w="4416" w:type="dxa"/>
            <w:gridSpan w:val="2"/>
            <w:tcBorders>
              <w:top w:val="nil"/>
              <w:left w:val="nil"/>
              <w:bottom w:val="nil"/>
              <w:right w:val="nil"/>
            </w:tcBorders>
            <w:shd w:val="clear" w:color="auto" w:fill="auto"/>
            <w:noWrap/>
            <w:vAlign w:val="center"/>
            <w:hideMark/>
          </w:tcPr>
          <w:p w14:paraId="4EC00312" w14:textId="77777777" w:rsidR="005D0FD6" w:rsidRPr="005D0FD6" w:rsidRDefault="005D0FD6" w:rsidP="005D0FD6">
            <w:pPr>
              <w:spacing w:after="0" w:line="240" w:lineRule="auto"/>
              <w:jc w:val="center"/>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TRƯỜNG ĐẠI HỌC VINH</w:t>
            </w:r>
          </w:p>
        </w:tc>
        <w:tc>
          <w:tcPr>
            <w:tcW w:w="1260" w:type="dxa"/>
            <w:tcBorders>
              <w:top w:val="nil"/>
              <w:left w:val="nil"/>
              <w:bottom w:val="nil"/>
              <w:right w:val="nil"/>
            </w:tcBorders>
            <w:shd w:val="clear" w:color="auto" w:fill="auto"/>
            <w:noWrap/>
            <w:vAlign w:val="center"/>
            <w:hideMark/>
          </w:tcPr>
          <w:p w14:paraId="3742B609" w14:textId="77777777" w:rsidR="005D0FD6" w:rsidRPr="005D0FD6" w:rsidRDefault="005D0FD6" w:rsidP="005D0FD6">
            <w:pPr>
              <w:spacing w:after="0" w:line="240" w:lineRule="auto"/>
              <w:jc w:val="center"/>
              <w:rPr>
                <w:rFonts w:ascii="Times New Roman" w:eastAsia="Times New Roman" w:hAnsi="Times New Roman" w:cs="Times New Roman"/>
                <w:color w:val="000000"/>
                <w:sz w:val="24"/>
                <w:szCs w:val="24"/>
              </w:rPr>
            </w:pPr>
          </w:p>
        </w:tc>
        <w:tc>
          <w:tcPr>
            <w:tcW w:w="1420" w:type="dxa"/>
            <w:tcBorders>
              <w:top w:val="nil"/>
              <w:left w:val="nil"/>
              <w:bottom w:val="nil"/>
              <w:right w:val="nil"/>
            </w:tcBorders>
            <w:shd w:val="clear" w:color="auto" w:fill="auto"/>
            <w:noWrap/>
            <w:vAlign w:val="center"/>
            <w:hideMark/>
          </w:tcPr>
          <w:p w14:paraId="154E51B6" w14:textId="77777777" w:rsidR="005D0FD6" w:rsidRPr="005D0FD6" w:rsidRDefault="005D0FD6" w:rsidP="005D0FD6">
            <w:pPr>
              <w:spacing w:after="0" w:line="240" w:lineRule="auto"/>
              <w:jc w:val="center"/>
              <w:rPr>
                <w:rFonts w:ascii="Times New Roman" w:eastAsia="Times New Roman" w:hAnsi="Times New Roman" w:cs="Times New Roman"/>
                <w:sz w:val="20"/>
                <w:szCs w:val="20"/>
              </w:rPr>
            </w:pPr>
          </w:p>
        </w:tc>
        <w:tc>
          <w:tcPr>
            <w:tcW w:w="803" w:type="dxa"/>
            <w:tcBorders>
              <w:top w:val="nil"/>
              <w:left w:val="nil"/>
              <w:bottom w:val="nil"/>
              <w:right w:val="nil"/>
            </w:tcBorders>
            <w:shd w:val="clear" w:color="auto" w:fill="auto"/>
            <w:noWrap/>
            <w:vAlign w:val="center"/>
            <w:hideMark/>
          </w:tcPr>
          <w:p w14:paraId="78A16FCE" w14:textId="77777777" w:rsidR="005D0FD6" w:rsidRPr="005D0FD6" w:rsidRDefault="005D0FD6" w:rsidP="005D0FD6">
            <w:pPr>
              <w:spacing w:after="0" w:line="240" w:lineRule="auto"/>
              <w:rPr>
                <w:rFonts w:ascii="Times New Roman" w:eastAsia="Times New Roman" w:hAnsi="Times New Roman" w:cs="Times New Roman"/>
                <w:sz w:val="20"/>
                <w:szCs w:val="20"/>
              </w:rPr>
            </w:pPr>
          </w:p>
        </w:tc>
        <w:tc>
          <w:tcPr>
            <w:tcW w:w="1880" w:type="dxa"/>
            <w:tcBorders>
              <w:top w:val="nil"/>
              <w:left w:val="nil"/>
              <w:bottom w:val="nil"/>
              <w:right w:val="nil"/>
            </w:tcBorders>
            <w:shd w:val="clear" w:color="auto" w:fill="auto"/>
            <w:noWrap/>
            <w:vAlign w:val="center"/>
            <w:hideMark/>
          </w:tcPr>
          <w:p w14:paraId="644B36FB" w14:textId="77777777" w:rsidR="005D0FD6" w:rsidRPr="005D0FD6" w:rsidRDefault="005D0FD6" w:rsidP="005D0FD6">
            <w:pPr>
              <w:spacing w:after="0" w:line="240" w:lineRule="auto"/>
              <w:jc w:val="center"/>
              <w:rPr>
                <w:rFonts w:ascii="Times New Roman" w:eastAsia="Times New Roman" w:hAnsi="Times New Roman" w:cs="Times New Roman"/>
                <w:sz w:val="20"/>
                <w:szCs w:val="20"/>
              </w:rPr>
            </w:pPr>
          </w:p>
        </w:tc>
        <w:tc>
          <w:tcPr>
            <w:tcW w:w="4538" w:type="dxa"/>
            <w:tcBorders>
              <w:top w:val="nil"/>
              <w:left w:val="nil"/>
              <w:bottom w:val="nil"/>
              <w:right w:val="nil"/>
            </w:tcBorders>
            <w:shd w:val="clear" w:color="auto" w:fill="auto"/>
            <w:noWrap/>
            <w:vAlign w:val="center"/>
            <w:hideMark/>
          </w:tcPr>
          <w:p w14:paraId="348932D8" w14:textId="77777777" w:rsidR="005D0FD6" w:rsidRPr="005D0FD6" w:rsidRDefault="005D0FD6" w:rsidP="005D0FD6">
            <w:pPr>
              <w:spacing w:after="0" w:line="240" w:lineRule="auto"/>
              <w:jc w:val="right"/>
              <w:rPr>
                <w:rFonts w:ascii="Times New Roman" w:eastAsia="Times New Roman" w:hAnsi="Times New Roman" w:cs="Times New Roman"/>
                <w:b/>
                <w:bCs/>
                <w:sz w:val="24"/>
                <w:szCs w:val="24"/>
              </w:rPr>
            </w:pPr>
            <w:r w:rsidRPr="005D0FD6">
              <w:rPr>
                <w:rFonts w:ascii="Times New Roman" w:eastAsia="Times New Roman" w:hAnsi="Times New Roman" w:cs="Times New Roman"/>
                <w:b/>
                <w:bCs/>
                <w:sz w:val="24"/>
                <w:szCs w:val="24"/>
              </w:rPr>
              <w:t>Biểu 8</w:t>
            </w:r>
          </w:p>
        </w:tc>
      </w:tr>
      <w:tr w:rsidR="005D0FD6" w:rsidRPr="005D0FD6" w14:paraId="0B8150BD" w14:textId="77777777" w:rsidTr="00524893">
        <w:trPr>
          <w:trHeight w:val="342"/>
        </w:trPr>
        <w:tc>
          <w:tcPr>
            <w:tcW w:w="4416" w:type="dxa"/>
            <w:gridSpan w:val="2"/>
            <w:tcBorders>
              <w:top w:val="nil"/>
              <w:left w:val="nil"/>
              <w:bottom w:val="nil"/>
              <w:right w:val="nil"/>
            </w:tcBorders>
            <w:shd w:val="clear" w:color="auto" w:fill="auto"/>
            <w:noWrap/>
            <w:vAlign w:val="bottom"/>
            <w:hideMark/>
          </w:tcPr>
          <w:p w14:paraId="08EE1D13" w14:textId="77777777" w:rsidR="005D0FD6" w:rsidRPr="005D0FD6" w:rsidRDefault="005D0FD6" w:rsidP="005D0FD6">
            <w:pPr>
              <w:spacing w:after="0" w:line="240" w:lineRule="auto"/>
              <w:jc w:val="center"/>
              <w:rPr>
                <w:rFonts w:ascii="Times New Roman" w:eastAsia="Times New Roman" w:hAnsi="Times New Roman" w:cs="Times New Roman"/>
                <w:b/>
                <w:bCs/>
                <w:color w:val="000000"/>
                <w:sz w:val="20"/>
                <w:szCs w:val="20"/>
              </w:rPr>
            </w:pPr>
            <w:r w:rsidRPr="005D0FD6">
              <w:rPr>
                <w:rFonts w:ascii="Times New Roman" w:eastAsia="Times New Roman" w:hAnsi="Times New Roman" w:cs="Times New Roman"/>
                <w:b/>
                <w:bCs/>
                <w:color w:val="000000"/>
                <w:sz w:val="20"/>
                <w:szCs w:val="20"/>
              </w:rPr>
              <w:t>Trung tâm BDNVSP</w:t>
            </w:r>
          </w:p>
        </w:tc>
        <w:tc>
          <w:tcPr>
            <w:tcW w:w="1260" w:type="dxa"/>
            <w:tcBorders>
              <w:top w:val="nil"/>
              <w:left w:val="nil"/>
              <w:bottom w:val="nil"/>
              <w:right w:val="nil"/>
            </w:tcBorders>
            <w:shd w:val="clear" w:color="auto" w:fill="auto"/>
            <w:noWrap/>
            <w:vAlign w:val="center"/>
            <w:hideMark/>
          </w:tcPr>
          <w:p w14:paraId="31DE056B" w14:textId="77777777" w:rsidR="005D0FD6" w:rsidRPr="005D0FD6" w:rsidRDefault="005D0FD6" w:rsidP="005D0FD6">
            <w:pPr>
              <w:spacing w:after="0" w:line="240" w:lineRule="auto"/>
              <w:jc w:val="center"/>
              <w:rPr>
                <w:rFonts w:ascii="Times New Roman" w:eastAsia="Times New Roman" w:hAnsi="Times New Roman" w:cs="Times New Roman"/>
                <w:b/>
                <w:bCs/>
                <w:color w:val="000000"/>
                <w:sz w:val="20"/>
                <w:szCs w:val="20"/>
              </w:rPr>
            </w:pPr>
          </w:p>
        </w:tc>
        <w:tc>
          <w:tcPr>
            <w:tcW w:w="1420" w:type="dxa"/>
            <w:tcBorders>
              <w:top w:val="nil"/>
              <w:left w:val="nil"/>
              <w:bottom w:val="nil"/>
              <w:right w:val="nil"/>
            </w:tcBorders>
            <w:shd w:val="clear" w:color="auto" w:fill="auto"/>
            <w:noWrap/>
            <w:vAlign w:val="center"/>
            <w:hideMark/>
          </w:tcPr>
          <w:p w14:paraId="2D82B775" w14:textId="77777777" w:rsidR="005D0FD6" w:rsidRPr="005D0FD6" w:rsidRDefault="005D0FD6" w:rsidP="005D0FD6">
            <w:pPr>
              <w:spacing w:after="0" w:line="240" w:lineRule="auto"/>
              <w:jc w:val="center"/>
              <w:rPr>
                <w:rFonts w:ascii="Times New Roman" w:eastAsia="Times New Roman" w:hAnsi="Times New Roman" w:cs="Times New Roman"/>
                <w:sz w:val="20"/>
                <w:szCs w:val="20"/>
              </w:rPr>
            </w:pPr>
          </w:p>
        </w:tc>
        <w:tc>
          <w:tcPr>
            <w:tcW w:w="803" w:type="dxa"/>
            <w:tcBorders>
              <w:top w:val="nil"/>
              <w:left w:val="nil"/>
              <w:bottom w:val="nil"/>
              <w:right w:val="nil"/>
            </w:tcBorders>
            <w:shd w:val="clear" w:color="auto" w:fill="auto"/>
            <w:noWrap/>
            <w:vAlign w:val="center"/>
            <w:hideMark/>
          </w:tcPr>
          <w:p w14:paraId="0AC4D854" w14:textId="77777777" w:rsidR="005D0FD6" w:rsidRPr="005D0FD6" w:rsidRDefault="005D0FD6" w:rsidP="005D0FD6">
            <w:pPr>
              <w:spacing w:after="0" w:line="240" w:lineRule="auto"/>
              <w:rPr>
                <w:rFonts w:ascii="Times New Roman" w:eastAsia="Times New Roman" w:hAnsi="Times New Roman" w:cs="Times New Roman"/>
                <w:sz w:val="20"/>
                <w:szCs w:val="20"/>
              </w:rPr>
            </w:pPr>
          </w:p>
        </w:tc>
        <w:tc>
          <w:tcPr>
            <w:tcW w:w="1880" w:type="dxa"/>
            <w:tcBorders>
              <w:top w:val="nil"/>
              <w:left w:val="nil"/>
              <w:bottom w:val="nil"/>
              <w:right w:val="nil"/>
            </w:tcBorders>
            <w:shd w:val="clear" w:color="auto" w:fill="auto"/>
            <w:noWrap/>
            <w:vAlign w:val="center"/>
            <w:hideMark/>
          </w:tcPr>
          <w:p w14:paraId="3CABB34E" w14:textId="77777777" w:rsidR="005D0FD6" w:rsidRPr="005D0FD6" w:rsidRDefault="005D0FD6" w:rsidP="005D0FD6">
            <w:pPr>
              <w:spacing w:after="0" w:line="240" w:lineRule="auto"/>
              <w:jc w:val="center"/>
              <w:rPr>
                <w:rFonts w:ascii="Times New Roman" w:eastAsia="Times New Roman" w:hAnsi="Times New Roman" w:cs="Times New Roman"/>
                <w:sz w:val="20"/>
                <w:szCs w:val="20"/>
              </w:rPr>
            </w:pPr>
          </w:p>
        </w:tc>
        <w:tc>
          <w:tcPr>
            <w:tcW w:w="4538" w:type="dxa"/>
            <w:tcBorders>
              <w:top w:val="nil"/>
              <w:left w:val="nil"/>
              <w:bottom w:val="nil"/>
              <w:right w:val="nil"/>
            </w:tcBorders>
            <w:shd w:val="clear" w:color="auto" w:fill="auto"/>
            <w:noWrap/>
            <w:vAlign w:val="center"/>
            <w:hideMark/>
          </w:tcPr>
          <w:p w14:paraId="220A984C" w14:textId="77777777" w:rsidR="005D0FD6" w:rsidRPr="005D0FD6" w:rsidRDefault="005D0FD6" w:rsidP="005D0FD6">
            <w:pPr>
              <w:spacing w:after="0" w:line="240" w:lineRule="auto"/>
              <w:rPr>
                <w:rFonts w:ascii="Times New Roman" w:eastAsia="Times New Roman" w:hAnsi="Times New Roman" w:cs="Times New Roman"/>
                <w:sz w:val="20"/>
                <w:szCs w:val="20"/>
              </w:rPr>
            </w:pPr>
          </w:p>
        </w:tc>
      </w:tr>
      <w:tr w:rsidR="005D0FD6" w:rsidRPr="005D0FD6" w14:paraId="3F35FCBE" w14:textId="77777777" w:rsidTr="00524893">
        <w:trPr>
          <w:trHeight w:val="465"/>
        </w:trPr>
        <w:tc>
          <w:tcPr>
            <w:tcW w:w="14317" w:type="dxa"/>
            <w:gridSpan w:val="7"/>
            <w:tcBorders>
              <w:top w:val="nil"/>
              <w:left w:val="nil"/>
              <w:bottom w:val="nil"/>
              <w:right w:val="nil"/>
            </w:tcBorders>
            <w:shd w:val="clear" w:color="auto" w:fill="auto"/>
            <w:noWrap/>
            <w:vAlign w:val="center"/>
            <w:hideMark/>
          </w:tcPr>
          <w:p w14:paraId="7B030DD1" w14:textId="77777777" w:rsidR="005D0FD6" w:rsidRPr="005D0FD6" w:rsidRDefault="005D0FD6" w:rsidP="005D0FD6">
            <w:pPr>
              <w:spacing w:after="0" w:line="240" w:lineRule="auto"/>
              <w:jc w:val="center"/>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TỔNG HỢP CÁC KHOẢN THU NĂM HỌC 2020-2021</w:t>
            </w:r>
          </w:p>
        </w:tc>
      </w:tr>
      <w:tr w:rsidR="005D0FD6" w:rsidRPr="005D0FD6" w14:paraId="3FA15508" w14:textId="77777777" w:rsidTr="00524893">
        <w:trPr>
          <w:trHeight w:val="330"/>
        </w:trPr>
        <w:tc>
          <w:tcPr>
            <w:tcW w:w="537" w:type="dxa"/>
            <w:tcBorders>
              <w:top w:val="nil"/>
              <w:left w:val="nil"/>
              <w:bottom w:val="nil"/>
              <w:right w:val="nil"/>
            </w:tcBorders>
            <w:shd w:val="clear" w:color="auto" w:fill="auto"/>
            <w:noWrap/>
            <w:vAlign w:val="center"/>
            <w:hideMark/>
          </w:tcPr>
          <w:p w14:paraId="152DDB92" w14:textId="77777777" w:rsidR="005D0FD6" w:rsidRPr="005D0FD6" w:rsidRDefault="005D0FD6" w:rsidP="005D0FD6">
            <w:pPr>
              <w:spacing w:after="0" w:line="240" w:lineRule="auto"/>
              <w:jc w:val="center"/>
              <w:rPr>
                <w:rFonts w:ascii="Times New Roman" w:eastAsia="Times New Roman" w:hAnsi="Times New Roman" w:cs="Times New Roman"/>
                <w:b/>
                <w:bCs/>
                <w:color w:val="000000"/>
                <w:sz w:val="24"/>
                <w:szCs w:val="24"/>
              </w:rPr>
            </w:pPr>
          </w:p>
        </w:tc>
        <w:tc>
          <w:tcPr>
            <w:tcW w:w="3879" w:type="dxa"/>
            <w:tcBorders>
              <w:top w:val="nil"/>
              <w:left w:val="nil"/>
              <w:bottom w:val="nil"/>
              <w:right w:val="nil"/>
            </w:tcBorders>
            <w:shd w:val="clear" w:color="auto" w:fill="auto"/>
            <w:noWrap/>
            <w:vAlign w:val="center"/>
            <w:hideMark/>
          </w:tcPr>
          <w:p w14:paraId="1B4D1BA6" w14:textId="77777777" w:rsidR="005D0FD6" w:rsidRPr="005D0FD6" w:rsidRDefault="005D0FD6" w:rsidP="005D0FD6">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center"/>
            <w:hideMark/>
          </w:tcPr>
          <w:p w14:paraId="782A7E33" w14:textId="77777777" w:rsidR="005D0FD6" w:rsidRPr="005D0FD6" w:rsidRDefault="005D0FD6" w:rsidP="005D0FD6">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center"/>
            <w:hideMark/>
          </w:tcPr>
          <w:p w14:paraId="113874FF" w14:textId="77777777" w:rsidR="005D0FD6" w:rsidRPr="005D0FD6" w:rsidRDefault="005D0FD6" w:rsidP="005D0FD6">
            <w:pPr>
              <w:spacing w:after="0" w:line="240" w:lineRule="auto"/>
              <w:rPr>
                <w:rFonts w:ascii="Times New Roman" w:eastAsia="Times New Roman" w:hAnsi="Times New Roman" w:cs="Times New Roman"/>
                <w:sz w:val="20"/>
                <w:szCs w:val="20"/>
              </w:rPr>
            </w:pPr>
          </w:p>
        </w:tc>
        <w:tc>
          <w:tcPr>
            <w:tcW w:w="803" w:type="dxa"/>
            <w:tcBorders>
              <w:top w:val="nil"/>
              <w:left w:val="nil"/>
              <w:bottom w:val="nil"/>
              <w:right w:val="nil"/>
            </w:tcBorders>
            <w:shd w:val="clear" w:color="auto" w:fill="auto"/>
            <w:noWrap/>
            <w:vAlign w:val="center"/>
            <w:hideMark/>
          </w:tcPr>
          <w:p w14:paraId="3DED27E3" w14:textId="77777777" w:rsidR="005D0FD6" w:rsidRPr="005D0FD6" w:rsidRDefault="005D0FD6" w:rsidP="005D0FD6">
            <w:pPr>
              <w:spacing w:after="0" w:line="240" w:lineRule="auto"/>
              <w:rPr>
                <w:rFonts w:ascii="Times New Roman" w:eastAsia="Times New Roman" w:hAnsi="Times New Roman" w:cs="Times New Roman"/>
                <w:sz w:val="20"/>
                <w:szCs w:val="20"/>
              </w:rPr>
            </w:pPr>
          </w:p>
        </w:tc>
        <w:tc>
          <w:tcPr>
            <w:tcW w:w="6418" w:type="dxa"/>
            <w:gridSpan w:val="2"/>
            <w:tcBorders>
              <w:top w:val="nil"/>
              <w:left w:val="nil"/>
              <w:bottom w:val="nil"/>
              <w:right w:val="nil"/>
            </w:tcBorders>
            <w:shd w:val="clear" w:color="auto" w:fill="auto"/>
            <w:noWrap/>
            <w:vAlign w:val="center"/>
            <w:hideMark/>
          </w:tcPr>
          <w:p w14:paraId="4E2013B8" w14:textId="77777777" w:rsidR="005D0FD6" w:rsidRPr="005D0FD6" w:rsidRDefault="005D0FD6" w:rsidP="005D0FD6">
            <w:pPr>
              <w:spacing w:after="0" w:line="240" w:lineRule="auto"/>
              <w:jc w:val="center"/>
              <w:rPr>
                <w:rFonts w:ascii="Times New Roman" w:eastAsia="Times New Roman" w:hAnsi="Times New Roman" w:cs="Times New Roman"/>
                <w:i/>
                <w:iCs/>
                <w:color w:val="000000"/>
                <w:sz w:val="24"/>
                <w:szCs w:val="24"/>
              </w:rPr>
            </w:pPr>
            <w:r w:rsidRPr="005D0FD6">
              <w:rPr>
                <w:rFonts w:ascii="Times New Roman" w:eastAsia="Times New Roman" w:hAnsi="Times New Roman" w:cs="Times New Roman"/>
                <w:i/>
                <w:iCs/>
                <w:color w:val="000000"/>
                <w:sz w:val="24"/>
                <w:szCs w:val="24"/>
              </w:rPr>
              <w:t>Đơn vị tính: Nghìn đồng</w:t>
            </w:r>
          </w:p>
        </w:tc>
      </w:tr>
      <w:tr w:rsidR="005D0FD6" w:rsidRPr="005D0FD6" w14:paraId="425EA74E" w14:textId="77777777" w:rsidTr="00524893">
        <w:trPr>
          <w:trHeight w:val="645"/>
        </w:trPr>
        <w:tc>
          <w:tcPr>
            <w:tcW w:w="537"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14:paraId="2B47EFEB" w14:textId="77777777" w:rsidR="005D0FD6" w:rsidRPr="005D0FD6" w:rsidRDefault="005D0FD6" w:rsidP="005D0FD6">
            <w:pPr>
              <w:spacing w:after="0" w:line="240" w:lineRule="auto"/>
              <w:jc w:val="center"/>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TT</w:t>
            </w:r>
          </w:p>
        </w:tc>
        <w:tc>
          <w:tcPr>
            <w:tcW w:w="3879" w:type="dxa"/>
            <w:tcBorders>
              <w:top w:val="double" w:sz="6" w:space="0" w:color="auto"/>
              <w:left w:val="nil"/>
              <w:bottom w:val="single" w:sz="4" w:space="0" w:color="auto"/>
              <w:right w:val="single" w:sz="4" w:space="0" w:color="auto"/>
            </w:tcBorders>
            <w:shd w:val="clear" w:color="auto" w:fill="auto"/>
            <w:noWrap/>
            <w:vAlign w:val="center"/>
            <w:hideMark/>
          </w:tcPr>
          <w:p w14:paraId="01CBE650" w14:textId="77777777" w:rsidR="005D0FD6" w:rsidRPr="005D0FD6" w:rsidRDefault="005D0FD6" w:rsidP="005D0FD6">
            <w:pPr>
              <w:spacing w:after="0" w:line="240" w:lineRule="auto"/>
              <w:jc w:val="center"/>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Nội dung</w:t>
            </w:r>
          </w:p>
        </w:tc>
        <w:tc>
          <w:tcPr>
            <w:tcW w:w="1260" w:type="dxa"/>
            <w:tcBorders>
              <w:top w:val="double" w:sz="6" w:space="0" w:color="auto"/>
              <w:left w:val="nil"/>
              <w:bottom w:val="single" w:sz="4" w:space="0" w:color="auto"/>
              <w:right w:val="single" w:sz="4" w:space="0" w:color="auto"/>
            </w:tcBorders>
            <w:shd w:val="clear" w:color="auto" w:fill="auto"/>
            <w:vAlign w:val="center"/>
            <w:hideMark/>
          </w:tcPr>
          <w:p w14:paraId="064F39AC" w14:textId="77777777" w:rsidR="005D0FD6" w:rsidRPr="005D0FD6" w:rsidRDefault="005D0FD6" w:rsidP="005D0FD6">
            <w:pPr>
              <w:spacing w:after="0" w:line="240" w:lineRule="auto"/>
              <w:jc w:val="center"/>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Số  HV</w:t>
            </w:r>
          </w:p>
        </w:tc>
        <w:tc>
          <w:tcPr>
            <w:tcW w:w="1420" w:type="dxa"/>
            <w:tcBorders>
              <w:top w:val="double" w:sz="6" w:space="0" w:color="auto"/>
              <w:left w:val="nil"/>
              <w:bottom w:val="single" w:sz="4" w:space="0" w:color="auto"/>
              <w:right w:val="single" w:sz="4" w:space="0" w:color="auto"/>
            </w:tcBorders>
            <w:shd w:val="clear" w:color="auto" w:fill="auto"/>
            <w:vAlign w:val="center"/>
            <w:hideMark/>
          </w:tcPr>
          <w:p w14:paraId="28642E37" w14:textId="77777777" w:rsidR="005D0FD6" w:rsidRPr="005D0FD6" w:rsidRDefault="005D0FD6" w:rsidP="005D0FD6">
            <w:pPr>
              <w:spacing w:after="0" w:line="240" w:lineRule="auto"/>
              <w:jc w:val="center"/>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Học phí bình quân/tháng</w:t>
            </w:r>
          </w:p>
        </w:tc>
        <w:tc>
          <w:tcPr>
            <w:tcW w:w="803" w:type="dxa"/>
            <w:tcBorders>
              <w:top w:val="double" w:sz="6" w:space="0" w:color="auto"/>
              <w:left w:val="nil"/>
              <w:bottom w:val="single" w:sz="4" w:space="0" w:color="auto"/>
              <w:right w:val="single" w:sz="4" w:space="0" w:color="auto"/>
            </w:tcBorders>
            <w:shd w:val="clear" w:color="auto" w:fill="auto"/>
            <w:vAlign w:val="center"/>
            <w:hideMark/>
          </w:tcPr>
          <w:p w14:paraId="264DBD54" w14:textId="77777777" w:rsidR="005D0FD6" w:rsidRPr="005D0FD6" w:rsidRDefault="005D0FD6" w:rsidP="005D0FD6">
            <w:pPr>
              <w:spacing w:after="0" w:line="240" w:lineRule="auto"/>
              <w:jc w:val="center"/>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Số tháng</w:t>
            </w:r>
          </w:p>
        </w:tc>
        <w:tc>
          <w:tcPr>
            <w:tcW w:w="1880" w:type="dxa"/>
            <w:tcBorders>
              <w:top w:val="double" w:sz="6" w:space="0" w:color="auto"/>
              <w:left w:val="nil"/>
              <w:bottom w:val="single" w:sz="4" w:space="0" w:color="auto"/>
              <w:right w:val="single" w:sz="4" w:space="0" w:color="auto"/>
            </w:tcBorders>
            <w:shd w:val="clear" w:color="auto" w:fill="auto"/>
            <w:vAlign w:val="center"/>
            <w:hideMark/>
          </w:tcPr>
          <w:p w14:paraId="0F650371" w14:textId="77777777" w:rsidR="005D0FD6" w:rsidRPr="005D0FD6" w:rsidRDefault="005D0FD6" w:rsidP="005D0FD6">
            <w:pPr>
              <w:spacing w:after="0" w:line="240" w:lineRule="auto"/>
              <w:jc w:val="center"/>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 xml:space="preserve"> Thành tiền </w:t>
            </w:r>
          </w:p>
        </w:tc>
        <w:tc>
          <w:tcPr>
            <w:tcW w:w="4538" w:type="dxa"/>
            <w:tcBorders>
              <w:top w:val="double" w:sz="6" w:space="0" w:color="auto"/>
              <w:left w:val="nil"/>
              <w:bottom w:val="single" w:sz="4" w:space="0" w:color="auto"/>
              <w:right w:val="double" w:sz="6" w:space="0" w:color="auto"/>
            </w:tcBorders>
            <w:shd w:val="clear" w:color="auto" w:fill="auto"/>
            <w:noWrap/>
            <w:vAlign w:val="center"/>
            <w:hideMark/>
          </w:tcPr>
          <w:p w14:paraId="3141BF8F" w14:textId="77777777" w:rsidR="005D0FD6" w:rsidRPr="005D0FD6" w:rsidRDefault="005D0FD6" w:rsidP="005D0FD6">
            <w:pPr>
              <w:spacing w:after="0" w:line="240" w:lineRule="auto"/>
              <w:jc w:val="center"/>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Ghi chú</w:t>
            </w:r>
          </w:p>
        </w:tc>
      </w:tr>
      <w:tr w:rsidR="005D0FD6" w:rsidRPr="005D0FD6" w14:paraId="377E7FCA" w14:textId="77777777" w:rsidTr="00524893">
        <w:trPr>
          <w:trHeight w:val="31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44452F12" w14:textId="77777777" w:rsidR="005D0FD6" w:rsidRPr="005D0FD6" w:rsidRDefault="005D0FD6" w:rsidP="005D0FD6">
            <w:pPr>
              <w:spacing w:after="0" w:line="240" w:lineRule="auto"/>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 </w:t>
            </w:r>
          </w:p>
        </w:tc>
        <w:tc>
          <w:tcPr>
            <w:tcW w:w="3879" w:type="dxa"/>
            <w:tcBorders>
              <w:top w:val="nil"/>
              <w:left w:val="nil"/>
              <w:bottom w:val="single" w:sz="4" w:space="0" w:color="auto"/>
              <w:right w:val="single" w:sz="4" w:space="0" w:color="auto"/>
            </w:tcBorders>
            <w:shd w:val="clear" w:color="auto" w:fill="auto"/>
            <w:noWrap/>
            <w:vAlign w:val="center"/>
            <w:hideMark/>
          </w:tcPr>
          <w:p w14:paraId="2D2B8B86" w14:textId="77777777" w:rsidR="005D0FD6" w:rsidRPr="005D0FD6" w:rsidRDefault="005D0FD6" w:rsidP="005D0FD6">
            <w:pPr>
              <w:spacing w:after="0" w:line="240" w:lineRule="auto"/>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A - CÁC KHOẢN THU</w:t>
            </w:r>
          </w:p>
        </w:tc>
        <w:tc>
          <w:tcPr>
            <w:tcW w:w="1260" w:type="dxa"/>
            <w:tcBorders>
              <w:top w:val="nil"/>
              <w:left w:val="nil"/>
              <w:bottom w:val="single" w:sz="4" w:space="0" w:color="auto"/>
              <w:right w:val="single" w:sz="4" w:space="0" w:color="auto"/>
            </w:tcBorders>
            <w:shd w:val="clear" w:color="auto" w:fill="auto"/>
            <w:noWrap/>
            <w:vAlign w:val="center"/>
            <w:hideMark/>
          </w:tcPr>
          <w:p w14:paraId="7A94602E" w14:textId="77777777" w:rsidR="005D0FD6" w:rsidRPr="005D0FD6" w:rsidRDefault="005D0FD6" w:rsidP="005D0FD6">
            <w:pPr>
              <w:spacing w:after="0" w:line="240" w:lineRule="auto"/>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center"/>
            <w:hideMark/>
          </w:tcPr>
          <w:p w14:paraId="293AB003"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w:t>
            </w:r>
          </w:p>
        </w:tc>
        <w:tc>
          <w:tcPr>
            <w:tcW w:w="803" w:type="dxa"/>
            <w:tcBorders>
              <w:top w:val="nil"/>
              <w:left w:val="nil"/>
              <w:bottom w:val="single" w:sz="4" w:space="0" w:color="auto"/>
              <w:right w:val="single" w:sz="4" w:space="0" w:color="auto"/>
            </w:tcBorders>
            <w:shd w:val="clear" w:color="auto" w:fill="auto"/>
            <w:noWrap/>
            <w:vAlign w:val="center"/>
            <w:hideMark/>
          </w:tcPr>
          <w:p w14:paraId="4B7F1AC3"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6632831A" w14:textId="77777777" w:rsidR="005D0FD6" w:rsidRPr="005D0FD6" w:rsidRDefault="005D0FD6" w:rsidP="005D0FD6">
            <w:pPr>
              <w:spacing w:after="0" w:line="240" w:lineRule="auto"/>
              <w:jc w:val="right"/>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 xml:space="preserve">           45,784,000 </w:t>
            </w:r>
          </w:p>
        </w:tc>
        <w:tc>
          <w:tcPr>
            <w:tcW w:w="4538" w:type="dxa"/>
            <w:tcBorders>
              <w:top w:val="nil"/>
              <w:left w:val="nil"/>
              <w:bottom w:val="single" w:sz="4" w:space="0" w:color="auto"/>
              <w:right w:val="double" w:sz="6" w:space="0" w:color="auto"/>
            </w:tcBorders>
            <w:shd w:val="clear" w:color="auto" w:fill="auto"/>
            <w:noWrap/>
            <w:vAlign w:val="center"/>
            <w:hideMark/>
          </w:tcPr>
          <w:p w14:paraId="3ADC7B99" w14:textId="77777777" w:rsidR="005D0FD6" w:rsidRPr="005D0FD6" w:rsidRDefault="005D0FD6" w:rsidP="005D0FD6">
            <w:pPr>
              <w:spacing w:after="0" w:line="240" w:lineRule="auto"/>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 </w:t>
            </w:r>
          </w:p>
        </w:tc>
      </w:tr>
      <w:tr w:rsidR="005D0FD6" w:rsidRPr="005D0FD6" w14:paraId="2D669314" w14:textId="77777777" w:rsidTr="00524893">
        <w:trPr>
          <w:trHeight w:val="31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0AF92EBE" w14:textId="77777777" w:rsidR="005D0FD6" w:rsidRPr="005D0FD6" w:rsidRDefault="005D0FD6" w:rsidP="005D0FD6">
            <w:pPr>
              <w:spacing w:after="0" w:line="240" w:lineRule="auto"/>
              <w:jc w:val="center"/>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I</w:t>
            </w:r>
          </w:p>
        </w:tc>
        <w:tc>
          <w:tcPr>
            <w:tcW w:w="3879" w:type="dxa"/>
            <w:tcBorders>
              <w:top w:val="nil"/>
              <w:left w:val="nil"/>
              <w:bottom w:val="single" w:sz="4" w:space="0" w:color="auto"/>
              <w:right w:val="single" w:sz="4" w:space="0" w:color="auto"/>
            </w:tcBorders>
            <w:shd w:val="clear" w:color="auto" w:fill="auto"/>
            <w:noWrap/>
            <w:vAlign w:val="center"/>
            <w:hideMark/>
          </w:tcPr>
          <w:p w14:paraId="1482F802" w14:textId="77777777" w:rsidR="005D0FD6" w:rsidRPr="005D0FD6" w:rsidRDefault="005D0FD6" w:rsidP="005D0FD6">
            <w:pPr>
              <w:spacing w:after="0" w:line="240" w:lineRule="auto"/>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Học phí</w:t>
            </w:r>
          </w:p>
        </w:tc>
        <w:tc>
          <w:tcPr>
            <w:tcW w:w="1260" w:type="dxa"/>
            <w:tcBorders>
              <w:top w:val="nil"/>
              <w:left w:val="nil"/>
              <w:bottom w:val="single" w:sz="4" w:space="0" w:color="auto"/>
              <w:right w:val="single" w:sz="4" w:space="0" w:color="auto"/>
            </w:tcBorders>
            <w:shd w:val="clear" w:color="auto" w:fill="auto"/>
            <w:noWrap/>
            <w:vAlign w:val="center"/>
            <w:hideMark/>
          </w:tcPr>
          <w:p w14:paraId="7F71150D" w14:textId="77777777" w:rsidR="005D0FD6" w:rsidRPr="005D0FD6" w:rsidRDefault="005D0FD6" w:rsidP="005D0FD6">
            <w:pPr>
              <w:spacing w:after="0" w:line="240" w:lineRule="auto"/>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center"/>
            <w:hideMark/>
          </w:tcPr>
          <w:p w14:paraId="304199FF"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w:t>
            </w:r>
          </w:p>
        </w:tc>
        <w:tc>
          <w:tcPr>
            <w:tcW w:w="803" w:type="dxa"/>
            <w:tcBorders>
              <w:top w:val="nil"/>
              <w:left w:val="nil"/>
              <w:bottom w:val="single" w:sz="4" w:space="0" w:color="auto"/>
              <w:right w:val="single" w:sz="4" w:space="0" w:color="auto"/>
            </w:tcBorders>
            <w:shd w:val="clear" w:color="auto" w:fill="auto"/>
            <w:noWrap/>
            <w:vAlign w:val="center"/>
            <w:hideMark/>
          </w:tcPr>
          <w:p w14:paraId="5FBD924B"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w:t>
            </w:r>
          </w:p>
        </w:tc>
        <w:tc>
          <w:tcPr>
            <w:tcW w:w="1880" w:type="dxa"/>
            <w:tcBorders>
              <w:top w:val="nil"/>
              <w:left w:val="nil"/>
              <w:bottom w:val="single" w:sz="4" w:space="0" w:color="auto"/>
              <w:right w:val="single" w:sz="4" w:space="0" w:color="auto"/>
            </w:tcBorders>
            <w:shd w:val="clear" w:color="auto" w:fill="auto"/>
            <w:noWrap/>
            <w:vAlign w:val="center"/>
            <w:hideMark/>
          </w:tcPr>
          <w:p w14:paraId="06A22C1A" w14:textId="77777777" w:rsidR="005D0FD6" w:rsidRPr="005D0FD6" w:rsidRDefault="005D0FD6" w:rsidP="005D0FD6">
            <w:pPr>
              <w:spacing w:after="0" w:line="240" w:lineRule="auto"/>
              <w:jc w:val="right"/>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 </w:t>
            </w:r>
          </w:p>
        </w:tc>
        <w:tc>
          <w:tcPr>
            <w:tcW w:w="4538" w:type="dxa"/>
            <w:tcBorders>
              <w:top w:val="nil"/>
              <w:left w:val="nil"/>
              <w:bottom w:val="single" w:sz="4" w:space="0" w:color="auto"/>
              <w:right w:val="double" w:sz="6" w:space="0" w:color="auto"/>
            </w:tcBorders>
            <w:shd w:val="clear" w:color="auto" w:fill="auto"/>
            <w:noWrap/>
            <w:vAlign w:val="center"/>
            <w:hideMark/>
          </w:tcPr>
          <w:p w14:paraId="1682A7A8" w14:textId="77777777" w:rsidR="005D0FD6" w:rsidRPr="005D0FD6" w:rsidRDefault="005D0FD6" w:rsidP="005D0FD6">
            <w:pPr>
              <w:spacing w:after="0" w:line="240" w:lineRule="auto"/>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 </w:t>
            </w:r>
          </w:p>
        </w:tc>
      </w:tr>
      <w:tr w:rsidR="005D0FD6" w:rsidRPr="005D0FD6" w14:paraId="4A5D44A7" w14:textId="77777777" w:rsidTr="00524893">
        <w:trPr>
          <w:trHeight w:val="31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53251ED6" w14:textId="77777777" w:rsidR="005D0FD6" w:rsidRPr="005D0FD6" w:rsidRDefault="005D0FD6" w:rsidP="005D0FD6">
            <w:pPr>
              <w:spacing w:after="0" w:line="240" w:lineRule="auto"/>
              <w:jc w:val="center"/>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1</w:t>
            </w:r>
          </w:p>
        </w:tc>
        <w:tc>
          <w:tcPr>
            <w:tcW w:w="3879" w:type="dxa"/>
            <w:tcBorders>
              <w:top w:val="nil"/>
              <w:left w:val="nil"/>
              <w:bottom w:val="single" w:sz="4" w:space="0" w:color="auto"/>
              <w:right w:val="single" w:sz="4" w:space="0" w:color="auto"/>
            </w:tcBorders>
            <w:shd w:val="clear" w:color="auto" w:fill="auto"/>
            <w:vAlign w:val="center"/>
            <w:hideMark/>
          </w:tcPr>
          <w:p w14:paraId="521CD6E6" w14:textId="77777777" w:rsidR="005D0FD6" w:rsidRPr="005D0FD6" w:rsidRDefault="005D0FD6" w:rsidP="005D0FD6">
            <w:pPr>
              <w:spacing w:after="0" w:line="240" w:lineRule="auto"/>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xml:space="preserve">Nghiệp vụ sư phạm </w:t>
            </w:r>
          </w:p>
        </w:tc>
        <w:tc>
          <w:tcPr>
            <w:tcW w:w="1260" w:type="dxa"/>
            <w:tcBorders>
              <w:top w:val="nil"/>
              <w:left w:val="nil"/>
              <w:bottom w:val="single" w:sz="4" w:space="0" w:color="auto"/>
              <w:right w:val="single" w:sz="4" w:space="0" w:color="auto"/>
            </w:tcBorders>
            <w:shd w:val="clear" w:color="auto" w:fill="auto"/>
            <w:noWrap/>
            <w:vAlign w:val="center"/>
            <w:hideMark/>
          </w:tcPr>
          <w:p w14:paraId="376D299F"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xml:space="preserve">            500 </w:t>
            </w:r>
          </w:p>
        </w:tc>
        <w:tc>
          <w:tcPr>
            <w:tcW w:w="1420" w:type="dxa"/>
            <w:tcBorders>
              <w:top w:val="nil"/>
              <w:left w:val="nil"/>
              <w:bottom w:val="single" w:sz="4" w:space="0" w:color="auto"/>
              <w:right w:val="single" w:sz="4" w:space="0" w:color="auto"/>
            </w:tcBorders>
            <w:shd w:val="clear" w:color="auto" w:fill="auto"/>
            <w:vAlign w:val="center"/>
            <w:hideMark/>
          </w:tcPr>
          <w:p w14:paraId="71E27A19"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3500</w:t>
            </w:r>
          </w:p>
        </w:tc>
        <w:tc>
          <w:tcPr>
            <w:tcW w:w="803" w:type="dxa"/>
            <w:tcBorders>
              <w:top w:val="nil"/>
              <w:left w:val="nil"/>
              <w:bottom w:val="single" w:sz="4" w:space="0" w:color="auto"/>
              <w:right w:val="single" w:sz="4" w:space="0" w:color="auto"/>
            </w:tcBorders>
            <w:shd w:val="clear" w:color="auto" w:fill="auto"/>
            <w:vAlign w:val="center"/>
            <w:hideMark/>
          </w:tcPr>
          <w:p w14:paraId="1872F9E9"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1</w:t>
            </w:r>
          </w:p>
        </w:tc>
        <w:tc>
          <w:tcPr>
            <w:tcW w:w="1880" w:type="dxa"/>
            <w:tcBorders>
              <w:top w:val="nil"/>
              <w:left w:val="nil"/>
              <w:bottom w:val="single" w:sz="4" w:space="0" w:color="auto"/>
              <w:right w:val="single" w:sz="4" w:space="0" w:color="auto"/>
            </w:tcBorders>
            <w:shd w:val="clear" w:color="auto" w:fill="auto"/>
            <w:noWrap/>
            <w:vAlign w:val="center"/>
            <w:hideMark/>
          </w:tcPr>
          <w:p w14:paraId="0DEA179F"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xml:space="preserve">             1,312,500 </w:t>
            </w:r>
          </w:p>
        </w:tc>
        <w:tc>
          <w:tcPr>
            <w:tcW w:w="4538" w:type="dxa"/>
            <w:tcBorders>
              <w:top w:val="nil"/>
              <w:left w:val="nil"/>
              <w:bottom w:val="single" w:sz="4" w:space="0" w:color="auto"/>
              <w:right w:val="double" w:sz="6" w:space="0" w:color="auto"/>
            </w:tcBorders>
            <w:shd w:val="clear" w:color="auto" w:fill="auto"/>
            <w:noWrap/>
            <w:vAlign w:val="center"/>
            <w:hideMark/>
          </w:tcPr>
          <w:p w14:paraId="6898D62C" w14:textId="77777777" w:rsidR="005D0FD6" w:rsidRPr="005D0FD6" w:rsidRDefault="005D0FD6" w:rsidP="005D0FD6">
            <w:pPr>
              <w:spacing w:after="0" w:line="240" w:lineRule="auto"/>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w:t>
            </w:r>
          </w:p>
        </w:tc>
      </w:tr>
      <w:tr w:rsidR="005D0FD6" w:rsidRPr="005D0FD6" w14:paraId="443B4F3B" w14:textId="77777777" w:rsidTr="00524893">
        <w:trPr>
          <w:trHeight w:val="31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771F9F5E" w14:textId="77777777" w:rsidR="005D0FD6" w:rsidRPr="005D0FD6" w:rsidRDefault="005D0FD6" w:rsidP="005D0FD6">
            <w:pPr>
              <w:spacing w:after="0" w:line="240" w:lineRule="auto"/>
              <w:jc w:val="center"/>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2</w:t>
            </w:r>
          </w:p>
        </w:tc>
        <w:tc>
          <w:tcPr>
            <w:tcW w:w="3879" w:type="dxa"/>
            <w:tcBorders>
              <w:top w:val="nil"/>
              <w:left w:val="nil"/>
              <w:bottom w:val="single" w:sz="4" w:space="0" w:color="auto"/>
              <w:right w:val="single" w:sz="4" w:space="0" w:color="auto"/>
            </w:tcBorders>
            <w:shd w:val="clear" w:color="auto" w:fill="auto"/>
            <w:vAlign w:val="center"/>
            <w:hideMark/>
          </w:tcPr>
          <w:p w14:paraId="1331DE26" w14:textId="77777777" w:rsidR="005D0FD6" w:rsidRPr="005D0FD6" w:rsidRDefault="005D0FD6" w:rsidP="005D0FD6">
            <w:pPr>
              <w:spacing w:after="0" w:line="240" w:lineRule="auto"/>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Chức danh nghề nghiệp</w:t>
            </w:r>
          </w:p>
        </w:tc>
        <w:tc>
          <w:tcPr>
            <w:tcW w:w="1260" w:type="dxa"/>
            <w:tcBorders>
              <w:top w:val="nil"/>
              <w:left w:val="nil"/>
              <w:bottom w:val="single" w:sz="4" w:space="0" w:color="auto"/>
              <w:right w:val="single" w:sz="4" w:space="0" w:color="auto"/>
            </w:tcBorders>
            <w:shd w:val="clear" w:color="auto" w:fill="auto"/>
            <w:noWrap/>
            <w:vAlign w:val="center"/>
            <w:hideMark/>
          </w:tcPr>
          <w:p w14:paraId="7B241B29"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xml:space="preserve">         8,000 </w:t>
            </w:r>
          </w:p>
        </w:tc>
        <w:tc>
          <w:tcPr>
            <w:tcW w:w="1420" w:type="dxa"/>
            <w:tcBorders>
              <w:top w:val="nil"/>
              <w:left w:val="nil"/>
              <w:bottom w:val="single" w:sz="4" w:space="0" w:color="auto"/>
              <w:right w:val="single" w:sz="4" w:space="0" w:color="auto"/>
            </w:tcBorders>
            <w:shd w:val="clear" w:color="auto" w:fill="auto"/>
            <w:vAlign w:val="center"/>
            <w:hideMark/>
          </w:tcPr>
          <w:p w14:paraId="3332FF6A"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2200</w:t>
            </w:r>
          </w:p>
        </w:tc>
        <w:tc>
          <w:tcPr>
            <w:tcW w:w="803" w:type="dxa"/>
            <w:tcBorders>
              <w:top w:val="nil"/>
              <w:left w:val="nil"/>
              <w:bottom w:val="single" w:sz="4" w:space="0" w:color="auto"/>
              <w:right w:val="single" w:sz="4" w:space="0" w:color="auto"/>
            </w:tcBorders>
            <w:shd w:val="clear" w:color="auto" w:fill="auto"/>
            <w:vAlign w:val="center"/>
            <w:hideMark/>
          </w:tcPr>
          <w:p w14:paraId="467D4160"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1</w:t>
            </w:r>
          </w:p>
        </w:tc>
        <w:tc>
          <w:tcPr>
            <w:tcW w:w="1880" w:type="dxa"/>
            <w:tcBorders>
              <w:top w:val="nil"/>
              <w:left w:val="nil"/>
              <w:bottom w:val="single" w:sz="4" w:space="0" w:color="auto"/>
              <w:right w:val="single" w:sz="4" w:space="0" w:color="auto"/>
            </w:tcBorders>
            <w:shd w:val="clear" w:color="auto" w:fill="auto"/>
            <w:noWrap/>
            <w:vAlign w:val="center"/>
            <w:hideMark/>
          </w:tcPr>
          <w:p w14:paraId="4E41DEBC"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xml:space="preserve">           13,200,000 </w:t>
            </w:r>
          </w:p>
        </w:tc>
        <w:tc>
          <w:tcPr>
            <w:tcW w:w="4538" w:type="dxa"/>
            <w:tcBorders>
              <w:top w:val="nil"/>
              <w:left w:val="nil"/>
              <w:bottom w:val="single" w:sz="4" w:space="0" w:color="auto"/>
              <w:right w:val="double" w:sz="6" w:space="0" w:color="auto"/>
            </w:tcBorders>
            <w:shd w:val="clear" w:color="auto" w:fill="auto"/>
            <w:noWrap/>
            <w:vAlign w:val="center"/>
            <w:hideMark/>
          </w:tcPr>
          <w:p w14:paraId="500AAA7D" w14:textId="77777777" w:rsidR="005D0FD6" w:rsidRPr="005D0FD6" w:rsidRDefault="005D0FD6" w:rsidP="005D0FD6">
            <w:pPr>
              <w:spacing w:after="0" w:line="240" w:lineRule="auto"/>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w:t>
            </w:r>
          </w:p>
        </w:tc>
      </w:tr>
      <w:tr w:rsidR="005D0FD6" w:rsidRPr="005D0FD6" w14:paraId="56076EAD" w14:textId="77777777" w:rsidTr="00524893">
        <w:trPr>
          <w:trHeight w:val="43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325B71C3" w14:textId="77777777" w:rsidR="005D0FD6" w:rsidRPr="005D0FD6" w:rsidRDefault="005D0FD6" w:rsidP="005D0FD6">
            <w:pPr>
              <w:spacing w:after="0" w:line="240" w:lineRule="auto"/>
              <w:jc w:val="center"/>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3</w:t>
            </w:r>
          </w:p>
        </w:tc>
        <w:tc>
          <w:tcPr>
            <w:tcW w:w="3879" w:type="dxa"/>
            <w:tcBorders>
              <w:top w:val="nil"/>
              <w:left w:val="nil"/>
              <w:bottom w:val="single" w:sz="4" w:space="0" w:color="auto"/>
              <w:right w:val="single" w:sz="4" w:space="0" w:color="auto"/>
            </w:tcBorders>
            <w:shd w:val="clear" w:color="auto" w:fill="auto"/>
            <w:vAlign w:val="center"/>
            <w:hideMark/>
          </w:tcPr>
          <w:p w14:paraId="79280BD2" w14:textId="77777777" w:rsidR="005D0FD6" w:rsidRPr="005D0FD6" w:rsidRDefault="005D0FD6" w:rsidP="005D0FD6">
            <w:pPr>
              <w:spacing w:after="0" w:line="240" w:lineRule="auto"/>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Bồi dưỡng tư vấn tâm lý</w:t>
            </w:r>
          </w:p>
        </w:tc>
        <w:tc>
          <w:tcPr>
            <w:tcW w:w="1260" w:type="dxa"/>
            <w:tcBorders>
              <w:top w:val="nil"/>
              <w:left w:val="nil"/>
              <w:bottom w:val="single" w:sz="4" w:space="0" w:color="auto"/>
              <w:right w:val="single" w:sz="4" w:space="0" w:color="auto"/>
            </w:tcBorders>
            <w:shd w:val="clear" w:color="auto" w:fill="auto"/>
            <w:noWrap/>
            <w:vAlign w:val="center"/>
            <w:hideMark/>
          </w:tcPr>
          <w:p w14:paraId="105A6A28"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xml:space="preserve">         1,000 </w:t>
            </w:r>
          </w:p>
        </w:tc>
        <w:tc>
          <w:tcPr>
            <w:tcW w:w="1420" w:type="dxa"/>
            <w:tcBorders>
              <w:top w:val="nil"/>
              <w:left w:val="nil"/>
              <w:bottom w:val="single" w:sz="4" w:space="0" w:color="auto"/>
              <w:right w:val="single" w:sz="4" w:space="0" w:color="auto"/>
            </w:tcBorders>
            <w:shd w:val="clear" w:color="000000" w:fill="FFFFFF"/>
            <w:vAlign w:val="center"/>
            <w:hideMark/>
          </w:tcPr>
          <w:p w14:paraId="77A7458A"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2500</w:t>
            </w:r>
          </w:p>
        </w:tc>
        <w:tc>
          <w:tcPr>
            <w:tcW w:w="803" w:type="dxa"/>
            <w:tcBorders>
              <w:top w:val="nil"/>
              <w:left w:val="nil"/>
              <w:bottom w:val="single" w:sz="4" w:space="0" w:color="auto"/>
              <w:right w:val="single" w:sz="4" w:space="0" w:color="auto"/>
            </w:tcBorders>
            <w:shd w:val="clear" w:color="000000" w:fill="FFFFFF"/>
            <w:vAlign w:val="center"/>
            <w:hideMark/>
          </w:tcPr>
          <w:p w14:paraId="6723A422"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1</w:t>
            </w:r>
          </w:p>
        </w:tc>
        <w:tc>
          <w:tcPr>
            <w:tcW w:w="1880" w:type="dxa"/>
            <w:tcBorders>
              <w:top w:val="nil"/>
              <w:left w:val="nil"/>
              <w:bottom w:val="single" w:sz="4" w:space="0" w:color="auto"/>
              <w:right w:val="single" w:sz="4" w:space="0" w:color="auto"/>
            </w:tcBorders>
            <w:shd w:val="clear" w:color="auto" w:fill="auto"/>
            <w:noWrap/>
            <w:vAlign w:val="center"/>
            <w:hideMark/>
          </w:tcPr>
          <w:p w14:paraId="5D5CA6DC"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xml:space="preserve">             1,875,000 </w:t>
            </w:r>
          </w:p>
        </w:tc>
        <w:tc>
          <w:tcPr>
            <w:tcW w:w="4538" w:type="dxa"/>
            <w:tcBorders>
              <w:top w:val="nil"/>
              <w:left w:val="nil"/>
              <w:bottom w:val="single" w:sz="4" w:space="0" w:color="auto"/>
              <w:right w:val="double" w:sz="6" w:space="0" w:color="auto"/>
            </w:tcBorders>
            <w:shd w:val="clear" w:color="000000" w:fill="FFFFFF"/>
            <w:noWrap/>
            <w:vAlign w:val="center"/>
            <w:hideMark/>
          </w:tcPr>
          <w:p w14:paraId="467A1F16" w14:textId="77777777" w:rsidR="005D0FD6" w:rsidRPr="005D0FD6" w:rsidRDefault="005D0FD6" w:rsidP="005D0FD6">
            <w:pPr>
              <w:spacing w:after="0" w:line="240" w:lineRule="auto"/>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w:t>
            </w:r>
          </w:p>
        </w:tc>
      </w:tr>
      <w:tr w:rsidR="005D0FD6" w:rsidRPr="005D0FD6" w14:paraId="3AE8B185" w14:textId="77777777" w:rsidTr="00524893">
        <w:trPr>
          <w:trHeight w:val="31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762DBAF6" w14:textId="77777777" w:rsidR="005D0FD6" w:rsidRPr="005D0FD6" w:rsidRDefault="005D0FD6" w:rsidP="005D0FD6">
            <w:pPr>
              <w:spacing w:after="0" w:line="240" w:lineRule="auto"/>
              <w:jc w:val="center"/>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4</w:t>
            </w:r>
          </w:p>
        </w:tc>
        <w:tc>
          <w:tcPr>
            <w:tcW w:w="3879" w:type="dxa"/>
            <w:tcBorders>
              <w:top w:val="nil"/>
              <w:left w:val="nil"/>
              <w:bottom w:val="single" w:sz="4" w:space="0" w:color="auto"/>
              <w:right w:val="single" w:sz="4" w:space="0" w:color="auto"/>
            </w:tcBorders>
            <w:shd w:val="clear" w:color="auto" w:fill="auto"/>
            <w:vAlign w:val="center"/>
            <w:hideMark/>
          </w:tcPr>
          <w:p w14:paraId="536A6095" w14:textId="77777777" w:rsidR="005D0FD6" w:rsidRPr="005D0FD6" w:rsidRDefault="005D0FD6" w:rsidP="005D0FD6">
            <w:pPr>
              <w:spacing w:after="0" w:line="240" w:lineRule="auto"/>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Bồi dưỡng GVCN, tổ trưởng CM</w:t>
            </w:r>
          </w:p>
        </w:tc>
        <w:tc>
          <w:tcPr>
            <w:tcW w:w="1260" w:type="dxa"/>
            <w:tcBorders>
              <w:top w:val="nil"/>
              <w:left w:val="nil"/>
              <w:bottom w:val="single" w:sz="4" w:space="0" w:color="auto"/>
              <w:right w:val="single" w:sz="4" w:space="0" w:color="auto"/>
            </w:tcBorders>
            <w:shd w:val="clear" w:color="auto" w:fill="auto"/>
            <w:noWrap/>
            <w:vAlign w:val="center"/>
            <w:hideMark/>
          </w:tcPr>
          <w:p w14:paraId="33081FA7"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xml:space="preserve">            500 </w:t>
            </w:r>
          </w:p>
        </w:tc>
        <w:tc>
          <w:tcPr>
            <w:tcW w:w="1420" w:type="dxa"/>
            <w:tcBorders>
              <w:top w:val="nil"/>
              <w:left w:val="nil"/>
              <w:bottom w:val="single" w:sz="4" w:space="0" w:color="auto"/>
              <w:right w:val="single" w:sz="4" w:space="0" w:color="auto"/>
            </w:tcBorders>
            <w:shd w:val="clear" w:color="000000" w:fill="FFFFFF"/>
            <w:vAlign w:val="center"/>
            <w:hideMark/>
          </w:tcPr>
          <w:p w14:paraId="59B3163E"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2500</w:t>
            </w:r>
          </w:p>
        </w:tc>
        <w:tc>
          <w:tcPr>
            <w:tcW w:w="803" w:type="dxa"/>
            <w:tcBorders>
              <w:top w:val="nil"/>
              <w:left w:val="nil"/>
              <w:bottom w:val="single" w:sz="4" w:space="0" w:color="auto"/>
              <w:right w:val="single" w:sz="4" w:space="0" w:color="auto"/>
            </w:tcBorders>
            <w:shd w:val="clear" w:color="000000" w:fill="FFFFFF"/>
            <w:vAlign w:val="center"/>
            <w:hideMark/>
          </w:tcPr>
          <w:p w14:paraId="46693ACA"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1</w:t>
            </w:r>
          </w:p>
        </w:tc>
        <w:tc>
          <w:tcPr>
            <w:tcW w:w="1880" w:type="dxa"/>
            <w:tcBorders>
              <w:top w:val="nil"/>
              <w:left w:val="nil"/>
              <w:bottom w:val="single" w:sz="4" w:space="0" w:color="auto"/>
              <w:right w:val="single" w:sz="4" w:space="0" w:color="auto"/>
            </w:tcBorders>
            <w:shd w:val="clear" w:color="auto" w:fill="auto"/>
            <w:noWrap/>
            <w:vAlign w:val="center"/>
            <w:hideMark/>
          </w:tcPr>
          <w:p w14:paraId="4E01314C"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xml:space="preserve">                937,500 </w:t>
            </w:r>
          </w:p>
        </w:tc>
        <w:tc>
          <w:tcPr>
            <w:tcW w:w="4538" w:type="dxa"/>
            <w:tcBorders>
              <w:top w:val="nil"/>
              <w:left w:val="nil"/>
              <w:bottom w:val="single" w:sz="4" w:space="0" w:color="auto"/>
              <w:right w:val="double" w:sz="6" w:space="0" w:color="auto"/>
            </w:tcBorders>
            <w:shd w:val="clear" w:color="000000" w:fill="FFFFFF"/>
            <w:noWrap/>
            <w:vAlign w:val="center"/>
            <w:hideMark/>
          </w:tcPr>
          <w:p w14:paraId="1ECD0940" w14:textId="77777777" w:rsidR="005D0FD6" w:rsidRPr="005D0FD6" w:rsidRDefault="005D0FD6" w:rsidP="005D0FD6">
            <w:pPr>
              <w:spacing w:after="0" w:line="240" w:lineRule="auto"/>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w:t>
            </w:r>
          </w:p>
        </w:tc>
      </w:tr>
      <w:tr w:rsidR="005D0FD6" w:rsidRPr="005D0FD6" w14:paraId="2385C698" w14:textId="77777777" w:rsidTr="00524893">
        <w:trPr>
          <w:trHeight w:val="58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0BEF09EB" w14:textId="77777777" w:rsidR="005D0FD6" w:rsidRPr="005D0FD6" w:rsidRDefault="005D0FD6" w:rsidP="005D0FD6">
            <w:pPr>
              <w:spacing w:after="0" w:line="240" w:lineRule="auto"/>
              <w:jc w:val="center"/>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5</w:t>
            </w:r>
          </w:p>
        </w:tc>
        <w:tc>
          <w:tcPr>
            <w:tcW w:w="3879" w:type="dxa"/>
            <w:tcBorders>
              <w:top w:val="nil"/>
              <w:left w:val="nil"/>
              <w:bottom w:val="single" w:sz="4" w:space="0" w:color="auto"/>
              <w:right w:val="single" w:sz="4" w:space="0" w:color="auto"/>
            </w:tcBorders>
            <w:shd w:val="clear" w:color="auto" w:fill="auto"/>
            <w:vAlign w:val="center"/>
            <w:hideMark/>
          </w:tcPr>
          <w:p w14:paraId="6C5C4499" w14:textId="77777777" w:rsidR="005D0FD6" w:rsidRPr="005D0FD6" w:rsidRDefault="005D0FD6" w:rsidP="005D0FD6">
            <w:pPr>
              <w:spacing w:after="0" w:line="240" w:lineRule="auto"/>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Bồi dưỡng thường xuyên</w:t>
            </w:r>
          </w:p>
        </w:tc>
        <w:tc>
          <w:tcPr>
            <w:tcW w:w="1260" w:type="dxa"/>
            <w:tcBorders>
              <w:top w:val="nil"/>
              <w:left w:val="nil"/>
              <w:bottom w:val="single" w:sz="4" w:space="0" w:color="auto"/>
              <w:right w:val="single" w:sz="4" w:space="0" w:color="auto"/>
            </w:tcBorders>
            <w:shd w:val="clear" w:color="auto" w:fill="auto"/>
            <w:noWrap/>
            <w:vAlign w:val="center"/>
            <w:hideMark/>
          </w:tcPr>
          <w:p w14:paraId="2AC0A5AF"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xml:space="preserve">            700 </w:t>
            </w:r>
          </w:p>
        </w:tc>
        <w:tc>
          <w:tcPr>
            <w:tcW w:w="1420" w:type="dxa"/>
            <w:tcBorders>
              <w:top w:val="nil"/>
              <w:left w:val="nil"/>
              <w:bottom w:val="single" w:sz="4" w:space="0" w:color="auto"/>
              <w:right w:val="single" w:sz="4" w:space="0" w:color="auto"/>
            </w:tcBorders>
            <w:shd w:val="clear" w:color="auto" w:fill="auto"/>
            <w:vAlign w:val="center"/>
            <w:hideMark/>
          </w:tcPr>
          <w:p w14:paraId="3BA0E70B"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w:t>
            </w:r>
          </w:p>
        </w:tc>
        <w:tc>
          <w:tcPr>
            <w:tcW w:w="803" w:type="dxa"/>
            <w:tcBorders>
              <w:top w:val="nil"/>
              <w:left w:val="nil"/>
              <w:bottom w:val="single" w:sz="4" w:space="0" w:color="auto"/>
              <w:right w:val="single" w:sz="4" w:space="0" w:color="auto"/>
            </w:tcBorders>
            <w:shd w:val="clear" w:color="auto" w:fill="auto"/>
            <w:vAlign w:val="center"/>
            <w:hideMark/>
          </w:tcPr>
          <w:p w14:paraId="26CC5AE1"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1</w:t>
            </w:r>
          </w:p>
        </w:tc>
        <w:tc>
          <w:tcPr>
            <w:tcW w:w="1880" w:type="dxa"/>
            <w:tcBorders>
              <w:top w:val="nil"/>
              <w:left w:val="nil"/>
              <w:bottom w:val="single" w:sz="4" w:space="0" w:color="auto"/>
              <w:right w:val="single" w:sz="4" w:space="0" w:color="auto"/>
            </w:tcBorders>
            <w:shd w:val="clear" w:color="auto" w:fill="auto"/>
            <w:noWrap/>
            <w:vAlign w:val="center"/>
            <w:hideMark/>
          </w:tcPr>
          <w:p w14:paraId="08C720F7"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xml:space="preserve">                900,000 </w:t>
            </w:r>
          </w:p>
        </w:tc>
        <w:tc>
          <w:tcPr>
            <w:tcW w:w="4538" w:type="dxa"/>
            <w:tcBorders>
              <w:top w:val="nil"/>
              <w:left w:val="nil"/>
              <w:bottom w:val="single" w:sz="4" w:space="0" w:color="auto"/>
              <w:right w:val="double" w:sz="6" w:space="0" w:color="auto"/>
            </w:tcBorders>
            <w:shd w:val="clear" w:color="000000" w:fill="FFFFFF"/>
            <w:noWrap/>
            <w:vAlign w:val="center"/>
            <w:hideMark/>
          </w:tcPr>
          <w:p w14:paraId="5A48522F" w14:textId="77777777" w:rsidR="005D0FD6" w:rsidRPr="005D0FD6" w:rsidRDefault="005D0FD6" w:rsidP="005D0FD6">
            <w:pPr>
              <w:spacing w:after="0" w:line="240" w:lineRule="auto"/>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Hợp đồng  Sở GD&amp;ĐT Gia Lai</w:t>
            </w:r>
          </w:p>
        </w:tc>
      </w:tr>
      <w:tr w:rsidR="005D0FD6" w:rsidRPr="005D0FD6" w14:paraId="48B8DDB4" w14:textId="77777777" w:rsidTr="00524893">
        <w:trPr>
          <w:trHeight w:val="94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5E206FD0" w14:textId="77777777" w:rsidR="005D0FD6" w:rsidRPr="005D0FD6" w:rsidRDefault="005D0FD6" w:rsidP="005D0FD6">
            <w:pPr>
              <w:spacing w:after="0" w:line="240" w:lineRule="auto"/>
              <w:jc w:val="center"/>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6</w:t>
            </w:r>
          </w:p>
        </w:tc>
        <w:tc>
          <w:tcPr>
            <w:tcW w:w="3879" w:type="dxa"/>
            <w:tcBorders>
              <w:top w:val="nil"/>
              <w:left w:val="nil"/>
              <w:bottom w:val="single" w:sz="4" w:space="0" w:color="auto"/>
              <w:right w:val="single" w:sz="4" w:space="0" w:color="auto"/>
            </w:tcBorders>
            <w:shd w:val="clear" w:color="auto" w:fill="auto"/>
            <w:vAlign w:val="center"/>
            <w:hideMark/>
          </w:tcPr>
          <w:p w14:paraId="1D6E5A0D" w14:textId="77777777" w:rsidR="005D0FD6" w:rsidRPr="005D0FD6" w:rsidRDefault="005D0FD6" w:rsidP="005D0FD6">
            <w:pPr>
              <w:spacing w:after="0" w:line="240" w:lineRule="auto"/>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xml:space="preserve">Bồi dưỡng chương trình phổ thông mới 2018 </w:t>
            </w:r>
          </w:p>
        </w:tc>
        <w:tc>
          <w:tcPr>
            <w:tcW w:w="1260" w:type="dxa"/>
            <w:tcBorders>
              <w:top w:val="nil"/>
              <w:left w:val="nil"/>
              <w:bottom w:val="single" w:sz="4" w:space="0" w:color="auto"/>
              <w:right w:val="single" w:sz="4" w:space="0" w:color="auto"/>
            </w:tcBorders>
            <w:shd w:val="clear" w:color="auto" w:fill="auto"/>
            <w:noWrap/>
            <w:vAlign w:val="center"/>
            <w:hideMark/>
          </w:tcPr>
          <w:p w14:paraId="2D81763F"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xml:space="preserve">         9,965 </w:t>
            </w:r>
          </w:p>
        </w:tc>
        <w:tc>
          <w:tcPr>
            <w:tcW w:w="1420" w:type="dxa"/>
            <w:tcBorders>
              <w:top w:val="nil"/>
              <w:left w:val="nil"/>
              <w:bottom w:val="single" w:sz="4" w:space="0" w:color="auto"/>
              <w:right w:val="single" w:sz="4" w:space="0" w:color="auto"/>
            </w:tcBorders>
            <w:shd w:val="clear" w:color="auto" w:fill="auto"/>
            <w:vAlign w:val="center"/>
            <w:hideMark/>
          </w:tcPr>
          <w:p w14:paraId="5AA21A57"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w:t>
            </w:r>
          </w:p>
        </w:tc>
        <w:tc>
          <w:tcPr>
            <w:tcW w:w="803" w:type="dxa"/>
            <w:tcBorders>
              <w:top w:val="nil"/>
              <w:left w:val="nil"/>
              <w:bottom w:val="single" w:sz="4" w:space="0" w:color="auto"/>
              <w:right w:val="single" w:sz="4" w:space="0" w:color="auto"/>
            </w:tcBorders>
            <w:shd w:val="clear" w:color="auto" w:fill="auto"/>
            <w:vAlign w:val="center"/>
            <w:hideMark/>
          </w:tcPr>
          <w:p w14:paraId="17D95213"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1</w:t>
            </w:r>
          </w:p>
        </w:tc>
        <w:tc>
          <w:tcPr>
            <w:tcW w:w="1880" w:type="dxa"/>
            <w:tcBorders>
              <w:top w:val="nil"/>
              <w:left w:val="nil"/>
              <w:bottom w:val="single" w:sz="4" w:space="0" w:color="auto"/>
              <w:right w:val="single" w:sz="4" w:space="0" w:color="auto"/>
            </w:tcBorders>
            <w:shd w:val="clear" w:color="auto" w:fill="auto"/>
            <w:noWrap/>
            <w:vAlign w:val="center"/>
            <w:hideMark/>
          </w:tcPr>
          <w:p w14:paraId="072E6DE9"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xml:space="preserve">             7,559,000 </w:t>
            </w:r>
          </w:p>
        </w:tc>
        <w:tc>
          <w:tcPr>
            <w:tcW w:w="4538" w:type="dxa"/>
            <w:tcBorders>
              <w:top w:val="nil"/>
              <w:left w:val="nil"/>
              <w:bottom w:val="single" w:sz="4" w:space="0" w:color="auto"/>
              <w:right w:val="double" w:sz="6" w:space="0" w:color="auto"/>
            </w:tcBorders>
            <w:shd w:val="clear" w:color="auto" w:fill="auto"/>
            <w:vAlign w:val="center"/>
            <w:hideMark/>
          </w:tcPr>
          <w:p w14:paraId="1B3B304E" w14:textId="77777777" w:rsidR="005D0FD6" w:rsidRPr="005D0FD6" w:rsidRDefault="005D0FD6" w:rsidP="005D0FD6">
            <w:pPr>
              <w:spacing w:after="0" w:line="240" w:lineRule="auto"/>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theo hợp đồng ký kết giữa Trường ĐHV và Sở GD&amp;ĐT Nghệ An</w:t>
            </w:r>
          </w:p>
        </w:tc>
      </w:tr>
      <w:tr w:rsidR="005D0FD6" w:rsidRPr="005D0FD6" w14:paraId="48A1FA33" w14:textId="77777777" w:rsidTr="00524893">
        <w:trPr>
          <w:trHeight w:val="31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771E1329" w14:textId="77777777" w:rsidR="005D0FD6" w:rsidRPr="005D0FD6" w:rsidRDefault="005D0FD6" w:rsidP="005D0FD6">
            <w:pPr>
              <w:spacing w:after="0" w:line="240" w:lineRule="auto"/>
              <w:jc w:val="center"/>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7</w:t>
            </w:r>
          </w:p>
        </w:tc>
        <w:tc>
          <w:tcPr>
            <w:tcW w:w="3879" w:type="dxa"/>
            <w:tcBorders>
              <w:top w:val="nil"/>
              <w:left w:val="nil"/>
              <w:bottom w:val="single" w:sz="4" w:space="0" w:color="auto"/>
              <w:right w:val="single" w:sz="4" w:space="0" w:color="auto"/>
            </w:tcBorders>
            <w:shd w:val="clear" w:color="auto" w:fill="auto"/>
            <w:vAlign w:val="center"/>
            <w:hideMark/>
          </w:tcPr>
          <w:p w14:paraId="57D204C1" w14:textId="77777777" w:rsidR="005D0FD6" w:rsidRPr="005D0FD6" w:rsidRDefault="005D0FD6" w:rsidP="005D0FD6">
            <w:pPr>
              <w:spacing w:after="0" w:line="240" w:lineRule="auto"/>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Bồi dưỡng trong chương trình Etep</w:t>
            </w:r>
          </w:p>
        </w:tc>
        <w:tc>
          <w:tcPr>
            <w:tcW w:w="1260" w:type="dxa"/>
            <w:tcBorders>
              <w:top w:val="nil"/>
              <w:left w:val="nil"/>
              <w:bottom w:val="single" w:sz="4" w:space="0" w:color="auto"/>
              <w:right w:val="single" w:sz="4" w:space="0" w:color="auto"/>
            </w:tcBorders>
            <w:shd w:val="clear" w:color="auto" w:fill="auto"/>
            <w:noWrap/>
            <w:vAlign w:val="center"/>
            <w:hideMark/>
          </w:tcPr>
          <w:p w14:paraId="2F0D3981"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xml:space="preserve">         5,846 </w:t>
            </w:r>
          </w:p>
        </w:tc>
        <w:tc>
          <w:tcPr>
            <w:tcW w:w="1420" w:type="dxa"/>
            <w:tcBorders>
              <w:top w:val="nil"/>
              <w:left w:val="nil"/>
              <w:bottom w:val="single" w:sz="4" w:space="0" w:color="auto"/>
              <w:right w:val="single" w:sz="4" w:space="0" w:color="auto"/>
            </w:tcBorders>
            <w:shd w:val="clear" w:color="auto" w:fill="auto"/>
            <w:vAlign w:val="center"/>
            <w:hideMark/>
          </w:tcPr>
          <w:p w14:paraId="2963D817"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w:t>
            </w:r>
          </w:p>
        </w:tc>
        <w:tc>
          <w:tcPr>
            <w:tcW w:w="803" w:type="dxa"/>
            <w:tcBorders>
              <w:top w:val="nil"/>
              <w:left w:val="nil"/>
              <w:bottom w:val="single" w:sz="4" w:space="0" w:color="auto"/>
              <w:right w:val="single" w:sz="4" w:space="0" w:color="auto"/>
            </w:tcBorders>
            <w:shd w:val="clear" w:color="auto" w:fill="auto"/>
            <w:vAlign w:val="center"/>
            <w:hideMark/>
          </w:tcPr>
          <w:p w14:paraId="7665B61B"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1</w:t>
            </w:r>
          </w:p>
        </w:tc>
        <w:tc>
          <w:tcPr>
            <w:tcW w:w="1880" w:type="dxa"/>
            <w:tcBorders>
              <w:top w:val="nil"/>
              <w:left w:val="nil"/>
              <w:bottom w:val="single" w:sz="4" w:space="0" w:color="auto"/>
              <w:right w:val="single" w:sz="4" w:space="0" w:color="auto"/>
            </w:tcBorders>
            <w:shd w:val="clear" w:color="auto" w:fill="auto"/>
            <w:noWrap/>
            <w:vAlign w:val="center"/>
            <w:hideMark/>
          </w:tcPr>
          <w:p w14:paraId="37081C26" w14:textId="77777777" w:rsidR="005D0FD6" w:rsidRPr="005D0FD6" w:rsidRDefault="005D0FD6" w:rsidP="005D0FD6">
            <w:pPr>
              <w:spacing w:after="0" w:line="240" w:lineRule="auto"/>
              <w:jc w:val="right"/>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 xml:space="preserve">           20,000,000 </w:t>
            </w:r>
          </w:p>
        </w:tc>
        <w:tc>
          <w:tcPr>
            <w:tcW w:w="4538" w:type="dxa"/>
            <w:tcBorders>
              <w:top w:val="nil"/>
              <w:left w:val="nil"/>
              <w:bottom w:val="single" w:sz="4" w:space="0" w:color="auto"/>
              <w:right w:val="double" w:sz="6" w:space="0" w:color="auto"/>
            </w:tcBorders>
            <w:shd w:val="clear" w:color="auto" w:fill="auto"/>
            <w:noWrap/>
            <w:vAlign w:val="center"/>
            <w:hideMark/>
          </w:tcPr>
          <w:p w14:paraId="4D2CBED6" w14:textId="77777777" w:rsidR="005D0FD6" w:rsidRPr="005D0FD6" w:rsidRDefault="005D0FD6" w:rsidP="005D0FD6">
            <w:pPr>
              <w:spacing w:after="0" w:line="240" w:lineRule="auto"/>
              <w:rPr>
                <w:rFonts w:ascii="Times New Roman" w:eastAsia="Times New Roman" w:hAnsi="Times New Roman" w:cs="Times New Roman"/>
                <w:color w:val="000000"/>
                <w:sz w:val="24"/>
                <w:szCs w:val="24"/>
              </w:rPr>
            </w:pPr>
            <w:r w:rsidRPr="005D0FD6">
              <w:rPr>
                <w:rFonts w:ascii="Times New Roman" w:eastAsia="Times New Roman" w:hAnsi="Times New Roman" w:cs="Times New Roman"/>
                <w:color w:val="000000"/>
                <w:sz w:val="24"/>
                <w:szCs w:val="24"/>
              </w:rPr>
              <w:t>theo dự toán đã được duyệt</w:t>
            </w:r>
          </w:p>
        </w:tc>
      </w:tr>
      <w:tr w:rsidR="005D0FD6" w:rsidRPr="005D0FD6" w14:paraId="3941A5E2" w14:textId="77777777" w:rsidTr="00524893">
        <w:trPr>
          <w:trHeight w:val="330"/>
        </w:trPr>
        <w:tc>
          <w:tcPr>
            <w:tcW w:w="537" w:type="dxa"/>
            <w:tcBorders>
              <w:top w:val="nil"/>
              <w:left w:val="double" w:sz="6" w:space="0" w:color="auto"/>
              <w:bottom w:val="double" w:sz="6" w:space="0" w:color="auto"/>
              <w:right w:val="single" w:sz="4" w:space="0" w:color="auto"/>
            </w:tcBorders>
            <w:shd w:val="clear" w:color="auto" w:fill="auto"/>
            <w:noWrap/>
            <w:vAlign w:val="center"/>
            <w:hideMark/>
          </w:tcPr>
          <w:p w14:paraId="090843EF" w14:textId="77777777" w:rsidR="005D0FD6" w:rsidRPr="005D0FD6" w:rsidRDefault="005D0FD6" w:rsidP="005D0FD6">
            <w:pPr>
              <w:spacing w:after="0" w:line="240" w:lineRule="auto"/>
              <w:jc w:val="center"/>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II</w:t>
            </w:r>
          </w:p>
        </w:tc>
        <w:tc>
          <w:tcPr>
            <w:tcW w:w="3879" w:type="dxa"/>
            <w:tcBorders>
              <w:top w:val="nil"/>
              <w:left w:val="nil"/>
              <w:bottom w:val="double" w:sz="6" w:space="0" w:color="auto"/>
              <w:right w:val="single" w:sz="4" w:space="0" w:color="auto"/>
            </w:tcBorders>
            <w:shd w:val="clear" w:color="auto" w:fill="auto"/>
            <w:noWrap/>
            <w:vAlign w:val="center"/>
            <w:hideMark/>
          </w:tcPr>
          <w:p w14:paraId="1D22CD4A" w14:textId="77777777" w:rsidR="005D0FD6" w:rsidRPr="005D0FD6" w:rsidRDefault="005D0FD6" w:rsidP="005D0FD6">
            <w:pPr>
              <w:spacing w:after="0" w:line="240" w:lineRule="auto"/>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Thu khác</w:t>
            </w:r>
          </w:p>
        </w:tc>
        <w:tc>
          <w:tcPr>
            <w:tcW w:w="1260" w:type="dxa"/>
            <w:tcBorders>
              <w:top w:val="nil"/>
              <w:left w:val="nil"/>
              <w:bottom w:val="double" w:sz="6" w:space="0" w:color="auto"/>
              <w:right w:val="single" w:sz="4" w:space="0" w:color="auto"/>
            </w:tcBorders>
            <w:shd w:val="clear" w:color="auto" w:fill="auto"/>
            <w:noWrap/>
            <w:vAlign w:val="center"/>
            <w:hideMark/>
          </w:tcPr>
          <w:p w14:paraId="5B2A62D4" w14:textId="77777777" w:rsidR="005D0FD6" w:rsidRPr="005D0FD6" w:rsidRDefault="005D0FD6" w:rsidP="005D0FD6">
            <w:pPr>
              <w:spacing w:after="0" w:line="240" w:lineRule="auto"/>
              <w:jc w:val="right"/>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 </w:t>
            </w:r>
          </w:p>
        </w:tc>
        <w:tc>
          <w:tcPr>
            <w:tcW w:w="1420" w:type="dxa"/>
            <w:tcBorders>
              <w:top w:val="nil"/>
              <w:left w:val="nil"/>
              <w:bottom w:val="double" w:sz="6" w:space="0" w:color="auto"/>
              <w:right w:val="single" w:sz="4" w:space="0" w:color="auto"/>
            </w:tcBorders>
            <w:shd w:val="clear" w:color="auto" w:fill="auto"/>
            <w:noWrap/>
            <w:vAlign w:val="center"/>
            <w:hideMark/>
          </w:tcPr>
          <w:p w14:paraId="041E3BC8" w14:textId="77777777" w:rsidR="005D0FD6" w:rsidRPr="005D0FD6" w:rsidRDefault="005D0FD6" w:rsidP="005D0FD6">
            <w:pPr>
              <w:spacing w:after="0" w:line="240" w:lineRule="auto"/>
              <w:jc w:val="center"/>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 </w:t>
            </w:r>
          </w:p>
        </w:tc>
        <w:tc>
          <w:tcPr>
            <w:tcW w:w="803" w:type="dxa"/>
            <w:tcBorders>
              <w:top w:val="nil"/>
              <w:left w:val="nil"/>
              <w:bottom w:val="double" w:sz="6" w:space="0" w:color="auto"/>
              <w:right w:val="single" w:sz="4" w:space="0" w:color="auto"/>
            </w:tcBorders>
            <w:shd w:val="clear" w:color="auto" w:fill="auto"/>
            <w:noWrap/>
            <w:vAlign w:val="center"/>
            <w:hideMark/>
          </w:tcPr>
          <w:p w14:paraId="16E81631" w14:textId="77777777" w:rsidR="005D0FD6" w:rsidRPr="005D0FD6" w:rsidRDefault="005D0FD6" w:rsidP="005D0FD6">
            <w:pPr>
              <w:spacing w:after="0" w:line="240" w:lineRule="auto"/>
              <w:jc w:val="center"/>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 </w:t>
            </w:r>
          </w:p>
        </w:tc>
        <w:tc>
          <w:tcPr>
            <w:tcW w:w="1880" w:type="dxa"/>
            <w:tcBorders>
              <w:top w:val="nil"/>
              <w:left w:val="nil"/>
              <w:bottom w:val="double" w:sz="6" w:space="0" w:color="auto"/>
              <w:right w:val="single" w:sz="4" w:space="0" w:color="auto"/>
            </w:tcBorders>
            <w:shd w:val="clear" w:color="auto" w:fill="auto"/>
            <w:noWrap/>
            <w:vAlign w:val="center"/>
            <w:hideMark/>
          </w:tcPr>
          <w:p w14:paraId="60A8018F" w14:textId="77777777" w:rsidR="005D0FD6" w:rsidRPr="005D0FD6" w:rsidRDefault="005D0FD6" w:rsidP="005D0FD6">
            <w:pPr>
              <w:spacing w:after="0" w:line="240" w:lineRule="auto"/>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 </w:t>
            </w:r>
          </w:p>
        </w:tc>
        <w:tc>
          <w:tcPr>
            <w:tcW w:w="4538" w:type="dxa"/>
            <w:tcBorders>
              <w:top w:val="nil"/>
              <w:left w:val="nil"/>
              <w:bottom w:val="double" w:sz="6" w:space="0" w:color="auto"/>
              <w:right w:val="double" w:sz="6" w:space="0" w:color="auto"/>
            </w:tcBorders>
            <w:shd w:val="clear" w:color="auto" w:fill="auto"/>
            <w:noWrap/>
            <w:vAlign w:val="center"/>
            <w:hideMark/>
          </w:tcPr>
          <w:p w14:paraId="2850A7CA" w14:textId="77777777" w:rsidR="005D0FD6" w:rsidRPr="005D0FD6" w:rsidRDefault="005D0FD6" w:rsidP="005D0FD6">
            <w:pPr>
              <w:spacing w:after="0" w:line="240" w:lineRule="auto"/>
              <w:rPr>
                <w:rFonts w:ascii="Times New Roman" w:eastAsia="Times New Roman" w:hAnsi="Times New Roman" w:cs="Times New Roman"/>
                <w:b/>
                <w:bCs/>
                <w:color w:val="000000"/>
                <w:sz w:val="24"/>
                <w:szCs w:val="24"/>
              </w:rPr>
            </w:pPr>
            <w:r w:rsidRPr="005D0FD6">
              <w:rPr>
                <w:rFonts w:ascii="Times New Roman" w:eastAsia="Times New Roman" w:hAnsi="Times New Roman" w:cs="Times New Roman"/>
                <w:b/>
                <w:bCs/>
                <w:color w:val="000000"/>
                <w:sz w:val="24"/>
                <w:szCs w:val="24"/>
              </w:rPr>
              <w:t> </w:t>
            </w:r>
          </w:p>
        </w:tc>
      </w:tr>
    </w:tbl>
    <w:p w14:paraId="6553146C" w14:textId="77777777" w:rsidR="00524893" w:rsidRDefault="00524893">
      <w:r>
        <w:br w:type="page"/>
      </w:r>
    </w:p>
    <w:tbl>
      <w:tblPr>
        <w:tblW w:w="14175" w:type="dxa"/>
        <w:tblInd w:w="108" w:type="dxa"/>
        <w:tblLook w:val="04A0" w:firstRow="1" w:lastRow="0" w:firstColumn="1" w:lastColumn="0" w:noHBand="0" w:noVBand="1"/>
      </w:tblPr>
      <w:tblGrid>
        <w:gridCol w:w="537"/>
        <w:gridCol w:w="8961"/>
        <w:gridCol w:w="2409"/>
        <w:gridCol w:w="2268"/>
      </w:tblGrid>
      <w:tr w:rsidR="00524893" w:rsidRPr="00524893" w14:paraId="44B70BD9" w14:textId="77777777" w:rsidTr="00524893">
        <w:trPr>
          <w:trHeight w:val="375"/>
        </w:trPr>
        <w:tc>
          <w:tcPr>
            <w:tcW w:w="9498" w:type="dxa"/>
            <w:gridSpan w:val="2"/>
            <w:tcBorders>
              <w:top w:val="nil"/>
              <w:left w:val="nil"/>
              <w:bottom w:val="nil"/>
              <w:right w:val="nil"/>
            </w:tcBorders>
            <w:shd w:val="clear" w:color="auto" w:fill="auto"/>
            <w:noWrap/>
            <w:vAlign w:val="center"/>
            <w:hideMark/>
          </w:tcPr>
          <w:p w14:paraId="31736C94" w14:textId="6B88AAAD" w:rsidR="00524893" w:rsidRPr="00524893" w:rsidRDefault="00524893" w:rsidP="00524893">
            <w:pPr>
              <w:spacing w:after="0" w:line="240" w:lineRule="auto"/>
              <w:rPr>
                <w:rFonts w:ascii="Times New Roman" w:eastAsia="Times New Roman" w:hAnsi="Times New Roman" w:cs="Times New Roman"/>
                <w:sz w:val="24"/>
                <w:szCs w:val="24"/>
              </w:rPr>
            </w:pPr>
            <w:r>
              <w:rPr>
                <w:b/>
                <w:bCs/>
              </w:rPr>
              <w:br w:type="page"/>
            </w:r>
            <w:r>
              <w:rPr>
                <w:b/>
                <w:bCs/>
              </w:rPr>
              <w:br w:type="page"/>
            </w:r>
            <w:r w:rsidRPr="005248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24893">
              <w:rPr>
                <w:rFonts w:ascii="Times New Roman" w:eastAsia="Times New Roman" w:hAnsi="Times New Roman" w:cs="Times New Roman"/>
                <w:sz w:val="24"/>
                <w:szCs w:val="24"/>
              </w:rPr>
              <w:t xml:space="preserve"> </w:t>
            </w:r>
            <w:bookmarkStart w:id="1" w:name="RANGE!A1:D33"/>
            <w:r w:rsidRPr="00524893">
              <w:rPr>
                <w:rFonts w:ascii="Times New Roman" w:eastAsia="Times New Roman" w:hAnsi="Times New Roman" w:cs="Times New Roman"/>
                <w:sz w:val="24"/>
                <w:szCs w:val="24"/>
              </w:rPr>
              <w:t>TRƯỜNG ĐẠI HỌC VINH</w:t>
            </w:r>
            <w:bookmarkEnd w:id="1"/>
          </w:p>
        </w:tc>
        <w:tc>
          <w:tcPr>
            <w:tcW w:w="4677" w:type="dxa"/>
            <w:gridSpan w:val="2"/>
            <w:tcBorders>
              <w:top w:val="nil"/>
              <w:left w:val="nil"/>
              <w:bottom w:val="nil"/>
              <w:right w:val="nil"/>
            </w:tcBorders>
            <w:shd w:val="clear" w:color="auto" w:fill="auto"/>
            <w:noWrap/>
            <w:vAlign w:val="center"/>
            <w:hideMark/>
          </w:tcPr>
          <w:p w14:paraId="34192BEE" w14:textId="77777777" w:rsidR="00524893" w:rsidRPr="00524893" w:rsidRDefault="00524893" w:rsidP="00524893">
            <w:pPr>
              <w:spacing w:after="0" w:line="240" w:lineRule="auto"/>
              <w:jc w:val="right"/>
              <w:rPr>
                <w:rFonts w:ascii="Times New Roman" w:eastAsia="Times New Roman" w:hAnsi="Times New Roman" w:cs="Times New Roman"/>
                <w:b/>
                <w:bCs/>
                <w:sz w:val="28"/>
                <w:szCs w:val="28"/>
              </w:rPr>
            </w:pPr>
            <w:r w:rsidRPr="00524893">
              <w:rPr>
                <w:rFonts w:ascii="Times New Roman" w:eastAsia="Times New Roman" w:hAnsi="Times New Roman" w:cs="Times New Roman"/>
                <w:b/>
                <w:bCs/>
                <w:sz w:val="28"/>
                <w:szCs w:val="28"/>
              </w:rPr>
              <w:t>Biểu 9</w:t>
            </w:r>
          </w:p>
        </w:tc>
      </w:tr>
      <w:tr w:rsidR="00524893" w:rsidRPr="00524893" w14:paraId="1684C912" w14:textId="77777777" w:rsidTr="00524893">
        <w:trPr>
          <w:trHeight w:val="375"/>
        </w:trPr>
        <w:tc>
          <w:tcPr>
            <w:tcW w:w="9498" w:type="dxa"/>
            <w:gridSpan w:val="2"/>
            <w:tcBorders>
              <w:top w:val="nil"/>
              <w:left w:val="nil"/>
              <w:bottom w:val="nil"/>
              <w:right w:val="nil"/>
            </w:tcBorders>
            <w:shd w:val="clear" w:color="auto" w:fill="auto"/>
            <w:noWrap/>
            <w:vAlign w:val="bottom"/>
            <w:hideMark/>
          </w:tcPr>
          <w:p w14:paraId="3D4E5B20" w14:textId="6A25D47F" w:rsidR="00524893" w:rsidRPr="00524893" w:rsidRDefault="00524893" w:rsidP="0052489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Pr="00524893">
              <w:rPr>
                <w:rFonts w:ascii="Times New Roman" w:eastAsia="Times New Roman" w:hAnsi="Times New Roman" w:cs="Times New Roman"/>
                <w:b/>
                <w:bCs/>
                <w:color w:val="000000"/>
                <w:sz w:val="20"/>
                <w:szCs w:val="20"/>
              </w:rPr>
              <w:t>Trung tâm BDNVSP</w:t>
            </w:r>
          </w:p>
        </w:tc>
        <w:tc>
          <w:tcPr>
            <w:tcW w:w="2409" w:type="dxa"/>
            <w:tcBorders>
              <w:top w:val="nil"/>
              <w:left w:val="nil"/>
              <w:bottom w:val="nil"/>
              <w:right w:val="nil"/>
            </w:tcBorders>
            <w:shd w:val="clear" w:color="auto" w:fill="auto"/>
            <w:noWrap/>
            <w:vAlign w:val="center"/>
            <w:hideMark/>
          </w:tcPr>
          <w:p w14:paraId="020AA58F" w14:textId="77777777" w:rsidR="00524893" w:rsidRPr="00524893" w:rsidRDefault="00524893" w:rsidP="00524893">
            <w:pPr>
              <w:spacing w:after="0" w:line="240" w:lineRule="auto"/>
              <w:jc w:val="center"/>
              <w:rPr>
                <w:rFonts w:ascii="Times New Roman" w:eastAsia="Times New Roman" w:hAnsi="Times New Roman" w:cs="Times New Roman"/>
                <w:b/>
                <w:bCs/>
                <w:color w:val="000000"/>
                <w:sz w:val="20"/>
                <w:szCs w:val="20"/>
              </w:rPr>
            </w:pPr>
          </w:p>
        </w:tc>
        <w:tc>
          <w:tcPr>
            <w:tcW w:w="2268" w:type="dxa"/>
            <w:tcBorders>
              <w:top w:val="nil"/>
              <w:left w:val="nil"/>
              <w:bottom w:val="nil"/>
              <w:right w:val="nil"/>
            </w:tcBorders>
            <w:shd w:val="clear" w:color="auto" w:fill="auto"/>
            <w:noWrap/>
            <w:vAlign w:val="center"/>
            <w:hideMark/>
          </w:tcPr>
          <w:p w14:paraId="6D7E04A3" w14:textId="77777777" w:rsidR="00524893" w:rsidRPr="00524893" w:rsidRDefault="00524893" w:rsidP="00524893">
            <w:pPr>
              <w:spacing w:after="0" w:line="240" w:lineRule="auto"/>
              <w:rPr>
                <w:rFonts w:ascii="Times New Roman" w:eastAsia="Times New Roman" w:hAnsi="Times New Roman" w:cs="Times New Roman"/>
                <w:sz w:val="20"/>
                <w:szCs w:val="20"/>
              </w:rPr>
            </w:pPr>
          </w:p>
        </w:tc>
      </w:tr>
      <w:tr w:rsidR="00524893" w:rsidRPr="00524893" w14:paraId="3D55661F" w14:textId="77777777" w:rsidTr="00524893">
        <w:trPr>
          <w:trHeight w:val="165"/>
        </w:trPr>
        <w:tc>
          <w:tcPr>
            <w:tcW w:w="537" w:type="dxa"/>
            <w:tcBorders>
              <w:top w:val="nil"/>
              <w:left w:val="nil"/>
              <w:bottom w:val="nil"/>
              <w:right w:val="nil"/>
            </w:tcBorders>
            <w:shd w:val="clear" w:color="auto" w:fill="auto"/>
            <w:noWrap/>
            <w:vAlign w:val="center"/>
            <w:hideMark/>
          </w:tcPr>
          <w:p w14:paraId="7F2278A6"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8961" w:type="dxa"/>
            <w:tcBorders>
              <w:top w:val="nil"/>
              <w:left w:val="nil"/>
              <w:bottom w:val="nil"/>
              <w:right w:val="nil"/>
            </w:tcBorders>
            <w:shd w:val="clear" w:color="auto" w:fill="auto"/>
            <w:noWrap/>
            <w:vAlign w:val="center"/>
            <w:hideMark/>
          </w:tcPr>
          <w:p w14:paraId="687B7296"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2409" w:type="dxa"/>
            <w:tcBorders>
              <w:top w:val="nil"/>
              <w:left w:val="nil"/>
              <w:bottom w:val="nil"/>
              <w:right w:val="nil"/>
            </w:tcBorders>
            <w:shd w:val="clear" w:color="auto" w:fill="auto"/>
            <w:noWrap/>
            <w:vAlign w:val="center"/>
            <w:hideMark/>
          </w:tcPr>
          <w:p w14:paraId="62E7CF1D"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2268" w:type="dxa"/>
            <w:tcBorders>
              <w:top w:val="nil"/>
              <w:left w:val="nil"/>
              <w:bottom w:val="nil"/>
              <w:right w:val="nil"/>
            </w:tcBorders>
            <w:shd w:val="clear" w:color="auto" w:fill="auto"/>
            <w:noWrap/>
            <w:vAlign w:val="center"/>
            <w:hideMark/>
          </w:tcPr>
          <w:p w14:paraId="72017794" w14:textId="77777777" w:rsidR="00524893" w:rsidRPr="00524893" w:rsidRDefault="00524893" w:rsidP="00524893">
            <w:pPr>
              <w:spacing w:after="0" w:line="240" w:lineRule="auto"/>
              <w:rPr>
                <w:rFonts w:ascii="Times New Roman" w:eastAsia="Times New Roman" w:hAnsi="Times New Roman" w:cs="Times New Roman"/>
                <w:sz w:val="20"/>
                <w:szCs w:val="20"/>
              </w:rPr>
            </w:pPr>
          </w:p>
        </w:tc>
      </w:tr>
      <w:tr w:rsidR="00524893" w:rsidRPr="00524893" w14:paraId="56FA379E" w14:textId="77777777" w:rsidTr="00524893">
        <w:trPr>
          <w:trHeight w:val="600"/>
        </w:trPr>
        <w:tc>
          <w:tcPr>
            <w:tcW w:w="14175" w:type="dxa"/>
            <w:gridSpan w:val="4"/>
            <w:tcBorders>
              <w:top w:val="nil"/>
              <w:left w:val="nil"/>
              <w:bottom w:val="nil"/>
              <w:right w:val="nil"/>
            </w:tcBorders>
            <w:shd w:val="clear" w:color="auto" w:fill="auto"/>
            <w:noWrap/>
            <w:vAlign w:val="center"/>
            <w:hideMark/>
          </w:tcPr>
          <w:p w14:paraId="103B88C2" w14:textId="77777777" w:rsidR="00524893" w:rsidRPr="00524893" w:rsidRDefault="00524893" w:rsidP="00524893">
            <w:pPr>
              <w:spacing w:after="0" w:line="240" w:lineRule="auto"/>
              <w:jc w:val="center"/>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TỔNG HỢP CÁC KHOẢN  CHI NĂM HỌC 2020-2021</w:t>
            </w:r>
          </w:p>
        </w:tc>
      </w:tr>
      <w:tr w:rsidR="00524893" w:rsidRPr="00524893" w14:paraId="3A9D8594" w14:textId="77777777" w:rsidTr="00524893">
        <w:trPr>
          <w:trHeight w:val="390"/>
        </w:trPr>
        <w:tc>
          <w:tcPr>
            <w:tcW w:w="537" w:type="dxa"/>
            <w:tcBorders>
              <w:top w:val="nil"/>
              <w:left w:val="nil"/>
              <w:bottom w:val="double" w:sz="6" w:space="0" w:color="auto"/>
              <w:right w:val="nil"/>
            </w:tcBorders>
            <w:shd w:val="clear" w:color="auto" w:fill="auto"/>
            <w:noWrap/>
            <w:vAlign w:val="center"/>
            <w:hideMark/>
          </w:tcPr>
          <w:p w14:paraId="58348AA1" w14:textId="77777777" w:rsidR="00524893" w:rsidRPr="00524893" w:rsidRDefault="00524893" w:rsidP="00524893">
            <w:pPr>
              <w:spacing w:after="0" w:line="240" w:lineRule="auto"/>
              <w:jc w:val="center"/>
              <w:rPr>
                <w:rFonts w:ascii="Times New Roman" w:eastAsia="Times New Roman" w:hAnsi="Times New Roman" w:cs="Times New Roman"/>
                <w:b/>
                <w:bCs/>
                <w:sz w:val="24"/>
                <w:szCs w:val="24"/>
              </w:rPr>
            </w:pPr>
          </w:p>
        </w:tc>
        <w:tc>
          <w:tcPr>
            <w:tcW w:w="8961" w:type="dxa"/>
            <w:tcBorders>
              <w:top w:val="nil"/>
              <w:left w:val="nil"/>
              <w:bottom w:val="double" w:sz="6" w:space="0" w:color="auto"/>
              <w:right w:val="nil"/>
            </w:tcBorders>
            <w:shd w:val="clear" w:color="auto" w:fill="auto"/>
            <w:noWrap/>
            <w:vAlign w:val="center"/>
            <w:hideMark/>
          </w:tcPr>
          <w:p w14:paraId="72B72158"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4677" w:type="dxa"/>
            <w:gridSpan w:val="2"/>
            <w:tcBorders>
              <w:top w:val="nil"/>
              <w:left w:val="nil"/>
              <w:bottom w:val="double" w:sz="6" w:space="0" w:color="auto"/>
              <w:right w:val="nil"/>
            </w:tcBorders>
            <w:shd w:val="clear" w:color="auto" w:fill="auto"/>
            <w:noWrap/>
            <w:vAlign w:val="center"/>
            <w:hideMark/>
          </w:tcPr>
          <w:p w14:paraId="76872B85" w14:textId="77777777" w:rsidR="00524893" w:rsidRPr="00524893" w:rsidRDefault="00524893" w:rsidP="00524893">
            <w:pPr>
              <w:spacing w:after="0" w:line="240" w:lineRule="auto"/>
              <w:jc w:val="center"/>
              <w:rPr>
                <w:rFonts w:ascii="Times New Roman" w:eastAsia="Times New Roman" w:hAnsi="Times New Roman" w:cs="Times New Roman"/>
                <w:i/>
                <w:iCs/>
                <w:sz w:val="24"/>
                <w:szCs w:val="24"/>
              </w:rPr>
            </w:pPr>
            <w:r w:rsidRPr="00524893">
              <w:rPr>
                <w:rFonts w:ascii="Times New Roman" w:eastAsia="Times New Roman" w:hAnsi="Times New Roman" w:cs="Times New Roman"/>
                <w:i/>
                <w:iCs/>
                <w:sz w:val="24"/>
                <w:szCs w:val="24"/>
              </w:rPr>
              <w:t>ĐVT: Nghìn đồng</w:t>
            </w:r>
          </w:p>
        </w:tc>
      </w:tr>
      <w:tr w:rsidR="00524893" w:rsidRPr="00524893" w14:paraId="56D4C86C" w14:textId="77777777" w:rsidTr="00524893">
        <w:trPr>
          <w:trHeight w:val="330"/>
        </w:trPr>
        <w:tc>
          <w:tcPr>
            <w:tcW w:w="537"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14:paraId="481A46C6" w14:textId="77777777" w:rsidR="00524893" w:rsidRPr="00524893" w:rsidRDefault="00524893" w:rsidP="00524893">
            <w:pPr>
              <w:spacing w:after="0" w:line="240" w:lineRule="auto"/>
              <w:jc w:val="center"/>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TT</w:t>
            </w:r>
          </w:p>
        </w:tc>
        <w:tc>
          <w:tcPr>
            <w:tcW w:w="8961" w:type="dxa"/>
            <w:tcBorders>
              <w:top w:val="double" w:sz="6" w:space="0" w:color="auto"/>
              <w:left w:val="nil"/>
              <w:bottom w:val="single" w:sz="4" w:space="0" w:color="auto"/>
              <w:right w:val="single" w:sz="4" w:space="0" w:color="auto"/>
            </w:tcBorders>
            <w:shd w:val="clear" w:color="auto" w:fill="auto"/>
            <w:noWrap/>
            <w:vAlign w:val="center"/>
            <w:hideMark/>
          </w:tcPr>
          <w:p w14:paraId="3319E2C3" w14:textId="77777777" w:rsidR="00524893" w:rsidRPr="00524893" w:rsidRDefault="00524893" w:rsidP="00524893">
            <w:pPr>
              <w:spacing w:after="0" w:line="240" w:lineRule="auto"/>
              <w:jc w:val="center"/>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Nội dung</w:t>
            </w:r>
          </w:p>
        </w:tc>
        <w:tc>
          <w:tcPr>
            <w:tcW w:w="2409" w:type="dxa"/>
            <w:tcBorders>
              <w:top w:val="double" w:sz="6" w:space="0" w:color="auto"/>
              <w:left w:val="nil"/>
              <w:bottom w:val="single" w:sz="4" w:space="0" w:color="auto"/>
              <w:right w:val="single" w:sz="4" w:space="0" w:color="auto"/>
            </w:tcBorders>
            <w:shd w:val="clear" w:color="auto" w:fill="auto"/>
            <w:vAlign w:val="center"/>
            <w:hideMark/>
          </w:tcPr>
          <w:p w14:paraId="031D1B99" w14:textId="77777777" w:rsidR="00524893" w:rsidRPr="00524893" w:rsidRDefault="00524893" w:rsidP="00524893">
            <w:pPr>
              <w:spacing w:after="0" w:line="240" w:lineRule="auto"/>
              <w:jc w:val="center"/>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 xml:space="preserve"> Thành tiền </w:t>
            </w:r>
          </w:p>
        </w:tc>
        <w:tc>
          <w:tcPr>
            <w:tcW w:w="2268" w:type="dxa"/>
            <w:tcBorders>
              <w:top w:val="double" w:sz="6" w:space="0" w:color="auto"/>
              <w:left w:val="nil"/>
              <w:bottom w:val="single" w:sz="4" w:space="0" w:color="auto"/>
              <w:right w:val="double" w:sz="6" w:space="0" w:color="auto"/>
            </w:tcBorders>
            <w:shd w:val="clear" w:color="auto" w:fill="auto"/>
            <w:noWrap/>
            <w:vAlign w:val="center"/>
            <w:hideMark/>
          </w:tcPr>
          <w:p w14:paraId="0EB87E5F" w14:textId="77777777" w:rsidR="00524893" w:rsidRPr="00524893" w:rsidRDefault="00524893" w:rsidP="00524893">
            <w:pPr>
              <w:spacing w:after="0" w:line="240" w:lineRule="auto"/>
              <w:jc w:val="center"/>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Ghi chú</w:t>
            </w:r>
          </w:p>
        </w:tc>
      </w:tr>
      <w:tr w:rsidR="00524893" w:rsidRPr="00524893" w14:paraId="6A0ACD7E" w14:textId="77777777" w:rsidTr="00524893">
        <w:trPr>
          <w:trHeight w:val="315"/>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3C19B3C5" w14:textId="77777777" w:rsidR="00524893" w:rsidRPr="00524893" w:rsidRDefault="00524893" w:rsidP="00524893">
            <w:pPr>
              <w:spacing w:after="0" w:line="240" w:lineRule="auto"/>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 </w:t>
            </w:r>
          </w:p>
        </w:tc>
        <w:tc>
          <w:tcPr>
            <w:tcW w:w="8961" w:type="dxa"/>
            <w:tcBorders>
              <w:top w:val="single" w:sz="4" w:space="0" w:color="auto"/>
              <w:left w:val="nil"/>
              <w:bottom w:val="single" w:sz="4" w:space="0" w:color="auto"/>
              <w:right w:val="single" w:sz="4" w:space="0" w:color="auto"/>
            </w:tcBorders>
            <w:shd w:val="clear" w:color="auto" w:fill="auto"/>
            <w:noWrap/>
            <w:vAlign w:val="center"/>
            <w:hideMark/>
          </w:tcPr>
          <w:p w14:paraId="411272EB" w14:textId="77777777" w:rsidR="00524893" w:rsidRPr="00524893" w:rsidRDefault="00524893" w:rsidP="00524893">
            <w:pPr>
              <w:spacing w:after="0" w:line="240" w:lineRule="auto"/>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 xml:space="preserve"> B - CÁC KHOẢN CHI</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BCF7FDA" w14:textId="77777777" w:rsidR="00524893" w:rsidRPr="00524893" w:rsidRDefault="00524893" w:rsidP="00A264F1">
            <w:pPr>
              <w:spacing w:after="0" w:line="240" w:lineRule="auto"/>
              <w:ind w:firstLineChars="400" w:firstLine="964"/>
              <w:jc w:val="right"/>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 xml:space="preserve">   951,005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6268D045" w14:textId="77777777" w:rsidR="00524893" w:rsidRPr="00524893" w:rsidRDefault="00524893" w:rsidP="00524893">
            <w:pPr>
              <w:spacing w:after="0" w:line="240" w:lineRule="auto"/>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 </w:t>
            </w:r>
          </w:p>
        </w:tc>
      </w:tr>
      <w:tr w:rsidR="00524893" w:rsidRPr="00524893" w14:paraId="77C6D411" w14:textId="77777777" w:rsidTr="00524893">
        <w:trPr>
          <w:trHeight w:val="342"/>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3B7A403A" w14:textId="77777777" w:rsidR="00524893" w:rsidRPr="00524893" w:rsidRDefault="00524893" w:rsidP="00524893">
            <w:pPr>
              <w:spacing w:after="0" w:line="240" w:lineRule="auto"/>
              <w:jc w:val="center"/>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1</w:t>
            </w:r>
          </w:p>
        </w:tc>
        <w:tc>
          <w:tcPr>
            <w:tcW w:w="8961" w:type="dxa"/>
            <w:tcBorders>
              <w:top w:val="single" w:sz="4" w:space="0" w:color="auto"/>
              <w:left w:val="nil"/>
              <w:bottom w:val="single" w:sz="4" w:space="0" w:color="auto"/>
              <w:right w:val="single" w:sz="4" w:space="0" w:color="auto"/>
            </w:tcBorders>
            <w:shd w:val="clear" w:color="auto" w:fill="auto"/>
            <w:noWrap/>
            <w:vAlign w:val="center"/>
            <w:hideMark/>
          </w:tcPr>
          <w:p w14:paraId="5BFEC8A9" w14:textId="77777777" w:rsidR="00524893" w:rsidRPr="00524893" w:rsidRDefault="00524893" w:rsidP="00524893">
            <w:pPr>
              <w:spacing w:after="0" w:line="240" w:lineRule="auto"/>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Chi cho con người</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864E232" w14:textId="77777777" w:rsidR="00524893" w:rsidRPr="00524893" w:rsidRDefault="00524893" w:rsidP="00524893">
            <w:pPr>
              <w:spacing w:after="0" w:line="240" w:lineRule="auto"/>
              <w:jc w:val="right"/>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 xml:space="preserve">               951, 005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31467A19" w14:textId="77777777" w:rsidR="00524893" w:rsidRPr="00524893" w:rsidRDefault="00524893" w:rsidP="00524893">
            <w:pPr>
              <w:spacing w:after="0" w:line="240" w:lineRule="auto"/>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 </w:t>
            </w:r>
          </w:p>
        </w:tc>
      </w:tr>
      <w:tr w:rsidR="00524893" w:rsidRPr="00524893" w14:paraId="2EE75B3B" w14:textId="77777777" w:rsidTr="00524893">
        <w:trPr>
          <w:trHeight w:val="630"/>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21C278DA"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1.1</w:t>
            </w:r>
          </w:p>
        </w:tc>
        <w:tc>
          <w:tcPr>
            <w:tcW w:w="8961" w:type="dxa"/>
            <w:tcBorders>
              <w:top w:val="single" w:sz="4" w:space="0" w:color="auto"/>
              <w:left w:val="nil"/>
              <w:bottom w:val="single" w:sz="4" w:space="0" w:color="auto"/>
              <w:right w:val="single" w:sz="4" w:space="0" w:color="auto"/>
            </w:tcBorders>
            <w:shd w:val="clear" w:color="auto" w:fill="auto"/>
            <w:vAlign w:val="center"/>
            <w:hideMark/>
          </w:tcPr>
          <w:p w14:paraId="3CA31398"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Các khoản chi lương, tiền công, phụ cấp, TN tăng thêm, phúc lợi, lễ tết và các khoản đóng góp BHXH</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733843C"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6E64DFB7"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4C560714" w14:textId="77777777" w:rsidTr="00524893">
        <w:trPr>
          <w:trHeight w:val="342"/>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7CA3A1B3"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1.2</w:t>
            </w:r>
          </w:p>
        </w:tc>
        <w:tc>
          <w:tcPr>
            <w:tcW w:w="8961" w:type="dxa"/>
            <w:tcBorders>
              <w:top w:val="single" w:sz="4" w:space="0" w:color="auto"/>
              <w:left w:val="nil"/>
              <w:bottom w:val="single" w:sz="4" w:space="0" w:color="auto"/>
              <w:right w:val="single" w:sz="4" w:space="0" w:color="auto"/>
            </w:tcBorders>
            <w:shd w:val="clear" w:color="auto" w:fill="auto"/>
            <w:noWrap/>
            <w:vAlign w:val="center"/>
            <w:hideMark/>
          </w:tcPr>
          <w:p w14:paraId="2C7F43DE"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Làm thêm giờ, trực đêm, ngày lễ, dạy thừa giờ</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95B6E99"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33AE99FB"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4195FE7A" w14:textId="77777777" w:rsidTr="00524893">
        <w:trPr>
          <w:trHeight w:val="342"/>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1B5A5C64"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1.3</w:t>
            </w:r>
          </w:p>
        </w:tc>
        <w:tc>
          <w:tcPr>
            <w:tcW w:w="8961" w:type="dxa"/>
            <w:tcBorders>
              <w:top w:val="single" w:sz="4" w:space="0" w:color="auto"/>
              <w:left w:val="nil"/>
              <w:bottom w:val="single" w:sz="4" w:space="0" w:color="auto"/>
              <w:right w:val="single" w:sz="4" w:space="0" w:color="auto"/>
            </w:tcBorders>
            <w:shd w:val="clear" w:color="auto" w:fill="auto"/>
            <w:noWrap/>
            <w:vAlign w:val="center"/>
            <w:hideMark/>
          </w:tcPr>
          <w:p w14:paraId="74971ECC"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xml:space="preserve">Học bổng sinh viên, trợ cấp xã hội, miễn giảm học phí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4857A55"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6FB30364"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2F1627F1" w14:textId="77777777" w:rsidTr="00524893">
        <w:trPr>
          <w:trHeight w:val="342"/>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32505E92"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1.4</w:t>
            </w:r>
          </w:p>
        </w:tc>
        <w:tc>
          <w:tcPr>
            <w:tcW w:w="8961" w:type="dxa"/>
            <w:tcBorders>
              <w:top w:val="single" w:sz="4" w:space="0" w:color="auto"/>
              <w:left w:val="nil"/>
              <w:bottom w:val="single" w:sz="4" w:space="0" w:color="auto"/>
              <w:right w:val="single" w:sz="4" w:space="0" w:color="auto"/>
            </w:tcBorders>
            <w:shd w:val="clear" w:color="auto" w:fill="auto"/>
            <w:noWrap/>
            <w:vAlign w:val="center"/>
            <w:hideMark/>
          </w:tcPr>
          <w:p w14:paraId="5048CF1F"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Tiền thưởng các loại (Cấp trường, tỉnh,bộ, cá nhân, tập thể…)</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43EA810"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42C23272"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4AE1744E" w14:textId="77777777" w:rsidTr="00524893">
        <w:trPr>
          <w:trHeight w:val="342"/>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00070AF1"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1.5</w:t>
            </w:r>
          </w:p>
        </w:tc>
        <w:tc>
          <w:tcPr>
            <w:tcW w:w="8961" w:type="dxa"/>
            <w:tcBorders>
              <w:top w:val="single" w:sz="4" w:space="0" w:color="auto"/>
              <w:left w:val="nil"/>
              <w:bottom w:val="single" w:sz="4" w:space="0" w:color="auto"/>
              <w:right w:val="single" w:sz="4" w:space="0" w:color="auto"/>
            </w:tcBorders>
            <w:shd w:val="clear" w:color="auto" w:fill="auto"/>
            <w:noWrap/>
            <w:vAlign w:val="center"/>
            <w:hideMark/>
          </w:tcPr>
          <w:p w14:paraId="293B707B"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Trợ cấp khó khăn, thăm viếng, nghỉ phép</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856E99C"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694D05B9"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20551AD0" w14:textId="77777777" w:rsidTr="00524893">
        <w:trPr>
          <w:trHeight w:val="342"/>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4637B5F8"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1.6</w:t>
            </w:r>
          </w:p>
        </w:tc>
        <w:tc>
          <w:tcPr>
            <w:tcW w:w="8961" w:type="dxa"/>
            <w:tcBorders>
              <w:top w:val="single" w:sz="4" w:space="0" w:color="auto"/>
              <w:left w:val="nil"/>
              <w:bottom w:val="single" w:sz="4" w:space="0" w:color="auto"/>
              <w:right w:val="single" w:sz="4" w:space="0" w:color="auto"/>
            </w:tcBorders>
            <w:shd w:val="clear" w:color="auto" w:fill="auto"/>
            <w:noWrap/>
            <w:vAlign w:val="center"/>
            <w:hideMark/>
          </w:tcPr>
          <w:p w14:paraId="624CB891"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Các khoản hỗ trợ đi học thạc sỹ, tiến sỹ, đào tạo ngắn hạn</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4518BD6"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376E5F91"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28F993FC" w14:textId="77777777" w:rsidTr="00524893">
        <w:trPr>
          <w:trHeight w:val="342"/>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7BF26EEE"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1.7</w:t>
            </w:r>
          </w:p>
        </w:tc>
        <w:tc>
          <w:tcPr>
            <w:tcW w:w="8961" w:type="dxa"/>
            <w:tcBorders>
              <w:top w:val="single" w:sz="4" w:space="0" w:color="auto"/>
              <w:left w:val="nil"/>
              <w:bottom w:val="single" w:sz="4" w:space="0" w:color="auto"/>
              <w:right w:val="single" w:sz="4" w:space="0" w:color="auto"/>
            </w:tcBorders>
            <w:shd w:val="clear" w:color="auto" w:fill="auto"/>
            <w:noWrap/>
            <w:vAlign w:val="center"/>
            <w:hideMark/>
          </w:tcPr>
          <w:p w14:paraId="1E96AAB5"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Khác</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51F9A2E"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786A8191"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45C00C8A" w14:textId="77777777" w:rsidTr="00524893">
        <w:trPr>
          <w:trHeight w:val="342"/>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09AEEB37" w14:textId="77777777" w:rsidR="00524893" w:rsidRPr="00524893" w:rsidRDefault="00524893" w:rsidP="00524893">
            <w:pPr>
              <w:spacing w:after="0" w:line="240" w:lineRule="auto"/>
              <w:jc w:val="center"/>
              <w:rPr>
                <w:rFonts w:ascii="Times New Roman" w:eastAsia="Times New Roman" w:hAnsi="Times New Roman" w:cs="Times New Roman"/>
                <w:b/>
                <w:bCs/>
                <w:color w:val="000000"/>
                <w:sz w:val="24"/>
                <w:szCs w:val="24"/>
              </w:rPr>
            </w:pPr>
            <w:r w:rsidRPr="00524893">
              <w:rPr>
                <w:rFonts w:ascii="Times New Roman" w:eastAsia="Times New Roman" w:hAnsi="Times New Roman" w:cs="Times New Roman"/>
                <w:b/>
                <w:bCs/>
                <w:color w:val="000000"/>
                <w:sz w:val="24"/>
                <w:szCs w:val="24"/>
              </w:rPr>
              <w:t>2</w:t>
            </w:r>
          </w:p>
        </w:tc>
        <w:tc>
          <w:tcPr>
            <w:tcW w:w="8961" w:type="dxa"/>
            <w:tcBorders>
              <w:top w:val="single" w:sz="4" w:space="0" w:color="auto"/>
              <w:left w:val="nil"/>
              <w:bottom w:val="single" w:sz="4" w:space="0" w:color="auto"/>
              <w:right w:val="single" w:sz="4" w:space="0" w:color="auto"/>
            </w:tcBorders>
            <w:shd w:val="clear" w:color="auto" w:fill="auto"/>
            <w:noWrap/>
            <w:vAlign w:val="center"/>
            <w:hideMark/>
          </w:tcPr>
          <w:p w14:paraId="16824718" w14:textId="77777777" w:rsidR="00524893" w:rsidRPr="00524893" w:rsidRDefault="00524893" w:rsidP="00524893">
            <w:pPr>
              <w:spacing w:after="0" w:line="240" w:lineRule="auto"/>
              <w:rPr>
                <w:rFonts w:ascii="Times New Roman" w:eastAsia="Times New Roman" w:hAnsi="Times New Roman" w:cs="Times New Roman"/>
                <w:b/>
                <w:bCs/>
                <w:color w:val="000000"/>
                <w:sz w:val="24"/>
                <w:szCs w:val="24"/>
              </w:rPr>
            </w:pPr>
            <w:r w:rsidRPr="00524893">
              <w:rPr>
                <w:rFonts w:ascii="Times New Roman" w:eastAsia="Times New Roman" w:hAnsi="Times New Roman" w:cs="Times New Roman"/>
                <w:b/>
                <w:bCs/>
                <w:color w:val="000000"/>
                <w:sz w:val="24"/>
                <w:szCs w:val="24"/>
              </w:rPr>
              <w:t>Chi cho chuyên môn, nghiệp vụ</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EEE1A58" w14:textId="77777777" w:rsidR="00524893" w:rsidRPr="00524893" w:rsidRDefault="00524893" w:rsidP="00524893">
            <w:pPr>
              <w:spacing w:after="0" w:line="240" w:lineRule="auto"/>
              <w:jc w:val="right"/>
              <w:rPr>
                <w:rFonts w:ascii="Times New Roman" w:eastAsia="Times New Roman" w:hAnsi="Times New Roman" w:cs="Times New Roman"/>
                <w:b/>
                <w:bCs/>
                <w:color w:val="000000"/>
                <w:sz w:val="24"/>
                <w:szCs w:val="24"/>
              </w:rPr>
            </w:pPr>
            <w:r w:rsidRPr="00524893">
              <w:rPr>
                <w:rFonts w:ascii="Times New Roman" w:eastAsia="Times New Roman" w:hAnsi="Times New Roman" w:cs="Times New Roman"/>
                <w:b/>
                <w:bCs/>
                <w:color w:val="000000"/>
                <w:sz w:val="24"/>
                <w:szCs w:val="24"/>
              </w:rPr>
              <w:t xml:space="preserve">                 90,320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2F756568"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367C2B0A" w14:textId="77777777" w:rsidTr="00524893">
        <w:trPr>
          <w:trHeight w:val="342"/>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73ADE817"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2.1</w:t>
            </w:r>
          </w:p>
        </w:tc>
        <w:tc>
          <w:tcPr>
            <w:tcW w:w="8961" w:type="dxa"/>
            <w:tcBorders>
              <w:top w:val="single" w:sz="4" w:space="0" w:color="auto"/>
              <w:left w:val="nil"/>
              <w:bottom w:val="single" w:sz="4" w:space="0" w:color="auto"/>
              <w:right w:val="single" w:sz="4" w:space="0" w:color="auto"/>
            </w:tcBorders>
            <w:shd w:val="clear" w:color="auto" w:fill="auto"/>
            <w:vAlign w:val="center"/>
            <w:hideMark/>
          </w:tcPr>
          <w:p w14:paraId="71ADB203"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Tiền điện, tiền nước, vệ sinh, xăng dầu</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F932071"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3A505290"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1B32D87C" w14:textId="77777777" w:rsidTr="00524893">
        <w:trPr>
          <w:trHeight w:val="342"/>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548BF879"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2.1</w:t>
            </w:r>
          </w:p>
        </w:tc>
        <w:tc>
          <w:tcPr>
            <w:tcW w:w="8961" w:type="dxa"/>
            <w:tcBorders>
              <w:top w:val="single" w:sz="4" w:space="0" w:color="auto"/>
              <w:left w:val="nil"/>
              <w:bottom w:val="single" w:sz="4" w:space="0" w:color="auto"/>
              <w:right w:val="single" w:sz="4" w:space="0" w:color="auto"/>
            </w:tcBorders>
            <w:shd w:val="clear" w:color="auto" w:fill="auto"/>
            <w:vAlign w:val="center"/>
            <w:hideMark/>
          </w:tcPr>
          <w:p w14:paraId="18C80BA2"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Tiền VPP, mua sắm dụng cụ văn phòng</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D72F8E1"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xml:space="preserve">                 20,000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4EC29DF6"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Biểu 5</w:t>
            </w:r>
          </w:p>
        </w:tc>
      </w:tr>
      <w:tr w:rsidR="00524893" w:rsidRPr="00524893" w14:paraId="0AF17FC3" w14:textId="77777777" w:rsidTr="00524893">
        <w:trPr>
          <w:trHeight w:val="342"/>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08A7D907" w14:textId="77777777" w:rsidR="00524893" w:rsidRPr="00524893" w:rsidRDefault="00524893" w:rsidP="00524893">
            <w:pPr>
              <w:spacing w:after="0" w:line="240" w:lineRule="auto"/>
              <w:jc w:val="center"/>
              <w:rPr>
                <w:rFonts w:ascii="Times New Roman" w:eastAsia="Times New Roman" w:hAnsi="Times New Roman" w:cs="Times New Roman"/>
                <w:i/>
                <w:iCs/>
                <w:color w:val="000000"/>
                <w:sz w:val="24"/>
                <w:szCs w:val="24"/>
              </w:rPr>
            </w:pPr>
            <w:r w:rsidRPr="00524893">
              <w:rPr>
                <w:rFonts w:ascii="Times New Roman" w:eastAsia="Times New Roman" w:hAnsi="Times New Roman" w:cs="Times New Roman"/>
                <w:i/>
                <w:iCs/>
                <w:color w:val="000000"/>
                <w:sz w:val="24"/>
                <w:szCs w:val="24"/>
              </w:rPr>
              <w:t>2.2</w:t>
            </w:r>
          </w:p>
        </w:tc>
        <w:tc>
          <w:tcPr>
            <w:tcW w:w="8961" w:type="dxa"/>
            <w:tcBorders>
              <w:top w:val="single" w:sz="4" w:space="0" w:color="auto"/>
              <w:left w:val="nil"/>
              <w:bottom w:val="single" w:sz="4" w:space="0" w:color="auto"/>
              <w:right w:val="single" w:sz="4" w:space="0" w:color="auto"/>
            </w:tcBorders>
            <w:shd w:val="clear" w:color="auto" w:fill="auto"/>
            <w:vAlign w:val="center"/>
            <w:hideMark/>
          </w:tcPr>
          <w:p w14:paraId="2A3D9C10"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Tiền điện thoại, sách báo tạp chí, Internet</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898E656"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3CC92086"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505B15B7" w14:textId="77777777" w:rsidTr="00524893">
        <w:trPr>
          <w:trHeight w:val="342"/>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6DBF0F77"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2.3</w:t>
            </w:r>
          </w:p>
        </w:tc>
        <w:tc>
          <w:tcPr>
            <w:tcW w:w="8961" w:type="dxa"/>
            <w:tcBorders>
              <w:top w:val="single" w:sz="4" w:space="0" w:color="auto"/>
              <w:left w:val="nil"/>
              <w:bottom w:val="single" w:sz="4" w:space="0" w:color="auto"/>
              <w:right w:val="single" w:sz="4" w:space="0" w:color="auto"/>
            </w:tcBorders>
            <w:shd w:val="clear" w:color="auto" w:fill="auto"/>
            <w:vAlign w:val="center"/>
            <w:hideMark/>
          </w:tcPr>
          <w:p w14:paraId="55C127D7"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Tổ chức các hội nghị, hội thi NVSP, các chuyên đề</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E223440"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313B7097"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3C4005FE" w14:textId="77777777" w:rsidTr="00524893">
        <w:trPr>
          <w:trHeight w:val="480"/>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515CE48C" w14:textId="77777777" w:rsidR="00524893" w:rsidRPr="00524893" w:rsidRDefault="00524893" w:rsidP="00524893">
            <w:pPr>
              <w:spacing w:after="0" w:line="240" w:lineRule="auto"/>
              <w:jc w:val="center"/>
              <w:rPr>
                <w:rFonts w:ascii="Times New Roman" w:eastAsia="Times New Roman" w:hAnsi="Times New Roman" w:cs="Times New Roman"/>
                <w:i/>
                <w:iCs/>
                <w:color w:val="000000"/>
                <w:sz w:val="24"/>
                <w:szCs w:val="24"/>
              </w:rPr>
            </w:pPr>
            <w:r w:rsidRPr="00524893">
              <w:rPr>
                <w:rFonts w:ascii="Times New Roman" w:eastAsia="Times New Roman" w:hAnsi="Times New Roman" w:cs="Times New Roman"/>
                <w:i/>
                <w:iCs/>
                <w:color w:val="000000"/>
                <w:sz w:val="24"/>
                <w:szCs w:val="24"/>
              </w:rPr>
              <w:t>2.4</w:t>
            </w:r>
          </w:p>
        </w:tc>
        <w:tc>
          <w:tcPr>
            <w:tcW w:w="8961" w:type="dxa"/>
            <w:tcBorders>
              <w:top w:val="single" w:sz="4" w:space="0" w:color="auto"/>
              <w:left w:val="nil"/>
              <w:bottom w:val="single" w:sz="4" w:space="0" w:color="auto"/>
              <w:right w:val="single" w:sz="4" w:space="0" w:color="auto"/>
            </w:tcBorders>
            <w:shd w:val="clear" w:color="auto" w:fill="auto"/>
            <w:vAlign w:val="center"/>
            <w:hideMark/>
          </w:tcPr>
          <w:p w14:paraId="73B8AB3E"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Công tác phí</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E8E684E"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xml:space="preserve">                 35,320 </w:t>
            </w:r>
          </w:p>
        </w:tc>
        <w:tc>
          <w:tcPr>
            <w:tcW w:w="2268" w:type="dxa"/>
            <w:tcBorders>
              <w:top w:val="single" w:sz="4" w:space="0" w:color="auto"/>
              <w:left w:val="nil"/>
              <w:bottom w:val="single" w:sz="4" w:space="0" w:color="auto"/>
              <w:right w:val="double" w:sz="6" w:space="0" w:color="auto"/>
            </w:tcBorders>
            <w:shd w:val="clear" w:color="auto" w:fill="auto"/>
            <w:vAlign w:val="center"/>
            <w:hideMark/>
          </w:tcPr>
          <w:p w14:paraId="084438B4" w14:textId="77777777" w:rsidR="00524893" w:rsidRPr="00524893" w:rsidRDefault="00524893" w:rsidP="00524893">
            <w:pPr>
              <w:spacing w:after="0" w:line="240" w:lineRule="auto"/>
              <w:rPr>
                <w:rFonts w:ascii="Times New Roman" w:eastAsia="Times New Roman" w:hAnsi="Times New Roman" w:cs="Times New Roman"/>
                <w:color w:val="000000"/>
                <w:sz w:val="18"/>
                <w:szCs w:val="18"/>
              </w:rPr>
            </w:pPr>
            <w:r w:rsidRPr="00524893">
              <w:rPr>
                <w:rFonts w:ascii="Times New Roman" w:eastAsia="Times New Roman" w:hAnsi="Times New Roman" w:cs="Times New Roman"/>
                <w:color w:val="000000"/>
                <w:sz w:val="18"/>
                <w:szCs w:val="18"/>
              </w:rPr>
              <w:t>20 lượt cán bộ đi công tác, trung bình mỗi đợt 3 ngày</w:t>
            </w:r>
          </w:p>
        </w:tc>
      </w:tr>
      <w:tr w:rsidR="00524893" w:rsidRPr="00524893" w14:paraId="13156A21" w14:textId="77777777" w:rsidTr="00524893">
        <w:trPr>
          <w:trHeight w:val="342"/>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7F32A860"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2.5</w:t>
            </w:r>
          </w:p>
        </w:tc>
        <w:tc>
          <w:tcPr>
            <w:tcW w:w="8961" w:type="dxa"/>
            <w:tcBorders>
              <w:top w:val="single" w:sz="4" w:space="0" w:color="auto"/>
              <w:left w:val="nil"/>
              <w:bottom w:val="single" w:sz="4" w:space="0" w:color="auto"/>
              <w:right w:val="single" w:sz="4" w:space="0" w:color="auto"/>
            </w:tcBorders>
            <w:shd w:val="clear" w:color="auto" w:fill="auto"/>
            <w:vAlign w:val="center"/>
            <w:hideMark/>
          </w:tcPr>
          <w:p w14:paraId="5572798A"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Thuê giáo viên thỉnh giảng, vận chuyển, thiết bị, chuyên gia</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3AD76FB"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50BA3879"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395BFABA" w14:textId="77777777" w:rsidTr="00524893">
        <w:trPr>
          <w:trHeight w:val="342"/>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3795243E" w14:textId="77777777" w:rsidR="00524893" w:rsidRPr="00524893" w:rsidRDefault="00524893" w:rsidP="00524893">
            <w:pPr>
              <w:spacing w:after="0" w:line="240" w:lineRule="auto"/>
              <w:jc w:val="center"/>
              <w:rPr>
                <w:rFonts w:ascii="Times New Roman" w:eastAsia="Times New Roman" w:hAnsi="Times New Roman" w:cs="Times New Roman"/>
                <w:i/>
                <w:iCs/>
                <w:color w:val="000000"/>
                <w:sz w:val="24"/>
                <w:szCs w:val="24"/>
              </w:rPr>
            </w:pPr>
            <w:r w:rsidRPr="00524893">
              <w:rPr>
                <w:rFonts w:ascii="Times New Roman" w:eastAsia="Times New Roman" w:hAnsi="Times New Roman" w:cs="Times New Roman"/>
                <w:i/>
                <w:iCs/>
                <w:color w:val="000000"/>
                <w:sz w:val="24"/>
                <w:szCs w:val="24"/>
              </w:rPr>
              <w:t>2.6</w:t>
            </w:r>
          </w:p>
        </w:tc>
        <w:tc>
          <w:tcPr>
            <w:tcW w:w="8961" w:type="dxa"/>
            <w:tcBorders>
              <w:top w:val="single" w:sz="4" w:space="0" w:color="auto"/>
              <w:left w:val="nil"/>
              <w:bottom w:val="single" w:sz="4" w:space="0" w:color="auto"/>
              <w:right w:val="single" w:sz="4" w:space="0" w:color="auto"/>
            </w:tcBorders>
            <w:shd w:val="clear" w:color="auto" w:fill="auto"/>
            <w:vAlign w:val="center"/>
            <w:hideMark/>
          </w:tcPr>
          <w:p w14:paraId="6F9C3776"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Đoàn ra, đoàn vào</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7089B02"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002F805C"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153B7074" w14:textId="77777777" w:rsidTr="00524893">
        <w:trPr>
          <w:trHeight w:val="342"/>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18AE78FB"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2.7</w:t>
            </w:r>
          </w:p>
        </w:tc>
        <w:tc>
          <w:tcPr>
            <w:tcW w:w="8961" w:type="dxa"/>
            <w:tcBorders>
              <w:top w:val="single" w:sz="4" w:space="0" w:color="auto"/>
              <w:left w:val="nil"/>
              <w:bottom w:val="single" w:sz="4" w:space="0" w:color="auto"/>
              <w:right w:val="single" w:sz="4" w:space="0" w:color="auto"/>
            </w:tcBorders>
            <w:shd w:val="clear" w:color="auto" w:fill="auto"/>
            <w:noWrap/>
            <w:vAlign w:val="center"/>
            <w:hideMark/>
          </w:tcPr>
          <w:p w14:paraId="7863FB03"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Sửa chữa trang thiết bị văn phòng</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EA1AD62"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xml:space="preserve">                 35,000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0B8555DB"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Biểu 5</w:t>
            </w:r>
          </w:p>
        </w:tc>
      </w:tr>
      <w:tr w:rsidR="00524893" w:rsidRPr="00524893" w14:paraId="16EC5B7C" w14:textId="77777777" w:rsidTr="00524893">
        <w:trPr>
          <w:trHeight w:val="945"/>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2455C6F8" w14:textId="77777777" w:rsidR="00524893" w:rsidRPr="00524893" w:rsidRDefault="00524893" w:rsidP="00524893">
            <w:pPr>
              <w:spacing w:after="0" w:line="240" w:lineRule="auto"/>
              <w:jc w:val="center"/>
              <w:rPr>
                <w:rFonts w:ascii="Times New Roman" w:eastAsia="Times New Roman" w:hAnsi="Times New Roman" w:cs="Times New Roman"/>
                <w:i/>
                <w:iCs/>
                <w:color w:val="000000"/>
                <w:sz w:val="24"/>
                <w:szCs w:val="24"/>
              </w:rPr>
            </w:pPr>
            <w:r w:rsidRPr="00524893">
              <w:rPr>
                <w:rFonts w:ascii="Times New Roman" w:eastAsia="Times New Roman" w:hAnsi="Times New Roman" w:cs="Times New Roman"/>
                <w:i/>
                <w:iCs/>
                <w:color w:val="000000"/>
                <w:sz w:val="24"/>
                <w:szCs w:val="24"/>
              </w:rPr>
              <w:t>2.8</w:t>
            </w:r>
          </w:p>
        </w:tc>
        <w:tc>
          <w:tcPr>
            <w:tcW w:w="8961" w:type="dxa"/>
            <w:tcBorders>
              <w:top w:val="single" w:sz="4" w:space="0" w:color="auto"/>
              <w:left w:val="nil"/>
              <w:bottom w:val="single" w:sz="4" w:space="0" w:color="auto"/>
              <w:right w:val="single" w:sz="4" w:space="0" w:color="auto"/>
            </w:tcBorders>
            <w:shd w:val="clear" w:color="auto" w:fill="auto"/>
            <w:vAlign w:val="center"/>
            <w:hideMark/>
          </w:tcPr>
          <w:p w14:paraId="09BECDBF"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Chi Bảo hộ LĐ, sinh viên đi thực tập, thực tế; hội đồng bảo vệ, hướng dẫn luận văn, học tập kinh nghiệm, chấm thi, kinh phí quản lý cấp khoa, cấp trường, tổ chức thi olimpic, học sinh giỏi,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7E7CDF5"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12D52B57"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51E08932" w14:textId="77777777" w:rsidTr="00524893">
        <w:trPr>
          <w:trHeight w:val="600"/>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047E6457" w14:textId="77777777" w:rsidR="00524893" w:rsidRPr="00524893" w:rsidRDefault="00524893" w:rsidP="00524893">
            <w:pPr>
              <w:spacing w:after="0" w:line="240" w:lineRule="auto"/>
              <w:jc w:val="center"/>
              <w:rPr>
                <w:rFonts w:ascii="Times New Roman" w:eastAsia="Times New Roman" w:hAnsi="Times New Roman" w:cs="Times New Roman"/>
                <w:i/>
                <w:iCs/>
                <w:color w:val="000000"/>
                <w:sz w:val="24"/>
                <w:szCs w:val="24"/>
              </w:rPr>
            </w:pPr>
            <w:r w:rsidRPr="00524893">
              <w:rPr>
                <w:rFonts w:ascii="Times New Roman" w:eastAsia="Times New Roman" w:hAnsi="Times New Roman" w:cs="Times New Roman"/>
                <w:i/>
                <w:iCs/>
                <w:color w:val="000000"/>
                <w:sz w:val="24"/>
                <w:szCs w:val="24"/>
              </w:rPr>
              <w:t>2.9</w:t>
            </w:r>
          </w:p>
        </w:tc>
        <w:tc>
          <w:tcPr>
            <w:tcW w:w="8961" w:type="dxa"/>
            <w:tcBorders>
              <w:top w:val="single" w:sz="4" w:space="0" w:color="auto"/>
              <w:left w:val="nil"/>
              <w:bottom w:val="single" w:sz="4" w:space="0" w:color="auto"/>
              <w:right w:val="single" w:sz="4" w:space="0" w:color="auto"/>
            </w:tcBorders>
            <w:shd w:val="clear" w:color="auto" w:fill="auto"/>
            <w:vAlign w:val="center"/>
            <w:hideMark/>
          </w:tcPr>
          <w:p w14:paraId="7FDC0B3C"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Chi cho đơn vị liên kết, Chí phí quản lý và các chi phí liên quan đến đào tạo VLVH, ĐTTX</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7A7EE64"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xml:space="preserve">                        -   </w:t>
            </w:r>
          </w:p>
        </w:tc>
        <w:tc>
          <w:tcPr>
            <w:tcW w:w="2268" w:type="dxa"/>
            <w:tcBorders>
              <w:top w:val="single" w:sz="4" w:space="0" w:color="auto"/>
              <w:left w:val="nil"/>
              <w:bottom w:val="single" w:sz="4" w:space="0" w:color="auto"/>
              <w:right w:val="double" w:sz="6" w:space="0" w:color="auto"/>
            </w:tcBorders>
            <w:shd w:val="clear" w:color="auto" w:fill="auto"/>
            <w:vAlign w:val="center"/>
            <w:hideMark/>
          </w:tcPr>
          <w:p w14:paraId="407133E4"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14DA3667" w14:textId="77777777" w:rsidTr="00524893">
        <w:trPr>
          <w:trHeight w:val="315"/>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2DFC1510" w14:textId="77777777" w:rsidR="00524893" w:rsidRPr="00524893" w:rsidRDefault="00524893" w:rsidP="00524893">
            <w:pPr>
              <w:spacing w:after="0" w:line="240" w:lineRule="auto"/>
              <w:jc w:val="center"/>
              <w:rPr>
                <w:rFonts w:ascii="Times New Roman" w:eastAsia="Times New Roman" w:hAnsi="Times New Roman" w:cs="Times New Roman"/>
                <w:b/>
                <w:bCs/>
                <w:color w:val="000000"/>
                <w:sz w:val="24"/>
                <w:szCs w:val="24"/>
              </w:rPr>
            </w:pPr>
            <w:r w:rsidRPr="00524893">
              <w:rPr>
                <w:rFonts w:ascii="Times New Roman" w:eastAsia="Times New Roman" w:hAnsi="Times New Roman" w:cs="Times New Roman"/>
                <w:b/>
                <w:bCs/>
                <w:color w:val="000000"/>
                <w:sz w:val="24"/>
                <w:szCs w:val="24"/>
              </w:rPr>
              <w:t>3</w:t>
            </w:r>
          </w:p>
        </w:tc>
        <w:tc>
          <w:tcPr>
            <w:tcW w:w="8961" w:type="dxa"/>
            <w:tcBorders>
              <w:top w:val="single" w:sz="4" w:space="0" w:color="auto"/>
              <w:left w:val="nil"/>
              <w:bottom w:val="single" w:sz="4" w:space="0" w:color="auto"/>
              <w:right w:val="single" w:sz="4" w:space="0" w:color="auto"/>
            </w:tcBorders>
            <w:shd w:val="clear" w:color="auto" w:fill="auto"/>
            <w:vAlign w:val="center"/>
            <w:hideMark/>
          </w:tcPr>
          <w:p w14:paraId="3AC0CEBF" w14:textId="77777777" w:rsidR="00524893" w:rsidRPr="00524893" w:rsidRDefault="00524893" w:rsidP="00524893">
            <w:pPr>
              <w:spacing w:after="0" w:line="240" w:lineRule="auto"/>
              <w:rPr>
                <w:rFonts w:ascii="Times New Roman" w:eastAsia="Times New Roman" w:hAnsi="Times New Roman" w:cs="Times New Roman"/>
                <w:b/>
                <w:bCs/>
                <w:color w:val="000000"/>
                <w:sz w:val="24"/>
                <w:szCs w:val="24"/>
              </w:rPr>
            </w:pPr>
            <w:r w:rsidRPr="00524893">
              <w:rPr>
                <w:rFonts w:ascii="Times New Roman" w:eastAsia="Times New Roman" w:hAnsi="Times New Roman" w:cs="Times New Roman"/>
                <w:b/>
                <w:bCs/>
                <w:color w:val="000000"/>
                <w:sz w:val="24"/>
                <w:szCs w:val="24"/>
              </w:rPr>
              <w:t>Mua sắm, sửa chữa</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1C83740" w14:textId="77777777" w:rsidR="00524893" w:rsidRPr="00524893" w:rsidRDefault="00524893" w:rsidP="00524893">
            <w:pPr>
              <w:spacing w:after="0" w:line="240" w:lineRule="auto"/>
              <w:jc w:val="right"/>
              <w:rPr>
                <w:rFonts w:ascii="Times New Roman" w:eastAsia="Times New Roman" w:hAnsi="Times New Roman" w:cs="Times New Roman"/>
                <w:b/>
                <w:bCs/>
                <w:color w:val="000000"/>
                <w:sz w:val="24"/>
                <w:szCs w:val="24"/>
              </w:rPr>
            </w:pPr>
            <w:r w:rsidRPr="00524893">
              <w:rPr>
                <w:rFonts w:ascii="Times New Roman" w:eastAsia="Times New Roman" w:hAnsi="Times New Roman" w:cs="Times New Roman"/>
                <w:b/>
                <w:bCs/>
                <w:color w:val="000000"/>
                <w:sz w:val="24"/>
                <w:szCs w:val="24"/>
              </w:rPr>
              <w:t xml:space="preserve">                   9,000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48FC5F20"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33396BC6" w14:textId="77777777" w:rsidTr="00524893">
        <w:trPr>
          <w:trHeight w:val="315"/>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1265D6DA"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3.1</w:t>
            </w:r>
          </w:p>
        </w:tc>
        <w:tc>
          <w:tcPr>
            <w:tcW w:w="8961" w:type="dxa"/>
            <w:tcBorders>
              <w:top w:val="single" w:sz="4" w:space="0" w:color="auto"/>
              <w:left w:val="nil"/>
              <w:bottom w:val="single" w:sz="4" w:space="0" w:color="auto"/>
              <w:right w:val="single" w:sz="4" w:space="0" w:color="auto"/>
            </w:tcBorders>
            <w:shd w:val="clear" w:color="auto" w:fill="auto"/>
            <w:vAlign w:val="center"/>
            <w:hideMark/>
          </w:tcPr>
          <w:p w14:paraId="67F01CF8"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Điều hoà, máy tinh, máy phôto, sửa chữa các công trình</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19443A5"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xml:space="preserve">                        -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2FF3B37C"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53CB71FB" w14:textId="77777777" w:rsidTr="00524893">
        <w:trPr>
          <w:trHeight w:val="315"/>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3CE85419"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3.2</w:t>
            </w:r>
          </w:p>
        </w:tc>
        <w:tc>
          <w:tcPr>
            <w:tcW w:w="8961" w:type="dxa"/>
            <w:tcBorders>
              <w:top w:val="single" w:sz="4" w:space="0" w:color="auto"/>
              <w:left w:val="nil"/>
              <w:bottom w:val="single" w:sz="4" w:space="0" w:color="auto"/>
              <w:right w:val="single" w:sz="4" w:space="0" w:color="auto"/>
            </w:tcBorders>
            <w:shd w:val="clear" w:color="auto" w:fill="auto"/>
            <w:vAlign w:val="center"/>
            <w:hideMark/>
          </w:tcPr>
          <w:p w14:paraId="37EF1804"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Tài liệu giáo trình</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A7913D6"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xml:space="preserve">                        -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41FAF666"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5C9272A0" w14:textId="77777777" w:rsidTr="00524893">
        <w:trPr>
          <w:trHeight w:val="315"/>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3EE09C99"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3.3</w:t>
            </w:r>
          </w:p>
        </w:tc>
        <w:tc>
          <w:tcPr>
            <w:tcW w:w="8961" w:type="dxa"/>
            <w:tcBorders>
              <w:top w:val="single" w:sz="4" w:space="0" w:color="auto"/>
              <w:left w:val="nil"/>
              <w:bottom w:val="single" w:sz="4" w:space="0" w:color="auto"/>
              <w:right w:val="single" w:sz="4" w:space="0" w:color="auto"/>
            </w:tcBorders>
            <w:shd w:val="clear" w:color="auto" w:fill="auto"/>
            <w:vAlign w:val="center"/>
            <w:hideMark/>
          </w:tcPr>
          <w:p w14:paraId="49E4816F"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Chi khác</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E464FB9"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xml:space="preserve">                   9,000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4A6D4239"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Biểu 5</w:t>
            </w:r>
          </w:p>
        </w:tc>
      </w:tr>
      <w:tr w:rsidR="00524893" w:rsidRPr="00524893" w14:paraId="16C8C16F" w14:textId="77777777" w:rsidTr="00524893">
        <w:trPr>
          <w:trHeight w:val="315"/>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79444FDE" w14:textId="77777777" w:rsidR="00524893" w:rsidRPr="00524893" w:rsidRDefault="00524893" w:rsidP="00524893">
            <w:pPr>
              <w:spacing w:after="0" w:line="240" w:lineRule="auto"/>
              <w:jc w:val="center"/>
              <w:rPr>
                <w:rFonts w:ascii="Times New Roman" w:eastAsia="Times New Roman" w:hAnsi="Times New Roman" w:cs="Times New Roman"/>
                <w:b/>
                <w:bCs/>
                <w:color w:val="000000"/>
                <w:sz w:val="24"/>
                <w:szCs w:val="24"/>
              </w:rPr>
            </w:pPr>
            <w:r w:rsidRPr="00524893">
              <w:rPr>
                <w:rFonts w:ascii="Times New Roman" w:eastAsia="Times New Roman" w:hAnsi="Times New Roman" w:cs="Times New Roman"/>
                <w:b/>
                <w:bCs/>
                <w:color w:val="000000"/>
                <w:sz w:val="24"/>
                <w:szCs w:val="24"/>
              </w:rPr>
              <w:t>4</w:t>
            </w:r>
          </w:p>
        </w:tc>
        <w:tc>
          <w:tcPr>
            <w:tcW w:w="8961" w:type="dxa"/>
            <w:tcBorders>
              <w:top w:val="single" w:sz="4" w:space="0" w:color="auto"/>
              <w:left w:val="nil"/>
              <w:bottom w:val="single" w:sz="4" w:space="0" w:color="auto"/>
              <w:right w:val="single" w:sz="4" w:space="0" w:color="auto"/>
            </w:tcBorders>
            <w:shd w:val="clear" w:color="auto" w:fill="auto"/>
            <w:vAlign w:val="center"/>
            <w:hideMark/>
          </w:tcPr>
          <w:p w14:paraId="4CB8FF7E" w14:textId="77777777" w:rsidR="00524893" w:rsidRPr="00524893" w:rsidRDefault="00524893" w:rsidP="00524893">
            <w:pPr>
              <w:spacing w:after="0" w:line="240" w:lineRule="auto"/>
              <w:rPr>
                <w:rFonts w:ascii="Times New Roman" w:eastAsia="Times New Roman" w:hAnsi="Times New Roman" w:cs="Times New Roman"/>
                <w:b/>
                <w:bCs/>
                <w:color w:val="000000"/>
                <w:sz w:val="24"/>
                <w:szCs w:val="24"/>
              </w:rPr>
            </w:pPr>
            <w:r w:rsidRPr="00524893">
              <w:rPr>
                <w:rFonts w:ascii="Times New Roman" w:eastAsia="Times New Roman" w:hAnsi="Times New Roman" w:cs="Times New Roman"/>
                <w:b/>
                <w:bCs/>
                <w:color w:val="000000"/>
                <w:sz w:val="24"/>
                <w:szCs w:val="24"/>
              </w:rPr>
              <w:t>Chi khác</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02E6AC0" w14:textId="77777777" w:rsidR="00524893" w:rsidRPr="00524893" w:rsidRDefault="00524893" w:rsidP="00524893">
            <w:pPr>
              <w:spacing w:after="0" w:line="240" w:lineRule="auto"/>
              <w:jc w:val="right"/>
              <w:rPr>
                <w:rFonts w:ascii="Times New Roman" w:eastAsia="Times New Roman" w:hAnsi="Times New Roman" w:cs="Times New Roman"/>
                <w:b/>
                <w:bCs/>
                <w:color w:val="000000"/>
                <w:sz w:val="24"/>
                <w:szCs w:val="24"/>
              </w:rPr>
            </w:pPr>
            <w:r w:rsidRPr="00524893">
              <w:rPr>
                <w:rFonts w:ascii="Times New Roman" w:eastAsia="Times New Roman" w:hAnsi="Times New Roman" w:cs="Times New Roman"/>
                <w:b/>
                <w:bCs/>
                <w:color w:val="000000"/>
                <w:sz w:val="24"/>
                <w:szCs w:val="24"/>
              </w:rPr>
              <w:t xml:space="preserve">                 50,000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3FC229C2"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505BD0D4" w14:textId="77777777" w:rsidTr="00524893">
        <w:trPr>
          <w:trHeight w:val="315"/>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2EB17D84"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4.1</w:t>
            </w:r>
          </w:p>
        </w:tc>
        <w:tc>
          <w:tcPr>
            <w:tcW w:w="8961" w:type="dxa"/>
            <w:tcBorders>
              <w:top w:val="single" w:sz="4" w:space="0" w:color="auto"/>
              <w:left w:val="nil"/>
              <w:bottom w:val="single" w:sz="4" w:space="0" w:color="auto"/>
              <w:right w:val="single" w:sz="4" w:space="0" w:color="auto"/>
            </w:tcBorders>
            <w:shd w:val="clear" w:color="auto" w:fill="auto"/>
            <w:noWrap/>
            <w:vAlign w:val="center"/>
            <w:hideMark/>
          </w:tcPr>
          <w:p w14:paraId="6A2901A6"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Tiếp khách</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2312F32" w14:textId="77777777" w:rsidR="00524893" w:rsidRPr="00524893" w:rsidRDefault="00524893" w:rsidP="00524893">
            <w:pPr>
              <w:spacing w:after="0" w:line="240" w:lineRule="auto"/>
              <w:jc w:val="right"/>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xml:space="preserve">                 50,000 </w:t>
            </w:r>
          </w:p>
        </w:tc>
        <w:tc>
          <w:tcPr>
            <w:tcW w:w="2268" w:type="dxa"/>
            <w:tcBorders>
              <w:top w:val="single" w:sz="4" w:space="0" w:color="auto"/>
              <w:left w:val="nil"/>
              <w:bottom w:val="single" w:sz="4" w:space="0" w:color="auto"/>
              <w:right w:val="double" w:sz="6" w:space="0" w:color="auto"/>
            </w:tcBorders>
            <w:shd w:val="clear" w:color="auto" w:fill="auto"/>
            <w:noWrap/>
            <w:vAlign w:val="center"/>
            <w:hideMark/>
          </w:tcPr>
          <w:p w14:paraId="73EC6E99"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r w:rsidR="00524893" w:rsidRPr="00524893" w14:paraId="7611D56C" w14:textId="77777777" w:rsidTr="00524893">
        <w:trPr>
          <w:trHeight w:val="330"/>
        </w:trPr>
        <w:tc>
          <w:tcPr>
            <w:tcW w:w="537"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6D67288F"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4.2</w:t>
            </w:r>
          </w:p>
        </w:tc>
        <w:tc>
          <w:tcPr>
            <w:tcW w:w="8961" w:type="dxa"/>
            <w:tcBorders>
              <w:top w:val="single" w:sz="4" w:space="0" w:color="auto"/>
              <w:left w:val="nil"/>
              <w:bottom w:val="double" w:sz="6" w:space="0" w:color="auto"/>
              <w:right w:val="single" w:sz="4" w:space="0" w:color="auto"/>
            </w:tcBorders>
            <w:shd w:val="clear" w:color="auto" w:fill="auto"/>
            <w:noWrap/>
            <w:vAlign w:val="center"/>
            <w:hideMark/>
          </w:tcPr>
          <w:p w14:paraId="298BE418"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Các khoản chi khác</w:t>
            </w:r>
          </w:p>
        </w:tc>
        <w:tc>
          <w:tcPr>
            <w:tcW w:w="2409" w:type="dxa"/>
            <w:tcBorders>
              <w:top w:val="single" w:sz="4" w:space="0" w:color="auto"/>
              <w:left w:val="nil"/>
              <w:bottom w:val="double" w:sz="6" w:space="0" w:color="auto"/>
              <w:right w:val="single" w:sz="4" w:space="0" w:color="auto"/>
            </w:tcBorders>
            <w:shd w:val="clear" w:color="auto" w:fill="auto"/>
            <w:noWrap/>
            <w:vAlign w:val="center"/>
            <w:hideMark/>
          </w:tcPr>
          <w:p w14:paraId="76BA4727"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c>
          <w:tcPr>
            <w:tcW w:w="2268" w:type="dxa"/>
            <w:tcBorders>
              <w:top w:val="single" w:sz="4" w:space="0" w:color="auto"/>
              <w:left w:val="nil"/>
              <w:bottom w:val="double" w:sz="6" w:space="0" w:color="auto"/>
              <w:right w:val="double" w:sz="6" w:space="0" w:color="auto"/>
            </w:tcBorders>
            <w:shd w:val="clear" w:color="auto" w:fill="auto"/>
            <w:noWrap/>
            <w:vAlign w:val="center"/>
            <w:hideMark/>
          </w:tcPr>
          <w:p w14:paraId="6348AC96"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 </w:t>
            </w:r>
          </w:p>
        </w:tc>
      </w:tr>
    </w:tbl>
    <w:p w14:paraId="1960F690" w14:textId="11FDB4B9" w:rsidR="00524893" w:rsidRDefault="00524893">
      <w:pPr>
        <w:rPr>
          <w:b/>
          <w:bCs/>
        </w:rPr>
      </w:pPr>
    </w:p>
    <w:p w14:paraId="4F5B69A6" w14:textId="77777777" w:rsidR="00524893" w:rsidRDefault="00524893">
      <w:r>
        <w:br w:type="page"/>
      </w:r>
    </w:p>
    <w:tbl>
      <w:tblPr>
        <w:tblW w:w="14175" w:type="dxa"/>
        <w:tblInd w:w="108" w:type="dxa"/>
        <w:tblLook w:val="04A0" w:firstRow="1" w:lastRow="0" w:firstColumn="1" w:lastColumn="0" w:noHBand="0" w:noVBand="1"/>
      </w:tblPr>
      <w:tblGrid>
        <w:gridCol w:w="537"/>
        <w:gridCol w:w="7543"/>
        <w:gridCol w:w="3063"/>
        <w:gridCol w:w="3032"/>
      </w:tblGrid>
      <w:tr w:rsidR="00524893" w:rsidRPr="00524893" w14:paraId="6645FEA3" w14:textId="77777777" w:rsidTr="00524893">
        <w:trPr>
          <w:trHeight w:val="375"/>
        </w:trPr>
        <w:tc>
          <w:tcPr>
            <w:tcW w:w="8080" w:type="dxa"/>
            <w:gridSpan w:val="2"/>
            <w:tcBorders>
              <w:top w:val="nil"/>
              <w:left w:val="nil"/>
              <w:bottom w:val="nil"/>
              <w:right w:val="nil"/>
            </w:tcBorders>
            <w:shd w:val="clear" w:color="auto" w:fill="auto"/>
            <w:noWrap/>
            <w:vAlign w:val="center"/>
            <w:hideMark/>
          </w:tcPr>
          <w:p w14:paraId="00F0D4BC"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xml:space="preserve">                          TRƯỜNG ĐẠI HỌC VINH</w:t>
            </w:r>
          </w:p>
        </w:tc>
        <w:tc>
          <w:tcPr>
            <w:tcW w:w="3063" w:type="dxa"/>
            <w:tcBorders>
              <w:top w:val="nil"/>
              <w:left w:val="nil"/>
              <w:bottom w:val="nil"/>
              <w:right w:val="nil"/>
            </w:tcBorders>
            <w:shd w:val="clear" w:color="auto" w:fill="auto"/>
            <w:noWrap/>
            <w:vAlign w:val="center"/>
            <w:hideMark/>
          </w:tcPr>
          <w:p w14:paraId="321DD217" w14:textId="77777777" w:rsidR="00524893" w:rsidRPr="00524893" w:rsidRDefault="00524893" w:rsidP="00524893">
            <w:pPr>
              <w:spacing w:after="0" w:line="240" w:lineRule="auto"/>
              <w:rPr>
                <w:rFonts w:ascii="Times New Roman" w:eastAsia="Times New Roman" w:hAnsi="Times New Roman" w:cs="Times New Roman"/>
                <w:sz w:val="24"/>
                <w:szCs w:val="24"/>
              </w:rPr>
            </w:pPr>
          </w:p>
        </w:tc>
        <w:tc>
          <w:tcPr>
            <w:tcW w:w="3032" w:type="dxa"/>
            <w:tcBorders>
              <w:top w:val="nil"/>
              <w:left w:val="nil"/>
              <w:bottom w:val="nil"/>
              <w:right w:val="nil"/>
            </w:tcBorders>
            <w:shd w:val="clear" w:color="auto" w:fill="auto"/>
            <w:noWrap/>
            <w:vAlign w:val="center"/>
            <w:hideMark/>
          </w:tcPr>
          <w:p w14:paraId="3D119320" w14:textId="77777777" w:rsidR="00524893" w:rsidRPr="00524893" w:rsidRDefault="00524893" w:rsidP="00524893">
            <w:pPr>
              <w:spacing w:after="0" w:line="240" w:lineRule="auto"/>
              <w:jc w:val="right"/>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Biểu 10</w:t>
            </w:r>
          </w:p>
        </w:tc>
      </w:tr>
      <w:tr w:rsidR="00524893" w:rsidRPr="00524893" w14:paraId="3BA34D60" w14:textId="77777777" w:rsidTr="00524893">
        <w:trPr>
          <w:trHeight w:val="375"/>
        </w:trPr>
        <w:tc>
          <w:tcPr>
            <w:tcW w:w="8080" w:type="dxa"/>
            <w:gridSpan w:val="2"/>
            <w:tcBorders>
              <w:top w:val="nil"/>
              <w:left w:val="nil"/>
              <w:bottom w:val="nil"/>
              <w:right w:val="nil"/>
            </w:tcBorders>
            <w:shd w:val="clear" w:color="auto" w:fill="auto"/>
            <w:noWrap/>
            <w:vAlign w:val="bottom"/>
            <w:hideMark/>
          </w:tcPr>
          <w:p w14:paraId="2646AACD" w14:textId="77777777" w:rsidR="00524893" w:rsidRPr="00524893" w:rsidRDefault="00524893" w:rsidP="00524893">
            <w:pPr>
              <w:spacing w:after="0" w:line="240" w:lineRule="auto"/>
              <w:jc w:val="center"/>
              <w:rPr>
                <w:rFonts w:ascii="Times New Roman" w:eastAsia="Times New Roman" w:hAnsi="Times New Roman" w:cs="Times New Roman"/>
                <w:b/>
                <w:bCs/>
                <w:color w:val="000000"/>
                <w:sz w:val="20"/>
                <w:szCs w:val="20"/>
              </w:rPr>
            </w:pPr>
            <w:r w:rsidRPr="00524893">
              <w:rPr>
                <w:rFonts w:ascii="Times New Roman" w:eastAsia="Times New Roman" w:hAnsi="Times New Roman" w:cs="Times New Roman"/>
                <w:b/>
                <w:bCs/>
                <w:color w:val="000000"/>
                <w:sz w:val="20"/>
                <w:szCs w:val="20"/>
              </w:rPr>
              <w:t xml:space="preserve"> Trung tâm BDNVSP</w:t>
            </w:r>
          </w:p>
        </w:tc>
        <w:tc>
          <w:tcPr>
            <w:tcW w:w="3063" w:type="dxa"/>
            <w:tcBorders>
              <w:top w:val="nil"/>
              <w:left w:val="nil"/>
              <w:bottom w:val="nil"/>
              <w:right w:val="nil"/>
            </w:tcBorders>
            <w:shd w:val="clear" w:color="auto" w:fill="auto"/>
            <w:noWrap/>
            <w:vAlign w:val="center"/>
            <w:hideMark/>
          </w:tcPr>
          <w:p w14:paraId="0013506B" w14:textId="77777777" w:rsidR="00524893" w:rsidRPr="00524893" w:rsidRDefault="00524893" w:rsidP="00524893">
            <w:pPr>
              <w:spacing w:after="0" w:line="240" w:lineRule="auto"/>
              <w:jc w:val="center"/>
              <w:rPr>
                <w:rFonts w:ascii="Times New Roman" w:eastAsia="Times New Roman" w:hAnsi="Times New Roman" w:cs="Times New Roman"/>
                <w:b/>
                <w:bCs/>
                <w:color w:val="000000"/>
                <w:sz w:val="20"/>
                <w:szCs w:val="20"/>
              </w:rPr>
            </w:pPr>
          </w:p>
        </w:tc>
        <w:tc>
          <w:tcPr>
            <w:tcW w:w="3032" w:type="dxa"/>
            <w:tcBorders>
              <w:top w:val="nil"/>
              <w:left w:val="nil"/>
              <w:bottom w:val="nil"/>
              <w:right w:val="nil"/>
            </w:tcBorders>
            <w:shd w:val="clear" w:color="auto" w:fill="auto"/>
            <w:noWrap/>
            <w:vAlign w:val="center"/>
            <w:hideMark/>
          </w:tcPr>
          <w:p w14:paraId="0000D977" w14:textId="77777777" w:rsidR="00524893" w:rsidRPr="00524893" w:rsidRDefault="00524893" w:rsidP="00524893">
            <w:pPr>
              <w:spacing w:after="0" w:line="240" w:lineRule="auto"/>
              <w:rPr>
                <w:rFonts w:ascii="Times New Roman" w:eastAsia="Times New Roman" w:hAnsi="Times New Roman" w:cs="Times New Roman"/>
                <w:sz w:val="20"/>
                <w:szCs w:val="20"/>
              </w:rPr>
            </w:pPr>
          </w:p>
        </w:tc>
      </w:tr>
      <w:tr w:rsidR="00524893" w:rsidRPr="00524893" w14:paraId="30972410" w14:textId="77777777" w:rsidTr="00524893">
        <w:trPr>
          <w:trHeight w:val="240"/>
        </w:trPr>
        <w:tc>
          <w:tcPr>
            <w:tcW w:w="537" w:type="dxa"/>
            <w:tcBorders>
              <w:top w:val="nil"/>
              <w:left w:val="nil"/>
              <w:bottom w:val="nil"/>
              <w:right w:val="nil"/>
            </w:tcBorders>
            <w:shd w:val="clear" w:color="auto" w:fill="auto"/>
            <w:noWrap/>
            <w:vAlign w:val="center"/>
            <w:hideMark/>
          </w:tcPr>
          <w:p w14:paraId="02DC2447"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7543" w:type="dxa"/>
            <w:tcBorders>
              <w:top w:val="nil"/>
              <w:left w:val="nil"/>
              <w:bottom w:val="nil"/>
              <w:right w:val="nil"/>
            </w:tcBorders>
            <w:shd w:val="clear" w:color="auto" w:fill="auto"/>
            <w:noWrap/>
            <w:vAlign w:val="center"/>
            <w:hideMark/>
          </w:tcPr>
          <w:p w14:paraId="5268711D"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3063" w:type="dxa"/>
            <w:tcBorders>
              <w:top w:val="nil"/>
              <w:left w:val="nil"/>
              <w:bottom w:val="nil"/>
              <w:right w:val="nil"/>
            </w:tcBorders>
            <w:shd w:val="clear" w:color="auto" w:fill="auto"/>
            <w:noWrap/>
            <w:vAlign w:val="center"/>
            <w:hideMark/>
          </w:tcPr>
          <w:p w14:paraId="0BC83DA8"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3032" w:type="dxa"/>
            <w:tcBorders>
              <w:top w:val="nil"/>
              <w:left w:val="nil"/>
              <w:bottom w:val="nil"/>
              <w:right w:val="nil"/>
            </w:tcBorders>
            <w:shd w:val="clear" w:color="auto" w:fill="auto"/>
            <w:noWrap/>
            <w:vAlign w:val="center"/>
            <w:hideMark/>
          </w:tcPr>
          <w:p w14:paraId="1BF21187" w14:textId="77777777" w:rsidR="00524893" w:rsidRPr="00524893" w:rsidRDefault="00524893" w:rsidP="00524893">
            <w:pPr>
              <w:spacing w:after="0" w:line="240" w:lineRule="auto"/>
              <w:rPr>
                <w:rFonts w:ascii="Times New Roman" w:eastAsia="Times New Roman" w:hAnsi="Times New Roman" w:cs="Times New Roman"/>
                <w:sz w:val="20"/>
                <w:szCs w:val="20"/>
              </w:rPr>
            </w:pPr>
          </w:p>
        </w:tc>
      </w:tr>
      <w:tr w:rsidR="00524893" w:rsidRPr="00524893" w14:paraId="486080D6" w14:textId="77777777" w:rsidTr="00524893">
        <w:trPr>
          <w:trHeight w:val="480"/>
        </w:trPr>
        <w:tc>
          <w:tcPr>
            <w:tcW w:w="14175" w:type="dxa"/>
            <w:gridSpan w:val="4"/>
            <w:tcBorders>
              <w:top w:val="nil"/>
              <w:left w:val="nil"/>
              <w:bottom w:val="nil"/>
              <w:right w:val="nil"/>
            </w:tcBorders>
            <w:shd w:val="clear" w:color="auto" w:fill="auto"/>
            <w:noWrap/>
            <w:vAlign w:val="center"/>
            <w:hideMark/>
          </w:tcPr>
          <w:p w14:paraId="314F403F" w14:textId="77777777" w:rsidR="00524893" w:rsidRPr="00524893" w:rsidRDefault="00524893" w:rsidP="00524893">
            <w:pPr>
              <w:spacing w:after="0" w:line="240" w:lineRule="auto"/>
              <w:jc w:val="center"/>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TỔNG HỢP THU CHI NĂM HỌC 2019-2020</w:t>
            </w:r>
          </w:p>
        </w:tc>
      </w:tr>
      <w:tr w:rsidR="00524893" w:rsidRPr="00524893" w14:paraId="484759D7" w14:textId="77777777" w:rsidTr="00524893">
        <w:trPr>
          <w:trHeight w:val="390"/>
        </w:trPr>
        <w:tc>
          <w:tcPr>
            <w:tcW w:w="537" w:type="dxa"/>
            <w:tcBorders>
              <w:top w:val="nil"/>
              <w:left w:val="nil"/>
              <w:bottom w:val="nil"/>
              <w:right w:val="nil"/>
            </w:tcBorders>
            <w:shd w:val="clear" w:color="auto" w:fill="auto"/>
            <w:noWrap/>
            <w:vAlign w:val="center"/>
            <w:hideMark/>
          </w:tcPr>
          <w:p w14:paraId="393B6450" w14:textId="77777777" w:rsidR="00524893" w:rsidRPr="00524893" w:rsidRDefault="00524893" w:rsidP="00524893">
            <w:pPr>
              <w:spacing w:after="0" w:line="240" w:lineRule="auto"/>
              <w:jc w:val="center"/>
              <w:rPr>
                <w:rFonts w:ascii="Times New Roman" w:eastAsia="Times New Roman" w:hAnsi="Times New Roman" w:cs="Times New Roman"/>
                <w:b/>
                <w:bCs/>
                <w:sz w:val="24"/>
                <w:szCs w:val="24"/>
              </w:rPr>
            </w:pPr>
          </w:p>
        </w:tc>
        <w:tc>
          <w:tcPr>
            <w:tcW w:w="7543" w:type="dxa"/>
            <w:tcBorders>
              <w:top w:val="nil"/>
              <w:left w:val="nil"/>
              <w:bottom w:val="nil"/>
              <w:right w:val="nil"/>
            </w:tcBorders>
            <w:shd w:val="clear" w:color="auto" w:fill="auto"/>
            <w:noWrap/>
            <w:vAlign w:val="center"/>
            <w:hideMark/>
          </w:tcPr>
          <w:p w14:paraId="36843159"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6095" w:type="dxa"/>
            <w:gridSpan w:val="2"/>
            <w:tcBorders>
              <w:top w:val="nil"/>
              <w:left w:val="nil"/>
              <w:bottom w:val="nil"/>
              <w:right w:val="nil"/>
            </w:tcBorders>
            <w:shd w:val="clear" w:color="auto" w:fill="auto"/>
            <w:noWrap/>
            <w:vAlign w:val="center"/>
            <w:hideMark/>
          </w:tcPr>
          <w:p w14:paraId="0865E679" w14:textId="77777777" w:rsidR="00524893" w:rsidRPr="00524893" w:rsidRDefault="00524893" w:rsidP="00524893">
            <w:pPr>
              <w:spacing w:after="0" w:line="240" w:lineRule="auto"/>
              <w:jc w:val="right"/>
              <w:rPr>
                <w:rFonts w:ascii="Times New Roman" w:eastAsia="Times New Roman" w:hAnsi="Times New Roman" w:cs="Times New Roman"/>
                <w:i/>
                <w:iCs/>
                <w:sz w:val="24"/>
                <w:szCs w:val="24"/>
              </w:rPr>
            </w:pPr>
            <w:r w:rsidRPr="00524893">
              <w:rPr>
                <w:rFonts w:ascii="Times New Roman" w:eastAsia="Times New Roman" w:hAnsi="Times New Roman" w:cs="Times New Roman"/>
                <w:i/>
                <w:iCs/>
                <w:sz w:val="24"/>
                <w:szCs w:val="24"/>
              </w:rPr>
              <w:t>ĐVT: Nghìn đồng</w:t>
            </w:r>
          </w:p>
        </w:tc>
      </w:tr>
      <w:tr w:rsidR="00524893" w:rsidRPr="00524893" w14:paraId="340F93A1" w14:textId="77777777" w:rsidTr="00524893">
        <w:trPr>
          <w:trHeight w:val="330"/>
        </w:trPr>
        <w:tc>
          <w:tcPr>
            <w:tcW w:w="537"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14:paraId="744E7B8C" w14:textId="77777777" w:rsidR="00524893" w:rsidRPr="00524893" w:rsidRDefault="00524893" w:rsidP="00524893">
            <w:pPr>
              <w:spacing w:after="0" w:line="240" w:lineRule="auto"/>
              <w:jc w:val="center"/>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TT</w:t>
            </w:r>
          </w:p>
        </w:tc>
        <w:tc>
          <w:tcPr>
            <w:tcW w:w="7543" w:type="dxa"/>
            <w:tcBorders>
              <w:top w:val="double" w:sz="6" w:space="0" w:color="auto"/>
              <w:left w:val="nil"/>
              <w:bottom w:val="single" w:sz="4" w:space="0" w:color="auto"/>
              <w:right w:val="single" w:sz="4" w:space="0" w:color="auto"/>
            </w:tcBorders>
            <w:shd w:val="clear" w:color="auto" w:fill="auto"/>
            <w:noWrap/>
            <w:vAlign w:val="center"/>
            <w:hideMark/>
          </w:tcPr>
          <w:p w14:paraId="01E6A007" w14:textId="77777777" w:rsidR="00524893" w:rsidRPr="00524893" w:rsidRDefault="00524893" w:rsidP="00524893">
            <w:pPr>
              <w:spacing w:after="0" w:line="240" w:lineRule="auto"/>
              <w:jc w:val="center"/>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Nội dung</w:t>
            </w:r>
          </w:p>
        </w:tc>
        <w:tc>
          <w:tcPr>
            <w:tcW w:w="3063" w:type="dxa"/>
            <w:tcBorders>
              <w:top w:val="double" w:sz="6" w:space="0" w:color="auto"/>
              <w:left w:val="nil"/>
              <w:bottom w:val="single" w:sz="4" w:space="0" w:color="auto"/>
              <w:right w:val="single" w:sz="4" w:space="0" w:color="auto"/>
            </w:tcBorders>
            <w:shd w:val="clear" w:color="auto" w:fill="auto"/>
            <w:vAlign w:val="center"/>
            <w:hideMark/>
          </w:tcPr>
          <w:p w14:paraId="0795CAE5" w14:textId="77777777" w:rsidR="00524893" w:rsidRPr="00524893" w:rsidRDefault="00524893" w:rsidP="00524893">
            <w:pPr>
              <w:spacing w:after="0" w:line="240" w:lineRule="auto"/>
              <w:jc w:val="center"/>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 xml:space="preserve"> Số tiền  </w:t>
            </w:r>
          </w:p>
        </w:tc>
        <w:tc>
          <w:tcPr>
            <w:tcW w:w="3032" w:type="dxa"/>
            <w:tcBorders>
              <w:top w:val="double" w:sz="6" w:space="0" w:color="auto"/>
              <w:left w:val="nil"/>
              <w:bottom w:val="single" w:sz="4" w:space="0" w:color="auto"/>
              <w:right w:val="double" w:sz="6" w:space="0" w:color="auto"/>
            </w:tcBorders>
            <w:shd w:val="clear" w:color="auto" w:fill="auto"/>
            <w:noWrap/>
            <w:vAlign w:val="center"/>
            <w:hideMark/>
          </w:tcPr>
          <w:p w14:paraId="189555F7" w14:textId="77777777" w:rsidR="00524893" w:rsidRPr="00524893" w:rsidRDefault="00524893" w:rsidP="00524893">
            <w:pPr>
              <w:spacing w:after="0" w:line="240" w:lineRule="auto"/>
              <w:jc w:val="center"/>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Ghi chú</w:t>
            </w:r>
          </w:p>
        </w:tc>
      </w:tr>
      <w:tr w:rsidR="00524893" w:rsidRPr="00524893" w14:paraId="1B25605C" w14:textId="77777777" w:rsidTr="00524893">
        <w:trPr>
          <w:trHeight w:val="31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549F46D7" w14:textId="77777777" w:rsidR="00524893" w:rsidRPr="00524893" w:rsidRDefault="00524893" w:rsidP="00524893">
            <w:pPr>
              <w:spacing w:after="0" w:line="240" w:lineRule="auto"/>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A</w:t>
            </w:r>
          </w:p>
        </w:tc>
        <w:tc>
          <w:tcPr>
            <w:tcW w:w="7543" w:type="dxa"/>
            <w:tcBorders>
              <w:top w:val="nil"/>
              <w:left w:val="nil"/>
              <w:bottom w:val="single" w:sz="4" w:space="0" w:color="auto"/>
              <w:right w:val="single" w:sz="4" w:space="0" w:color="auto"/>
            </w:tcBorders>
            <w:shd w:val="clear" w:color="auto" w:fill="auto"/>
            <w:noWrap/>
            <w:vAlign w:val="center"/>
            <w:hideMark/>
          </w:tcPr>
          <w:p w14:paraId="7D6D82E7" w14:textId="77777777" w:rsidR="00524893" w:rsidRPr="00524893" w:rsidRDefault="00524893" w:rsidP="00524893">
            <w:pPr>
              <w:spacing w:after="0" w:line="240" w:lineRule="auto"/>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CÁC KHOẢN THU CỦA ĐƠN VỊ</w:t>
            </w:r>
          </w:p>
        </w:tc>
        <w:tc>
          <w:tcPr>
            <w:tcW w:w="3063" w:type="dxa"/>
            <w:tcBorders>
              <w:top w:val="nil"/>
              <w:left w:val="nil"/>
              <w:bottom w:val="single" w:sz="4" w:space="0" w:color="auto"/>
              <w:right w:val="single" w:sz="4" w:space="0" w:color="auto"/>
            </w:tcBorders>
            <w:shd w:val="clear" w:color="auto" w:fill="auto"/>
            <w:noWrap/>
            <w:vAlign w:val="center"/>
            <w:hideMark/>
          </w:tcPr>
          <w:p w14:paraId="6D43C383" w14:textId="77777777" w:rsidR="00524893" w:rsidRPr="00524893" w:rsidRDefault="00524893" w:rsidP="00524893">
            <w:pPr>
              <w:spacing w:after="0" w:line="240" w:lineRule="auto"/>
              <w:jc w:val="right"/>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 xml:space="preserve">                      12,290,600 </w:t>
            </w:r>
          </w:p>
        </w:tc>
        <w:tc>
          <w:tcPr>
            <w:tcW w:w="3032" w:type="dxa"/>
            <w:tcBorders>
              <w:top w:val="nil"/>
              <w:left w:val="nil"/>
              <w:bottom w:val="single" w:sz="4" w:space="0" w:color="auto"/>
              <w:right w:val="double" w:sz="6" w:space="0" w:color="auto"/>
            </w:tcBorders>
            <w:shd w:val="clear" w:color="auto" w:fill="auto"/>
            <w:noWrap/>
            <w:vAlign w:val="center"/>
            <w:hideMark/>
          </w:tcPr>
          <w:p w14:paraId="5BB0727F" w14:textId="77777777" w:rsidR="00524893" w:rsidRPr="00524893" w:rsidRDefault="00524893" w:rsidP="00524893">
            <w:pPr>
              <w:spacing w:after="0" w:line="240" w:lineRule="auto"/>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 </w:t>
            </w:r>
          </w:p>
        </w:tc>
      </w:tr>
      <w:tr w:rsidR="00524893" w:rsidRPr="00524893" w14:paraId="6D41FA00" w14:textId="77777777" w:rsidTr="00524893">
        <w:trPr>
          <w:trHeight w:val="31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03EE6452" w14:textId="77777777" w:rsidR="00524893" w:rsidRPr="00524893" w:rsidRDefault="00524893" w:rsidP="00524893">
            <w:pPr>
              <w:spacing w:after="0" w:line="240" w:lineRule="auto"/>
              <w:jc w:val="center"/>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1</w:t>
            </w:r>
          </w:p>
        </w:tc>
        <w:tc>
          <w:tcPr>
            <w:tcW w:w="7543" w:type="dxa"/>
            <w:tcBorders>
              <w:top w:val="nil"/>
              <w:left w:val="nil"/>
              <w:bottom w:val="single" w:sz="4" w:space="0" w:color="auto"/>
              <w:right w:val="single" w:sz="4" w:space="0" w:color="auto"/>
            </w:tcBorders>
            <w:shd w:val="clear" w:color="auto" w:fill="auto"/>
            <w:noWrap/>
            <w:vAlign w:val="center"/>
            <w:hideMark/>
          </w:tcPr>
          <w:p w14:paraId="6B8B486C"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Học phí</w:t>
            </w:r>
          </w:p>
        </w:tc>
        <w:tc>
          <w:tcPr>
            <w:tcW w:w="3063" w:type="dxa"/>
            <w:tcBorders>
              <w:top w:val="nil"/>
              <w:left w:val="nil"/>
              <w:bottom w:val="single" w:sz="4" w:space="0" w:color="auto"/>
              <w:right w:val="single" w:sz="4" w:space="0" w:color="auto"/>
            </w:tcBorders>
            <w:shd w:val="clear" w:color="auto" w:fill="auto"/>
            <w:noWrap/>
            <w:vAlign w:val="center"/>
            <w:hideMark/>
          </w:tcPr>
          <w:p w14:paraId="59663EA2" w14:textId="77777777" w:rsidR="00524893" w:rsidRPr="00524893" w:rsidRDefault="00524893" w:rsidP="00524893">
            <w:pPr>
              <w:spacing w:after="0" w:line="240" w:lineRule="auto"/>
              <w:jc w:val="right"/>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xml:space="preserve">                      45,784,000 </w:t>
            </w:r>
          </w:p>
        </w:tc>
        <w:tc>
          <w:tcPr>
            <w:tcW w:w="3032" w:type="dxa"/>
            <w:tcBorders>
              <w:top w:val="nil"/>
              <w:left w:val="nil"/>
              <w:bottom w:val="single" w:sz="4" w:space="0" w:color="auto"/>
              <w:right w:val="double" w:sz="6" w:space="0" w:color="auto"/>
            </w:tcBorders>
            <w:shd w:val="clear" w:color="auto" w:fill="auto"/>
            <w:noWrap/>
            <w:vAlign w:val="center"/>
            <w:hideMark/>
          </w:tcPr>
          <w:p w14:paraId="427DC02B"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r>
      <w:tr w:rsidR="00524893" w:rsidRPr="00524893" w14:paraId="6258A43F" w14:textId="77777777" w:rsidTr="00524893">
        <w:trPr>
          <w:trHeight w:val="31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1720BDAD" w14:textId="77777777" w:rsidR="00524893" w:rsidRPr="00524893" w:rsidRDefault="00524893" w:rsidP="00524893">
            <w:pPr>
              <w:spacing w:after="0" w:line="240" w:lineRule="auto"/>
              <w:jc w:val="center"/>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2</w:t>
            </w:r>
          </w:p>
        </w:tc>
        <w:tc>
          <w:tcPr>
            <w:tcW w:w="7543" w:type="dxa"/>
            <w:tcBorders>
              <w:top w:val="nil"/>
              <w:left w:val="nil"/>
              <w:bottom w:val="single" w:sz="4" w:space="0" w:color="auto"/>
              <w:right w:val="single" w:sz="4" w:space="0" w:color="auto"/>
            </w:tcBorders>
            <w:shd w:val="clear" w:color="auto" w:fill="auto"/>
            <w:noWrap/>
            <w:vAlign w:val="center"/>
            <w:hideMark/>
          </w:tcPr>
          <w:p w14:paraId="5E194A12"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Lệ phí</w:t>
            </w:r>
          </w:p>
        </w:tc>
        <w:tc>
          <w:tcPr>
            <w:tcW w:w="3063" w:type="dxa"/>
            <w:tcBorders>
              <w:top w:val="nil"/>
              <w:left w:val="nil"/>
              <w:bottom w:val="single" w:sz="4" w:space="0" w:color="auto"/>
              <w:right w:val="single" w:sz="4" w:space="0" w:color="auto"/>
            </w:tcBorders>
            <w:shd w:val="clear" w:color="auto" w:fill="auto"/>
            <w:noWrap/>
            <w:vAlign w:val="center"/>
            <w:hideMark/>
          </w:tcPr>
          <w:p w14:paraId="0B3B8589" w14:textId="77777777" w:rsidR="00524893" w:rsidRPr="00524893" w:rsidRDefault="00524893" w:rsidP="00524893">
            <w:pPr>
              <w:spacing w:after="0" w:line="240" w:lineRule="auto"/>
              <w:jc w:val="right"/>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c>
          <w:tcPr>
            <w:tcW w:w="3032" w:type="dxa"/>
            <w:tcBorders>
              <w:top w:val="nil"/>
              <w:left w:val="nil"/>
              <w:bottom w:val="single" w:sz="4" w:space="0" w:color="auto"/>
              <w:right w:val="double" w:sz="6" w:space="0" w:color="auto"/>
            </w:tcBorders>
            <w:shd w:val="clear" w:color="auto" w:fill="auto"/>
            <w:noWrap/>
            <w:vAlign w:val="center"/>
            <w:hideMark/>
          </w:tcPr>
          <w:p w14:paraId="057E88F4"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r>
      <w:tr w:rsidR="00524893" w:rsidRPr="00524893" w14:paraId="704BE3C0" w14:textId="77777777" w:rsidTr="00524893">
        <w:trPr>
          <w:trHeight w:val="31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7DA1FA25" w14:textId="77777777" w:rsidR="00524893" w:rsidRPr="00524893" w:rsidRDefault="00524893" w:rsidP="00524893">
            <w:pPr>
              <w:spacing w:after="0" w:line="240" w:lineRule="auto"/>
              <w:jc w:val="center"/>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3</w:t>
            </w:r>
          </w:p>
        </w:tc>
        <w:tc>
          <w:tcPr>
            <w:tcW w:w="7543" w:type="dxa"/>
            <w:tcBorders>
              <w:top w:val="nil"/>
              <w:left w:val="nil"/>
              <w:bottom w:val="single" w:sz="4" w:space="0" w:color="auto"/>
              <w:right w:val="single" w:sz="4" w:space="0" w:color="auto"/>
            </w:tcBorders>
            <w:shd w:val="clear" w:color="auto" w:fill="auto"/>
            <w:noWrap/>
            <w:vAlign w:val="center"/>
            <w:hideMark/>
          </w:tcPr>
          <w:p w14:paraId="4A0667E9"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Dịch vụ</w:t>
            </w:r>
          </w:p>
        </w:tc>
        <w:tc>
          <w:tcPr>
            <w:tcW w:w="3063" w:type="dxa"/>
            <w:tcBorders>
              <w:top w:val="nil"/>
              <w:left w:val="nil"/>
              <w:bottom w:val="single" w:sz="4" w:space="0" w:color="auto"/>
              <w:right w:val="single" w:sz="4" w:space="0" w:color="auto"/>
            </w:tcBorders>
            <w:shd w:val="clear" w:color="auto" w:fill="auto"/>
            <w:noWrap/>
            <w:vAlign w:val="center"/>
            <w:hideMark/>
          </w:tcPr>
          <w:p w14:paraId="72CD22E5" w14:textId="77777777" w:rsidR="00524893" w:rsidRPr="00524893" w:rsidRDefault="00524893" w:rsidP="00524893">
            <w:pPr>
              <w:spacing w:after="0" w:line="240" w:lineRule="auto"/>
              <w:jc w:val="right"/>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c>
          <w:tcPr>
            <w:tcW w:w="3032" w:type="dxa"/>
            <w:tcBorders>
              <w:top w:val="nil"/>
              <w:left w:val="nil"/>
              <w:bottom w:val="single" w:sz="4" w:space="0" w:color="auto"/>
              <w:right w:val="double" w:sz="6" w:space="0" w:color="auto"/>
            </w:tcBorders>
            <w:shd w:val="clear" w:color="auto" w:fill="auto"/>
            <w:noWrap/>
            <w:vAlign w:val="center"/>
            <w:hideMark/>
          </w:tcPr>
          <w:p w14:paraId="42C08F72"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r>
      <w:tr w:rsidR="00524893" w:rsidRPr="00524893" w14:paraId="058801B8" w14:textId="77777777" w:rsidTr="00524893">
        <w:trPr>
          <w:trHeight w:val="31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2A6D26B3" w14:textId="77777777" w:rsidR="00524893" w:rsidRPr="00524893" w:rsidRDefault="00524893" w:rsidP="00524893">
            <w:pPr>
              <w:spacing w:after="0" w:line="240" w:lineRule="auto"/>
              <w:jc w:val="center"/>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4</w:t>
            </w:r>
          </w:p>
        </w:tc>
        <w:tc>
          <w:tcPr>
            <w:tcW w:w="7543" w:type="dxa"/>
            <w:tcBorders>
              <w:top w:val="nil"/>
              <w:left w:val="nil"/>
              <w:bottom w:val="single" w:sz="4" w:space="0" w:color="auto"/>
              <w:right w:val="single" w:sz="4" w:space="0" w:color="auto"/>
            </w:tcBorders>
            <w:shd w:val="clear" w:color="auto" w:fill="auto"/>
            <w:noWrap/>
            <w:vAlign w:val="center"/>
            <w:hideMark/>
          </w:tcPr>
          <w:p w14:paraId="387274DF"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Các khoản thu khác</w:t>
            </w:r>
          </w:p>
        </w:tc>
        <w:tc>
          <w:tcPr>
            <w:tcW w:w="3063" w:type="dxa"/>
            <w:tcBorders>
              <w:top w:val="nil"/>
              <w:left w:val="nil"/>
              <w:bottom w:val="single" w:sz="4" w:space="0" w:color="auto"/>
              <w:right w:val="single" w:sz="4" w:space="0" w:color="auto"/>
            </w:tcBorders>
            <w:shd w:val="clear" w:color="auto" w:fill="auto"/>
            <w:noWrap/>
            <w:vAlign w:val="center"/>
            <w:hideMark/>
          </w:tcPr>
          <w:p w14:paraId="19FA72AB" w14:textId="77777777" w:rsidR="00524893" w:rsidRPr="00524893" w:rsidRDefault="00524893" w:rsidP="00524893">
            <w:pPr>
              <w:spacing w:after="0" w:line="240" w:lineRule="auto"/>
              <w:jc w:val="right"/>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c>
          <w:tcPr>
            <w:tcW w:w="3032" w:type="dxa"/>
            <w:tcBorders>
              <w:top w:val="nil"/>
              <w:left w:val="nil"/>
              <w:bottom w:val="single" w:sz="4" w:space="0" w:color="auto"/>
              <w:right w:val="double" w:sz="6" w:space="0" w:color="auto"/>
            </w:tcBorders>
            <w:shd w:val="clear" w:color="auto" w:fill="auto"/>
            <w:noWrap/>
            <w:vAlign w:val="center"/>
            <w:hideMark/>
          </w:tcPr>
          <w:p w14:paraId="380DD3ED"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r>
      <w:tr w:rsidR="00524893" w:rsidRPr="00524893" w14:paraId="01DE6A2A" w14:textId="77777777" w:rsidTr="00524893">
        <w:trPr>
          <w:trHeight w:val="31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4DB6A26B" w14:textId="77777777" w:rsidR="00524893" w:rsidRPr="00524893" w:rsidRDefault="00524893" w:rsidP="00524893">
            <w:pPr>
              <w:spacing w:after="0" w:line="240" w:lineRule="auto"/>
              <w:jc w:val="center"/>
              <w:rPr>
                <w:rFonts w:ascii="Times New Roman" w:eastAsia="Times New Roman" w:hAnsi="Times New Roman" w:cs="Times New Roman"/>
                <w:i/>
                <w:iCs/>
                <w:sz w:val="24"/>
                <w:szCs w:val="24"/>
              </w:rPr>
            </w:pPr>
            <w:r w:rsidRPr="00524893">
              <w:rPr>
                <w:rFonts w:ascii="Times New Roman" w:eastAsia="Times New Roman" w:hAnsi="Times New Roman" w:cs="Times New Roman"/>
                <w:i/>
                <w:iCs/>
                <w:sz w:val="24"/>
                <w:szCs w:val="24"/>
              </w:rPr>
              <w:t> </w:t>
            </w:r>
          </w:p>
        </w:tc>
        <w:tc>
          <w:tcPr>
            <w:tcW w:w="7543" w:type="dxa"/>
            <w:tcBorders>
              <w:top w:val="nil"/>
              <w:left w:val="nil"/>
              <w:bottom w:val="single" w:sz="4" w:space="0" w:color="auto"/>
              <w:right w:val="single" w:sz="4" w:space="0" w:color="auto"/>
            </w:tcBorders>
            <w:shd w:val="clear" w:color="auto" w:fill="auto"/>
            <w:noWrap/>
            <w:vAlign w:val="center"/>
            <w:hideMark/>
          </w:tcPr>
          <w:p w14:paraId="7281D403"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c>
          <w:tcPr>
            <w:tcW w:w="3063" w:type="dxa"/>
            <w:tcBorders>
              <w:top w:val="nil"/>
              <w:left w:val="nil"/>
              <w:bottom w:val="single" w:sz="4" w:space="0" w:color="auto"/>
              <w:right w:val="single" w:sz="4" w:space="0" w:color="auto"/>
            </w:tcBorders>
            <w:shd w:val="clear" w:color="auto" w:fill="auto"/>
            <w:noWrap/>
            <w:vAlign w:val="center"/>
            <w:hideMark/>
          </w:tcPr>
          <w:p w14:paraId="79AF5B91" w14:textId="77777777" w:rsidR="00524893" w:rsidRPr="00524893" w:rsidRDefault="00524893" w:rsidP="00524893">
            <w:pPr>
              <w:spacing w:after="0" w:line="240" w:lineRule="auto"/>
              <w:jc w:val="right"/>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c>
          <w:tcPr>
            <w:tcW w:w="3032" w:type="dxa"/>
            <w:tcBorders>
              <w:top w:val="nil"/>
              <w:left w:val="nil"/>
              <w:bottom w:val="single" w:sz="4" w:space="0" w:color="auto"/>
              <w:right w:val="double" w:sz="6" w:space="0" w:color="auto"/>
            </w:tcBorders>
            <w:shd w:val="clear" w:color="auto" w:fill="auto"/>
            <w:noWrap/>
            <w:vAlign w:val="center"/>
            <w:hideMark/>
          </w:tcPr>
          <w:p w14:paraId="5758B9D8"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r>
      <w:tr w:rsidR="00524893" w:rsidRPr="00524893" w14:paraId="28E92D82" w14:textId="77777777" w:rsidTr="00524893">
        <w:trPr>
          <w:trHeight w:val="315"/>
        </w:trPr>
        <w:tc>
          <w:tcPr>
            <w:tcW w:w="53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4C9B86CD" w14:textId="77777777" w:rsidR="00524893" w:rsidRPr="00524893" w:rsidRDefault="00524893" w:rsidP="00524893">
            <w:pPr>
              <w:spacing w:after="0" w:line="240" w:lineRule="auto"/>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B</w:t>
            </w:r>
          </w:p>
        </w:tc>
        <w:tc>
          <w:tcPr>
            <w:tcW w:w="7543" w:type="dxa"/>
            <w:tcBorders>
              <w:top w:val="nil"/>
              <w:left w:val="nil"/>
              <w:bottom w:val="single" w:sz="4" w:space="0" w:color="auto"/>
              <w:right w:val="single" w:sz="4" w:space="0" w:color="auto"/>
            </w:tcBorders>
            <w:shd w:val="clear" w:color="auto" w:fill="auto"/>
            <w:noWrap/>
            <w:vAlign w:val="center"/>
            <w:hideMark/>
          </w:tcPr>
          <w:p w14:paraId="058F5380" w14:textId="77777777" w:rsidR="00524893" w:rsidRPr="00524893" w:rsidRDefault="00524893" w:rsidP="00524893">
            <w:pPr>
              <w:spacing w:after="0" w:line="240" w:lineRule="auto"/>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CÁC KHOẢN CHI TRỰC TIẾP TẠI ĐƠN VỊ</w:t>
            </w:r>
          </w:p>
        </w:tc>
        <w:tc>
          <w:tcPr>
            <w:tcW w:w="3063" w:type="dxa"/>
            <w:tcBorders>
              <w:top w:val="nil"/>
              <w:left w:val="nil"/>
              <w:bottom w:val="single" w:sz="4" w:space="0" w:color="auto"/>
              <w:right w:val="single" w:sz="4" w:space="0" w:color="auto"/>
            </w:tcBorders>
            <w:shd w:val="clear" w:color="auto" w:fill="auto"/>
            <w:noWrap/>
            <w:vAlign w:val="center"/>
            <w:hideMark/>
          </w:tcPr>
          <w:p w14:paraId="668304A1" w14:textId="38042C55" w:rsidR="00524893" w:rsidRPr="00524893" w:rsidRDefault="00524893" w:rsidP="00524893">
            <w:pPr>
              <w:spacing w:after="0" w:line="240" w:lineRule="auto"/>
              <w:jc w:val="right"/>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 xml:space="preserve">951, 005 </w:t>
            </w:r>
          </w:p>
        </w:tc>
        <w:tc>
          <w:tcPr>
            <w:tcW w:w="3032" w:type="dxa"/>
            <w:tcBorders>
              <w:top w:val="nil"/>
              <w:left w:val="nil"/>
              <w:bottom w:val="single" w:sz="4" w:space="0" w:color="auto"/>
              <w:right w:val="double" w:sz="6" w:space="0" w:color="auto"/>
            </w:tcBorders>
            <w:shd w:val="clear" w:color="auto" w:fill="auto"/>
            <w:noWrap/>
            <w:vAlign w:val="center"/>
            <w:hideMark/>
          </w:tcPr>
          <w:p w14:paraId="4B5577FE" w14:textId="77777777" w:rsidR="00524893" w:rsidRPr="00524893" w:rsidRDefault="00524893" w:rsidP="00524893">
            <w:pPr>
              <w:spacing w:after="0" w:line="240" w:lineRule="auto"/>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 </w:t>
            </w:r>
          </w:p>
        </w:tc>
      </w:tr>
      <w:tr w:rsidR="00524893" w:rsidRPr="00524893" w14:paraId="37E7E260" w14:textId="77777777" w:rsidTr="00524893">
        <w:trPr>
          <w:trHeight w:val="31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14838CBA" w14:textId="77777777" w:rsidR="00524893" w:rsidRPr="00524893" w:rsidRDefault="00524893" w:rsidP="00524893">
            <w:pPr>
              <w:spacing w:after="0" w:line="240" w:lineRule="auto"/>
              <w:jc w:val="center"/>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1</w:t>
            </w:r>
          </w:p>
        </w:tc>
        <w:tc>
          <w:tcPr>
            <w:tcW w:w="7543" w:type="dxa"/>
            <w:tcBorders>
              <w:top w:val="nil"/>
              <w:left w:val="nil"/>
              <w:bottom w:val="single" w:sz="4" w:space="0" w:color="auto"/>
              <w:right w:val="single" w:sz="4" w:space="0" w:color="auto"/>
            </w:tcBorders>
            <w:shd w:val="clear" w:color="auto" w:fill="auto"/>
            <w:noWrap/>
            <w:vAlign w:val="center"/>
            <w:hideMark/>
          </w:tcPr>
          <w:p w14:paraId="15BA6D67"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Chi cho con người</w:t>
            </w:r>
          </w:p>
        </w:tc>
        <w:tc>
          <w:tcPr>
            <w:tcW w:w="3063" w:type="dxa"/>
            <w:tcBorders>
              <w:top w:val="nil"/>
              <w:left w:val="nil"/>
              <w:bottom w:val="single" w:sz="4" w:space="0" w:color="auto"/>
              <w:right w:val="single" w:sz="4" w:space="0" w:color="auto"/>
            </w:tcBorders>
            <w:shd w:val="clear" w:color="auto" w:fill="auto"/>
            <w:noWrap/>
            <w:vAlign w:val="center"/>
            <w:hideMark/>
          </w:tcPr>
          <w:p w14:paraId="2C03B3E1" w14:textId="77777777" w:rsidR="00524893" w:rsidRPr="00524893" w:rsidRDefault="00524893" w:rsidP="00524893">
            <w:pPr>
              <w:spacing w:after="0" w:line="240" w:lineRule="auto"/>
              <w:ind w:firstLineChars="900" w:firstLine="2160"/>
              <w:jc w:val="right"/>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xml:space="preserve">               951, 005 </w:t>
            </w:r>
          </w:p>
        </w:tc>
        <w:tc>
          <w:tcPr>
            <w:tcW w:w="3032" w:type="dxa"/>
            <w:tcBorders>
              <w:top w:val="nil"/>
              <w:left w:val="nil"/>
              <w:bottom w:val="single" w:sz="4" w:space="0" w:color="auto"/>
              <w:right w:val="double" w:sz="6" w:space="0" w:color="auto"/>
            </w:tcBorders>
            <w:shd w:val="clear" w:color="auto" w:fill="auto"/>
            <w:noWrap/>
            <w:vAlign w:val="center"/>
            <w:hideMark/>
          </w:tcPr>
          <w:p w14:paraId="25187FB4"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r>
      <w:tr w:rsidR="00524893" w:rsidRPr="00524893" w14:paraId="5D2CFB91" w14:textId="77777777" w:rsidTr="00524893">
        <w:trPr>
          <w:trHeight w:val="315"/>
        </w:trPr>
        <w:tc>
          <w:tcPr>
            <w:tcW w:w="537" w:type="dxa"/>
            <w:tcBorders>
              <w:top w:val="nil"/>
              <w:left w:val="double" w:sz="6" w:space="0" w:color="auto"/>
              <w:bottom w:val="single" w:sz="4" w:space="0" w:color="auto"/>
              <w:right w:val="single" w:sz="4" w:space="0" w:color="auto"/>
            </w:tcBorders>
            <w:shd w:val="clear" w:color="auto" w:fill="auto"/>
            <w:noWrap/>
            <w:vAlign w:val="center"/>
            <w:hideMark/>
          </w:tcPr>
          <w:p w14:paraId="55E44960" w14:textId="77777777" w:rsidR="00524893" w:rsidRPr="00524893" w:rsidRDefault="00524893" w:rsidP="00524893">
            <w:pPr>
              <w:spacing w:after="0" w:line="240" w:lineRule="auto"/>
              <w:jc w:val="center"/>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2</w:t>
            </w:r>
          </w:p>
        </w:tc>
        <w:tc>
          <w:tcPr>
            <w:tcW w:w="7543" w:type="dxa"/>
            <w:tcBorders>
              <w:top w:val="nil"/>
              <w:left w:val="nil"/>
              <w:bottom w:val="single" w:sz="4" w:space="0" w:color="auto"/>
              <w:right w:val="single" w:sz="4" w:space="0" w:color="auto"/>
            </w:tcBorders>
            <w:shd w:val="clear" w:color="auto" w:fill="auto"/>
            <w:noWrap/>
            <w:vAlign w:val="center"/>
            <w:hideMark/>
          </w:tcPr>
          <w:p w14:paraId="31DFD32C"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Chi cho chuyên môn</w:t>
            </w:r>
          </w:p>
        </w:tc>
        <w:tc>
          <w:tcPr>
            <w:tcW w:w="3063" w:type="dxa"/>
            <w:tcBorders>
              <w:top w:val="nil"/>
              <w:left w:val="nil"/>
              <w:bottom w:val="single" w:sz="4" w:space="0" w:color="auto"/>
              <w:right w:val="single" w:sz="4" w:space="0" w:color="auto"/>
            </w:tcBorders>
            <w:shd w:val="clear" w:color="auto" w:fill="auto"/>
            <w:noWrap/>
            <w:vAlign w:val="center"/>
            <w:hideMark/>
          </w:tcPr>
          <w:p w14:paraId="72B51D04" w14:textId="77777777" w:rsidR="00524893" w:rsidRPr="00524893" w:rsidRDefault="00524893" w:rsidP="00524893">
            <w:pPr>
              <w:spacing w:after="0" w:line="240" w:lineRule="auto"/>
              <w:jc w:val="right"/>
              <w:rPr>
                <w:rFonts w:ascii="Times New Roman" w:eastAsia="Times New Roman" w:hAnsi="Times New Roman" w:cs="Times New Roman"/>
                <w:b/>
                <w:bCs/>
                <w:sz w:val="24"/>
                <w:szCs w:val="24"/>
              </w:rPr>
            </w:pPr>
            <w:r w:rsidRPr="00524893">
              <w:rPr>
                <w:rFonts w:ascii="Times New Roman" w:eastAsia="Times New Roman" w:hAnsi="Times New Roman" w:cs="Times New Roman"/>
                <w:b/>
                <w:bCs/>
                <w:sz w:val="24"/>
                <w:szCs w:val="24"/>
              </w:rPr>
              <w:t xml:space="preserve">                             90,320 </w:t>
            </w:r>
          </w:p>
        </w:tc>
        <w:tc>
          <w:tcPr>
            <w:tcW w:w="3032" w:type="dxa"/>
            <w:tcBorders>
              <w:top w:val="nil"/>
              <w:left w:val="nil"/>
              <w:bottom w:val="single" w:sz="4" w:space="0" w:color="auto"/>
              <w:right w:val="double" w:sz="6" w:space="0" w:color="auto"/>
            </w:tcBorders>
            <w:shd w:val="clear" w:color="auto" w:fill="auto"/>
            <w:noWrap/>
            <w:vAlign w:val="center"/>
            <w:hideMark/>
          </w:tcPr>
          <w:p w14:paraId="29272115"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r>
      <w:tr w:rsidR="00524893" w:rsidRPr="00524893" w14:paraId="562EAD38" w14:textId="77777777" w:rsidTr="00524893">
        <w:trPr>
          <w:trHeight w:val="315"/>
        </w:trPr>
        <w:tc>
          <w:tcPr>
            <w:tcW w:w="537" w:type="dxa"/>
            <w:tcBorders>
              <w:top w:val="nil"/>
              <w:left w:val="double" w:sz="6" w:space="0" w:color="auto"/>
              <w:bottom w:val="nil"/>
              <w:right w:val="single" w:sz="4" w:space="0" w:color="auto"/>
            </w:tcBorders>
            <w:shd w:val="clear" w:color="auto" w:fill="auto"/>
            <w:noWrap/>
            <w:vAlign w:val="center"/>
            <w:hideMark/>
          </w:tcPr>
          <w:p w14:paraId="21BBDAD2" w14:textId="77777777" w:rsidR="00524893" w:rsidRPr="00524893" w:rsidRDefault="00524893" w:rsidP="00524893">
            <w:pPr>
              <w:spacing w:after="0" w:line="240" w:lineRule="auto"/>
              <w:jc w:val="center"/>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3</w:t>
            </w:r>
          </w:p>
        </w:tc>
        <w:tc>
          <w:tcPr>
            <w:tcW w:w="7543" w:type="dxa"/>
            <w:tcBorders>
              <w:top w:val="nil"/>
              <w:left w:val="nil"/>
              <w:bottom w:val="nil"/>
              <w:right w:val="single" w:sz="4" w:space="0" w:color="auto"/>
            </w:tcBorders>
            <w:shd w:val="clear" w:color="auto" w:fill="auto"/>
            <w:vAlign w:val="center"/>
            <w:hideMark/>
          </w:tcPr>
          <w:p w14:paraId="3EC66868"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Mua sắm, sửa chữa</w:t>
            </w:r>
          </w:p>
        </w:tc>
        <w:tc>
          <w:tcPr>
            <w:tcW w:w="3063" w:type="dxa"/>
            <w:tcBorders>
              <w:top w:val="nil"/>
              <w:left w:val="nil"/>
              <w:bottom w:val="nil"/>
              <w:right w:val="single" w:sz="4" w:space="0" w:color="auto"/>
            </w:tcBorders>
            <w:shd w:val="clear" w:color="auto" w:fill="auto"/>
            <w:noWrap/>
            <w:vAlign w:val="center"/>
            <w:hideMark/>
          </w:tcPr>
          <w:p w14:paraId="5CA02782" w14:textId="77777777" w:rsidR="00524893" w:rsidRPr="00524893" w:rsidRDefault="00524893" w:rsidP="00524893">
            <w:pPr>
              <w:spacing w:after="0" w:line="240" w:lineRule="auto"/>
              <w:jc w:val="right"/>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xml:space="preserve">                               9,000 </w:t>
            </w:r>
          </w:p>
        </w:tc>
        <w:tc>
          <w:tcPr>
            <w:tcW w:w="3032" w:type="dxa"/>
            <w:tcBorders>
              <w:top w:val="nil"/>
              <w:left w:val="nil"/>
              <w:bottom w:val="nil"/>
              <w:right w:val="double" w:sz="6" w:space="0" w:color="auto"/>
            </w:tcBorders>
            <w:shd w:val="clear" w:color="auto" w:fill="auto"/>
            <w:noWrap/>
            <w:vAlign w:val="center"/>
            <w:hideMark/>
          </w:tcPr>
          <w:p w14:paraId="07189C3E"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r>
      <w:tr w:rsidR="00524893" w:rsidRPr="00524893" w14:paraId="209493FC" w14:textId="77777777" w:rsidTr="00524893">
        <w:trPr>
          <w:trHeight w:val="315"/>
        </w:trPr>
        <w:tc>
          <w:tcPr>
            <w:tcW w:w="537" w:type="dxa"/>
            <w:tcBorders>
              <w:top w:val="single" w:sz="4" w:space="0" w:color="auto"/>
              <w:left w:val="double" w:sz="6" w:space="0" w:color="auto"/>
              <w:bottom w:val="nil"/>
              <w:right w:val="single" w:sz="4" w:space="0" w:color="auto"/>
            </w:tcBorders>
            <w:shd w:val="clear" w:color="auto" w:fill="auto"/>
            <w:noWrap/>
            <w:vAlign w:val="center"/>
            <w:hideMark/>
          </w:tcPr>
          <w:p w14:paraId="57B82E1C" w14:textId="77777777" w:rsidR="00524893" w:rsidRPr="00524893" w:rsidRDefault="00524893" w:rsidP="00524893">
            <w:pPr>
              <w:spacing w:after="0" w:line="240" w:lineRule="auto"/>
              <w:jc w:val="center"/>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4</w:t>
            </w:r>
          </w:p>
        </w:tc>
        <w:tc>
          <w:tcPr>
            <w:tcW w:w="7543" w:type="dxa"/>
            <w:tcBorders>
              <w:top w:val="single" w:sz="4" w:space="0" w:color="auto"/>
              <w:left w:val="nil"/>
              <w:bottom w:val="nil"/>
              <w:right w:val="single" w:sz="4" w:space="0" w:color="auto"/>
            </w:tcBorders>
            <w:shd w:val="clear" w:color="auto" w:fill="auto"/>
            <w:vAlign w:val="center"/>
            <w:hideMark/>
          </w:tcPr>
          <w:p w14:paraId="4FCDD02C"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Khác</w:t>
            </w:r>
          </w:p>
        </w:tc>
        <w:tc>
          <w:tcPr>
            <w:tcW w:w="3063" w:type="dxa"/>
            <w:tcBorders>
              <w:top w:val="single" w:sz="4" w:space="0" w:color="auto"/>
              <w:left w:val="nil"/>
              <w:bottom w:val="nil"/>
              <w:right w:val="single" w:sz="4" w:space="0" w:color="auto"/>
            </w:tcBorders>
            <w:shd w:val="clear" w:color="auto" w:fill="auto"/>
            <w:noWrap/>
            <w:vAlign w:val="center"/>
            <w:hideMark/>
          </w:tcPr>
          <w:p w14:paraId="25B80652" w14:textId="77777777" w:rsidR="00524893" w:rsidRPr="00524893" w:rsidRDefault="00524893" w:rsidP="00524893">
            <w:pPr>
              <w:spacing w:after="0" w:line="240" w:lineRule="auto"/>
              <w:jc w:val="right"/>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xml:space="preserve">                             50,000 </w:t>
            </w:r>
          </w:p>
        </w:tc>
        <w:tc>
          <w:tcPr>
            <w:tcW w:w="3032" w:type="dxa"/>
            <w:tcBorders>
              <w:top w:val="single" w:sz="4" w:space="0" w:color="auto"/>
              <w:left w:val="nil"/>
              <w:bottom w:val="nil"/>
              <w:right w:val="double" w:sz="6" w:space="0" w:color="auto"/>
            </w:tcBorders>
            <w:shd w:val="clear" w:color="auto" w:fill="auto"/>
            <w:noWrap/>
            <w:vAlign w:val="center"/>
            <w:hideMark/>
          </w:tcPr>
          <w:p w14:paraId="1FD74591"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r>
      <w:tr w:rsidR="00524893" w:rsidRPr="00524893" w14:paraId="750E41DC" w14:textId="77777777" w:rsidTr="00524893">
        <w:trPr>
          <w:trHeight w:val="330"/>
        </w:trPr>
        <w:tc>
          <w:tcPr>
            <w:tcW w:w="537"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7EFDE8E2" w14:textId="77777777" w:rsidR="00524893" w:rsidRPr="00524893" w:rsidRDefault="00524893" w:rsidP="00524893">
            <w:pPr>
              <w:spacing w:after="0" w:line="240" w:lineRule="auto"/>
              <w:jc w:val="center"/>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c>
          <w:tcPr>
            <w:tcW w:w="7543" w:type="dxa"/>
            <w:tcBorders>
              <w:top w:val="single" w:sz="4" w:space="0" w:color="auto"/>
              <w:left w:val="nil"/>
              <w:bottom w:val="double" w:sz="6" w:space="0" w:color="auto"/>
              <w:right w:val="single" w:sz="4" w:space="0" w:color="auto"/>
            </w:tcBorders>
            <w:shd w:val="clear" w:color="auto" w:fill="auto"/>
            <w:vAlign w:val="center"/>
            <w:hideMark/>
          </w:tcPr>
          <w:p w14:paraId="6DDC2B19"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c>
          <w:tcPr>
            <w:tcW w:w="3063" w:type="dxa"/>
            <w:tcBorders>
              <w:top w:val="single" w:sz="4" w:space="0" w:color="auto"/>
              <w:left w:val="nil"/>
              <w:bottom w:val="double" w:sz="6" w:space="0" w:color="auto"/>
              <w:right w:val="single" w:sz="4" w:space="0" w:color="auto"/>
            </w:tcBorders>
            <w:shd w:val="clear" w:color="auto" w:fill="auto"/>
            <w:noWrap/>
            <w:vAlign w:val="center"/>
            <w:hideMark/>
          </w:tcPr>
          <w:p w14:paraId="326E47CF" w14:textId="77777777" w:rsidR="00524893" w:rsidRPr="00524893" w:rsidRDefault="00524893" w:rsidP="00524893">
            <w:pPr>
              <w:spacing w:after="0" w:line="240" w:lineRule="auto"/>
              <w:jc w:val="right"/>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c>
          <w:tcPr>
            <w:tcW w:w="3032" w:type="dxa"/>
            <w:tcBorders>
              <w:top w:val="single" w:sz="4" w:space="0" w:color="auto"/>
              <w:left w:val="nil"/>
              <w:bottom w:val="double" w:sz="6" w:space="0" w:color="auto"/>
              <w:right w:val="double" w:sz="6" w:space="0" w:color="auto"/>
            </w:tcBorders>
            <w:shd w:val="clear" w:color="auto" w:fill="auto"/>
            <w:noWrap/>
            <w:vAlign w:val="center"/>
            <w:hideMark/>
          </w:tcPr>
          <w:p w14:paraId="4BC58F10" w14:textId="77777777" w:rsidR="00524893" w:rsidRPr="00524893" w:rsidRDefault="00524893" w:rsidP="00524893">
            <w:pPr>
              <w:spacing w:after="0" w:line="240" w:lineRule="auto"/>
              <w:rPr>
                <w:rFonts w:ascii="Times New Roman" w:eastAsia="Times New Roman" w:hAnsi="Times New Roman" w:cs="Times New Roman"/>
                <w:sz w:val="24"/>
                <w:szCs w:val="24"/>
              </w:rPr>
            </w:pPr>
            <w:r w:rsidRPr="00524893">
              <w:rPr>
                <w:rFonts w:ascii="Times New Roman" w:eastAsia="Times New Roman" w:hAnsi="Times New Roman" w:cs="Times New Roman"/>
                <w:sz w:val="24"/>
                <w:szCs w:val="24"/>
              </w:rPr>
              <w:t> </w:t>
            </w:r>
          </w:p>
        </w:tc>
      </w:tr>
    </w:tbl>
    <w:p w14:paraId="5153473A" w14:textId="445A181A" w:rsidR="00524893" w:rsidRDefault="00524893"/>
    <w:p w14:paraId="5E0A6507" w14:textId="2C89EF7C" w:rsidR="00524893" w:rsidRDefault="00524893">
      <w:r>
        <w:br w:type="page"/>
      </w:r>
    </w:p>
    <w:tbl>
      <w:tblPr>
        <w:tblW w:w="14486" w:type="dxa"/>
        <w:tblLook w:val="04A0" w:firstRow="1" w:lastRow="0" w:firstColumn="1" w:lastColumn="0" w:noHBand="0" w:noVBand="1"/>
      </w:tblPr>
      <w:tblGrid>
        <w:gridCol w:w="595"/>
        <w:gridCol w:w="2835"/>
        <w:gridCol w:w="1466"/>
        <w:gridCol w:w="1466"/>
        <w:gridCol w:w="1466"/>
        <w:gridCol w:w="1466"/>
        <w:gridCol w:w="1466"/>
        <w:gridCol w:w="1566"/>
        <w:gridCol w:w="1466"/>
        <w:gridCol w:w="694"/>
      </w:tblGrid>
      <w:tr w:rsidR="00494A5C" w:rsidRPr="00524893" w14:paraId="6C11DEC3" w14:textId="77777777" w:rsidTr="00E64530">
        <w:trPr>
          <w:trHeight w:val="360"/>
        </w:trPr>
        <w:tc>
          <w:tcPr>
            <w:tcW w:w="3430" w:type="dxa"/>
            <w:gridSpan w:val="2"/>
            <w:tcBorders>
              <w:top w:val="nil"/>
              <w:left w:val="nil"/>
              <w:bottom w:val="nil"/>
              <w:right w:val="nil"/>
            </w:tcBorders>
            <w:shd w:val="clear" w:color="auto" w:fill="auto"/>
            <w:noWrap/>
            <w:vAlign w:val="bottom"/>
            <w:hideMark/>
          </w:tcPr>
          <w:p w14:paraId="44FA4FFB" w14:textId="1734F9CB" w:rsidR="00524893" w:rsidRPr="00524893" w:rsidRDefault="00524893" w:rsidP="00494A5C">
            <w:pPr>
              <w:spacing w:after="0" w:line="240" w:lineRule="auto"/>
              <w:rPr>
                <w:rFonts w:ascii="Times New Roman" w:eastAsia="Times New Roman" w:hAnsi="Times New Roman" w:cs="Times New Roman"/>
                <w:color w:val="000000"/>
                <w:sz w:val="24"/>
                <w:szCs w:val="24"/>
              </w:rPr>
            </w:pPr>
            <w:r>
              <w:br w:type="page"/>
            </w:r>
            <w:r w:rsidRPr="00524893">
              <w:rPr>
                <w:rFonts w:ascii="Times New Roman" w:eastAsia="Times New Roman" w:hAnsi="Times New Roman" w:cs="Times New Roman"/>
                <w:color w:val="000000"/>
                <w:sz w:val="24"/>
                <w:szCs w:val="24"/>
              </w:rPr>
              <w:t>BỘ GIÁO DỤC VÀ ĐÀO TẠO</w:t>
            </w:r>
          </w:p>
        </w:tc>
        <w:tc>
          <w:tcPr>
            <w:tcW w:w="1466" w:type="dxa"/>
            <w:tcBorders>
              <w:top w:val="nil"/>
              <w:left w:val="nil"/>
              <w:bottom w:val="nil"/>
              <w:right w:val="nil"/>
            </w:tcBorders>
            <w:shd w:val="clear" w:color="auto" w:fill="auto"/>
            <w:noWrap/>
            <w:vAlign w:val="bottom"/>
            <w:hideMark/>
          </w:tcPr>
          <w:p w14:paraId="51DB168A" w14:textId="77777777" w:rsidR="00524893" w:rsidRPr="00524893" w:rsidRDefault="00524893" w:rsidP="00524893">
            <w:pPr>
              <w:spacing w:after="0" w:line="240" w:lineRule="auto"/>
              <w:jc w:val="center"/>
              <w:rPr>
                <w:rFonts w:ascii="Times New Roman" w:eastAsia="Times New Roman" w:hAnsi="Times New Roman" w:cs="Times New Roman"/>
                <w:color w:val="000000"/>
                <w:sz w:val="24"/>
                <w:szCs w:val="24"/>
              </w:rPr>
            </w:pPr>
          </w:p>
        </w:tc>
        <w:tc>
          <w:tcPr>
            <w:tcW w:w="1466" w:type="dxa"/>
            <w:tcBorders>
              <w:top w:val="nil"/>
              <w:left w:val="nil"/>
              <w:bottom w:val="nil"/>
              <w:right w:val="nil"/>
            </w:tcBorders>
            <w:shd w:val="clear" w:color="auto" w:fill="auto"/>
            <w:noWrap/>
            <w:vAlign w:val="bottom"/>
            <w:hideMark/>
          </w:tcPr>
          <w:p w14:paraId="5CFC9B7A"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14:paraId="61E56E03"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14:paraId="39BA4900"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14:paraId="3A8F4BA8"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1566" w:type="dxa"/>
            <w:tcBorders>
              <w:top w:val="nil"/>
              <w:left w:val="nil"/>
              <w:bottom w:val="nil"/>
              <w:right w:val="nil"/>
            </w:tcBorders>
            <w:shd w:val="clear" w:color="auto" w:fill="auto"/>
            <w:noWrap/>
            <w:vAlign w:val="bottom"/>
            <w:hideMark/>
          </w:tcPr>
          <w:p w14:paraId="265650E3"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14:paraId="5869DAAC"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r w:rsidRPr="00524893">
              <w:rPr>
                <w:rFonts w:ascii="Times New Roman" w:eastAsia="Times New Roman" w:hAnsi="Times New Roman" w:cs="Times New Roman"/>
                <w:color w:val="000000"/>
                <w:sz w:val="24"/>
                <w:szCs w:val="24"/>
              </w:rPr>
              <w:t>Biểu số 11</w:t>
            </w:r>
          </w:p>
        </w:tc>
        <w:tc>
          <w:tcPr>
            <w:tcW w:w="694" w:type="dxa"/>
            <w:tcBorders>
              <w:top w:val="nil"/>
              <w:left w:val="nil"/>
              <w:bottom w:val="nil"/>
              <w:right w:val="nil"/>
            </w:tcBorders>
            <w:shd w:val="clear" w:color="auto" w:fill="auto"/>
            <w:noWrap/>
            <w:vAlign w:val="bottom"/>
            <w:hideMark/>
          </w:tcPr>
          <w:p w14:paraId="6FF6D9E3" w14:textId="77777777" w:rsidR="00524893" w:rsidRPr="00524893" w:rsidRDefault="00524893" w:rsidP="00524893">
            <w:pPr>
              <w:spacing w:after="0" w:line="240" w:lineRule="auto"/>
              <w:rPr>
                <w:rFonts w:ascii="Times New Roman" w:eastAsia="Times New Roman" w:hAnsi="Times New Roman" w:cs="Times New Roman"/>
                <w:color w:val="000000"/>
                <w:sz w:val="24"/>
                <w:szCs w:val="24"/>
              </w:rPr>
            </w:pPr>
          </w:p>
        </w:tc>
      </w:tr>
      <w:tr w:rsidR="00494A5C" w:rsidRPr="00524893" w14:paraId="41F739AA" w14:textId="77777777" w:rsidTr="00E64530">
        <w:trPr>
          <w:trHeight w:val="360"/>
        </w:trPr>
        <w:tc>
          <w:tcPr>
            <w:tcW w:w="3430" w:type="dxa"/>
            <w:gridSpan w:val="2"/>
            <w:tcBorders>
              <w:top w:val="nil"/>
              <w:left w:val="nil"/>
              <w:bottom w:val="nil"/>
              <w:right w:val="nil"/>
            </w:tcBorders>
            <w:shd w:val="clear" w:color="auto" w:fill="auto"/>
            <w:noWrap/>
            <w:vAlign w:val="bottom"/>
            <w:hideMark/>
          </w:tcPr>
          <w:p w14:paraId="049BBE14" w14:textId="77777777" w:rsidR="00524893" w:rsidRPr="00524893" w:rsidRDefault="00524893" w:rsidP="00524893">
            <w:pPr>
              <w:spacing w:after="0" w:line="240" w:lineRule="auto"/>
              <w:jc w:val="center"/>
              <w:rPr>
                <w:rFonts w:ascii="Times New Roman" w:eastAsia="Times New Roman" w:hAnsi="Times New Roman" w:cs="Times New Roman"/>
                <w:b/>
                <w:bCs/>
                <w:color w:val="000000"/>
                <w:sz w:val="24"/>
                <w:szCs w:val="24"/>
              </w:rPr>
            </w:pPr>
            <w:r w:rsidRPr="00524893">
              <w:rPr>
                <w:rFonts w:ascii="Times New Roman" w:eastAsia="Times New Roman" w:hAnsi="Times New Roman" w:cs="Times New Roman"/>
                <w:b/>
                <w:bCs/>
                <w:color w:val="000000"/>
                <w:sz w:val="24"/>
                <w:szCs w:val="24"/>
              </w:rPr>
              <w:t>TRƯỜNG ĐẠI HỌC VINH</w:t>
            </w:r>
          </w:p>
        </w:tc>
        <w:tc>
          <w:tcPr>
            <w:tcW w:w="1466" w:type="dxa"/>
            <w:tcBorders>
              <w:top w:val="nil"/>
              <w:left w:val="nil"/>
              <w:bottom w:val="nil"/>
              <w:right w:val="nil"/>
            </w:tcBorders>
            <w:shd w:val="clear" w:color="auto" w:fill="auto"/>
            <w:noWrap/>
            <w:vAlign w:val="bottom"/>
            <w:hideMark/>
          </w:tcPr>
          <w:p w14:paraId="65D7B3A5" w14:textId="77777777" w:rsidR="00524893" w:rsidRPr="00524893" w:rsidRDefault="00524893" w:rsidP="00524893">
            <w:pPr>
              <w:spacing w:after="0" w:line="240" w:lineRule="auto"/>
              <w:jc w:val="center"/>
              <w:rPr>
                <w:rFonts w:ascii="Times New Roman" w:eastAsia="Times New Roman" w:hAnsi="Times New Roman" w:cs="Times New Roman"/>
                <w:b/>
                <w:bCs/>
                <w:color w:val="000000"/>
                <w:sz w:val="24"/>
                <w:szCs w:val="24"/>
              </w:rPr>
            </w:pPr>
          </w:p>
        </w:tc>
        <w:tc>
          <w:tcPr>
            <w:tcW w:w="1466" w:type="dxa"/>
            <w:tcBorders>
              <w:top w:val="nil"/>
              <w:left w:val="nil"/>
              <w:bottom w:val="nil"/>
              <w:right w:val="nil"/>
            </w:tcBorders>
            <w:shd w:val="clear" w:color="auto" w:fill="auto"/>
            <w:noWrap/>
            <w:vAlign w:val="bottom"/>
            <w:hideMark/>
          </w:tcPr>
          <w:p w14:paraId="1F13AB7E"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14:paraId="50A6BF7D"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14:paraId="280CF986"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14:paraId="14CD5EBA"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1566" w:type="dxa"/>
            <w:tcBorders>
              <w:top w:val="nil"/>
              <w:left w:val="nil"/>
              <w:bottom w:val="nil"/>
              <w:right w:val="nil"/>
            </w:tcBorders>
            <w:shd w:val="clear" w:color="auto" w:fill="auto"/>
            <w:noWrap/>
            <w:vAlign w:val="bottom"/>
            <w:hideMark/>
          </w:tcPr>
          <w:p w14:paraId="25B7BF44"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14:paraId="1531684D"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694" w:type="dxa"/>
            <w:tcBorders>
              <w:top w:val="nil"/>
              <w:left w:val="nil"/>
              <w:bottom w:val="nil"/>
              <w:right w:val="nil"/>
            </w:tcBorders>
            <w:shd w:val="clear" w:color="auto" w:fill="auto"/>
            <w:noWrap/>
            <w:vAlign w:val="bottom"/>
            <w:hideMark/>
          </w:tcPr>
          <w:p w14:paraId="237B0839" w14:textId="77777777" w:rsidR="00524893" w:rsidRPr="00524893" w:rsidRDefault="00524893" w:rsidP="00524893">
            <w:pPr>
              <w:spacing w:after="0" w:line="240" w:lineRule="auto"/>
              <w:rPr>
                <w:rFonts w:ascii="Times New Roman" w:eastAsia="Times New Roman" w:hAnsi="Times New Roman" w:cs="Times New Roman"/>
                <w:sz w:val="20"/>
                <w:szCs w:val="20"/>
              </w:rPr>
            </w:pPr>
          </w:p>
        </w:tc>
      </w:tr>
      <w:tr w:rsidR="00524893" w:rsidRPr="00524893" w14:paraId="3C14273D" w14:textId="77777777" w:rsidTr="00E64530">
        <w:trPr>
          <w:trHeight w:val="1110"/>
        </w:trPr>
        <w:tc>
          <w:tcPr>
            <w:tcW w:w="595" w:type="dxa"/>
            <w:tcBorders>
              <w:top w:val="nil"/>
              <w:left w:val="nil"/>
              <w:bottom w:val="nil"/>
              <w:right w:val="nil"/>
            </w:tcBorders>
            <w:shd w:val="clear" w:color="auto" w:fill="auto"/>
            <w:noWrap/>
            <w:vAlign w:val="bottom"/>
            <w:hideMark/>
          </w:tcPr>
          <w:p w14:paraId="446C091F" w14:textId="77777777" w:rsidR="00524893" w:rsidRPr="00524893" w:rsidRDefault="00524893" w:rsidP="00524893">
            <w:pPr>
              <w:spacing w:after="0" w:line="240" w:lineRule="auto"/>
              <w:rPr>
                <w:rFonts w:ascii="Times New Roman" w:eastAsia="Times New Roman" w:hAnsi="Times New Roman" w:cs="Times New Roman"/>
                <w:sz w:val="20"/>
                <w:szCs w:val="20"/>
              </w:rPr>
            </w:pPr>
          </w:p>
        </w:tc>
        <w:tc>
          <w:tcPr>
            <w:tcW w:w="13891" w:type="dxa"/>
            <w:gridSpan w:val="9"/>
            <w:tcBorders>
              <w:top w:val="nil"/>
              <w:left w:val="nil"/>
              <w:bottom w:val="nil"/>
              <w:right w:val="nil"/>
            </w:tcBorders>
            <w:shd w:val="clear" w:color="auto" w:fill="auto"/>
            <w:vAlign w:val="center"/>
            <w:hideMark/>
          </w:tcPr>
          <w:p w14:paraId="7FA6C658" w14:textId="77777777" w:rsidR="00524893" w:rsidRPr="00524893" w:rsidRDefault="00524893" w:rsidP="00524893">
            <w:pPr>
              <w:spacing w:after="0" w:line="240" w:lineRule="auto"/>
              <w:jc w:val="center"/>
              <w:rPr>
                <w:rFonts w:ascii="Times New Roman" w:eastAsia="Times New Roman" w:hAnsi="Times New Roman" w:cs="Times New Roman"/>
                <w:b/>
                <w:bCs/>
                <w:color w:val="000000"/>
                <w:sz w:val="24"/>
                <w:szCs w:val="24"/>
              </w:rPr>
            </w:pPr>
            <w:r w:rsidRPr="00524893">
              <w:rPr>
                <w:rFonts w:ascii="Times New Roman" w:eastAsia="Times New Roman" w:hAnsi="Times New Roman" w:cs="Times New Roman"/>
                <w:b/>
                <w:bCs/>
                <w:color w:val="000000"/>
                <w:sz w:val="24"/>
                <w:szCs w:val="24"/>
              </w:rPr>
              <w:t>CHI PHÍ TIỀN LƯƠNG, CÁC KHOẢN TRÍCH THEO LƯƠNG, THU NHẬP TĂNG THÊM VÀ PHÚC LỢI NGÀY LỄ TẾT CỦA CÁC ĐƠN VỊ TÍNH THEO MỨC LƯƠNG CƠ BẢN 1.300.000 ĐỒNG NĂM HỌC 2018-2019 ( THEO DANH SÁCH, HỆ SỐ LƯƠNG THÁNG 6.2018)</w:t>
            </w:r>
          </w:p>
        </w:tc>
      </w:tr>
      <w:tr w:rsidR="00494A5C" w:rsidRPr="00524893" w14:paraId="02C92EB3" w14:textId="77777777" w:rsidTr="00E64530">
        <w:trPr>
          <w:trHeight w:val="1590"/>
        </w:trPr>
        <w:tc>
          <w:tcPr>
            <w:tcW w:w="595"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6C322001" w14:textId="77777777" w:rsidR="00524893" w:rsidRPr="00494A5C" w:rsidRDefault="00524893" w:rsidP="00524893">
            <w:pPr>
              <w:spacing w:after="0" w:line="240" w:lineRule="auto"/>
              <w:jc w:val="center"/>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STT</w:t>
            </w:r>
          </w:p>
        </w:tc>
        <w:tc>
          <w:tcPr>
            <w:tcW w:w="2835" w:type="dxa"/>
            <w:tcBorders>
              <w:top w:val="double" w:sz="6" w:space="0" w:color="auto"/>
              <w:left w:val="nil"/>
              <w:bottom w:val="single" w:sz="4" w:space="0" w:color="auto"/>
              <w:right w:val="single" w:sz="4" w:space="0" w:color="auto"/>
            </w:tcBorders>
            <w:shd w:val="clear" w:color="auto" w:fill="auto"/>
            <w:vAlign w:val="center"/>
            <w:hideMark/>
          </w:tcPr>
          <w:p w14:paraId="5A02C631" w14:textId="77777777" w:rsidR="00524893" w:rsidRPr="00494A5C" w:rsidRDefault="00524893" w:rsidP="00524893">
            <w:pPr>
              <w:spacing w:after="0" w:line="240" w:lineRule="auto"/>
              <w:jc w:val="center"/>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Đơn vị</w:t>
            </w:r>
          </w:p>
        </w:tc>
        <w:tc>
          <w:tcPr>
            <w:tcW w:w="1466" w:type="dxa"/>
            <w:tcBorders>
              <w:top w:val="double" w:sz="6" w:space="0" w:color="auto"/>
              <w:left w:val="nil"/>
              <w:bottom w:val="single" w:sz="4" w:space="0" w:color="auto"/>
              <w:right w:val="single" w:sz="4" w:space="0" w:color="auto"/>
            </w:tcBorders>
            <w:shd w:val="clear" w:color="auto" w:fill="auto"/>
            <w:vAlign w:val="center"/>
            <w:hideMark/>
          </w:tcPr>
          <w:p w14:paraId="377A1B25" w14:textId="77777777" w:rsidR="00524893" w:rsidRPr="00494A5C" w:rsidRDefault="00524893" w:rsidP="00524893">
            <w:pPr>
              <w:spacing w:after="0" w:line="240" w:lineRule="auto"/>
              <w:jc w:val="center"/>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Tổng lương theo hệ số đóng bảo hiểm</w:t>
            </w:r>
          </w:p>
        </w:tc>
        <w:tc>
          <w:tcPr>
            <w:tcW w:w="1466" w:type="dxa"/>
            <w:tcBorders>
              <w:top w:val="double" w:sz="6" w:space="0" w:color="auto"/>
              <w:left w:val="nil"/>
              <w:bottom w:val="single" w:sz="4" w:space="0" w:color="auto"/>
              <w:right w:val="single" w:sz="4" w:space="0" w:color="auto"/>
            </w:tcBorders>
            <w:shd w:val="clear" w:color="auto" w:fill="auto"/>
            <w:vAlign w:val="center"/>
            <w:hideMark/>
          </w:tcPr>
          <w:p w14:paraId="62703002" w14:textId="77777777" w:rsidR="00524893" w:rsidRPr="00494A5C" w:rsidRDefault="00524893" w:rsidP="00524893">
            <w:pPr>
              <w:spacing w:after="0" w:line="240" w:lineRule="auto"/>
              <w:jc w:val="center"/>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Tăng thêm hàng tháng</w:t>
            </w:r>
          </w:p>
        </w:tc>
        <w:tc>
          <w:tcPr>
            <w:tcW w:w="1466" w:type="dxa"/>
            <w:tcBorders>
              <w:top w:val="double" w:sz="6" w:space="0" w:color="auto"/>
              <w:left w:val="nil"/>
              <w:bottom w:val="single" w:sz="4" w:space="0" w:color="auto"/>
              <w:right w:val="single" w:sz="4" w:space="0" w:color="auto"/>
            </w:tcBorders>
            <w:shd w:val="clear" w:color="auto" w:fill="auto"/>
            <w:vAlign w:val="center"/>
            <w:hideMark/>
          </w:tcPr>
          <w:p w14:paraId="04EEA734" w14:textId="77777777" w:rsidR="00524893" w:rsidRPr="00494A5C" w:rsidRDefault="00524893" w:rsidP="00524893">
            <w:pPr>
              <w:spacing w:after="0" w:line="240" w:lineRule="auto"/>
              <w:jc w:val="center"/>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Phụ cấp ưu đãi, phụ cấp hành chính</w:t>
            </w:r>
          </w:p>
        </w:tc>
        <w:tc>
          <w:tcPr>
            <w:tcW w:w="1466" w:type="dxa"/>
            <w:tcBorders>
              <w:top w:val="double" w:sz="6" w:space="0" w:color="auto"/>
              <w:left w:val="nil"/>
              <w:bottom w:val="single" w:sz="4" w:space="0" w:color="auto"/>
              <w:right w:val="single" w:sz="4" w:space="0" w:color="auto"/>
            </w:tcBorders>
            <w:shd w:val="clear" w:color="auto" w:fill="auto"/>
            <w:vAlign w:val="center"/>
            <w:hideMark/>
          </w:tcPr>
          <w:p w14:paraId="52912DA3" w14:textId="77777777" w:rsidR="00524893" w:rsidRPr="00494A5C" w:rsidRDefault="00524893" w:rsidP="00524893">
            <w:pPr>
              <w:spacing w:after="0" w:line="240" w:lineRule="auto"/>
              <w:jc w:val="center"/>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Thu nhập tăng thêm (3 tháng lương cuối năm + 1,5 tháng phúc lợi lễ, tết)</w:t>
            </w:r>
          </w:p>
        </w:tc>
        <w:tc>
          <w:tcPr>
            <w:tcW w:w="1466" w:type="dxa"/>
            <w:tcBorders>
              <w:top w:val="double" w:sz="6" w:space="0" w:color="auto"/>
              <w:left w:val="nil"/>
              <w:bottom w:val="single" w:sz="4" w:space="0" w:color="auto"/>
              <w:right w:val="single" w:sz="4" w:space="0" w:color="auto"/>
            </w:tcBorders>
            <w:shd w:val="clear" w:color="auto" w:fill="auto"/>
            <w:vAlign w:val="center"/>
            <w:hideMark/>
          </w:tcPr>
          <w:p w14:paraId="2690A573" w14:textId="77777777" w:rsidR="00524893" w:rsidRPr="00494A5C" w:rsidRDefault="00524893" w:rsidP="00524893">
            <w:pPr>
              <w:spacing w:after="0" w:line="240" w:lineRule="auto"/>
              <w:jc w:val="center"/>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Các khoản đóng góp theo lương 22% lương đóng BHXH</w:t>
            </w:r>
          </w:p>
        </w:tc>
        <w:tc>
          <w:tcPr>
            <w:tcW w:w="1566" w:type="dxa"/>
            <w:tcBorders>
              <w:top w:val="double" w:sz="6" w:space="0" w:color="auto"/>
              <w:left w:val="nil"/>
              <w:bottom w:val="single" w:sz="4" w:space="0" w:color="auto"/>
              <w:right w:val="single" w:sz="4" w:space="0" w:color="auto"/>
            </w:tcBorders>
            <w:shd w:val="clear" w:color="auto" w:fill="auto"/>
            <w:vAlign w:val="center"/>
            <w:hideMark/>
          </w:tcPr>
          <w:p w14:paraId="16280173" w14:textId="77777777" w:rsidR="00524893" w:rsidRPr="00494A5C" w:rsidRDefault="00524893" w:rsidP="00524893">
            <w:pPr>
              <w:spacing w:after="0" w:line="240" w:lineRule="auto"/>
              <w:jc w:val="center"/>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Tổng các khoản chi</w:t>
            </w:r>
          </w:p>
        </w:tc>
        <w:tc>
          <w:tcPr>
            <w:tcW w:w="1466" w:type="dxa"/>
            <w:tcBorders>
              <w:top w:val="double" w:sz="6" w:space="0" w:color="auto"/>
              <w:left w:val="nil"/>
              <w:bottom w:val="single" w:sz="4" w:space="0" w:color="auto"/>
              <w:right w:val="single" w:sz="4" w:space="0" w:color="auto"/>
            </w:tcBorders>
            <w:shd w:val="clear" w:color="auto" w:fill="auto"/>
            <w:vAlign w:val="center"/>
            <w:hideMark/>
          </w:tcPr>
          <w:p w14:paraId="17CC55FF" w14:textId="77777777" w:rsidR="00524893" w:rsidRPr="00494A5C" w:rsidRDefault="00524893" w:rsidP="00524893">
            <w:pPr>
              <w:spacing w:after="0" w:line="240" w:lineRule="auto"/>
              <w:jc w:val="center"/>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Bình quân một tháng</w:t>
            </w:r>
          </w:p>
        </w:tc>
        <w:tc>
          <w:tcPr>
            <w:tcW w:w="694" w:type="dxa"/>
            <w:tcBorders>
              <w:top w:val="double" w:sz="6" w:space="0" w:color="auto"/>
              <w:left w:val="nil"/>
              <w:bottom w:val="single" w:sz="4" w:space="0" w:color="auto"/>
              <w:right w:val="double" w:sz="6" w:space="0" w:color="auto"/>
            </w:tcBorders>
            <w:shd w:val="clear" w:color="auto" w:fill="auto"/>
            <w:vAlign w:val="center"/>
            <w:hideMark/>
          </w:tcPr>
          <w:p w14:paraId="150BDA7A" w14:textId="77777777" w:rsidR="00524893" w:rsidRPr="00494A5C" w:rsidRDefault="00524893" w:rsidP="00524893">
            <w:pPr>
              <w:spacing w:after="0" w:line="240" w:lineRule="auto"/>
              <w:jc w:val="center"/>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Ghi chú</w:t>
            </w:r>
          </w:p>
        </w:tc>
      </w:tr>
      <w:tr w:rsidR="00494A5C" w:rsidRPr="00524893" w14:paraId="770689C7"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7B113B3A"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1</w:t>
            </w:r>
          </w:p>
        </w:tc>
        <w:tc>
          <w:tcPr>
            <w:tcW w:w="2835" w:type="dxa"/>
            <w:tcBorders>
              <w:top w:val="nil"/>
              <w:left w:val="nil"/>
              <w:bottom w:val="single" w:sz="4" w:space="0" w:color="auto"/>
              <w:right w:val="single" w:sz="4" w:space="0" w:color="auto"/>
            </w:tcBorders>
            <w:shd w:val="clear" w:color="auto" w:fill="auto"/>
            <w:noWrap/>
            <w:vAlign w:val="bottom"/>
            <w:hideMark/>
          </w:tcPr>
          <w:p w14:paraId="5F1A14BC"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Ban quản lý cơ sở II </w:t>
            </w:r>
          </w:p>
        </w:tc>
        <w:tc>
          <w:tcPr>
            <w:tcW w:w="1466" w:type="dxa"/>
            <w:tcBorders>
              <w:top w:val="nil"/>
              <w:left w:val="nil"/>
              <w:bottom w:val="single" w:sz="4" w:space="0" w:color="auto"/>
              <w:right w:val="single" w:sz="4" w:space="0" w:color="auto"/>
            </w:tcBorders>
            <w:shd w:val="clear" w:color="auto" w:fill="auto"/>
            <w:noWrap/>
            <w:vAlign w:val="bottom"/>
            <w:hideMark/>
          </w:tcPr>
          <w:p w14:paraId="069A5A0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1,044,459,576</w:t>
            </w:r>
          </w:p>
        </w:tc>
        <w:tc>
          <w:tcPr>
            <w:tcW w:w="1466" w:type="dxa"/>
            <w:tcBorders>
              <w:top w:val="nil"/>
              <w:left w:val="nil"/>
              <w:bottom w:val="single" w:sz="4" w:space="0" w:color="auto"/>
              <w:right w:val="single" w:sz="4" w:space="0" w:color="auto"/>
            </w:tcBorders>
            <w:shd w:val="clear" w:color="auto" w:fill="auto"/>
            <w:noWrap/>
            <w:vAlign w:val="bottom"/>
            <w:hideMark/>
          </w:tcPr>
          <w:p w14:paraId="6A7C56F8"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363,000,000</w:t>
            </w:r>
          </w:p>
        </w:tc>
        <w:tc>
          <w:tcPr>
            <w:tcW w:w="1466" w:type="dxa"/>
            <w:tcBorders>
              <w:top w:val="nil"/>
              <w:left w:val="nil"/>
              <w:bottom w:val="single" w:sz="4" w:space="0" w:color="auto"/>
              <w:right w:val="single" w:sz="4" w:space="0" w:color="auto"/>
            </w:tcBorders>
            <w:shd w:val="clear" w:color="auto" w:fill="auto"/>
            <w:noWrap/>
            <w:vAlign w:val="bottom"/>
            <w:hideMark/>
          </w:tcPr>
          <w:p w14:paraId="3F214A2D"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214,704,960</w:t>
            </w:r>
          </w:p>
        </w:tc>
        <w:tc>
          <w:tcPr>
            <w:tcW w:w="1466" w:type="dxa"/>
            <w:tcBorders>
              <w:top w:val="nil"/>
              <w:left w:val="nil"/>
              <w:bottom w:val="single" w:sz="4" w:space="0" w:color="auto"/>
              <w:right w:val="single" w:sz="4" w:space="0" w:color="auto"/>
            </w:tcBorders>
            <w:shd w:val="clear" w:color="auto" w:fill="auto"/>
            <w:noWrap/>
            <w:vAlign w:val="bottom"/>
            <w:hideMark/>
          </w:tcPr>
          <w:p w14:paraId="7B277144"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897,964,649</w:t>
            </w:r>
          </w:p>
        </w:tc>
        <w:tc>
          <w:tcPr>
            <w:tcW w:w="1466" w:type="dxa"/>
            <w:tcBorders>
              <w:top w:val="nil"/>
              <w:left w:val="nil"/>
              <w:bottom w:val="single" w:sz="4" w:space="0" w:color="auto"/>
              <w:right w:val="single" w:sz="4" w:space="0" w:color="auto"/>
            </w:tcBorders>
            <w:shd w:val="clear" w:color="auto" w:fill="auto"/>
            <w:noWrap/>
            <w:vAlign w:val="bottom"/>
            <w:hideMark/>
          </w:tcPr>
          <w:p w14:paraId="3331448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241,923,000</w:t>
            </w:r>
          </w:p>
        </w:tc>
        <w:tc>
          <w:tcPr>
            <w:tcW w:w="1566" w:type="dxa"/>
            <w:tcBorders>
              <w:top w:val="nil"/>
              <w:left w:val="nil"/>
              <w:bottom w:val="single" w:sz="4" w:space="0" w:color="auto"/>
              <w:right w:val="single" w:sz="4" w:space="0" w:color="auto"/>
            </w:tcBorders>
            <w:shd w:val="clear" w:color="auto" w:fill="auto"/>
            <w:noWrap/>
            <w:vAlign w:val="bottom"/>
            <w:hideMark/>
          </w:tcPr>
          <w:p w14:paraId="041DB3A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2,762,052,186</w:t>
            </w:r>
          </w:p>
        </w:tc>
        <w:tc>
          <w:tcPr>
            <w:tcW w:w="1466" w:type="dxa"/>
            <w:tcBorders>
              <w:top w:val="nil"/>
              <w:left w:val="nil"/>
              <w:bottom w:val="single" w:sz="4" w:space="0" w:color="auto"/>
              <w:right w:val="single" w:sz="4" w:space="0" w:color="auto"/>
            </w:tcBorders>
            <w:shd w:val="clear" w:color="auto" w:fill="auto"/>
            <w:noWrap/>
            <w:vAlign w:val="bottom"/>
            <w:hideMark/>
          </w:tcPr>
          <w:p w14:paraId="0281B648"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230,171,000</w:t>
            </w:r>
          </w:p>
        </w:tc>
        <w:tc>
          <w:tcPr>
            <w:tcW w:w="694" w:type="dxa"/>
            <w:tcBorders>
              <w:top w:val="nil"/>
              <w:left w:val="nil"/>
              <w:bottom w:val="single" w:sz="4" w:space="0" w:color="auto"/>
              <w:right w:val="double" w:sz="6" w:space="0" w:color="auto"/>
            </w:tcBorders>
            <w:shd w:val="clear" w:color="auto" w:fill="auto"/>
            <w:noWrap/>
            <w:vAlign w:val="bottom"/>
            <w:hideMark/>
          </w:tcPr>
          <w:p w14:paraId="453AACDE"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65725E80"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50E092ED"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2</w:t>
            </w:r>
          </w:p>
        </w:tc>
        <w:tc>
          <w:tcPr>
            <w:tcW w:w="2835" w:type="dxa"/>
            <w:tcBorders>
              <w:top w:val="nil"/>
              <w:left w:val="nil"/>
              <w:bottom w:val="single" w:sz="4" w:space="0" w:color="auto"/>
              <w:right w:val="single" w:sz="4" w:space="0" w:color="auto"/>
            </w:tcBorders>
            <w:shd w:val="clear" w:color="auto" w:fill="auto"/>
            <w:noWrap/>
            <w:vAlign w:val="bottom"/>
            <w:hideMark/>
          </w:tcPr>
          <w:p w14:paraId="52715CD9"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Khoa Giáo Dục </w:t>
            </w:r>
          </w:p>
        </w:tc>
        <w:tc>
          <w:tcPr>
            <w:tcW w:w="1466" w:type="dxa"/>
            <w:tcBorders>
              <w:top w:val="nil"/>
              <w:left w:val="nil"/>
              <w:bottom w:val="single" w:sz="4" w:space="0" w:color="auto"/>
              <w:right w:val="single" w:sz="4" w:space="0" w:color="auto"/>
            </w:tcBorders>
            <w:shd w:val="clear" w:color="auto" w:fill="auto"/>
            <w:noWrap/>
            <w:vAlign w:val="bottom"/>
            <w:hideMark/>
          </w:tcPr>
          <w:p w14:paraId="6203C6FF"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3,185,145,318</w:t>
            </w:r>
          </w:p>
        </w:tc>
        <w:tc>
          <w:tcPr>
            <w:tcW w:w="1466" w:type="dxa"/>
            <w:tcBorders>
              <w:top w:val="nil"/>
              <w:left w:val="nil"/>
              <w:bottom w:val="single" w:sz="4" w:space="0" w:color="auto"/>
              <w:right w:val="single" w:sz="4" w:space="0" w:color="auto"/>
            </w:tcBorders>
            <w:shd w:val="clear" w:color="auto" w:fill="auto"/>
            <w:noWrap/>
            <w:vAlign w:val="bottom"/>
            <w:hideMark/>
          </w:tcPr>
          <w:p w14:paraId="45F6207E"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705,300,000</w:t>
            </w:r>
          </w:p>
        </w:tc>
        <w:tc>
          <w:tcPr>
            <w:tcW w:w="1466" w:type="dxa"/>
            <w:tcBorders>
              <w:top w:val="nil"/>
              <w:left w:val="nil"/>
              <w:bottom w:val="single" w:sz="4" w:space="0" w:color="auto"/>
              <w:right w:val="single" w:sz="4" w:space="0" w:color="auto"/>
            </w:tcBorders>
            <w:shd w:val="clear" w:color="auto" w:fill="auto"/>
            <w:noWrap/>
            <w:vAlign w:val="bottom"/>
            <w:hideMark/>
          </w:tcPr>
          <w:p w14:paraId="0E496548"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1,027,295,846</w:t>
            </w:r>
          </w:p>
        </w:tc>
        <w:tc>
          <w:tcPr>
            <w:tcW w:w="1466" w:type="dxa"/>
            <w:tcBorders>
              <w:top w:val="nil"/>
              <w:left w:val="nil"/>
              <w:bottom w:val="single" w:sz="4" w:space="0" w:color="auto"/>
              <w:right w:val="single" w:sz="4" w:space="0" w:color="auto"/>
            </w:tcBorders>
            <w:shd w:val="clear" w:color="auto" w:fill="auto"/>
            <w:noWrap/>
            <w:vAlign w:val="bottom"/>
            <w:hideMark/>
          </w:tcPr>
          <w:p w14:paraId="30BF370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1,127,244,312</w:t>
            </w:r>
          </w:p>
        </w:tc>
        <w:tc>
          <w:tcPr>
            <w:tcW w:w="1466" w:type="dxa"/>
            <w:tcBorders>
              <w:top w:val="nil"/>
              <w:left w:val="nil"/>
              <w:bottom w:val="single" w:sz="4" w:space="0" w:color="auto"/>
              <w:right w:val="single" w:sz="4" w:space="0" w:color="auto"/>
            </w:tcBorders>
            <w:shd w:val="clear" w:color="auto" w:fill="auto"/>
            <w:noWrap/>
            <w:vAlign w:val="bottom"/>
            <w:hideMark/>
          </w:tcPr>
          <w:p w14:paraId="32AEC00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740,979,750</w:t>
            </w:r>
          </w:p>
        </w:tc>
        <w:tc>
          <w:tcPr>
            <w:tcW w:w="1566" w:type="dxa"/>
            <w:tcBorders>
              <w:top w:val="nil"/>
              <w:left w:val="nil"/>
              <w:bottom w:val="single" w:sz="4" w:space="0" w:color="auto"/>
              <w:right w:val="single" w:sz="4" w:space="0" w:color="auto"/>
            </w:tcBorders>
            <w:shd w:val="clear" w:color="auto" w:fill="auto"/>
            <w:noWrap/>
            <w:vAlign w:val="bottom"/>
            <w:hideMark/>
          </w:tcPr>
          <w:p w14:paraId="750A17D2"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6,785,965,226</w:t>
            </w:r>
          </w:p>
        </w:tc>
        <w:tc>
          <w:tcPr>
            <w:tcW w:w="1466" w:type="dxa"/>
            <w:tcBorders>
              <w:top w:val="nil"/>
              <w:left w:val="nil"/>
              <w:bottom w:val="single" w:sz="4" w:space="0" w:color="auto"/>
              <w:right w:val="single" w:sz="4" w:space="0" w:color="auto"/>
            </w:tcBorders>
            <w:shd w:val="clear" w:color="auto" w:fill="auto"/>
            <w:noWrap/>
            <w:vAlign w:val="bottom"/>
            <w:hideMark/>
          </w:tcPr>
          <w:p w14:paraId="1F40CB7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565,497,000</w:t>
            </w:r>
          </w:p>
        </w:tc>
        <w:tc>
          <w:tcPr>
            <w:tcW w:w="694" w:type="dxa"/>
            <w:tcBorders>
              <w:top w:val="nil"/>
              <w:left w:val="nil"/>
              <w:bottom w:val="single" w:sz="4" w:space="0" w:color="auto"/>
              <w:right w:val="double" w:sz="6" w:space="0" w:color="auto"/>
            </w:tcBorders>
            <w:shd w:val="clear" w:color="auto" w:fill="auto"/>
            <w:noWrap/>
            <w:vAlign w:val="bottom"/>
            <w:hideMark/>
          </w:tcPr>
          <w:p w14:paraId="13CAC849"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5CAC65CF"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6FA0475D"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3</w:t>
            </w:r>
          </w:p>
        </w:tc>
        <w:tc>
          <w:tcPr>
            <w:tcW w:w="2835" w:type="dxa"/>
            <w:tcBorders>
              <w:top w:val="nil"/>
              <w:left w:val="nil"/>
              <w:bottom w:val="single" w:sz="4" w:space="0" w:color="auto"/>
              <w:right w:val="single" w:sz="4" w:space="0" w:color="auto"/>
            </w:tcBorders>
            <w:shd w:val="clear" w:color="auto" w:fill="auto"/>
            <w:noWrap/>
            <w:vAlign w:val="bottom"/>
            <w:hideMark/>
          </w:tcPr>
          <w:p w14:paraId="72DEA614"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Khoa Giáo dục Thể chất </w:t>
            </w:r>
          </w:p>
        </w:tc>
        <w:tc>
          <w:tcPr>
            <w:tcW w:w="1466" w:type="dxa"/>
            <w:tcBorders>
              <w:top w:val="nil"/>
              <w:left w:val="nil"/>
              <w:bottom w:val="single" w:sz="4" w:space="0" w:color="auto"/>
              <w:right w:val="single" w:sz="4" w:space="0" w:color="auto"/>
            </w:tcBorders>
            <w:shd w:val="clear" w:color="auto" w:fill="auto"/>
            <w:noWrap/>
            <w:vAlign w:val="bottom"/>
            <w:hideMark/>
          </w:tcPr>
          <w:p w14:paraId="629651A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1,654,432,164</w:t>
            </w:r>
          </w:p>
        </w:tc>
        <w:tc>
          <w:tcPr>
            <w:tcW w:w="1466" w:type="dxa"/>
            <w:tcBorders>
              <w:top w:val="nil"/>
              <w:left w:val="nil"/>
              <w:bottom w:val="single" w:sz="4" w:space="0" w:color="auto"/>
              <w:right w:val="single" w:sz="4" w:space="0" w:color="auto"/>
            </w:tcBorders>
            <w:shd w:val="clear" w:color="auto" w:fill="auto"/>
            <w:noWrap/>
            <w:vAlign w:val="bottom"/>
            <w:hideMark/>
          </w:tcPr>
          <w:p w14:paraId="3BC7BF19"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342,000,000</w:t>
            </w:r>
          </w:p>
        </w:tc>
        <w:tc>
          <w:tcPr>
            <w:tcW w:w="1466" w:type="dxa"/>
            <w:tcBorders>
              <w:top w:val="nil"/>
              <w:left w:val="nil"/>
              <w:bottom w:val="single" w:sz="4" w:space="0" w:color="auto"/>
              <w:right w:val="single" w:sz="4" w:space="0" w:color="auto"/>
            </w:tcBorders>
            <w:shd w:val="clear" w:color="auto" w:fill="auto"/>
            <w:noWrap/>
            <w:vAlign w:val="bottom"/>
            <w:hideMark/>
          </w:tcPr>
          <w:p w14:paraId="78FB01D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537,029,280</w:t>
            </w:r>
          </w:p>
        </w:tc>
        <w:tc>
          <w:tcPr>
            <w:tcW w:w="1466" w:type="dxa"/>
            <w:tcBorders>
              <w:top w:val="nil"/>
              <w:left w:val="nil"/>
              <w:bottom w:val="single" w:sz="4" w:space="0" w:color="auto"/>
              <w:right w:val="single" w:sz="4" w:space="0" w:color="auto"/>
            </w:tcBorders>
            <w:shd w:val="clear" w:color="auto" w:fill="auto"/>
            <w:noWrap/>
            <w:vAlign w:val="bottom"/>
            <w:hideMark/>
          </w:tcPr>
          <w:p w14:paraId="5082743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598,224,140</w:t>
            </w:r>
          </w:p>
        </w:tc>
        <w:tc>
          <w:tcPr>
            <w:tcW w:w="1466" w:type="dxa"/>
            <w:tcBorders>
              <w:top w:val="nil"/>
              <w:left w:val="nil"/>
              <w:bottom w:val="single" w:sz="4" w:space="0" w:color="auto"/>
              <w:right w:val="single" w:sz="4" w:space="0" w:color="auto"/>
            </w:tcBorders>
            <w:shd w:val="clear" w:color="auto" w:fill="auto"/>
            <w:noWrap/>
            <w:vAlign w:val="bottom"/>
            <w:hideMark/>
          </w:tcPr>
          <w:p w14:paraId="37B0429C"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391,546,078</w:t>
            </w:r>
          </w:p>
        </w:tc>
        <w:tc>
          <w:tcPr>
            <w:tcW w:w="1566" w:type="dxa"/>
            <w:tcBorders>
              <w:top w:val="nil"/>
              <w:left w:val="nil"/>
              <w:bottom w:val="single" w:sz="4" w:space="0" w:color="auto"/>
              <w:right w:val="single" w:sz="4" w:space="0" w:color="auto"/>
            </w:tcBorders>
            <w:shd w:val="clear" w:color="auto" w:fill="auto"/>
            <w:noWrap/>
            <w:vAlign w:val="bottom"/>
            <w:hideMark/>
          </w:tcPr>
          <w:p w14:paraId="7FF82718"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3,523,231,663</w:t>
            </w:r>
          </w:p>
        </w:tc>
        <w:tc>
          <w:tcPr>
            <w:tcW w:w="1466" w:type="dxa"/>
            <w:tcBorders>
              <w:top w:val="nil"/>
              <w:left w:val="nil"/>
              <w:bottom w:val="single" w:sz="4" w:space="0" w:color="auto"/>
              <w:right w:val="single" w:sz="4" w:space="0" w:color="auto"/>
            </w:tcBorders>
            <w:shd w:val="clear" w:color="auto" w:fill="auto"/>
            <w:noWrap/>
            <w:vAlign w:val="bottom"/>
            <w:hideMark/>
          </w:tcPr>
          <w:p w14:paraId="6E00CE69"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293,603,000</w:t>
            </w:r>
          </w:p>
        </w:tc>
        <w:tc>
          <w:tcPr>
            <w:tcW w:w="694" w:type="dxa"/>
            <w:tcBorders>
              <w:top w:val="nil"/>
              <w:left w:val="nil"/>
              <w:bottom w:val="single" w:sz="4" w:space="0" w:color="auto"/>
              <w:right w:val="double" w:sz="6" w:space="0" w:color="auto"/>
            </w:tcBorders>
            <w:shd w:val="clear" w:color="auto" w:fill="auto"/>
            <w:noWrap/>
            <w:vAlign w:val="bottom"/>
            <w:hideMark/>
          </w:tcPr>
          <w:p w14:paraId="2FFB7460"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3229BF7A"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5CCA955B"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4</w:t>
            </w:r>
          </w:p>
        </w:tc>
        <w:tc>
          <w:tcPr>
            <w:tcW w:w="2835" w:type="dxa"/>
            <w:tcBorders>
              <w:top w:val="nil"/>
              <w:left w:val="nil"/>
              <w:bottom w:val="single" w:sz="4" w:space="0" w:color="auto"/>
              <w:right w:val="single" w:sz="4" w:space="0" w:color="auto"/>
            </w:tcBorders>
            <w:shd w:val="clear" w:color="auto" w:fill="auto"/>
            <w:noWrap/>
            <w:vAlign w:val="bottom"/>
            <w:hideMark/>
          </w:tcPr>
          <w:p w14:paraId="62D0B81F"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Khoa Kinh tế </w:t>
            </w:r>
          </w:p>
        </w:tc>
        <w:tc>
          <w:tcPr>
            <w:tcW w:w="1466" w:type="dxa"/>
            <w:tcBorders>
              <w:top w:val="nil"/>
              <w:left w:val="nil"/>
              <w:bottom w:val="single" w:sz="4" w:space="0" w:color="auto"/>
              <w:right w:val="single" w:sz="4" w:space="0" w:color="auto"/>
            </w:tcBorders>
            <w:shd w:val="clear" w:color="auto" w:fill="auto"/>
            <w:noWrap/>
            <w:vAlign w:val="bottom"/>
            <w:hideMark/>
          </w:tcPr>
          <w:p w14:paraId="7C3464F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3,636,455,532</w:t>
            </w:r>
          </w:p>
        </w:tc>
        <w:tc>
          <w:tcPr>
            <w:tcW w:w="1466" w:type="dxa"/>
            <w:tcBorders>
              <w:top w:val="nil"/>
              <w:left w:val="nil"/>
              <w:bottom w:val="single" w:sz="4" w:space="0" w:color="auto"/>
              <w:right w:val="single" w:sz="4" w:space="0" w:color="auto"/>
            </w:tcBorders>
            <w:shd w:val="clear" w:color="auto" w:fill="auto"/>
            <w:noWrap/>
            <w:vAlign w:val="bottom"/>
            <w:hideMark/>
          </w:tcPr>
          <w:p w14:paraId="01121A32"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1,088,700,000</w:t>
            </w:r>
          </w:p>
        </w:tc>
        <w:tc>
          <w:tcPr>
            <w:tcW w:w="1466" w:type="dxa"/>
            <w:tcBorders>
              <w:top w:val="nil"/>
              <w:left w:val="nil"/>
              <w:bottom w:val="single" w:sz="4" w:space="0" w:color="auto"/>
              <w:right w:val="single" w:sz="4" w:space="0" w:color="auto"/>
            </w:tcBorders>
            <w:shd w:val="clear" w:color="auto" w:fill="auto"/>
            <w:noWrap/>
            <w:vAlign w:val="bottom"/>
            <w:hideMark/>
          </w:tcPr>
          <w:p w14:paraId="2E83A823"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808,980,000</w:t>
            </w:r>
          </w:p>
        </w:tc>
        <w:tc>
          <w:tcPr>
            <w:tcW w:w="1466" w:type="dxa"/>
            <w:tcBorders>
              <w:top w:val="nil"/>
              <w:left w:val="nil"/>
              <w:bottom w:val="single" w:sz="4" w:space="0" w:color="auto"/>
              <w:right w:val="single" w:sz="4" w:space="0" w:color="auto"/>
            </w:tcBorders>
            <w:shd w:val="clear" w:color="auto" w:fill="auto"/>
            <w:noWrap/>
            <w:vAlign w:val="bottom"/>
            <w:hideMark/>
          </w:tcPr>
          <w:p w14:paraId="0BD6147F"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1,637,318,426</w:t>
            </w:r>
          </w:p>
        </w:tc>
        <w:tc>
          <w:tcPr>
            <w:tcW w:w="1466" w:type="dxa"/>
            <w:tcBorders>
              <w:top w:val="nil"/>
              <w:left w:val="nil"/>
              <w:bottom w:val="single" w:sz="4" w:space="0" w:color="auto"/>
              <w:right w:val="single" w:sz="4" w:space="0" w:color="auto"/>
            </w:tcBorders>
            <w:shd w:val="clear" w:color="auto" w:fill="auto"/>
            <w:noWrap/>
            <w:vAlign w:val="bottom"/>
            <w:hideMark/>
          </w:tcPr>
          <w:p w14:paraId="2EDCF99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847,813,150</w:t>
            </w:r>
          </w:p>
        </w:tc>
        <w:tc>
          <w:tcPr>
            <w:tcW w:w="1566" w:type="dxa"/>
            <w:tcBorders>
              <w:top w:val="nil"/>
              <w:left w:val="nil"/>
              <w:bottom w:val="single" w:sz="4" w:space="0" w:color="auto"/>
              <w:right w:val="single" w:sz="4" w:space="0" w:color="auto"/>
            </w:tcBorders>
            <w:shd w:val="clear" w:color="auto" w:fill="auto"/>
            <w:noWrap/>
            <w:vAlign w:val="bottom"/>
            <w:hideMark/>
          </w:tcPr>
          <w:p w14:paraId="6E5F961D"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8,019,267,108</w:t>
            </w:r>
          </w:p>
        </w:tc>
        <w:tc>
          <w:tcPr>
            <w:tcW w:w="1466" w:type="dxa"/>
            <w:tcBorders>
              <w:top w:val="nil"/>
              <w:left w:val="nil"/>
              <w:bottom w:val="single" w:sz="4" w:space="0" w:color="auto"/>
              <w:right w:val="single" w:sz="4" w:space="0" w:color="auto"/>
            </w:tcBorders>
            <w:shd w:val="clear" w:color="auto" w:fill="auto"/>
            <w:noWrap/>
            <w:vAlign w:val="bottom"/>
            <w:hideMark/>
          </w:tcPr>
          <w:p w14:paraId="640EDBF1"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668,272,000</w:t>
            </w:r>
          </w:p>
        </w:tc>
        <w:tc>
          <w:tcPr>
            <w:tcW w:w="694" w:type="dxa"/>
            <w:tcBorders>
              <w:top w:val="nil"/>
              <w:left w:val="nil"/>
              <w:bottom w:val="single" w:sz="4" w:space="0" w:color="auto"/>
              <w:right w:val="double" w:sz="6" w:space="0" w:color="auto"/>
            </w:tcBorders>
            <w:shd w:val="clear" w:color="auto" w:fill="auto"/>
            <w:noWrap/>
            <w:vAlign w:val="bottom"/>
            <w:hideMark/>
          </w:tcPr>
          <w:p w14:paraId="2918A975"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440C570A"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06A37A39"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5</w:t>
            </w:r>
          </w:p>
        </w:tc>
        <w:tc>
          <w:tcPr>
            <w:tcW w:w="2835" w:type="dxa"/>
            <w:tcBorders>
              <w:top w:val="nil"/>
              <w:left w:val="nil"/>
              <w:bottom w:val="single" w:sz="4" w:space="0" w:color="auto"/>
              <w:right w:val="single" w:sz="4" w:space="0" w:color="auto"/>
            </w:tcBorders>
            <w:shd w:val="clear" w:color="auto" w:fill="auto"/>
            <w:noWrap/>
            <w:vAlign w:val="bottom"/>
            <w:hideMark/>
          </w:tcPr>
          <w:p w14:paraId="48949A73"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Khoa Luật </w:t>
            </w:r>
          </w:p>
        </w:tc>
        <w:tc>
          <w:tcPr>
            <w:tcW w:w="1466" w:type="dxa"/>
            <w:tcBorders>
              <w:top w:val="nil"/>
              <w:left w:val="nil"/>
              <w:bottom w:val="single" w:sz="4" w:space="0" w:color="auto"/>
              <w:right w:val="single" w:sz="4" w:space="0" w:color="auto"/>
            </w:tcBorders>
            <w:shd w:val="clear" w:color="auto" w:fill="auto"/>
            <w:noWrap/>
            <w:vAlign w:val="bottom"/>
            <w:hideMark/>
          </w:tcPr>
          <w:p w14:paraId="07F5FB08"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2,254,077,252</w:t>
            </w:r>
          </w:p>
        </w:tc>
        <w:tc>
          <w:tcPr>
            <w:tcW w:w="1466" w:type="dxa"/>
            <w:tcBorders>
              <w:top w:val="nil"/>
              <w:left w:val="nil"/>
              <w:bottom w:val="single" w:sz="4" w:space="0" w:color="auto"/>
              <w:right w:val="single" w:sz="4" w:space="0" w:color="auto"/>
            </w:tcBorders>
            <w:shd w:val="clear" w:color="auto" w:fill="auto"/>
            <w:noWrap/>
            <w:vAlign w:val="bottom"/>
            <w:hideMark/>
          </w:tcPr>
          <w:p w14:paraId="02AC1FCD"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722,700,000</w:t>
            </w:r>
          </w:p>
        </w:tc>
        <w:tc>
          <w:tcPr>
            <w:tcW w:w="1466" w:type="dxa"/>
            <w:tcBorders>
              <w:top w:val="nil"/>
              <w:left w:val="nil"/>
              <w:bottom w:val="single" w:sz="4" w:space="0" w:color="auto"/>
              <w:right w:val="single" w:sz="4" w:space="0" w:color="auto"/>
            </w:tcBorders>
            <w:shd w:val="clear" w:color="auto" w:fill="auto"/>
            <w:noWrap/>
            <w:vAlign w:val="bottom"/>
            <w:hideMark/>
          </w:tcPr>
          <w:p w14:paraId="204CB04D"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520,299,240</w:t>
            </w:r>
          </w:p>
        </w:tc>
        <w:tc>
          <w:tcPr>
            <w:tcW w:w="1466" w:type="dxa"/>
            <w:tcBorders>
              <w:top w:val="nil"/>
              <w:left w:val="nil"/>
              <w:bottom w:val="single" w:sz="4" w:space="0" w:color="auto"/>
              <w:right w:val="single" w:sz="4" w:space="0" w:color="auto"/>
            </w:tcBorders>
            <w:shd w:val="clear" w:color="auto" w:fill="auto"/>
            <w:noWrap/>
            <w:vAlign w:val="bottom"/>
            <w:hideMark/>
          </w:tcPr>
          <w:p w14:paraId="39142FA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1,121,890,964</w:t>
            </w:r>
          </w:p>
        </w:tc>
        <w:tc>
          <w:tcPr>
            <w:tcW w:w="1466" w:type="dxa"/>
            <w:tcBorders>
              <w:top w:val="nil"/>
              <w:left w:val="nil"/>
              <w:bottom w:val="single" w:sz="4" w:space="0" w:color="auto"/>
              <w:right w:val="single" w:sz="4" w:space="0" w:color="auto"/>
            </w:tcBorders>
            <w:shd w:val="clear" w:color="auto" w:fill="auto"/>
            <w:noWrap/>
            <w:vAlign w:val="bottom"/>
            <w:hideMark/>
          </w:tcPr>
          <w:p w14:paraId="5673D9B3"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532,586,754</w:t>
            </w:r>
          </w:p>
        </w:tc>
        <w:tc>
          <w:tcPr>
            <w:tcW w:w="1566" w:type="dxa"/>
            <w:tcBorders>
              <w:top w:val="nil"/>
              <w:left w:val="nil"/>
              <w:bottom w:val="single" w:sz="4" w:space="0" w:color="auto"/>
              <w:right w:val="single" w:sz="4" w:space="0" w:color="auto"/>
            </w:tcBorders>
            <w:shd w:val="clear" w:color="auto" w:fill="auto"/>
            <w:noWrap/>
            <w:vAlign w:val="bottom"/>
            <w:hideMark/>
          </w:tcPr>
          <w:p w14:paraId="35739A4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5,151,554,210</w:t>
            </w:r>
          </w:p>
        </w:tc>
        <w:tc>
          <w:tcPr>
            <w:tcW w:w="1466" w:type="dxa"/>
            <w:tcBorders>
              <w:top w:val="nil"/>
              <w:left w:val="nil"/>
              <w:bottom w:val="single" w:sz="4" w:space="0" w:color="auto"/>
              <w:right w:val="single" w:sz="4" w:space="0" w:color="auto"/>
            </w:tcBorders>
            <w:shd w:val="clear" w:color="auto" w:fill="auto"/>
            <w:noWrap/>
            <w:vAlign w:val="bottom"/>
            <w:hideMark/>
          </w:tcPr>
          <w:p w14:paraId="2EF30929"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429,296,000</w:t>
            </w:r>
          </w:p>
        </w:tc>
        <w:tc>
          <w:tcPr>
            <w:tcW w:w="694" w:type="dxa"/>
            <w:tcBorders>
              <w:top w:val="nil"/>
              <w:left w:val="nil"/>
              <w:bottom w:val="single" w:sz="4" w:space="0" w:color="auto"/>
              <w:right w:val="double" w:sz="6" w:space="0" w:color="auto"/>
            </w:tcBorders>
            <w:shd w:val="clear" w:color="auto" w:fill="auto"/>
            <w:noWrap/>
            <w:vAlign w:val="bottom"/>
            <w:hideMark/>
          </w:tcPr>
          <w:p w14:paraId="3CB34289"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547E545E"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2873E93C"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6</w:t>
            </w:r>
          </w:p>
        </w:tc>
        <w:tc>
          <w:tcPr>
            <w:tcW w:w="2835" w:type="dxa"/>
            <w:tcBorders>
              <w:top w:val="nil"/>
              <w:left w:val="nil"/>
              <w:bottom w:val="single" w:sz="4" w:space="0" w:color="auto"/>
              <w:right w:val="single" w:sz="4" w:space="0" w:color="auto"/>
            </w:tcBorders>
            <w:shd w:val="clear" w:color="auto" w:fill="auto"/>
            <w:noWrap/>
            <w:vAlign w:val="bottom"/>
            <w:hideMark/>
          </w:tcPr>
          <w:p w14:paraId="01C76B08"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Khoa SP Ngoại Ngữ </w:t>
            </w:r>
          </w:p>
        </w:tc>
        <w:tc>
          <w:tcPr>
            <w:tcW w:w="1466" w:type="dxa"/>
            <w:tcBorders>
              <w:top w:val="nil"/>
              <w:left w:val="nil"/>
              <w:bottom w:val="single" w:sz="4" w:space="0" w:color="auto"/>
              <w:right w:val="single" w:sz="4" w:space="0" w:color="auto"/>
            </w:tcBorders>
            <w:shd w:val="clear" w:color="auto" w:fill="auto"/>
            <w:noWrap/>
            <w:vAlign w:val="bottom"/>
            <w:hideMark/>
          </w:tcPr>
          <w:p w14:paraId="5A61C94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3,810,778,896</w:t>
            </w:r>
          </w:p>
        </w:tc>
        <w:tc>
          <w:tcPr>
            <w:tcW w:w="1466" w:type="dxa"/>
            <w:tcBorders>
              <w:top w:val="nil"/>
              <w:left w:val="nil"/>
              <w:bottom w:val="single" w:sz="4" w:space="0" w:color="auto"/>
              <w:right w:val="single" w:sz="4" w:space="0" w:color="auto"/>
            </w:tcBorders>
            <w:shd w:val="clear" w:color="auto" w:fill="auto"/>
            <w:noWrap/>
            <w:vAlign w:val="bottom"/>
            <w:hideMark/>
          </w:tcPr>
          <w:p w14:paraId="74738B8C"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850,800,000</w:t>
            </w:r>
          </w:p>
        </w:tc>
        <w:tc>
          <w:tcPr>
            <w:tcW w:w="1466" w:type="dxa"/>
            <w:tcBorders>
              <w:top w:val="nil"/>
              <w:left w:val="nil"/>
              <w:bottom w:val="single" w:sz="4" w:space="0" w:color="auto"/>
              <w:right w:val="single" w:sz="4" w:space="0" w:color="auto"/>
            </w:tcBorders>
            <w:shd w:val="clear" w:color="auto" w:fill="auto"/>
            <w:noWrap/>
            <w:vAlign w:val="bottom"/>
            <w:hideMark/>
          </w:tcPr>
          <w:p w14:paraId="0FBD7A24"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1,212,168,960</w:t>
            </w:r>
          </w:p>
        </w:tc>
        <w:tc>
          <w:tcPr>
            <w:tcW w:w="1466" w:type="dxa"/>
            <w:tcBorders>
              <w:top w:val="nil"/>
              <w:left w:val="nil"/>
              <w:bottom w:val="single" w:sz="4" w:space="0" w:color="auto"/>
              <w:right w:val="single" w:sz="4" w:space="0" w:color="auto"/>
            </w:tcBorders>
            <w:shd w:val="clear" w:color="auto" w:fill="auto"/>
            <w:noWrap/>
            <w:vAlign w:val="bottom"/>
            <w:hideMark/>
          </w:tcPr>
          <w:p w14:paraId="7303695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1,514,292,085</w:t>
            </w:r>
          </w:p>
        </w:tc>
        <w:tc>
          <w:tcPr>
            <w:tcW w:w="1466" w:type="dxa"/>
            <w:tcBorders>
              <w:top w:val="nil"/>
              <w:left w:val="nil"/>
              <w:bottom w:val="single" w:sz="4" w:space="0" w:color="auto"/>
              <w:right w:val="single" w:sz="4" w:space="0" w:color="auto"/>
            </w:tcBorders>
            <w:shd w:val="clear" w:color="auto" w:fill="auto"/>
            <w:noWrap/>
            <w:vAlign w:val="bottom"/>
            <w:hideMark/>
          </w:tcPr>
          <w:p w14:paraId="64ED9D53"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924,952,854</w:t>
            </w:r>
          </w:p>
        </w:tc>
        <w:tc>
          <w:tcPr>
            <w:tcW w:w="1566" w:type="dxa"/>
            <w:tcBorders>
              <w:top w:val="nil"/>
              <w:left w:val="nil"/>
              <w:bottom w:val="single" w:sz="4" w:space="0" w:color="auto"/>
              <w:right w:val="single" w:sz="4" w:space="0" w:color="auto"/>
            </w:tcBorders>
            <w:shd w:val="clear" w:color="auto" w:fill="auto"/>
            <w:noWrap/>
            <w:vAlign w:val="bottom"/>
            <w:hideMark/>
          </w:tcPr>
          <w:p w14:paraId="0AB96E4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8,312,992,795</w:t>
            </w:r>
          </w:p>
        </w:tc>
        <w:tc>
          <w:tcPr>
            <w:tcW w:w="1466" w:type="dxa"/>
            <w:tcBorders>
              <w:top w:val="nil"/>
              <w:left w:val="nil"/>
              <w:bottom w:val="single" w:sz="4" w:space="0" w:color="auto"/>
              <w:right w:val="single" w:sz="4" w:space="0" w:color="auto"/>
            </w:tcBorders>
            <w:shd w:val="clear" w:color="auto" w:fill="auto"/>
            <w:noWrap/>
            <w:vAlign w:val="bottom"/>
            <w:hideMark/>
          </w:tcPr>
          <w:p w14:paraId="06C7FCE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692,749,000</w:t>
            </w:r>
          </w:p>
        </w:tc>
        <w:tc>
          <w:tcPr>
            <w:tcW w:w="694" w:type="dxa"/>
            <w:tcBorders>
              <w:top w:val="nil"/>
              <w:left w:val="nil"/>
              <w:bottom w:val="single" w:sz="4" w:space="0" w:color="auto"/>
              <w:right w:val="double" w:sz="6" w:space="0" w:color="auto"/>
            </w:tcBorders>
            <w:shd w:val="clear" w:color="auto" w:fill="auto"/>
            <w:noWrap/>
            <w:vAlign w:val="bottom"/>
            <w:hideMark/>
          </w:tcPr>
          <w:p w14:paraId="413CCC81"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2569F54C"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0D777C62"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7</w:t>
            </w:r>
          </w:p>
        </w:tc>
        <w:tc>
          <w:tcPr>
            <w:tcW w:w="2835" w:type="dxa"/>
            <w:tcBorders>
              <w:top w:val="nil"/>
              <w:left w:val="nil"/>
              <w:bottom w:val="single" w:sz="4" w:space="0" w:color="auto"/>
              <w:right w:val="single" w:sz="4" w:space="0" w:color="auto"/>
            </w:tcBorders>
            <w:shd w:val="clear" w:color="auto" w:fill="auto"/>
            <w:noWrap/>
            <w:vAlign w:val="bottom"/>
            <w:hideMark/>
          </w:tcPr>
          <w:p w14:paraId="3BEB7419"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Khoa Xây Dựng </w:t>
            </w:r>
          </w:p>
        </w:tc>
        <w:tc>
          <w:tcPr>
            <w:tcW w:w="1466" w:type="dxa"/>
            <w:tcBorders>
              <w:top w:val="nil"/>
              <w:left w:val="nil"/>
              <w:bottom w:val="single" w:sz="4" w:space="0" w:color="auto"/>
              <w:right w:val="single" w:sz="4" w:space="0" w:color="auto"/>
            </w:tcBorders>
            <w:shd w:val="clear" w:color="auto" w:fill="auto"/>
            <w:noWrap/>
            <w:vAlign w:val="bottom"/>
            <w:hideMark/>
          </w:tcPr>
          <w:p w14:paraId="52D1BB4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2,065,473,175</w:t>
            </w:r>
          </w:p>
        </w:tc>
        <w:tc>
          <w:tcPr>
            <w:tcW w:w="1466" w:type="dxa"/>
            <w:tcBorders>
              <w:top w:val="nil"/>
              <w:left w:val="nil"/>
              <w:bottom w:val="single" w:sz="4" w:space="0" w:color="auto"/>
              <w:right w:val="single" w:sz="4" w:space="0" w:color="auto"/>
            </w:tcBorders>
            <w:shd w:val="clear" w:color="auto" w:fill="auto"/>
            <w:noWrap/>
            <w:vAlign w:val="bottom"/>
            <w:hideMark/>
          </w:tcPr>
          <w:p w14:paraId="530A3E4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596,700,000</w:t>
            </w:r>
          </w:p>
        </w:tc>
        <w:tc>
          <w:tcPr>
            <w:tcW w:w="1466" w:type="dxa"/>
            <w:tcBorders>
              <w:top w:val="nil"/>
              <w:left w:val="nil"/>
              <w:bottom w:val="single" w:sz="4" w:space="0" w:color="auto"/>
              <w:right w:val="single" w:sz="4" w:space="0" w:color="auto"/>
            </w:tcBorders>
            <w:shd w:val="clear" w:color="auto" w:fill="auto"/>
            <w:noWrap/>
            <w:vAlign w:val="bottom"/>
            <w:hideMark/>
          </w:tcPr>
          <w:p w14:paraId="4B030493"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427,344,936</w:t>
            </w:r>
          </w:p>
        </w:tc>
        <w:tc>
          <w:tcPr>
            <w:tcW w:w="1466" w:type="dxa"/>
            <w:tcBorders>
              <w:top w:val="nil"/>
              <w:left w:val="nil"/>
              <w:bottom w:val="single" w:sz="4" w:space="0" w:color="auto"/>
              <w:right w:val="single" w:sz="4" w:space="0" w:color="auto"/>
            </w:tcBorders>
            <w:shd w:val="clear" w:color="auto" w:fill="auto"/>
            <w:noWrap/>
            <w:vAlign w:val="bottom"/>
            <w:hideMark/>
          </w:tcPr>
          <w:p w14:paraId="4DD367C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1,072,146,364</w:t>
            </w:r>
          </w:p>
        </w:tc>
        <w:tc>
          <w:tcPr>
            <w:tcW w:w="1466" w:type="dxa"/>
            <w:tcBorders>
              <w:top w:val="nil"/>
              <w:left w:val="nil"/>
              <w:bottom w:val="single" w:sz="4" w:space="0" w:color="auto"/>
              <w:right w:val="single" w:sz="4" w:space="0" w:color="auto"/>
            </w:tcBorders>
            <w:shd w:val="clear" w:color="auto" w:fill="auto"/>
            <w:noWrap/>
            <w:vAlign w:val="bottom"/>
            <w:hideMark/>
          </w:tcPr>
          <w:p w14:paraId="423FFD41"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559,005,422</w:t>
            </w:r>
          </w:p>
        </w:tc>
        <w:tc>
          <w:tcPr>
            <w:tcW w:w="1566" w:type="dxa"/>
            <w:tcBorders>
              <w:top w:val="nil"/>
              <w:left w:val="nil"/>
              <w:bottom w:val="single" w:sz="4" w:space="0" w:color="auto"/>
              <w:right w:val="single" w:sz="4" w:space="0" w:color="auto"/>
            </w:tcBorders>
            <w:shd w:val="clear" w:color="auto" w:fill="auto"/>
            <w:noWrap/>
            <w:vAlign w:val="bottom"/>
            <w:hideMark/>
          </w:tcPr>
          <w:p w14:paraId="2BE36B8D"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4,720,669,897</w:t>
            </w:r>
          </w:p>
        </w:tc>
        <w:tc>
          <w:tcPr>
            <w:tcW w:w="1466" w:type="dxa"/>
            <w:tcBorders>
              <w:top w:val="nil"/>
              <w:left w:val="nil"/>
              <w:bottom w:val="single" w:sz="4" w:space="0" w:color="auto"/>
              <w:right w:val="single" w:sz="4" w:space="0" w:color="auto"/>
            </w:tcBorders>
            <w:shd w:val="clear" w:color="auto" w:fill="auto"/>
            <w:noWrap/>
            <w:vAlign w:val="bottom"/>
            <w:hideMark/>
          </w:tcPr>
          <w:p w14:paraId="4EA1B7E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393,389,000</w:t>
            </w:r>
          </w:p>
        </w:tc>
        <w:tc>
          <w:tcPr>
            <w:tcW w:w="694" w:type="dxa"/>
            <w:tcBorders>
              <w:top w:val="nil"/>
              <w:left w:val="nil"/>
              <w:bottom w:val="single" w:sz="4" w:space="0" w:color="auto"/>
              <w:right w:val="double" w:sz="6" w:space="0" w:color="auto"/>
            </w:tcBorders>
            <w:shd w:val="clear" w:color="auto" w:fill="auto"/>
            <w:noWrap/>
            <w:vAlign w:val="bottom"/>
            <w:hideMark/>
          </w:tcPr>
          <w:p w14:paraId="2D18A475"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4E2D1659"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6CF42173"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8</w:t>
            </w:r>
          </w:p>
        </w:tc>
        <w:tc>
          <w:tcPr>
            <w:tcW w:w="2835" w:type="dxa"/>
            <w:tcBorders>
              <w:top w:val="nil"/>
              <w:left w:val="nil"/>
              <w:bottom w:val="single" w:sz="4" w:space="0" w:color="auto"/>
              <w:right w:val="single" w:sz="4" w:space="0" w:color="auto"/>
            </w:tcBorders>
            <w:shd w:val="clear" w:color="auto" w:fill="auto"/>
            <w:noWrap/>
            <w:vAlign w:val="bottom"/>
            <w:hideMark/>
          </w:tcPr>
          <w:p w14:paraId="6CB4257F"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Nhà Xuất bản Đại học Vinh </w:t>
            </w:r>
          </w:p>
        </w:tc>
        <w:tc>
          <w:tcPr>
            <w:tcW w:w="1466" w:type="dxa"/>
            <w:tcBorders>
              <w:top w:val="nil"/>
              <w:left w:val="nil"/>
              <w:bottom w:val="single" w:sz="4" w:space="0" w:color="auto"/>
              <w:right w:val="single" w:sz="4" w:space="0" w:color="auto"/>
            </w:tcBorders>
            <w:shd w:val="clear" w:color="auto" w:fill="auto"/>
            <w:noWrap/>
            <w:vAlign w:val="bottom"/>
            <w:hideMark/>
          </w:tcPr>
          <w:p w14:paraId="560F688E"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447,828,432</w:t>
            </w:r>
          </w:p>
        </w:tc>
        <w:tc>
          <w:tcPr>
            <w:tcW w:w="1466" w:type="dxa"/>
            <w:tcBorders>
              <w:top w:val="nil"/>
              <w:left w:val="nil"/>
              <w:bottom w:val="single" w:sz="4" w:space="0" w:color="auto"/>
              <w:right w:val="single" w:sz="4" w:space="0" w:color="auto"/>
            </w:tcBorders>
            <w:shd w:val="clear" w:color="auto" w:fill="auto"/>
            <w:noWrap/>
            <w:vAlign w:val="bottom"/>
            <w:hideMark/>
          </w:tcPr>
          <w:p w14:paraId="282AED53"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96,000,000</w:t>
            </w:r>
          </w:p>
        </w:tc>
        <w:tc>
          <w:tcPr>
            <w:tcW w:w="1466" w:type="dxa"/>
            <w:tcBorders>
              <w:top w:val="nil"/>
              <w:left w:val="nil"/>
              <w:bottom w:val="single" w:sz="4" w:space="0" w:color="auto"/>
              <w:right w:val="single" w:sz="4" w:space="0" w:color="auto"/>
            </w:tcBorders>
            <w:shd w:val="clear" w:color="auto" w:fill="auto"/>
            <w:noWrap/>
            <w:vAlign w:val="bottom"/>
            <w:hideMark/>
          </w:tcPr>
          <w:p w14:paraId="11DF458C"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123,732,240</w:t>
            </w:r>
          </w:p>
        </w:tc>
        <w:tc>
          <w:tcPr>
            <w:tcW w:w="1466" w:type="dxa"/>
            <w:tcBorders>
              <w:top w:val="nil"/>
              <w:left w:val="nil"/>
              <w:bottom w:val="single" w:sz="4" w:space="0" w:color="auto"/>
              <w:right w:val="single" w:sz="4" w:space="0" w:color="auto"/>
            </w:tcBorders>
            <w:shd w:val="clear" w:color="auto" w:fill="auto"/>
            <w:noWrap/>
            <w:vAlign w:val="bottom"/>
            <w:hideMark/>
          </w:tcPr>
          <w:p w14:paraId="3D7BCEC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235,852,908</w:t>
            </w:r>
          </w:p>
        </w:tc>
        <w:tc>
          <w:tcPr>
            <w:tcW w:w="1466" w:type="dxa"/>
            <w:tcBorders>
              <w:top w:val="nil"/>
              <w:left w:val="nil"/>
              <w:bottom w:val="single" w:sz="4" w:space="0" w:color="auto"/>
              <w:right w:val="single" w:sz="4" w:space="0" w:color="auto"/>
            </w:tcBorders>
            <w:shd w:val="clear" w:color="auto" w:fill="auto"/>
            <w:noWrap/>
            <w:vAlign w:val="bottom"/>
            <w:hideMark/>
          </w:tcPr>
          <w:p w14:paraId="51B83D4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104,393,682</w:t>
            </w:r>
          </w:p>
        </w:tc>
        <w:tc>
          <w:tcPr>
            <w:tcW w:w="1566" w:type="dxa"/>
            <w:tcBorders>
              <w:top w:val="nil"/>
              <w:left w:val="nil"/>
              <w:bottom w:val="single" w:sz="4" w:space="0" w:color="auto"/>
              <w:right w:val="single" w:sz="4" w:space="0" w:color="auto"/>
            </w:tcBorders>
            <w:shd w:val="clear" w:color="auto" w:fill="auto"/>
            <w:noWrap/>
            <w:vAlign w:val="bottom"/>
            <w:hideMark/>
          </w:tcPr>
          <w:p w14:paraId="24137AE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1,007,807,262</w:t>
            </w:r>
          </w:p>
        </w:tc>
        <w:tc>
          <w:tcPr>
            <w:tcW w:w="1466" w:type="dxa"/>
            <w:tcBorders>
              <w:top w:val="nil"/>
              <w:left w:val="nil"/>
              <w:bottom w:val="single" w:sz="4" w:space="0" w:color="auto"/>
              <w:right w:val="single" w:sz="4" w:space="0" w:color="auto"/>
            </w:tcBorders>
            <w:shd w:val="clear" w:color="auto" w:fill="auto"/>
            <w:noWrap/>
            <w:vAlign w:val="bottom"/>
            <w:hideMark/>
          </w:tcPr>
          <w:p w14:paraId="1A5DB20D"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83,984,000</w:t>
            </w:r>
          </w:p>
        </w:tc>
        <w:tc>
          <w:tcPr>
            <w:tcW w:w="694" w:type="dxa"/>
            <w:tcBorders>
              <w:top w:val="nil"/>
              <w:left w:val="nil"/>
              <w:bottom w:val="single" w:sz="4" w:space="0" w:color="auto"/>
              <w:right w:val="double" w:sz="6" w:space="0" w:color="auto"/>
            </w:tcBorders>
            <w:shd w:val="clear" w:color="auto" w:fill="auto"/>
            <w:noWrap/>
            <w:vAlign w:val="bottom"/>
            <w:hideMark/>
          </w:tcPr>
          <w:p w14:paraId="17846BED"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4BEFC891"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32BF3777"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9</w:t>
            </w:r>
          </w:p>
        </w:tc>
        <w:tc>
          <w:tcPr>
            <w:tcW w:w="2835" w:type="dxa"/>
            <w:tcBorders>
              <w:top w:val="nil"/>
              <w:left w:val="nil"/>
              <w:bottom w:val="single" w:sz="4" w:space="0" w:color="auto"/>
              <w:right w:val="single" w:sz="4" w:space="0" w:color="auto"/>
            </w:tcBorders>
            <w:shd w:val="clear" w:color="auto" w:fill="auto"/>
            <w:noWrap/>
            <w:vAlign w:val="bottom"/>
            <w:hideMark/>
          </w:tcPr>
          <w:p w14:paraId="6CBF8F9E"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Phòng Bảo vệ </w:t>
            </w:r>
          </w:p>
        </w:tc>
        <w:tc>
          <w:tcPr>
            <w:tcW w:w="1466" w:type="dxa"/>
            <w:tcBorders>
              <w:top w:val="nil"/>
              <w:left w:val="nil"/>
              <w:bottom w:val="single" w:sz="4" w:space="0" w:color="auto"/>
              <w:right w:val="single" w:sz="4" w:space="0" w:color="auto"/>
            </w:tcBorders>
            <w:shd w:val="clear" w:color="auto" w:fill="auto"/>
            <w:noWrap/>
            <w:vAlign w:val="bottom"/>
            <w:hideMark/>
          </w:tcPr>
          <w:p w14:paraId="0BF593DE"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254,954,580</w:t>
            </w:r>
          </w:p>
        </w:tc>
        <w:tc>
          <w:tcPr>
            <w:tcW w:w="1466" w:type="dxa"/>
            <w:tcBorders>
              <w:top w:val="nil"/>
              <w:left w:val="nil"/>
              <w:bottom w:val="single" w:sz="4" w:space="0" w:color="auto"/>
              <w:right w:val="single" w:sz="4" w:space="0" w:color="auto"/>
            </w:tcBorders>
            <w:shd w:val="clear" w:color="auto" w:fill="auto"/>
            <w:noWrap/>
            <w:vAlign w:val="bottom"/>
            <w:hideMark/>
          </w:tcPr>
          <w:p w14:paraId="67365BAD"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36,000,000</w:t>
            </w:r>
          </w:p>
        </w:tc>
        <w:tc>
          <w:tcPr>
            <w:tcW w:w="1466" w:type="dxa"/>
            <w:tcBorders>
              <w:top w:val="nil"/>
              <w:left w:val="nil"/>
              <w:bottom w:val="single" w:sz="4" w:space="0" w:color="auto"/>
              <w:right w:val="single" w:sz="4" w:space="0" w:color="auto"/>
            </w:tcBorders>
            <w:shd w:val="clear" w:color="auto" w:fill="auto"/>
            <w:noWrap/>
            <w:vAlign w:val="bottom"/>
            <w:hideMark/>
          </w:tcPr>
          <w:p w14:paraId="2B67E63F"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18,014,400</w:t>
            </w:r>
          </w:p>
        </w:tc>
        <w:tc>
          <w:tcPr>
            <w:tcW w:w="1466" w:type="dxa"/>
            <w:tcBorders>
              <w:top w:val="nil"/>
              <w:left w:val="nil"/>
              <w:bottom w:val="single" w:sz="4" w:space="0" w:color="auto"/>
              <w:right w:val="single" w:sz="4" w:space="0" w:color="auto"/>
            </w:tcBorders>
            <w:shd w:val="clear" w:color="auto" w:fill="auto"/>
            <w:noWrap/>
            <w:vAlign w:val="bottom"/>
            <w:hideMark/>
          </w:tcPr>
          <w:p w14:paraId="4BF8D60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283,533,330</w:t>
            </w:r>
          </w:p>
        </w:tc>
        <w:tc>
          <w:tcPr>
            <w:tcW w:w="1466" w:type="dxa"/>
            <w:tcBorders>
              <w:top w:val="nil"/>
              <w:left w:val="nil"/>
              <w:bottom w:val="single" w:sz="4" w:space="0" w:color="auto"/>
              <w:right w:val="single" w:sz="4" w:space="0" w:color="auto"/>
            </w:tcBorders>
            <w:shd w:val="clear" w:color="auto" w:fill="auto"/>
            <w:noWrap/>
            <w:vAlign w:val="bottom"/>
            <w:hideMark/>
          </w:tcPr>
          <w:p w14:paraId="2437ADE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73,692,240</w:t>
            </w:r>
          </w:p>
        </w:tc>
        <w:tc>
          <w:tcPr>
            <w:tcW w:w="1566" w:type="dxa"/>
            <w:tcBorders>
              <w:top w:val="nil"/>
              <w:left w:val="nil"/>
              <w:bottom w:val="single" w:sz="4" w:space="0" w:color="auto"/>
              <w:right w:val="single" w:sz="4" w:space="0" w:color="auto"/>
            </w:tcBorders>
            <w:shd w:val="clear" w:color="auto" w:fill="auto"/>
            <w:noWrap/>
            <w:vAlign w:val="bottom"/>
            <w:hideMark/>
          </w:tcPr>
          <w:p w14:paraId="071724D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666,194,550</w:t>
            </w:r>
          </w:p>
        </w:tc>
        <w:tc>
          <w:tcPr>
            <w:tcW w:w="1466" w:type="dxa"/>
            <w:tcBorders>
              <w:top w:val="nil"/>
              <w:left w:val="nil"/>
              <w:bottom w:val="single" w:sz="4" w:space="0" w:color="auto"/>
              <w:right w:val="single" w:sz="4" w:space="0" w:color="auto"/>
            </w:tcBorders>
            <w:shd w:val="clear" w:color="auto" w:fill="auto"/>
            <w:noWrap/>
            <w:vAlign w:val="bottom"/>
            <w:hideMark/>
          </w:tcPr>
          <w:p w14:paraId="1DED7FF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55,516,000</w:t>
            </w:r>
          </w:p>
        </w:tc>
        <w:tc>
          <w:tcPr>
            <w:tcW w:w="694" w:type="dxa"/>
            <w:tcBorders>
              <w:top w:val="nil"/>
              <w:left w:val="nil"/>
              <w:bottom w:val="single" w:sz="4" w:space="0" w:color="auto"/>
              <w:right w:val="double" w:sz="6" w:space="0" w:color="auto"/>
            </w:tcBorders>
            <w:shd w:val="clear" w:color="auto" w:fill="auto"/>
            <w:noWrap/>
            <w:vAlign w:val="bottom"/>
            <w:hideMark/>
          </w:tcPr>
          <w:p w14:paraId="3B51CB44"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60F4E13D"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48EE4CD9"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10</w:t>
            </w:r>
          </w:p>
        </w:tc>
        <w:tc>
          <w:tcPr>
            <w:tcW w:w="2835" w:type="dxa"/>
            <w:tcBorders>
              <w:top w:val="nil"/>
              <w:left w:val="nil"/>
              <w:bottom w:val="single" w:sz="4" w:space="0" w:color="auto"/>
              <w:right w:val="single" w:sz="4" w:space="0" w:color="auto"/>
            </w:tcBorders>
            <w:shd w:val="clear" w:color="auto" w:fill="auto"/>
            <w:noWrap/>
            <w:vAlign w:val="bottom"/>
            <w:hideMark/>
          </w:tcPr>
          <w:p w14:paraId="7907096E"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Phòng Công tác Chính trị và QL-HSSV </w:t>
            </w:r>
          </w:p>
        </w:tc>
        <w:tc>
          <w:tcPr>
            <w:tcW w:w="1466" w:type="dxa"/>
            <w:tcBorders>
              <w:top w:val="nil"/>
              <w:left w:val="nil"/>
              <w:bottom w:val="single" w:sz="4" w:space="0" w:color="auto"/>
              <w:right w:val="single" w:sz="4" w:space="0" w:color="auto"/>
            </w:tcBorders>
            <w:shd w:val="clear" w:color="auto" w:fill="auto"/>
            <w:noWrap/>
            <w:vAlign w:val="bottom"/>
            <w:hideMark/>
          </w:tcPr>
          <w:p w14:paraId="1E01B0AE"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553,669,200</w:t>
            </w:r>
          </w:p>
        </w:tc>
        <w:tc>
          <w:tcPr>
            <w:tcW w:w="1466" w:type="dxa"/>
            <w:tcBorders>
              <w:top w:val="nil"/>
              <w:left w:val="nil"/>
              <w:bottom w:val="single" w:sz="4" w:space="0" w:color="auto"/>
              <w:right w:val="single" w:sz="4" w:space="0" w:color="auto"/>
            </w:tcBorders>
            <w:shd w:val="clear" w:color="auto" w:fill="auto"/>
            <w:noWrap/>
            <w:vAlign w:val="bottom"/>
            <w:hideMark/>
          </w:tcPr>
          <w:p w14:paraId="41E3D67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153,000,000</w:t>
            </w:r>
          </w:p>
        </w:tc>
        <w:tc>
          <w:tcPr>
            <w:tcW w:w="1466" w:type="dxa"/>
            <w:tcBorders>
              <w:top w:val="nil"/>
              <w:left w:val="nil"/>
              <w:bottom w:val="single" w:sz="4" w:space="0" w:color="auto"/>
              <w:right w:val="single" w:sz="4" w:space="0" w:color="auto"/>
            </w:tcBorders>
            <w:shd w:val="clear" w:color="auto" w:fill="auto"/>
            <w:noWrap/>
            <w:vAlign w:val="bottom"/>
            <w:hideMark/>
          </w:tcPr>
          <w:p w14:paraId="5CA718C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109,053,840</w:t>
            </w:r>
          </w:p>
        </w:tc>
        <w:tc>
          <w:tcPr>
            <w:tcW w:w="1466" w:type="dxa"/>
            <w:tcBorders>
              <w:top w:val="nil"/>
              <w:left w:val="nil"/>
              <w:bottom w:val="single" w:sz="4" w:space="0" w:color="auto"/>
              <w:right w:val="single" w:sz="4" w:space="0" w:color="auto"/>
            </w:tcBorders>
            <w:shd w:val="clear" w:color="auto" w:fill="auto"/>
            <w:noWrap/>
            <w:vAlign w:val="bottom"/>
            <w:hideMark/>
          </w:tcPr>
          <w:p w14:paraId="116E4EB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423,061,998</w:t>
            </w:r>
          </w:p>
        </w:tc>
        <w:tc>
          <w:tcPr>
            <w:tcW w:w="1466" w:type="dxa"/>
            <w:tcBorders>
              <w:top w:val="nil"/>
              <w:left w:val="nil"/>
              <w:bottom w:val="single" w:sz="4" w:space="0" w:color="auto"/>
              <w:right w:val="single" w:sz="4" w:space="0" w:color="auto"/>
            </w:tcBorders>
            <w:shd w:val="clear" w:color="auto" w:fill="auto"/>
            <w:noWrap/>
            <w:vAlign w:val="bottom"/>
            <w:hideMark/>
          </w:tcPr>
          <w:p w14:paraId="4FCE2303"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128,138,262</w:t>
            </w:r>
          </w:p>
        </w:tc>
        <w:tc>
          <w:tcPr>
            <w:tcW w:w="1566" w:type="dxa"/>
            <w:tcBorders>
              <w:top w:val="nil"/>
              <w:left w:val="nil"/>
              <w:bottom w:val="single" w:sz="4" w:space="0" w:color="auto"/>
              <w:right w:val="single" w:sz="4" w:space="0" w:color="auto"/>
            </w:tcBorders>
            <w:shd w:val="clear" w:color="auto" w:fill="auto"/>
            <w:noWrap/>
            <w:vAlign w:val="bottom"/>
            <w:hideMark/>
          </w:tcPr>
          <w:p w14:paraId="3221F8D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1,366,923,300</w:t>
            </w:r>
          </w:p>
        </w:tc>
        <w:tc>
          <w:tcPr>
            <w:tcW w:w="1466" w:type="dxa"/>
            <w:tcBorders>
              <w:top w:val="nil"/>
              <w:left w:val="nil"/>
              <w:bottom w:val="single" w:sz="4" w:space="0" w:color="auto"/>
              <w:right w:val="single" w:sz="4" w:space="0" w:color="auto"/>
            </w:tcBorders>
            <w:shd w:val="clear" w:color="auto" w:fill="auto"/>
            <w:noWrap/>
            <w:vAlign w:val="bottom"/>
            <w:hideMark/>
          </w:tcPr>
          <w:p w14:paraId="5C54264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113,910,000</w:t>
            </w:r>
          </w:p>
        </w:tc>
        <w:tc>
          <w:tcPr>
            <w:tcW w:w="694" w:type="dxa"/>
            <w:tcBorders>
              <w:top w:val="nil"/>
              <w:left w:val="nil"/>
              <w:bottom w:val="single" w:sz="4" w:space="0" w:color="auto"/>
              <w:right w:val="double" w:sz="6" w:space="0" w:color="auto"/>
            </w:tcBorders>
            <w:shd w:val="clear" w:color="auto" w:fill="auto"/>
            <w:noWrap/>
            <w:vAlign w:val="bottom"/>
            <w:hideMark/>
          </w:tcPr>
          <w:p w14:paraId="234D20ED"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72D3EC0C"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2D71C365"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11</w:t>
            </w:r>
          </w:p>
        </w:tc>
        <w:tc>
          <w:tcPr>
            <w:tcW w:w="2835" w:type="dxa"/>
            <w:tcBorders>
              <w:top w:val="nil"/>
              <w:left w:val="nil"/>
              <w:bottom w:val="single" w:sz="4" w:space="0" w:color="auto"/>
              <w:right w:val="single" w:sz="4" w:space="0" w:color="auto"/>
            </w:tcBorders>
            <w:shd w:val="clear" w:color="auto" w:fill="auto"/>
            <w:noWrap/>
            <w:vAlign w:val="bottom"/>
            <w:hideMark/>
          </w:tcPr>
          <w:p w14:paraId="0061B231"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Phòng Đào tạo </w:t>
            </w:r>
          </w:p>
        </w:tc>
        <w:tc>
          <w:tcPr>
            <w:tcW w:w="1466" w:type="dxa"/>
            <w:tcBorders>
              <w:top w:val="nil"/>
              <w:left w:val="nil"/>
              <w:bottom w:val="single" w:sz="4" w:space="0" w:color="auto"/>
              <w:right w:val="single" w:sz="4" w:space="0" w:color="auto"/>
            </w:tcBorders>
            <w:shd w:val="clear" w:color="auto" w:fill="auto"/>
            <w:noWrap/>
            <w:vAlign w:val="bottom"/>
            <w:hideMark/>
          </w:tcPr>
          <w:p w14:paraId="3EFDB3A1"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699,418,332</w:t>
            </w:r>
          </w:p>
        </w:tc>
        <w:tc>
          <w:tcPr>
            <w:tcW w:w="1466" w:type="dxa"/>
            <w:tcBorders>
              <w:top w:val="nil"/>
              <w:left w:val="nil"/>
              <w:bottom w:val="single" w:sz="4" w:space="0" w:color="auto"/>
              <w:right w:val="single" w:sz="4" w:space="0" w:color="auto"/>
            </w:tcBorders>
            <w:shd w:val="clear" w:color="auto" w:fill="auto"/>
            <w:noWrap/>
            <w:vAlign w:val="bottom"/>
            <w:hideMark/>
          </w:tcPr>
          <w:p w14:paraId="25E0F95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189,000,000</w:t>
            </w:r>
          </w:p>
        </w:tc>
        <w:tc>
          <w:tcPr>
            <w:tcW w:w="1466" w:type="dxa"/>
            <w:tcBorders>
              <w:top w:val="nil"/>
              <w:left w:val="nil"/>
              <w:bottom w:val="single" w:sz="4" w:space="0" w:color="auto"/>
              <w:right w:val="single" w:sz="4" w:space="0" w:color="auto"/>
            </w:tcBorders>
            <w:shd w:val="clear" w:color="auto" w:fill="auto"/>
            <w:noWrap/>
            <w:vAlign w:val="bottom"/>
            <w:hideMark/>
          </w:tcPr>
          <w:p w14:paraId="42C94169"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174,606,240</w:t>
            </w:r>
          </w:p>
        </w:tc>
        <w:tc>
          <w:tcPr>
            <w:tcW w:w="1466" w:type="dxa"/>
            <w:tcBorders>
              <w:top w:val="nil"/>
              <w:left w:val="nil"/>
              <w:bottom w:val="single" w:sz="4" w:space="0" w:color="auto"/>
              <w:right w:val="single" w:sz="4" w:space="0" w:color="auto"/>
            </w:tcBorders>
            <w:shd w:val="clear" w:color="auto" w:fill="auto"/>
            <w:noWrap/>
            <w:vAlign w:val="bottom"/>
            <w:hideMark/>
          </w:tcPr>
          <w:p w14:paraId="3DDF40B2"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481,135,884</w:t>
            </w:r>
          </w:p>
        </w:tc>
        <w:tc>
          <w:tcPr>
            <w:tcW w:w="1466" w:type="dxa"/>
            <w:tcBorders>
              <w:top w:val="nil"/>
              <w:left w:val="nil"/>
              <w:bottom w:val="single" w:sz="4" w:space="0" w:color="auto"/>
              <w:right w:val="single" w:sz="4" w:space="0" w:color="auto"/>
            </w:tcBorders>
            <w:shd w:val="clear" w:color="auto" w:fill="auto"/>
            <w:noWrap/>
            <w:vAlign w:val="bottom"/>
            <w:hideMark/>
          </w:tcPr>
          <w:p w14:paraId="38C1C78E"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162,671,308</w:t>
            </w:r>
          </w:p>
        </w:tc>
        <w:tc>
          <w:tcPr>
            <w:tcW w:w="1566" w:type="dxa"/>
            <w:tcBorders>
              <w:top w:val="nil"/>
              <w:left w:val="nil"/>
              <w:bottom w:val="single" w:sz="4" w:space="0" w:color="auto"/>
              <w:right w:val="single" w:sz="4" w:space="0" w:color="auto"/>
            </w:tcBorders>
            <w:shd w:val="clear" w:color="auto" w:fill="auto"/>
            <w:noWrap/>
            <w:vAlign w:val="bottom"/>
            <w:hideMark/>
          </w:tcPr>
          <w:p w14:paraId="7D1152B9"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1,706,831,764</w:t>
            </w:r>
          </w:p>
        </w:tc>
        <w:tc>
          <w:tcPr>
            <w:tcW w:w="1466" w:type="dxa"/>
            <w:tcBorders>
              <w:top w:val="nil"/>
              <w:left w:val="nil"/>
              <w:bottom w:val="single" w:sz="4" w:space="0" w:color="auto"/>
              <w:right w:val="single" w:sz="4" w:space="0" w:color="auto"/>
            </w:tcBorders>
            <w:shd w:val="clear" w:color="auto" w:fill="auto"/>
            <w:noWrap/>
            <w:vAlign w:val="bottom"/>
            <w:hideMark/>
          </w:tcPr>
          <w:p w14:paraId="1C9F6FA1"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142,236,000</w:t>
            </w:r>
          </w:p>
        </w:tc>
        <w:tc>
          <w:tcPr>
            <w:tcW w:w="694" w:type="dxa"/>
            <w:tcBorders>
              <w:top w:val="nil"/>
              <w:left w:val="nil"/>
              <w:bottom w:val="single" w:sz="4" w:space="0" w:color="auto"/>
              <w:right w:val="double" w:sz="6" w:space="0" w:color="auto"/>
            </w:tcBorders>
            <w:shd w:val="clear" w:color="auto" w:fill="auto"/>
            <w:noWrap/>
            <w:vAlign w:val="bottom"/>
            <w:hideMark/>
          </w:tcPr>
          <w:p w14:paraId="2B8A4709"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22D6E06A"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47138903"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12</w:t>
            </w:r>
          </w:p>
        </w:tc>
        <w:tc>
          <w:tcPr>
            <w:tcW w:w="2835" w:type="dxa"/>
            <w:tcBorders>
              <w:top w:val="nil"/>
              <w:left w:val="nil"/>
              <w:bottom w:val="single" w:sz="4" w:space="0" w:color="auto"/>
              <w:right w:val="single" w:sz="4" w:space="0" w:color="auto"/>
            </w:tcBorders>
            <w:shd w:val="clear" w:color="auto" w:fill="auto"/>
            <w:noWrap/>
            <w:vAlign w:val="bottom"/>
            <w:hideMark/>
          </w:tcPr>
          <w:p w14:paraId="537C0D48"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Phòng Đào tạo Sau Đại học </w:t>
            </w:r>
          </w:p>
        </w:tc>
        <w:tc>
          <w:tcPr>
            <w:tcW w:w="1466" w:type="dxa"/>
            <w:tcBorders>
              <w:top w:val="nil"/>
              <w:left w:val="nil"/>
              <w:bottom w:val="single" w:sz="4" w:space="0" w:color="auto"/>
              <w:right w:val="single" w:sz="4" w:space="0" w:color="auto"/>
            </w:tcBorders>
            <w:shd w:val="clear" w:color="auto" w:fill="auto"/>
            <w:noWrap/>
            <w:vAlign w:val="bottom"/>
            <w:hideMark/>
          </w:tcPr>
          <w:p w14:paraId="5916712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769,992,144</w:t>
            </w:r>
          </w:p>
        </w:tc>
        <w:tc>
          <w:tcPr>
            <w:tcW w:w="1466" w:type="dxa"/>
            <w:tcBorders>
              <w:top w:val="nil"/>
              <w:left w:val="nil"/>
              <w:bottom w:val="single" w:sz="4" w:space="0" w:color="auto"/>
              <w:right w:val="single" w:sz="4" w:space="0" w:color="auto"/>
            </w:tcBorders>
            <w:shd w:val="clear" w:color="auto" w:fill="auto"/>
            <w:noWrap/>
            <w:vAlign w:val="bottom"/>
            <w:hideMark/>
          </w:tcPr>
          <w:p w14:paraId="4CFFB18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132,750,000</w:t>
            </w:r>
          </w:p>
        </w:tc>
        <w:tc>
          <w:tcPr>
            <w:tcW w:w="1466" w:type="dxa"/>
            <w:tcBorders>
              <w:top w:val="nil"/>
              <w:left w:val="nil"/>
              <w:bottom w:val="single" w:sz="4" w:space="0" w:color="auto"/>
              <w:right w:val="single" w:sz="4" w:space="0" w:color="auto"/>
            </w:tcBorders>
            <w:shd w:val="clear" w:color="auto" w:fill="auto"/>
            <w:noWrap/>
            <w:vAlign w:val="bottom"/>
            <w:hideMark/>
          </w:tcPr>
          <w:p w14:paraId="084A18AE"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228,165,720</w:t>
            </w:r>
          </w:p>
        </w:tc>
        <w:tc>
          <w:tcPr>
            <w:tcW w:w="1466" w:type="dxa"/>
            <w:tcBorders>
              <w:top w:val="nil"/>
              <w:left w:val="nil"/>
              <w:bottom w:val="single" w:sz="4" w:space="0" w:color="auto"/>
              <w:right w:val="single" w:sz="4" w:space="0" w:color="auto"/>
            </w:tcBorders>
            <w:shd w:val="clear" w:color="auto" w:fill="auto"/>
            <w:noWrap/>
            <w:vAlign w:val="bottom"/>
            <w:hideMark/>
          </w:tcPr>
          <w:p w14:paraId="1DA18B21"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319,771,681</w:t>
            </w:r>
          </w:p>
        </w:tc>
        <w:tc>
          <w:tcPr>
            <w:tcW w:w="1466" w:type="dxa"/>
            <w:tcBorders>
              <w:top w:val="nil"/>
              <w:left w:val="nil"/>
              <w:bottom w:val="single" w:sz="4" w:space="0" w:color="auto"/>
              <w:right w:val="single" w:sz="4" w:space="0" w:color="auto"/>
            </w:tcBorders>
            <w:shd w:val="clear" w:color="auto" w:fill="auto"/>
            <w:noWrap/>
            <w:vAlign w:val="bottom"/>
            <w:hideMark/>
          </w:tcPr>
          <w:p w14:paraId="59632224"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179,961,154</w:t>
            </w:r>
          </w:p>
        </w:tc>
        <w:tc>
          <w:tcPr>
            <w:tcW w:w="1566" w:type="dxa"/>
            <w:tcBorders>
              <w:top w:val="nil"/>
              <w:left w:val="nil"/>
              <w:bottom w:val="single" w:sz="4" w:space="0" w:color="auto"/>
              <w:right w:val="single" w:sz="4" w:space="0" w:color="auto"/>
            </w:tcBorders>
            <w:shd w:val="clear" w:color="auto" w:fill="auto"/>
            <w:noWrap/>
            <w:vAlign w:val="bottom"/>
            <w:hideMark/>
          </w:tcPr>
          <w:p w14:paraId="4B219EE9"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1,630,640,698</w:t>
            </w:r>
          </w:p>
        </w:tc>
        <w:tc>
          <w:tcPr>
            <w:tcW w:w="1466" w:type="dxa"/>
            <w:tcBorders>
              <w:top w:val="nil"/>
              <w:left w:val="nil"/>
              <w:bottom w:val="single" w:sz="4" w:space="0" w:color="auto"/>
              <w:right w:val="single" w:sz="4" w:space="0" w:color="auto"/>
            </w:tcBorders>
            <w:shd w:val="clear" w:color="auto" w:fill="auto"/>
            <w:noWrap/>
            <w:vAlign w:val="bottom"/>
            <w:hideMark/>
          </w:tcPr>
          <w:p w14:paraId="63DA36B2"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135,887,000</w:t>
            </w:r>
          </w:p>
        </w:tc>
        <w:tc>
          <w:tcPr>
            <w:tcW w:w="694" w:type="dxa"/>
            <w:tcBorders>
              <w:top w:val="nil"/>
              <w:left w:val="nil"/>
              <w:bottom w:val="single" w:sz="4" w:space="0" w:color="auto"/>
              <w:right w:val="double" w:sz="6" w:space="0" w:color="auto"/>
            </w:tcBorders>
            <w:shd w:val="clear" w:color="auto" w:fill="auto"/>
            <w:noWrap/>
            <w:vAlign w:val="bottom"/>
            <w:hideMark/>
          </w:tcPr>
          <w:p w14:paraId="457133A3"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0F1F1B04"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286C0113"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13</w:t>
            </w:r>
          </w:p>
        </w:tc>
        <w:tc>
          <w:tcPr>
            <w:tcW w:w="2835" w:type="dxa"/>
            <w:tcBorders>
              <w:top w:val="nil"/>
              <w:left w:val="nil"/>
              <w:bottom w:val="single" w:sz="4" w:space="0" w:color="auto"/>
              <w:right w:val="single" w:sz="4" w:space="0" w:color="auto"/>
            </w:tcBorders>
            <w:shd w:val="clear" w:color="auto" w:fill="auto"/>
            <w:noWrap/>
            <w:vAlign w:val="bottom"/>
            <w:hideMark/>
          </w:tcPr>
          <w:p w14:paraId="52720314"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Phòng Hành chính Tổng hợp </w:t>
            </w:r>
          </w:p>
        </w:tc>
        <w:tc>
          <w:tcPr>
            <w:tcW w:w="1466" w:type="dxa"/>
            <w:tcBorders>
              <w:top w:val="nil"/>
              <w:left w:val="nil"/>
              <w:bottom w:val="single" w:sz="4" w:space="0" w:color="auto"/>
              <w:right w:val="single" w:sz="4" w:space="0" w:color="auto"/>
            </w:tcBorders>
            <w:shd w:val="clear" w:color="auto" w:fill="auto"/>
            <w:noWrap/>
            <w:vAlign w:val="bottom"/>
            <w:hideMark/>
          </w:tcPr>
          <w:p w14:paraId="7AECF38C"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1,023,236,676</w:t>
            </w:r>
          </w:p>
        </w:tc>
        <w:tc>
          <w:tcPr>
            <w:tcW w:w="1466" w:type="dxa"/>
            <w:tcBorders>
              <w:top w:val="nil"/>
              <w:left w:val="nil"/>
              <w:bottom w:val="single" w:sz="4" w:space="0" w:color="auto"/>
              <w:right w:val="single" w:sz="4" w:space="0" w:color="auto"/>
            </w:tcBorders>
            <w:shd w:val="clear" w:color="auto" w:fill="auto"/>
            <w:noWrap/>
            <w:vAlign w:val="bottom"/>
            <w:hideMark/>
          </w:tcPr>
          <w:p w14:paraId="6F48478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312,000,000</w:t>
            </w:r>
          </w:p>
        </w:tc>
        <w:tc>
          <w:tcPr>
            <w:tcW w:w="1466" w:type="dxa"/>
            <w:tcBorders>
              <w:top w:val="nil"/>
              <w:left w:val="nil"/>
              <w:bottom w:val="single" w:sz="4" w:space="0" w:color="auto"/>
              <w:right w:val="single" w:sz="4" w:space="0" w:color="auto"/>
            </w:tcBorders>
            <w:shd w:val="clear" w:color="auto" w:fill="auto"/>
            <w:noWrap/>
            <w:vAlign w:val="bottom"/>
            <w:hideMark/>
          </w:tcPr>
          <w:p w14:paraId="42ED080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185,634,055</w:t>
            </w:r>
          </w:p>
        </w:tc>
        <w:tc>
          <w:tcPr>
            <w:tcW w:w="1466" w:type="dxa"/>
            <w:tcBorders>
              <w:top w:val="nil"/>
              <w:left w:val="nil"/>
              <w:bottom w:val="single" w:sz="4" w:space="0" w:color="auto"/>
              <w:right w:val="single" w:sz="4" w:space="0" w:color="auto"/>
            </w:tcBorders>
            <w:shd w:val="clear" w:color="auto" w:fill="auto"/>
            <w:noWrap/>
            <w:vAlign w:val="bottom"/>
            <w:hideMark/>
          </w:tcPr>
          <w:p w14:paraId="1A5A6D88"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797,136,836</w:t>
            </w:r>
          </w:p>
        </w:tc>
        <w:tc>
          <w:tcPr>
            <w:tcW w:w="1466" w:type="dxa"/>
            <w:tcBorders>
              <w:top w:val="nil"/>
              <w:left w:val="nil"/>
              <w:bottom w:val="single" w:sz="4" w:space="0" w:color="auto"/>
              <w:right w:val="single" w:sz="4" w:space="0" w:color="auto"/>
            </w:tcBorders>
            <w:shd w:val="clear" w:color="auto" w:fill="auto"/>
            <w:noWrap/>
            <w:vAlign w:val="bottom"/>
            <w:hideMark/>
          </w:tcPr>
          <w:p w14:paraId="1A28C49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237,640,619</w:t>
            </w:r>
          </w:p>
        </w:tc>
        <w:tc>
          <w:tcPr>
            <w:tcW w:w="1566" w:type="dxa"/>
            <w:tcBorders>
              <w:top w:val="nil"/>
              <w:left w:val="nil"/>
              <w:bottom w:val="single" w:sz="4" w:space="0" w:color="auto"/>
              <w:right w:val="single" w:sz="4" w:space="0" w:color="auto"/>
            </w:tcBorders>
            <w:shd w:val="clear" w:color="auto" w:fill="auto"/>
            <w:noWrap/>
            <w:vAlign w:val="bottom"/>
            <w:hideMark/>
          </w:tcPr>
          <w:p w14:paraId="290A819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2,555,648,186</w:t>
            </w:r>
          </w:p>
        </w:tc>
        <w:tc>
          <w:tcPr>
            <w:tcW w:w="1466" w:type="dxa"/>
            <w:tcBorders>
              <w:top w:val="nil"/>
              <w:left w:val="nil"/>
              <w:bottom w:val="single" w:sz="4" w:space="0" w:color="auto"/>
              <w:right w:val="single" w:sz="4" w:space="0" w:color="auto"/>
            </w:tcBorders>
            <w:shd w:val="clear" w:color="auto" w:fill="auto"/>
            <w:noWrap/>
            <w:vAlign w:val="bottom"/>
            <w:hideMark/>
          </w:tcPr>
          <w:p w14:paraId="131A4231"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212,971,000</w:t>
            </w:r>
          </w:p>
        </w:tc>
        <w:tc>
          <w:tcPr>
            <w:tcW w:w="694" w:type="dxa"/>
            <w:tcBorders>
              <w:top w:val="nil"/>
              <w:left w:val="nil"/>
              <w:bottom w:val="single" w:sz="4" w:space="0" w:color="auto"/>
              <w:right w:val="double" w:sz="6" w:space="0" w:color="auto"/>
            </w:tcBorders>
            <w:shd w:val="clear" w:color="auto" w:fill="auto"/>
            <w:noWrap/>
            <w:vAlign w:val="bottom"/>
            <w:hideMark/>
          </w:tcPr>
          <w:p w14:paraId="716A1E73"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441BE556"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375C1809"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14</w:t>
            </w:r>
          </w:p>
        </w:tc>
        <w:tc>
          <w:tcPr>
            <w:tcW w:w="2835" w:type="dxa"/>
            <w:tcBorders>
              <w:top w:val="nil"/>
              <w:left w:val="nil"/>
              <w:bottom w:val="single" w:sz="4" w:space="0" w:color="auto"/>
              <w:right w:val="single" w:sz="4" w:space="0" w:color="auto"/>
            </w:tcBorders>
            <w:shd w:val="clear" w:color="auto" w:fill="auto"/>
            <w:noWrap/>
            <w:vAlign w:val="bottom"/>
            <w:hideMark/>
          </w:tcPr>
          <w:p w14:paraId="6312D1DB"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Phòng Kế hoạch -Tài chính </w:t>
            </w:r>
          </w:p>
        </w:tc>
        <w:tc>
          <w:tcPr>
            <w:tcW w:w="1466" w:type="dxa"/>
            <w:tcBorders>
              <w:top w:val="nil"/>
              <w:left w:val="nil"/>
              <w:bottom w:val="single" w:sz="4" w:space="0" w:color="auto"/>
              <w:right w:val="single" w:sz="4" w:space="0" w:color="auto"/>
            </w:tcBorders>
            <w:shd w:val="clear" w:color="auto" w:fill="auto"/>
            <w:noWrap/>
            <w:vAlign w:val="bottom"/>
            <w:hideMark/>
          </w:tcPr>
          <w:p w14:paraId="6409AE6D"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717,367,200</w:t>
            </w:r>
          </w:p>
        </w:tc>
        <w:tc>
          <w:tcPr>
            <w:tcW w:w="1466" w:type="dxa"/>
            <w:tcBorders>
              <w:top w:val="nil"/>
              <w:left w:val="nil"/>
              <w:bottom w:val="single" w:sz="4" w:space="0" w:color="auto"/>
              <w:right w:val="single" w:sz="4" w:space="0" w:color="auto"/>
            </w:tcBorders>
            <w:shd w:val="clear" w:color="auto" w:fill="auto"/>
            <w:noWrap/>
            <w:vAlign w:val="bottom"/>
            <w:hideMark/>
          </w:tcPr>
          <w:p w14:paraId="62756CB4"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240,000,000</w:t>
            </w:r>
          </w:p>
        </w:tc>
        <w:tc>
          <w:tcPr>
            <w:tcW w:w="1466" w:type="dxa"/>
            <w:tcBorders>
              <w:top w:val="nil"/>
              <w:left w:val="nil"/>
              <w:bottom w:val="single" w:sz="4" w:space="0" w:color="auto"/>
              <w:right w:val="single" w:sz="4" w:space="0" w:color="auto"/>
            </w:tcBorders>
            <w:shd w:val="clear" w:color="auto" w:fill="auto"/>
            <w:noWrap/>
            <w:vAlign w:val="bottom"/>
            <w:hideMark/>
          </w:tcPr>
          <w:p w14:paraId="4DD81ED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141,913,440</w:t>
            </w:r>
          </w:p>
        </w:tc>
        <w:tc>
          <w:tcPr>
            <w:tcW w:w="1466" w:type="dxa"/>
            <w:tcBorders>
              <w:top w:val="nil"/>
              <w:left w:val="nil"/>
              <w:bottom w:val="single" w:sz="4" w:space="0" w:color="auto"/>
              <w:right w:val="single" w:sz="4" w:space="0" w:color="auto"/>
            </w:tcBorders>
            <w:shd w:val="clear" w:color="auto" w:fill="auto"/>
            <w:noWrap/>
            <w:vAlign w:val="bottom"/>
            <w:hideMark/>
          </w:tcPr>
          <w:p w14:paraId="77230134"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634,184,599</w:t>
            </w:r>
          </w:p>
        </w:tc>
        <w:tc>
          <w:tcPr>
            <w:tcW w:w="1466" w:type="dxa"/>
            <w:tcBorders>
              <w:top w:val="nil"/>
              <w:left w:val="nil"/>
              <w:bottom w:val="single" w:sz="4" w:space="0" w:color="auto"/>
              <w:right w:val="single" w:sz="4" w:space="0" w:color="auto"/>
            </w:tcBorders>
            <w:shd w:val="clear" w:color="auto" w:fill="auto"/>
            <w:noWrap/>
            <w:vAlign w:val="bottom"/>
            <w:hideMark/>
          </w:tcPr>
          <w:p w14:paraId="14F21A7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166,748,292</w:t>
            </w:r>
          </w:p>
        </w:tc>
        <w:tc>
          <w:tcPr>
            <w:tcW w:w="1566" w:type="dxa"/>
            <w:tcBorders>
              <w:top w:val="nil"/>
              <w:left w:val="nil"/>
              <w:bottom w:val="single" w:sz="4" w:space="0" w:color="auto"/>
              <w:right w:val="single" w:sz="4" w:space="0" w:color="auto"/>
            </w:tcBorders>
            <w:shd w:val="clear" w:color="auto" w:fill="auto"/>
            <w:noWrap/>
            <w:vAlign w:val="bottom"/>
            <w:hideMark/>
          </w:tcPr>
          <w:p w14:paraId="26EDCA01"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1,900,213,531</w:t>
            </w:r>
          </w:p>
        </w:tc>
        <w:tc>
          <w:tcPr>
            <w:tcW w:w="1466" w:type="dxa"/>
            <w:tcBorders>
              <w:top w:val="nil"/>
              <w:left w:val="nil"/>
              <w:bottom w:val="single" w:sz="4" w:space="0" w:color="auto"/>
              <w:right w:val="single" w:sz="4" w:space="0" w:color="auto"/>
            </w:tcBorders>
            <w:shd w:val="clear" w:color="auto" w:fill="auto"/>
            <w:noWrap/>
            <w:vAlign w:val="bottom"/>
            <w:hideMark/>
          </w:tcPr>
          <w:p w14:paraId="0B6B577E"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158,351,000</w:t>
            </w:r>
          </w:p>
        </w:tc>
        <w:tc>
          <w:tcPr>
            <w:tcW w:w="694" w:type="dxa"/>
            <w:tcBorders>
              <w:top w:val="nil"/>
              <w:left w:val="nil"/>
              <w:bottom w:val="single" w:sz="4" w:space="0" w:color="auto"/>
              <w:right w:val="double" w:sz="6" w:space="0" w:color="auto"/>
            </w:tcBorders>
            <w:shd w:val="clear" w:color="auto" w:fill="auto"/>
            <w:noWrap/>
            <w:vAlign w:val="bottom"/>
            <w:hideMark/>
          </w:tcPr>
          <w:p w14:paraId="3008290F"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074C3F2E"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7D39F99E"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15</w:t>
            </w:r>
          </w:p>
        </w:tc>
        <w:tc>
          <w:tcPr>
            <w:tcW w:w="2835" w:type="dxa"/>
            <w:tcBorders>
              <w:top w:val="nil"/>
              <w:left w:val="nil"/>
              <w:bottom w:val="single" w:sz="4" w:space="0" w:color="auto"/>
              <w:right w:val="single" w:sz="4" w:space="0" w:color="auto"/>
            </w:tcBorders>
            <w:shd w:val="clear" w:color="auto" w:fill="auto"/>
            <w:noWrap/>
            <w:vAlign w:val="bottom"/>
            <w:hideMark/>
          </w:tcPr>
          <w:p w14:paraId="342A1963"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Phòng Khoa học và Hợp tác quốc tế </w:t>
            </w:r>
          </w:p>
        </w:tc>
        <w:tc>
          <w:tcPr>
            <w:tcW w:w="1466" w:type="dxa"/>
            <w:tcBorders>
              <w:top w:val="nil"/>
              <w:left w:val="nil"/>
              <w:bottom w:val="single" w:sz="4" w:space="0" w:color="auto"/>
              <w:right w:val="single" w:sz="4" w:space="0" w:color="auto"/>
            </w:tcBorders>
            <w:shd w:val="clear" w:color="auto" w:fill="auto"/>
            <w:noWrap/>
            <w:vAlign w:val="bottom"/>
            <w:hideMark/>
          </w:tcPr>
          <w:p w14:paraId="4E1CAF8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713,420,232</w:t>
            </w:r>
          </w:p>
        </w:tc>
        <w:tc>
          <w:tcPr>
            <w:tcW w:w="1466" w:type="dxa"/>
            <w:tcBorders>
              <w:top w:val="nil"/>
              <w:left w:val="nil"/>
              <w:bottom w:val="single" w:sz="4" w:space="0" w:color="auto"/>
              <w:right w:val="single" w:sz="4" w:space="0" w:color="auto"/>
            </w:tcBorders>
            <w:shd w:val="clear" w:color="auto" w:fill="auto"/>
            <w:noWrap/>
            <w:vAlign w:val="bottom"/>
            <w:hideMark/>
          </w:tcPr>
          <w:p w14:paraId="3D86893D"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156,000,000</w:t>
            </w:r>
          </w:p>
        </w:tc>
        <w:tc>
          <w:tcPr>
            <w:tcW w:w="1466" w:type="dxa"/>
            <w:tcBorders>
              <w:top w:val="nil"/>
              <w:left w:val="nil"/>
              <w:bottom w:val="single" w:sz="4" w:space="0" w:color="auto"/>
              <w:right w:val="single" w:sz="4" w:space="0" w:color="auto"/>
            </w:tcBorders>
            <w:shd w:val="clear" w:color="auto" w:fill="auto"/>
            <w:noWrap/>
            <w:vAlign w:val="bottom"/>
            <w:hideMark/>
          </w:tcPr>
          <w:p w14:paraId="6D4BAFA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183,429,960</w:t>
            </w:r>
          </w:p>
        </w:tc>
        <w:tc>
          <w:tcPr>
            <w:tcW w:w="1466" w:type="dxa"/>
            <w:tcBorders>
              <w:top w:val="nil"/>
              <w:left w:val="nil"/>
              <w:bottom w:val="single" w:sz="4" w:space="0" w:color="auto"/>
              <w:right w:val="single" w:sz="4" w:space="0" w:color="auto"/>
            </w:tcBorders>
            <w:shd w:val="clear" w:color="auto" w:fill="auto"/>
            <w:noWrap/>
            <w:vAlign w:val="bottom"/>
            <w:hideMark/>
          </w:tcPr>
          <w:p w14:paraId="0B9F0A0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388,799,004</w:t>
            </w:r>
          </w:p>
        </w:tc>
        <w:tc>
          <w:tcPr>
            <w:tcW w:w="1466" w:type="dxa"/>
            <w:tcBorders>
              <w:top w:val="nil"/>
              <w:left w:val="nil"/>
              <w:bottom w:val="single" w:sz="4" w:space="0" w:color="auto"/>
              <w:right w:val="single" w:sz="4" w:space="0" w:color="auto"/>
            </w:tcBorders>
            <w:shd w:val="clear" w:color="auto" w:fill="auto"/>
            <w:noWrap/>
            <w:vAlign w:val="bottom"/>
            <w:hideMark/>
          </w:tcPr>
          <w:p w14:paraId="6F50F01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165,679,755</w:t>
            </w:r>
          </w:p>
        </w:tc>
        <w:tc>
          <w:tcPr>
            <w:tcW w:w="1566" w:type="dxa"/>
            <w:tcBorders>
              <w:top w:val="nil"/>
              <w:left w:val="nil"/>
              <w:bottom w:val="single" w:sz="4" w:space="0" w:color="auto"/>
              <w:right w:val="single" w:sz="4" w:space="0" w:color="auto"/>
            </w:tcBorders>
            <w:shd w:val="clear" w:color="auto" w:fill="auto"/>
            <w:noWrap/>
            <w:vAlign w:val="bottom"/>
            <w:hideMark/>
          </w:tcPr>
          <w:p w14:paraId="0F17364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1,607,328,951</w:t>
            </w:r>
          </w:p>
        </w:tc>
        <w:tc>
          <w:tcPr>
            <w:tcW w:w="1466" w:type="dxa"/>
            <w:tcBorders>
              <w:top w:val="nil"/>
              <w:left w:val="nil"/>
              <w:bottom w:val="single" w:sz="4" w:space="0" w:color="auto"/>
              <w:right w:val="single" w:sz="4" w:space="0" w:color="auto"/>
            </w:tcBorders>
            <w:shd w:val="clear" w:color="auto" w:fill="auto"/>
            <w:noWrap/>
            <w:vAlign w:val="bottom"/>
            <w:hideMark/>
          </w:tcPr>
          <w:p w14:paraId="088A74A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133,944,000</w:t>
            </w:r>
          </w:p>
        </w:tc>
        <w:tc>
          <w:tcPr>
            <w:tcW w:w="694" w:type="dxa"/>
            <w:tcBorders>
              <w:top w:val="nil"/>
              <w:left w:val="nil"/>
              <w:bottom w:val="single" w:sz="4" w:space="0" w:color="auto"/>
              <w:right w:val="double" w:sz="6" w:space="0" w:color="auto"/>
            </w:tcBorders>
            <w:shd w:val="clear" w:color="auto" w:fill="auto"/>
            <w:noWrap/>
            <w:vAlign w:val="bottom"/>
            <w:hideMark/>
          </w:tcPr>
          <w:p w14:paraId="42A9CDE2"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6C149376"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132086A7"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16</w:t>
            </w:r>
          </w:p>
        </w:tc>
        <w:tc>
          <w:tcPr>
            <w:tcW w:w="2835" w:type="dxa"/>
            <w:tcBorders>
              <w:top w:val="nil"/>
              <w:left w:val="nil"/>
              <w:bottom w:val="single" w:sz="4" w:space="0" w:color="auto"/>
              <w:right w:val="single" w:sz="4" w:space="0" w:color="auto"/>
            </w:tcBorders>
            <w:shd w:val="clear" w:color="auto" w:fill="auto"/>
            <w:noWrap/>
            <w:vAlign w:val="bottom"/>
            <w:hideMark/>
          </w:tcPr>
          <w:p w14:paraId="61DA7E52"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Phòng Quản trị và Đầu tư </w:t>
            </w:r>
          </w:p>
        </w:tc>
        <w:tc>
          <w:tcPr>
            <w:tcW w:w="1466" w:type="dxa"/>
            <w:tcBorders>
              <w:top w:val="nil"/>
              <w:left w:val="nil"/>
              <w:bottom w:val="single" w:sz="4" w:space="0" w:color="auto"/>
              <w:right w:val="single" w:sz="4" w:space="0" w:color="auto"/>
            </w:tcBorders>
            <w:shd w:val="clear" w:color="auto" w:fill="auto"/>
            <w:noWrap/>
            <w:vAlign w:val="bottom"/>
            <w:hideMark/>
          </w:tcPr>
          <w:p w14:paraId="162CFED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1,581,742,824</w:t>
            </w:r>
          </w:p>
        </w:tc>
        <w:tc>
          <w:tcPr>
            <w:tcW w:w="1466" w:type="dxa"/>
            <w:tcBorders>
              <w:top w:val="nil"/>
              <w:left w:val="nil"/>
              <w:bottom w:val="single" w:sz="4" w:space="0" w:color="auto"/>
              <w:right w:val="single" w:sz="4" w:space="0" w:color="auto"/>
            </w:tcBorders>
            <w:shd w:val="clear" w:color="auto" w:fill="auto"/>
            <w:noWrap/>
            <w:vAlign w:val="bottom"/>
            <w:hideMark/>
          </w:tcPr>
          <w:p w14:paraId="5739128F"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513,000,000</w:t>
            </w:r>
          </w:p>
        </w:tc>
        <w:tc>
          <w:tcPr>
            <w:tcW w:w="1466" w:type="dxa"/>
            <w:tcBorders>
              <w:top w:val="nil"/>
              <w:left w:val="nil"/>
              <w:bottom w:val="single" w:sz="4" w:space="0" w:color="auto"/>
              <w:right w:val="single" w:sz="4" w:space="0" w:color="auto"/>
            </w:tcBorders>
            <w:shd w:val="clear" w:color="auto" w:fill="auto"/>
            <w:noWrap/>
            <w:vAlign w:val="bottom"/>
            <w:hideMark/>
          </w:tcPr>
          <w:p w14:paraId="4389E85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315,124,565</w:t>
            </w:r>
          </w:p>
        </w:tc>
        <w:tc>
          <w:tcPr>
            <w:tcW w:w="1466" w:type="dxa"/>
            <w:tcBorders>
              <w:top w:val="nil"/>
              <w:left w:val="nil"/>
              <w:bottom w:val="single" w:sz="4" w:space="0" w:color="auto"/>
              <w:right w:val="single" w:sz="4" w:space="0" w:color="auto"/>
            </w:tcBorders>
            <w:shd w:val="clear" w:color="auto" w:fill="auto"/>
            <w:noWrap/>
            <w:vAlign w:val="bottom"/>
            <w:hideMark/>
          </w:tcPr>
          <w:p w14:paraId="1CA33D21"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1,249,110,300</w:t>
            </w:r>
          </w:p>
        </w:tc>
        <w:tc>
          <w:tcPr>
            <w:tcW w:w="1466" w:type="dxa"/>
            <w:tcBorders>
              <w:top w:val="nil"/>
              <w:left w:val="nil"/>
              <w:bottom w:val="single" w:sz="4" w:space="0" w:color="auto"/>
              <w:right w:val="single" w:sz="4" w:space="0" w:color="auto"/>
            </w:tcBorders>
            <w:shd w:val="clear" w:color="auto" w:fill="auto"/>
            <w:noWrap/>
            <w:vAlign w:val="bottom"/>
            <w:hideMark/>
          </w:tcPr>
          <w:p w14:paraId="3D6CE791"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366,351,564</w:t>
            </w:r>
          </w:p>
        </w:tc>
        <w:tc>
          <w:tcPr>
            <w:tcW w:w="1566" w:type="dxa"/>
            <w:tcBorders>
              <w:top w:val="nil"/>
              <w:left w:val="nil"/>
              <w:bottom w:val="single" w:sz="4" w:space="0" w:color="auto"/>
              <w:right w:val="single" w:sz="4" w:space="0" w:color="auto"/>
            </w:tcBorders>
            <w:shd w:val="clear" w:color="auto" w:fill="auto"/>
            <w:noWrap/>
            <w:vAlign w:val="bottom"/>
            <w:hideMark/>
          </w:tcPr>
          <w:p w14:paraId="15FC719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4,025,329,252</w:t>
            </w:r>
          </w:p>
        </w:tc>
        <w:tc>
          <w:tcPr>
            <w:tcW w:w="1466" w:type="dxa"/>
            <w:tcBorders>
              <w:top w:val="nil"/>
              <w:left w:val="nil"/>
              <w:bottom w:val="single" w:sz="4" w:space="0" w:color="auto"/>
              <w:right w:val="single" w:sz="4" w:space="0" w:color="auto"/>
            </w:tcBorders>
            <w:shd w:val="clear" w:color="auto" w:fill="auto"/>
            <w:noWrap/>
            <w:vAlign w:val="bottom"/>
            <w:hideMark/>
          </w:tcPr>
          <w:p w14:paraId="109E14AF"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335,444,000</w:t>
            </w:r>
          </w:p>
        </w:tc>
        <w:tc>
          <w:tcPr>
            <w:tcW w:w="694" w:type="dxa"/>
            <w:tcBorders>
              <w:top w:val="nil"/>
              <w:left w:val="nil"/>
              <w:bottom w:val="single" w:sz="4" w:space="0" w:color="auto"/>
              <w:right w:val="double" w:sz="6" w:space="0" w:color="auto"/>
            </w:tcBorders>
            <w:shd w:val="clear" w:color="auto" w:fill="auto"/>
            <w:noWrap/>
            <w:vAlign w:val="bottom"/>
            <w:hideMark/>
          </w:tcPr>
          <w:p w14:paraId="1B8C2FDB"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43EBF9B9"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6C6A0AD4"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17</w:t>
            </w:r>
          </w:p>
        </w:tc>
        <w:tc>
          <w:tcPr>
            <w:tcW w:w="2835" w:type="dxa"/>
            <w:tcBorders>
              <w:top w:val="nil"/>
              <w:left w:val="nil"/>
              <w:bottom w:val="single" w:sz="4" w:space="0" w:color="auto"/>
              <w:right w:val="single" w:sz="4" w:space="0" w:color="auto"/>
            </w:tcBorders>
            <w:shd w:val="clear" w:color="auto" w:fill="auto"/>
            <w:noWrap/>
            <w:vAlign w:val="bottom"/>
            <w:hideMark/>
          </w:tcPr>
          <w:p w14:paraId="3B2E55AF"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Phòng Thanh tra Giáo dục </w:t>
            </w:r>
          </w:p>
        </w:tc>
        <w:tc>
          <w:tcPr>
            <w:tcW w:w="1466" w:type="dxa"/>
            <w:tcBorders>
              <w:top w:val="nil"/>
              <w:left w:val="nil"/>
              <w:bottom w:val="single" w:sz="4" w:space="0" w:color="auto"/>
              <w:right w:val="single" w:sz="4" w:space="0" w:color="auto"/>
            </w:tcBorders>
            <w:shd w:val="clear" w:color="auto" w:fill="auto"/>
            <w:noWrap/>
            <w:vAlign w:val="bottom"/>
            <w:hideMark/>
          </w:tcPr>
          <w:p w14:paraId="7B99FF59"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352,745,280</w:t>
            </w:r>
          </w:p>
        </w:tc>
        <w:tc>
          <w:tcPr>
            <w:tcW w:w="1466" w:type="dxa"/>
            <w:tcBorders>
              <w:top w:val="nil"/>
              <w:left w:val="nil"/>
              <w:bottom w:val="single" w:sz="4" w:space="0" w:color="auto"/>
              <w:right w:val="single" w:sz="4" w:space="0" w:color="auto"/>
            </w:tcBorders>
            <w:shd w:val="clear" w:color="auto" w:fill="auto"/>
            <w:noWrap/>
            <w:vAlign w:val="bottom"/>
            <w:hideMark/>
          </w:tcPr>
          <w:p w14:paraId="5DE6054C"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93,000,000</w:t>
            </w:r>
          </w:p>
        </w:tc>
        <w:tc>
          <w:tcPr>
            <w:tcW w:w="1466" w:type="dxa"/>
            <w:tcBorders>
              <w:top w:val="nil"/>
              <w:left w:val="nil"/>
              <w:bottom w:val="single" w:sz="4" w:space="0" w:color="auto"/>
              <w:right w:val="single" w:sz="4" w:space="0" w:color="auto"/>
            </w:tcBorders>
            <w:shd w:val="clear" w:color="auto" w:fill="auto"/>
            <w:noWrap/>
            <w:vAlign w:val="bottom"/>
            <w:hideMark/>
          </w:tcPr>
          <w:p w14:paraId="5C661A23"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88,037,040</w:t>
            </w:r>
          </w:p>
        </w:tc>
        <w:tc>
          <w:tcPr>
            <w:tcW w:w="1466" w:type="dxa"/>
            <w:tcBorders>
              <w:top w:val="nil"/>
              <w:left w:val="nil"/>
              <w:bottom w:val="single" w:sz="4" w:space="0" w:color="auto"/>
              <w:right w:val="single" w:sz="4" w:space="0" w:color="auto"/>
            </w:tcBorders>
            <w:shd w:val="clear" w:color="auto" w:fill="auto"/>
            <w:noWrap/>
            <w:vAlign w:val="bottom"/>
            <w:hideMark/>
          </w:tcPr>
          <w:p w14:paraId="54058F4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245,179,392</w:t>
            </w:r>
          </w:p>
        </w:tc>
        <w:tc>
          <w:tcPr>
            <w:tcW w:w="1466" w:type="dxa"/>
            <w:tcBorders>
              <w:top w:val="nil"/>
              <w:left w:val="nil"/>
              <w:bottom w:val="single" w:sz="4" w:space="0" w:color="auto"/>
              <w:right w:val="single" w:sz="4" w:space="0" w:color="auto"/>
            </w:tcBorders>
            <w:shd w:val="clear" w:color="auto" w:fill="auto"/>
            <w:noWrap/>
            <w:vAlign w:val="bottom"/>
            <w:hideMark/>
          </w:tcPr>
          <w:p w14:paraId="7456531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81,908,141</w:t>
            </w:r>
          </w:p>
        </w:tc>
        <w:tc>
          <w:tcPr>
            <w:tcW w:w="1566" w:type="dxa"/>
            <w:tcBorders>
              <w:top w:val="nil"/>
              <w:left w:val="nil"/>
              <w:bottom w:val="single" w:sz="4" w:space="0" w:color="auto"/>
              <w:right w:val="single" w:sz="4" w:space="0" w:color="auto"/>
            </w:tcBorders>
            <w:shd w:val="clear" w:color="auto" w:fill="auto"/>
            <w:noWrap/>
            <w:vAlign w:val="bottom"/>
            <w:hideMark/>
          </w:tcPr>
          <w:p w14:paraId="2EBF3B7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860,869,853</w:t>
            </w:r>
          </w:p>
        </w:tc>
        <w:tc>
          <w:tcPr>
            <w:tcW w:w="1466" w:type="dxa"/>
            <w:tcBorders>
              <w:top w:val="nil"/>
              <w:left w:val="nil"/>
              <w:bottom w:val="single" w:sz="4" w:space="0" w:color="auto"/>
              <w:right w:val="single" w:sz="4" w:space="0" w:color="auto"/>
            </w:tcBorders>
            <w:shd w:val="clear" w:color="auto" w:fill="auto"/>
            <w:noWrap/>
            <w:vAlign w:val="bottom"/>
            <w:hideMark/>
          </w:tcPr>
          <w:p w14:paraId="79599D2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71,739,000</w:t>
            </w:r>
          </w:p>
        </w:tc>
        <w:tc>
          <w:tcPr>
            <w:tcW w:w="694" w:type="dxa"/>
            <w:tcBorders>
              <w:top w:val="nil"/>
              <w:left w:val="nil"/>
              <w:bottom w:val="single" w:sz="4" w:space="0" w:color="auto"/>
              <w:right w:val="double" w:sz="6" w:space="0" w:color="auto"/>
            </w:tcBorders>
            <w:shd w:val="clear" w:color="auto" w:fill="auto"/>
            <w:noWrap/>
            <w:vAlign w:val="bottom"/>
            <w:hideMark/>
          </w:tcPr>
          <w:p w14:paraId="7DEE8EDF"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377F3A94"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4ED7F9A9"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18</w:t>
            </w:r>
          </w:p>
        </w:tc>
        <w:tc>
          <w:tcPr>
            <w:tcW w:w="2835" w:type="dxa"/>
            <w:tcBorders>
              <w:top w:val="nil"/>
              <w:left w:val="nil"/>
              <w:bottom w:val="single" w:sz="4" w:space="0" w:color="auto"/>
              <w:right w:val="single" w:sz="4" w:space="0" w:color="auto"/>
            </w:tcBorders>
            <w:shd w:val="clear" w:color="auto" w:fill="auto"/>
            <w:noWrap/>
            <w:vAlign w:val="bottom"/>
            <w:hideMark/>
          </w:tcPr>
          <w:p w14:paraId="4E919EDC"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Phòng Tổ chức cán bộ </w:t>
            </w:r>
          </w:p>
        </w:tc>
        <w:tc>
          <w:tcPr>
            <w:tcW w:w="1466" w:type="dxa"/>
            <w:tcBorders>
              <w:top w:val="nil"/>
              <w:left w:val="nil"/>
              <w:bottom w:val="single" w:sz="4" w:space="0" w:color="auto"/>
              <w:right w:val="single" w:sz="4" w:space="0" w:color="auto"/>
            </w:tcBorders>
            <w:shd w:val="clear" w:color="auto" w:fill="auto"/>
            <w:noWrap/>
            <w:vAlign w:val="bottom"/>
            <w:hideMark/>
          </w:tcPr>
          <w:p w14:paraId="43884F4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353,128,920</w:t>
            </w:r>
          </w:p>
        </w:tc>
        <w:tc>
          <w:tcPr>
            <w:tcW w:w="1466" w:type="dxa"/>
            <w:tcBorders>
              <w:top w:val="nil"/>
              <w:left w:val="nil"/>
              <w:bottom w:val="single" w:sz="4" w:space="0" w:color="auto"/>
              <w:right w:val="single" w:sz="4" w:space="0" w:color="auto"/>
            </w:tcBorders>
            <w:shd w:val="clear" w:color="auto" w:fill="auto"/>
            <w:noWrap/>
            <w:vAlign w:val="bottom"/>
            <w:hideMark/>
          </w:tcPr>
          <w:p w14:paraId="5F569CE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99,000,000</w:t>
            </w:r>
          </w:p>
        </w:tc>
        <w:tc>
          <w:tcPr>
            <w:tcW w:w="1466" w:type="dxa"/>
            <w:tcBorders>
              <w:top w:val="nil"/>
              <w:left w:val="nil"/>
              <w:bottom w:val="single" w:sz="4" w:space="0" w:color="auto"/>
              <w:right w:val="single" w:sz="4" w:space="0" w:color="auto"/>
            </w:tcBorders>
            <w:shd w:val="clear" w:color="auto" w:fill="auto"/>
            <w:noWrap/>
            <w:vAlign w:val="bottom"/>
            <w:hideMark/>
          </w:tcPr>
          <w:p w14:paraId="18CE2DA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83,266,560</w:t>
            </w:r>
          </w:p>
        </w:tc>
        <w:tc>
          <w:tcPr>
            <w:tcW w:w="1466" w:type="dxa"/>
            <w:tcBorders>
              <w:top w:val="nil"/>
              <w:left w:val="nil"/>
              <w:bottom w:val="single" w:sz="4" w:space="0" w:color="auto"/>
              <w:right w:val="single" w:sz="4" w:space="0" w:color="auto"/>
            </w:tcBorders>
            <w:shd w:val="clear" w:color="auto" w:fill="auto"/>
            <w:noWrap/>
            <w:vAlign w:val="bottom"/>
            <w:hideMark/>
          </w:tcPr>
          <w:p w14:paraId="38BA0A14"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282,692,582</w:t>
            </w:r>
          </w:p>
        </w:tc>
        <w:tc>
          <w:tcPr>
            <w:tcW w:w="1466" w:type="dxa"/>
            <w:tcBorders>
              <w:top w:val="nil"/>
              <w:left w:val="nil"/>
              <w:bottom w:val="single" w:sz="4" w:space="0" w:color="auto"/>
              <w:right w:val="single" w:sz="4" w:space="0" w:color="auto"/>
            </w:tcBorders>
            <w:shd w:val="clear" w:color="auto" w:fill="auto"/>
            <w:noWrap/>
            <w:vAlign w:val="bottom"/>
            <w:hideMark/>
          </w:tcPr>
          <w:p w14:paraId="542173C3"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81,998,296</w:t>
            </w:r>
          </w:p>
        </w:tc>
        <w:tc>
          <w:tcPr>
            <w:tcW w:w="1566" w:type="dxa"/>
            <w:tcBorders>
              <w:top w:val="nil"/>
              <w:left w:val="nil"/>
              <w:bottom w:val="single" w:sz="4" w:space="0" w:color="auto"/>
              <w:right w:val="single" w:sz="4" w:space="0" w:color="auto"/>
            </w:tcBorders>
            <w:shd w:val="clear" w:color="auto" w:fill="auto"/>
            <w:noWrap/>
            <w:vAlign w:val="bottom"/>
            <w:hideMark/>
          </w:tcPr>
          <w:p w14:paraId="2262D928"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900,086,358</w:t>
            </w:r>
          </w:p>
        </w:tc>
        <w:tc>
          <w:tcPr>
            <w:tcW w:w="1466" w:type="dxa"/>
            <w:tcBorders>
              <w:top w:val="nil"/>
              <w:left w:val="nil"/>
              <w:bottom w:val="single" w:sz="4" w:space="0" w:color="auto"/>
              <w:right w:val="single" w:sz="4" w:space="0" w:color="auto"/>
            </w:tcBorders>
            <w:shd w:val="clear" w:color="auto" w:fill="auto"/>
            <w:noWrap/>
            <w:vAlign w:val="bottom"/>
            <w:hideMark/>
          </w:tcPr>
          <w:p w14:paraId="45319AC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75,007,000</w:t>
            </w:r>
          </w:p>
        </w:tc>
        <w:tc>
          <w:tcPr>
            <w:tcW w:w="694" w:type="dxa"/>
            <w:tcBorders>
              <w:top w:val="nil"/>
              <w:left w:val="nil"/>
              <w:bottom w:val="single" w:sz="4" w:space="0" w:color="auto"/>
              <w:right w:val="double" w:sz="6" w:space="0" w:color="auto"/>
            </w:tcBorders>
            <w:shd w:val="clear" w:color="auto" w:fill="auto"/>
            <w:noWrap/>
            <w:vAlign w:val="bottom"/>
            <w:hideMark/>
          </w:tcPr>
          <w:p w14:paraId="1B0C0742"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13BA4C20"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26F7242C"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19</w:t>
            </w:r>
          </w:p>
        </w:tc>
        <w:tc>
          <w:tcPr>
            <w:tcW w:w="2835" w:type="dxa"/>
            <w:tcBorders>
              <w:top w:val="nil"/>
              <w:left w:val="nil"/>
              <w:bottom w:val="single" w:sz="4" w:space="0" w:color="auto"/>
              <w:right w:val="single" w:sz="4" w:space="0" w:color="auto"/>
            </w:tcBorders>
            <w:shd w:val="clear" w:color="auto" w:fill="auto"/>
            <w:noWrap/>
            <w:vAlign w:val="bottom"/>
            <w:hideMark/>
          </w:tcPr>
          <w:p w14:paraId="72336EBE"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Trạm Y tế </w:t>
            </w:r>
          </w:p>
        </w:tc>
        <w:tc>
          <w:tcPr>
            <w:tcW w:w="1466" w:type="dxa"/>
            <w:tcBorders>
              <w:top w:val="nil"/>
              <w:left w:val="nil"/>
              <w:bottom w:val="single" w:sz="4" w:space="0" w:color="auto"/>
              <w:right w:val="single" w:sz="4" w:space="0" w:color="auto"/>
            </w:tcBorders>
            <w:shd w:val="clear" w:color="auto" w:fill="auto"/>
            <w:noWrap/>
            <w:vAlign w:val="bottom"/>
            <w:hideMark/>
          </w:tcPr>
          <w:p w14:paraId="3A2C6928"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545,359,248</w:t>
            </w:r>
          </w:p>
        </w:tc>
        <w:tc>
          <w:tcPr>
            <w:tcW w:w="1466" w:type="dxa"/>
            <w:tcBorders>
              <w:top w:val="nil"/>
              <w:left w:val="nil"/>
              <w:bottom w:val="single" w:sz="4" w:space="0" w:color="auto"/>
              <w:right w:val="single" w:sz="4" w:space="0" w:color="auto"/>
            </w:tcBorders>
            <w:shd w:val="clear" w:color="auto" w:fill="auto"/>
            <w:noWrap/>
            <w:vAlign w:val="bottom"/>
            <w:hideMark/>
          </w:tcPr>
          <w:p w14:paraId="54CB005E"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150,000,000</w:t>
            </w:r>
          </w:p>
        </w:tc>
        <w:tc>
          <w:tcPr>
            <w:tcW w:w="1466" w:type="dxa"/>
            <w:tcBorders>
              <w:top w:val="nil"/>
              <w:left w:val="nil"/>
              <w:bottom w:val="single" w:sz="4" w:space="0" w:color="auto"/>
              <w:right w:val="single" w:sz="4" w:space="0" w:color="auto"/>
            </w:tcBorders>
            <w:shd w:val="clear" w:color="auto" w:fill="auto"/>
            <w:noWrap/>
            <w:vAlign w:val="bottom"/>
            <w:hideMark/>
          </w:tcPr>
          <w:p w14:paraId="0AD9F204"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108,231,850</w:t>
            </w:r>
          </w:p>
        </w:tc>
        <w:tc>
          <w:tcPr>
            <w:tcW w:w="1466" w:type="dxa"/>
            <w:tcBorders>
              <w:top w:val="nil"/>
              <w:left w:val="nil"/>
              <w:bottom w:val="single" w:sz="4" w:space="0" w:color="auto"/>
              <w:right w:val="single" w:sz="4" w:space="0" w:color="auto"/>
            </w:tcBorders>
            <w:shd w:val="clear" w:color="auto" w:fill="auto"/>
            <w:noWrap/>
            <w:vAlign w:val="bottom"/>
            <w:hideMark/>
          </w:tcPr>
          <w:p w14:paraId="66262B1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382,405,562</w:t>
            </w:r>
          </w:p>
        </w:tc>
        <w:tc>
          <w:tcPr>
            <w:tcW w:w="1466" w:type="dxa"/>
            <w:tcBorders>
              <w:top w:val="nil"/>
              <w:left w:val="nil"/>
              <w:bottom w:val="single" w:sz="4" w:space="0" w:color="auto"/>
              <w:right w:val="single" w:sz="4" w:space="0" w:color="auto"/>
            </w:tcBorders>
            <w:shd w:val="clear" w:color="auto" w:fill="auto"/>
            <w:noWrap/>
            <w:vAlign w:val="bottom"/>
            <w:hideMark/>
          </w:tcPr>
          <w:p w14:paraId="614FEE91"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127,172,423</w:t>
            </w:r>
          </w:p>
        </w:tc>
        <w:tc>
          <w:tcPr>
            <w:tcW w:w="1566" w:type="dxa"/>
            <w:tcBorders>
              <w:top w:val="nil"/>
              <w:left w:val="nil"/>
              <w:bottom w:val="single" w:sz="4" w:space="0" w:color="auto"/>
              <w:right w:val="single" w:sz="4" w:space="0" w:color="auto"/>
            </w:tcBorders>
            <w:shd w:val="clear" w:color="auto" w:fill="auto"/>
            <w:noWrap/>
            <w:vAlign w:val="bottom"/>
            <w:hideMark/>
          </w:tcPr>
          <w:p w14:paraId="52800904"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1,313,169,083</w:t>
            </w:r>
          </w:p>
        </w:tc>
        <w:tc>
          <w:tcPr>
            <w:tcW w:w="1466" w:type="dxa"/>
            <w:tcBorders>
              <w:top w:val="nil"/>
              <w:left w:val="nil"/>
              <w:bottom w:val="single" w:sz="4" w:space="0" w:color="auto"/>
              <w:right w:val="single" w:sz="4" w:space="0" w:color="auto"/>
            </w:tcBorders>
            <w:shd w:val="clear" w:color="auto" w:fill="auto"/>
            <w:noWrap/>
            <w:vAlign w:val="bottom"/>
            <w:hideMark/>
          </w:tcPr>
          <w:p w14:paraId="14E6BE3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109,431,000</w:t>
            </w:r>
          </w:p>
        </w:tc>
        <w:tc>
          <w:tcPr>
            <w:tcW w:w="694" w:type="dxa"/>
            <w:tcBorders>
              <w:top w:val="nil"/>
              <w:left w:val="nil"/>
              <w:bottom w:val="single" w:sz="4" w:space="0" w:color="auto"/>
              <w:right w:val="double" w:sz="6" w:space="0" w:color="auto"/>
            </w:tcBorders>
            <w:shd w:val="clear" w:color="auto" w:fill="auto"/>
            <w:noWrap/>
            <w:vAlign w:val="bottom"/>
            <w:hideMark/>
          </w:tcPr>
          <w:p w14:paraId="731BFCB3"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74E0A3C5"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6D072D15"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20</w:t>
            </w:r>
          </w:p>
        </w:tc>
        <w:tc>
          <w:tcPr>
            <w:tcW w:w="2835" w:type="dxa"/>
            <w:tcBorders>
              <w:top w:val="nil"/>
              <w:left w:val="nil"/>
              <w:bottom w:val="single" w:sz="4" w:space="0" w:color="auto"/>
              <w:right w:val="single" w:sz="4" w:space="0" w:color="auto"/>
            </w:tcBorders>
            <w:shd w:val="clear" w:color="auto" w:fill="auto"/>
            <w:noWrap/>
            <w:vAlign w:val="bottom"/>
            <w:hideMark/>
          </w:tcPr>
          <w:p w14:paraId="47596714"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Trung tâm Công nghệ thông tin </w:t>
            </w:r>
          </w:p>
        </w:tc>
        <w:tc>
          <w:tcPr>
            <w:tcW w:w="1466" w:type="dxa"/>
            <w:tcBorders>
              <w:top w:val="nil"/>
              <w:left w:val="nil"/>
              <w:bottom w:val="single" w:sz="4" w:space="0" w:color="auto"/>
              <w:right w:val="single" w:sz="4" w:space="0" w:color="auto"/>
            </w:tcBorders>
            <w:shd w:val="clear" w:color="auto" w:fill="auto"/>
            <w:noWrap/>
            <w:vAlign w:val="bottom"/>
            <w:hideMark/>
          </w:tcPr>
          <w:p w14:paraId="4BD44C32"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376,714,440</w:t>
            </w:r>
          </w:p>
        </w:tc>
        <w:tc>
          <w:tcPr>
            <w:tcW w:w="1466" w:type="dxa"/>
            <w:tcBorders>
              <w:top w:val="nil"/>
              <w:left w:val="nil"/>
              <w:bottom w:val="single" w:sz="4" w:space="0" w:color="auto"/>
              <w:right w:val="single" w:sz="4" w:space="0" w:color="auto"/>
            </w:tcBorders>
            <w:shd w:val="clear" w:color="auto" w:fill="auto"/>
            <w:noWrap/>
            <w:vAlign w:val="bottom"/>
            <w:hideMark/>
          </w:tcPr>
          <w:p w14:paraId="2A7C0384"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114,000,000</w:t>
            </w:r>
          </w:p>
        </w:tc>
        <w:tc>
          <w:tcPr>
            <w:tcW w:w="1466" w:type="dxa"/>
            <w:tcBorders>
              <w:top w:val="nil"/>
              <w:left w:val="nil"/>
              <w:bottom w:val="single" w:sz="4" w:space="0" w:color="auto"/>
              <w:right w:val="single" w:sz="4" w:space="0" w:color="auto"/>
            </w:tcBorders>
            <w:shd w:val="clear" w:color="auto" w:fill="auto"/>
            <w:noWrap/>
            <w:vAlign w:val="bottom"/>
            <w:hideMark/>
          </w:tcPr>
          <w:p w14:paraId="729FA143"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99,446,160</w:t>
            </w:r>
          </w:p>
        </w:tc>
        <w:tc>
          <w:tcPr>
            <w:tcW w:w="1466" w:type="dxa"/>
            <w:tcBorders>
              <w:top w:val="nil"/>
              <w:left w:val="nil"/>
              <w:bottom w:val="single" w:sz="4" w:space="0" w:color="auto"/>
              <w:right w:val="single" w:sz="4" w:space="0" w:color="auto"/>
            </w:tcBorders>
            <w:shd w:val="clear" w:color="auto" w:fill="auto"/>
            <w:noWrap/>
            <w:vAlign w:val="bottom"/>
            <w:hideMark/>
          </w:tcPr>
          <w:p w14:paraId="70FA7E0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287,388,877</w:t>
            </w:r>
          </w:p>
        </w:tc>
        <w:tc>
          <w:tcPr>
            <w:tcW w:w="1466" w:type="dxa"/>
            <w:tcBorders>
              <w:top w:val="nil"/>
              <w:left w:val="nil"/>
              <w:bottom w:val="single" w:sz="4" w:space="0" w:color="auto"/>
              <w:right w:val="single" w:sz="4" w:space="0" w:color="auto"/>
            </w:tcBorders>
            <w:shd w:val="clear" w:color="auto" w:fill="auto"/>
            <w:noWrap/>
            <w:vAlign w:val="bottom"/>
            <w:hideMark/>
          </w:tcPr>
          <w:p w14:paraId="54C1A19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87,540,893</w:t>
            </w:r>
          </w:p>
        </w:tc>
        <w:tc>
          <w:tcPr>
            <w:tcW w:w="1566" w:type="dxa"/>
            <w:tcBorders>
              <w:top w:val="nil"/>
              <w:left w:val="nil"/>
              <w:bottom w:val="single" w:sz="4" w:space="0" w:color="auto"/>
              <w:right w:val="single" w:sz="4" w:space="0" w:color="auto"/>
            </w:tcBorders>
            <w:shd w:val="clear" w:color="auto" w:fill="auto"/>
            <w:noWrap/>
            <w:vAlign w:val="bottom"/>
            <w:hideMark/>
          </w:tcPr>
          <w:p w14:paraId="23610FF9"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965,090,371</w:t>
            </w:r>
          </w:p>
        </w:tc>
        <w:tc>
          <w:tcPr>
            <w:tcW w:w="1466" w:type="dxa"/>
            <w:tcBorders>
              <w:top w:val="nil"/>
              <w:left w:val="nil"/>
              <w:bottom w:val="single" w:sz="4" w:space="0" w:color="auto"/>
              <w:right w:val="single" w:sz="4" w:space="0" w:color="auto"/>
            </w:tcBorders>
            <w:shd w:val="clear" w:color="auto" w:fill="auto"/>
            <w:noWrap/>
            <w:vAlign w:val="bottom"/>
            <w:hideMark/>
          </w:tcPr>
          <w:p w14:paraId="5DAE8F6F"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80,424,000</w:t>
            </w:r>
          </w:p>
        </w:tc>
        <w:tc>
          <w:tcPr>
            <w:tcW w:w="694" w:type="dxa"/>
            <w:tcBorders>
              <w:top w:val="nil"/>
              <w:left w:val="nil"/>
              <w:bottom w:val="single" w:sz="4" w:space="0" w:color="auto"/>
              <w:right w:val="double" w:sz="6" w:space="0" w:color="auto"/>
            </w:tcBorders>
            <w:shd w:val="clear" w:color="auto" w:fill="auto"/>
            <w:noWrap/>
            <w:vAlign w:val="bottom"/>
            <w:hideMark/>
          </w:tcPr>
          <w:p w14:paraId="0CC17636"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65203B8B"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68F7B892"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21</w:t>
            </w:r>
          </w:p>
        </w:tc>
        <w:tc>
          <w:tcPr>
            <w:tcW w:w="2835" w:type="dxa"/>
            <w:tcBorders>
              <w:top w:val="nil"/>
              <w:left w:val="nil"/>
              <w:bottom w:val="single" w:sz="4" w:space="0" w:color="auto"/>
              <w:right w:val="single" w:sz="4" w:space="0" w:color="auto"/>
            </w:tcBorders>
            <w:shd w:val="clear" w:color="auto" w:fill="auto"/>
            <w:noWrap/>
            <w:vAlign w:val="bottom"/>
            <w:hideMark/>
          </w:tcPr>
          <w:p w14:paraId="0270AA8F"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Trung tâm Đảm bảo chất lượng </w:t>
            </w:r>
          </w:p>
        </w:tc>
        <w:tc>
          <w:tcPr>
            <w:tcW w:w="1466" w:type="dxa"/>
            <w:tcBorders>
              <w:top w:val="nil"/>
              <w:left w:val="nil"/>
              <w:bottom w:val="single" w:sz="4" w:space="0" w:color="auto"/>
              <w:right w:val="single" w:sz="4" w:space="0" w:color="auto"/>
            </w:tcBorders>
            <w:shd w:val="clear" w:color="auto" w:fill="auto"/>
            <w:noWrap/>
            <w:vAlign w:val="bottom"/>
            <w:hideMark/>
          </w:tcPr>
          <w:p w14:paraId="374BEA8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714,289,059</w:t>
            </w:r>
          </w:p>
        </w:tc>
        <w:tc>
          <w:tcPr>
            <w:tcW w:w="1466" w:type="dxa"/>
            <w:tcBorders>
              <w:top w:val="nil"/>
              <w:left w:val="nil"/>
              <w:bottom w:val="single" w:sz="4" w:space="0" w:color="auto"/>
              <w:right w:val="single" w:sz="4" w:space="0" w:color="auto"/>
            </w:tcBorders>
            <w:shd w:val="clear" w:color="auto" w:fill="auto"/>
            <w:noWrap/>
            <w:vAlign w:val="bottom"/>
            <w:hideMark/>
          </w:tcPr>
          <w:p w14:paraId="7671B1FC"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243,000,000</w:t>
            </w:r>
          </w:p>
        </w:tc>
        <w:tc>
          <w:tcPr>
            <w:tcW w:w="1466" w:type="dxa"/>
            <w:tcBorders>
              <w:top w:val="nil"/>
              <w:left w:val="nil"/>
              <w:bottom w:val="single" w:sz="4" w:space="0" w:color="auto"/>
              <w:right w:val="single" w:sz="4" w:space="0" w:color="auto"/>
            </w:tcBorders>
            <w:shd w:val="clear" w:color="auto" w:fill="auto"/>
            <w:noWrap/>
            <w:vAlign w:val="bottom"/>
            <w:hideMark/>
          </w:tcPr>
          <w:p w14:paraId="02C5F913"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205,664,400</w:t>
            </w:r>
          </w:p>
        </w:tc>
        <w:tc>
          <w:tcPr>
            <w:tcW w:w="1466" w:type="dxa"/>
            <w:tcBorders>
              <w:top w:val="nil"/>
              <w:left w:val="nil"/>
              <w:bottom w:val="single" w:sz="4" w:space="0" w:color="auto"/>
              <w:right w:val="single" w:sz="4" w:space="0" w:color="auto"/>
            </w:tcBorders>
            <w:shd w:val="clear" w:color="auto" w:fill="auto"/>
            <w:noWrap/>
            <w:vAlign w:val="bottom"/>
            <w:hideMark/>
          </w:tcPr>
          <w:p w14:paraId="7FF1105C"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562,156,919</w:t>
            </w:r>
          </w:p>
        </w:tc>
        <w:tc>
          <w:tcPr>
            <w:tcW w:w="1466" w:type="dxa"/>
            <w:tcBorders>
              <w:top w:val="nil"/>
              <w:left w:val="nil"/>
              <w:bottom w:val="single" w:sz="4" w:space="0" w:color="auto"/>
              <w:right w:val="single" w:sz="4" w:space="0" w:color="auto"/>
            </w:tcBorders>
            <w:shd w:val="clear" w:color="auto" w:fill="auto"/>
            <w:noWrap/>
            <w:vAlign w:val="bottom"/>
            <w:hideMark/>
          </w:tcPr>
          <w:p w14:paraId="5E0D9E0C"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205,579,791</w:t>
            </w:r>
          </w:p>
        </w:tc>
        <w:tc>
          <w:tcPr>
            <w:tcW w:w="1566" w:type="dxa"/>
            <w:tcBorders>
              <w:top w:val="nil"/>
              <w:left w:val="nil"/>
              <w:bottom w:val="single" w:sz="4" w:space="0" w:color="auto"/>
              <w:right w:val="single" w:sz="4" w:space="0" w:color="auto"/>
            </w:tcBorders>
            <w:shd w:val="clear" w:color="auto" w:fill="auto"/>
            <w:noWrap/>
            <w:vAlign w:val="bottom"/>
            <w:hideMark/>
          </w:tcPr>
          <w:p w14:paraId="4B75103F"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1,930,690,169</w:t>
            </w:r>
          </w:p>
        </w:tc>
        <w:tc>
          <w:tcPr>
            <w:tcW w:w="1466" w:type="dxa"/>
            <w:tcBorders>
              <w:top w:val="nil"/>
              <w:left w:val="nil"/>
              <w:bottom w:val="single" w:sz="4" w:space="0" w:color="auto"/>
              <w:right w:val="single" w:sz="4" w:space="0" w:color="auto"/>
            </w:tcBorders>
            <w:shd w:val="clear" w:color="auto" w:fill="auto"/>
            <w:noWrap/>
            <w:vAlign w:val="bottom"/>
            <w:hideMark/>
          </w:tcPr>
          <w:p w14:paraId="64FD0B3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160,891,000</w:t>
            </w:r>
          </w:p>
        </w:tc>
        <w:tc>
          <w:tcPr>
            <w:tcW w:w="694" w:type="dxa"/>
            <w:tcBorders>
              <w:top w:val="nil"/>
              <w:left w:val="nil"/>
              <w:bottom w:val="single" w:sz="4" w:space="0" w:color="auto"/>
              <w:right w:val="double" w:sz="6" w:space="0" w:color="auto"/>
            </w:tcBorders>
            <w:shd w:val="clear" w:color="auto" w:fill="auto"/>
            <w:noWrap/>
            <w:vAlign w:val="bottom"/>
            <w:hideMark/>
          </w:tcPr>
          <w:p w14:paraId="5AA41E03"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72BF413B"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20993743"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22</w:t>
            </w:r>
          </w:p>
        </w:tc>
        <w:tc>
          <w:tcPr>
            <w:tcW w:w="2835" w:type="dxa"/>
            <w:tcBorders>
              <w:top w:val="nil"/>
              <w:left w:val="nil"/>
              <w:bottom w:val="single" w:sz="4" w:space="0" w:color="auto"/>
              <w:right w:val="single" w:sz="4" w:space="0" w:color="auto"/>
            </w:tcBorders>
            <w:shd w:val="clear" w:color="auto" w:fill="auto"/>
            <w:noWrap/>
            <w:vAlign w:val="bottom"/>
            <w:hideMark/>
          </w:tcPr>
          <w:p w14:paraId="30E9D12B"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Trung tâm Dịch vụ, hỗ trợ sinh viên </w:t>
            </w:r>
          </w:p>
        </w:tc>
        <w:tc>
          <w:tcPr>
            <w:tcW w:w="1466" w:type="dxa"/>
            <w:tcBorders>
              <w:top w:val="nil"/>
              <w:left w:val="nil"/>
              <w:bottom w:val="single" w:sz="4" w:space="0" w:color="auto"/>
              <w:right w:val="single" w:sz="4" w:space="0" w:color="auto"/>
            </w:tcBorders>
            <w:shd w:val="clear" w:color="auto" w:fill="auto"/>
            <w:noWrap/>
            <w:vAlign w:val="bottom"/>
            <w:hideMark/>
          </w:tcPr>
          <w:p w14:paraId="150A3192"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458,880,120</w:t>
            </w:r>
          </w:p>
        </w:tc>
        <w:tc>
          <w:tcPr>
            <w:tcW w:w="1466" w:type="dxa"/>
            <w:tcBorders>
              <w:top w:val="nil"/>
              <w:left w:val="nil"/>
              <w:bottom w:val="single" w:sz="4" w:space="0" w:color="auto"/>
              <w:right w:val="single" w:sz="4" w:space="0" w:color="auto"/>
            </w:tcBorders>
            <w:shd w:val="clear" w:color="auto" w:fill="auto"/>
            <w:noWrap/>
            <w:vAlign w:val="bottom"/>
            <w:hideMark/>
          </w:tcPr>
          <w:p w14:paraId="431C647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135,000,000</w:t>
            </w:r>
          </w:p>
        </w:tc>
        <w:tc>
          <w:tcPr>
            <w:tcW w:w="1466" w:type="dxa"/>
            <w:tcBorders>
              <w:top w:val="nil"/>
              <w:left w:val="nil"/>
              <w:bottom w:val="single" w:sz="4" w:space="0" w:color="auto"/>
              <w:right w:val="single" w:sz="4" w:space="0" w:color="auto"/>
            </w:tcBorders>
            <w:shd w:val="clear" w:color="auto" w:fill="auto"/>
            <w:noWrap/>
            <w:vAlign w:val="bottom"/>
            <w:hideMark/>
          </w:tcPr>
          <w:p w14:paraId="3345F19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84,300,720</w:t>
            </w:r>
          </w:p>
        </w:tc>
        <w:tc>
          <w:tcPr>
            <w:tcW w:w="1466" w:type="dxa"/>
            <w:tcBorders>
              <w:top w:val="nil"/>
              <w:left w:val="nil"/>
              <w:bottom w:val="single" w:sz="4" w:space="0" w:color="auto"/>
              <w:right w:val="single" w:sz="4" w:space="0" w:color="auto"/>
            </w:tcBorders>
            <w:shd w:val="clear" w:color="auto" w:fill="auto"/>
            <w:noWrap/>
            <w:vAlign w:val="bottom"/>
            <w:hideMark/>
          </w:tcPr>
          <w:p w14:paraId="1D51B341"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384,782,030</w:t>
            </w:r>
          </w:p>
        </w:tc>
        <w:tc>
          <w:tcPr>
            <w:tcW w:w="1466" w:type="dxa"/>
            <w:tcBorders>
              <w:top w:val="nil"/>
              <w:left w:val="nil"/>
              <w:bottom w:val="single" w:sz="4" w:space="0" w:color="auto"/>
              <w:right w:val="single" w:sz="4" w:space="0" w:color="auto"/>
            </w:tcBorders>
            <w:shd w:val="clear" w:color="auto" w:fill="auto"/>
            <w:noWrap/>
            <w:vAlign w:val="bottom"/>
            <w:hideMark/>
          </w:tcPr>
          <w:p w14:paraId="62567B1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106,849,828</w:t>
            </w:r>
          </w:p>
        </w:tc>
        <w:tc>
          <w:tcPr>
            <w:tcW w:w="1566" w:type="dxa"/>
            <w:tcBorders>
              <w:top w:val="nil"/>
              <w:left w:val="nil"/>
              <w:bottom w:val="single" w:sz="4" w:space="0" w:color="auto"/>
              <w:right w:val="single" w:sz="4" w:space="0" w:color="auto"/>
            </w:tcBorders>
            <w:shd w:val="clear" w:color="auto" w:fill="auto"/>
            <w:noWrap/>
            <w:vAlign w:val="bottom"/>
            <w:hideMark/>
          </w:tcPr>
          <w:p w14:paraId="2ABCD6D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1,169,812,698</w:t>
            </w:r>
          </w:p>
        </w:tc>
        <w:tc>
          <w:tcPr>
            <w:tcW w:w="1466" w:type="dxa"/>
            <w:tcBorders>
              <w:top w:val="nil"/>
              <w:left w:val="nil"/>
              <w:bottom w:val="single" w:sz="4" w:space="0" w:color="auto"/>
              <w:right w:val="single" w:sz="4" w:space="0" w:color="auto"/>
            </w:tcBorders>
            <w:shd w:val="clear" w:color="auto" w:fill="auto"/>
            <w:noWrap/>
            <w:vAlign w:val="bottom"/>
            <w:hideMark/>
          </w:tcPr>
          <w:p w14:paraId="298B5D9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97,484,000</w:t>
            </w:r>
          </w:p>
        </w:tc>
        <w:tc>
          <w:tcPr>
            <w:tcW w:w="694" w:type="dxa"/>
            <w:tcBorders>
              <w:top w:val="nil"/>
              <w:left w:val="nil"/>
              <w:bottom w:val="single" w:sz="4" w:space="0" w:color="auto"/>
              <w:right w:val="double" w:sz="6" w:space="0" w:color="auto"/>
            </w:tcBorders>
            <w:shd w:val="clear" w:color="auto" w:fill="auto"/>
            <w:noWrap/>
            <w:vAlign w:val="bottom"/>
            <w:hideMark/>
          </w:tcPr>
          <w:p w14:paraId="62911429"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3D3A34AE"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2E367A8F" w14:textId="77777777" w:rsidR="00524893" w:rsidRPr="005542C5" w:rsidRDefault="00524893" w:rsidP="00524893">
            <w:pPr>
              <w:spacing w:after="0" w:line="240" w:lineRule="auto"/>
              <w:jc w:val="center"/>
              <w:rPr>
                <w:rFonts w:ascii="Calibri" w:eastAsia="Times New Roman" w:hAnsi="Calibri" w:cs="Calibri"/>
                <w:color w:val="000000"/>
                <w:sz w:val="20"/>
                <w:szCs w:val="20"/>
              </w:rPr>
            </w:pPr>
            <w:r w:rsidRPr="005542C5">
              <w:rPr>
                <w:rFonts w:ascii="Calibri" w:eastAsia="Times New Roman" w:hAnsi="Calibri" w:cs="Calibri"/>
                <w:color w:val="000000"/>
                <w:sz w:val="20"/>
                <w:szCs w:val="20"/>
              </w:rPr>
              <w:t>23</w:t>
            </w:r>
          </w:p>
        </w:tc>
        <w:tc>
          <w:tcPr>
            <w:tcW w:w="2835" w:type="dxa"/>
            <w:tcBorders>
              <w:top w:val="nil"/>
              <w:left w:val="nil"/>
              <w:bottom w:val="single" w:sz="4" w:space="0" w:color="auto"/>
              <w:right w:val="single" w:sz="4" w:space="0" w:color="auto"/>
            </w:tcBorders>
            <w:shd w:val="clear" w:color="auto" w:fill="auto"/>
            <w:noWrap/>
            <w:vAlign w:val="bottom"/>
            <w:hideMark/>
          </w:tcPr>
          <w:p w14:paraId="7B0878D1" w14:textId="77777777" w:rsidR="00524893" w:rsidRPr="005542C5" w:rsidRDefault="00524893" w:rsidP="00524893">
            <w:pPr>
              <w:spacing w:after="0" w:line="240" w:lineRule="auto"/>
              <w:rPr>
                <w:rFonts w:ascii="Times New Roman" w:eastAsia="Times New Roman" w:hAnsi="Times New Roman" w:cs="Times New Roman"/>
                <w:color w:val="000000"/>
                <w:sz w:val="20"/>
                <w:szCs w:val="20"/>
              </w:rPr>
            </w:pPr>
            <w:r w:rsidRPr="005542C5">
              <w:rPr>
                <w:rFonts w:ascii="Times New Roman" w:eastAsia="Times New Roman" w:hAnsi="Times New Roman" w:cs="Times New Roman"/>
                <w:color w:val="000000"/>
                <w:sz w:val="20"/>
                <w:szCs w:val="20"/>
              </w:rPr>
              <w:t xml:space="preserve">Trung tâm GDQP - AN Vinh </w:t>
            </w:r>
          </w:p>
        </w:tc>
        <w:tc>
          <w:tcPr>
            <w:tcW w:w="1466" w:type="dxa"/>
            <w:tcBorders>
              <w:top w:val="nil"/>
              <w:left w:val="nil"/>
              <w:bottom w:val="single" w:sz="4" w:space="0" w:color="auto"/>
              <w:right w:val="single" w:sz="4" w:space="0" w:color="auto"/>
            </w:tcBorders>
            <w:shd w:val="clear" w:color="auto" w:fill="auto"/>
            <w:noWrap/>
            <w:vAlign w:val="bottom"/>
            <w:hideMark/>
          </w:tcPr>
          <w:p w14:paraId="0F0FE4F6" w14:textId="77777777" w:rsidR="00524893" w:rsidRPr="005542C5" w:rsidRDefault="00524893" w:rsidP="00524893">
            <w:pPr>
              <w:spacing w:after="0" w:line="240" w:lineRule="auto"/>
              <w:jc w:val="right"/>
              <w:rPr>
                <w:rFonts w:ascii="Times New Roman" w:eastAsia="Times New Roman" w:hAnsi="Times New Roman" w:cs="Times New Roman"/>
                <w:color w:val="000000"/>
                <w:sz w:val="20"/>
                <w:szCs w:val="20"/>
              </w:rPr>
            </w:pPr>
            <w:r w:rsidRPr="005542C5">
              <w:rPr>
                <w:rFonts w:ascii="Times New Roman" w:eastAsia="Times New Roman" w:hAnsi="Times New Roman" w:cs="Times New Roman"/>
                <w:color w:val="000000"/>
                <w:sz w:val="20"/>
                <w:szCs w:val="20"/>
              </w:rPr>
              <w:t>345,743,040</w:t>
            </w:r>
          </w:p>
        </w:tc>
        <w:tc>
          <w:tcPr>
            <w:tcW w:w="1466" w:type="dxa"/>
            <w:tcBorders>
              <w:top w:val="nil"/>
              <w:left w:val="nil"/>
              <w:bottom w:val="single" w:sz="4" w:space="0" w:color="auto"/>
              <w:right w:val="single" w:sz="4" w:space="0" w:color="auto"/>
            </w:tcBorders>
            <w:shd w:val="clear" w:color="auto" w:fill="auto"/>
            <w:noWrap/>
            <w:vAlign w:val="bottom"/>
            <w:hideMark/>
          </w:tcPr>
          <w:p w14:paraId="6FCF6EBB" w14:textId="77777777" w:rsidR="00524893" w:rsidRPr="005542C5" w:rsidRDefault="00524893" w:rsidP="00524893">
            <w:pPr>
              <w:spacing w:after="0" w:line="240" w:lineRule="auto"/>
              <w:jc w:val="right"/>
              <w:rPr>
                <w:rFonts w:ascii="Times New Roman" w:eastAsia="Times New Roman" w:hAnsi="Times New Roman" w:cs="Times New Roman"/>
                <w:color w:val="000000"/>
                <w:sz w:val="20"/>
                <w:szCs w:val="20"/>
              </w:rPr>
            </w:pPr>
            <w:r w:rsidRPr="005542C5">
              <w:rPr>
                <w:rFonts w:ascii="Times New Roman" w:eastAsia="Times New Roman" w:hAnsi="Times New Roman" w:cs="Times New Roman"/>
                <w:color w:val="000000"/>
                <w:sz w:val="20"/>
                <w:szCs w:val="20"/>
              </w:rPr>
              <w:t>111,000,000</w:t>
            </w:r>
          </w:p>
        </w:tc>
        <w:tc>
          <w:tcPr>
            <w:tcW w:w="1466" w:type="dxa"/>
            <w:tcBorders>
              <w:top w:val="nil"/>
              <w:left w:val="nil"/>
              <w:bottom w:val="single" w:sz="4" w:space="0" w:color="auto"/>
              <w:right w:val="single" w:sz="4" w:space="0" w:color="auto"/>
            </w:tcBorders>
            <w:shd w:val="clear" w:color="auto" w:fill="auto"/>
            <w:noWrap/>
            <w:vAlign w:val="bottom"/>
            <w:hideMark/>
          </w:tcPr>
          <w:p w14:paraId="03D7F313" w14:textId="77777777" w:rsidR="00524893" w:rsidRPr="005542C5" w:rsidRDefault="00524893" w:rsidP="00524893">
            <w:pPr>
              <w:spacing w:after="0" w:line="240" w:lineRule="auto"/>
              <w:jc w:val="right"/>
              <w:rPr>
                <w:rFonts w:ascii="Times New Roman" w:eastAsia="Times New Roman" w:hAnsi="Times New Roman" w:cs="Times New Roman"/>
                <w:color w:val="000000"/>
                <w:sz w:val="20"/>
                <w:szCs w:val="20"/>
              </w:rPr>
            </w:pPr>
            <w:r w:rsidRPr="005542C5">
              <w:rPr>
                <w:rFonts w:ascii="Times New Roman" w:eastAsia="Times New Roman" w:hAnsi="Times New Roman" w:cs="Times New Roman"/>
                <w:color w:val="000000"/>
                <w:sz w:val="20"/>
                <w:szCs w:val="20"/>
              </w:rPr>
              <w:t>102,848,880</w:t>
            </w:r>
          </w:p>
        </w:tc>
        <w:tc>
          <w:tcPr>
            <w:tcW w:w="1466" w:type="dxa"/>
            <w:tcBorders>
              <w:top w:val="nil"/>
              <w:left w:val="nil"/>
              <w:bottom w:val="single" w:sz="4" w:space="0" w:color="auto"/>
              <w:right w:val="single" w:sz="4" w:space="0" w:color="auto"/>
            </w:tcBorders>
            <w:shd w:val="clear" w:color="auto" w:fill="auto"/>
            <w:noWrap/>
            <w:vAlign w:val="bottom"/>
            <w:hideMark/>
          </w:tcPr>
          <w:p w14:paraId="0E94CC30" w14:textId="77777777" w:rsidR="00524893" w:rsidRPr="005542C5" w:rsidRDefault="00524893" w:rsidP="00524893">
            <w:pPr>
              <w:spacing w:after="0" w:line="240" w:lineRule="auto"/>
              <w:jc w:val="right"/>
              <w:rPr>
                <w:rFonts w:ascii="Times New Roman" w:eastAsia="Times New Roman" w:hAnsi="Times New Roman" w:cs="Times New Roman"/>
                <w:color w:val="000000"/>
                <w:sz w:val="20"/>
                <w:szCs w:val="20"/>
              </w:rPr>
            </w:pPr>
            <w:r w:rsidRPr="005542C5">
              <w:rPr>
                <w:rFonts w:ascii="Times New Roman" w:eastAsia="Times New Roman" w:hAnsi="Times New Roman" w:cs="Times New Roman"/>
                <w:color w:val="000000"/>
                <w:sz w:val="20"/>
                <w:szCs w:val="20"/>
              </w:rPr>
              <w:t>187,912,946</w:t>
            </w:r>
          </w:p>
        </w:tc>
        <w:tc>
          <w:tcPr>
            <w:tcW w:w="1466" w:type="dxa"/>
            <w:tcBorders>
              <w:top w:val="nil"/>
              <w:left w:val="nil"/>
              <w:bottom w:val="single" w:sz="4" w:space="0" w:color="auto"/>
              <w:right w:val="single" w:sz="4" w:space="0" w:color="auto"/>
            </w:tcBorders>
            <w:shd w:val="clear" w:color="auto" w:fill="auto"/>
            <w:noWrap/>
            <w:vAlign w:val="bottom"/>
            <w:hideMark/>
          </w:tcPr>
          <w:p w14:paraId="7D6A0E52" w14:textId="77777777" w:rsidR="00524893" w:rsidRPr="005542C5" w:rsidRDefault="00524893" w:rsidP="00524893">
            <w:pPr>
              <w:spacing w:after="0" w:line="240" w:lineRule="auto"/>
              <w:jc w:val="right"/>
              <w:rPr>
                <w:rFonts w:ascii="Times New Roman" w:eastAsia="Times New Roman" w:hAnsi="Times New Roman" w:cs="Times New Roman"/>
                <w:color w:val="000000"/>
                <w:sz w:val="20"/>
                <w:szCs w:val="20"/>
              </w:rPr>
            </w:pPr>
            <w:r w:rsidRPr="005542C5">
              <w:rPr>
                <w:rFonts w:ascii="Times New Roman" w:eastAsia="Times New Roman" w:hAnsi="Times New Roman" w:cs="Times New Roman"/>
                <w:color w:val="000000"/>
                <w:sz w:val="20"/>
                <w:szCs w:val="20"/>
              </w:rPr>
              <w:t>81,249,614</w:t>
            </w:r>
          </w:p>
        </w:tc>
        <w:tc>
          <w:tcPr>
            <w:tcW w:w="1566" w:type="dxa"/>
            <w:tcBorders>
              <w:top w:val="nil"/>
              <w:left w:val="nil"/>
              <w:bottom w:val="single" w:sz="4" w:space="0" w:color="auto"/>
              <w:right w:val="single" w:sz="4" w:space="0" w:color="auto"/>
            </w:tcBorders>
            <w:shd w:val="clear" w:color="auto" w:fill="auto"/>
            <w:noWrap/>
            <w:vAlign w:val="bottom"/>
            <w:hideMark/>
          </w:tcPr>
          <w:p w14:paraId="68B46B87" w14:textId="77777777" w:rsidR="00524893" w:rsidRPr="005542C5" w:rsidRDefault="00524893" w:rsidP="00524893">
            <w:pPr>
              <w:spacing w:after="0" w:line="240" w:lineRule="auto"/>
              <w:jc w:val="right"/>
              <w:rPr>
                <w:rFonts w:ascii="Times New Roman" w:eastAsia="Times New Roman" w:hAnsi="Times New Roman" w:cs="Times New Roman"/>
                <w:color w:val="000000"/>
                <w:sz w:val="20"/>
                <w:szCs w:val="20"/>
              </w:rPr>
            </w:pPr>
            <w:r w:rsidRPr="005542C5">
              <w:rPr>
                <w:rFonts w:ascii="Times New Roman" w:eastAsia="Times New Roman" w:hAnsi="Times New Roman" w:cs="Times New Roman"/>
                <w:color w:val="000000"/>
                <w:sz w:val="20"/>
                <w:szCs w:val="20"/>
              </w:rPr>
              <w:t>828,754,480</w:t>
            </w:r>
          </w:p>
        </w:tc>
        <w:tc>
          <w:tcPr>
            <w:tcW w:w="1466" w:type="dxa"/>
            <w:tcBorders>
              <w:top w:val="nil"/>
              <w:left w:val="nil"/>
              <w:bottom w:val="single" w:sz="4" w:space="0" w:color="auto"/>
              <w:right w:val="single" w:sz="4" w:space="0" w:color="auto"/>
            </w:tcBorders>
            <w:shd w:val="clear" w:color="auto" w:fill="auto"/>
            <w:noWrap/>
            <w:vAlign w:val="bottom"/>
            <w:hideMark/>
          </w:tcPr>
          <w:p w14:paraId="6C8E111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5542C5">
              <w:rPr>
                <w:rFonts w:ascii="Times New Roman" w:eastAsia="Times New Roman" w:hAnsi="Times New Roman" w:cs="Times New Roman"/>
                <w:color w:val="000000"/>
                <w:sz w:val="20"/>
                <w:szCs w:val="20"/>
              </w:rPr>
              <w:t>69,063,000</w:t>
            </w:r>
          </w:p>
        </w:tc>
        <w:tc>
          <w:tcPr>
            <w:tcW w:w="694" w:type="dxa"/>
            <w:tcBorders>
              <w:top w:val="nil"/>
              <w:left w:val="nil"/>
              <w:bottom w:val="single" w:sz="4" w:space="0" w:color="auto"/>
              <w:right w:val="double" w:sz="6" w:space="0" w:color="auto"/>
            </w:tcBorders>
            <w:shd w:val="clear" w:color="auto" w:fill="auto"/>
            <w:noWrap/>
            <w:vAlign w:val="bottom"/>
            <w:hideMark/>
          </w:tcPr>
          <w:p w14:paraId="21330457"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153DDE06"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7D03BE17"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24</w:t>
            </w:r>
          </w:p>
        </w:tc>
        <w:tc>
          <w:tcPr>
            <w:tcW w:w="2835" w:type="dxa"/>
            <w:tcBorders>
              <w:top w:val="nil"/>
              <w:left w:val="nil"/>
              <w:bottom w:val="single" w:sz="4" w:space="0" w:color="auto"/>
              <w:right w:val="single" w:sz="4" w:space="0" w:color="auto"/>
            </w:tcBorders>
            <w:shd w:val="clear" w:color="auto" w:fill="auto"/>
            <w:noWrap/>
            <w:vAlign w:val="bottom"/>
            <w:hideMark/>
          </w:tcPr>
          <w:p w14:paraId="13A0721E"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Trung tâm Giáo dục Thường xuyên </w:t>
            </w:r>
          </w:p>
        </w:tc>
        <w:tc>
          <w:tcPr>
            <w:tcW w:w="1466" w:type="dxa"/>
            <w:tcBorders>
              <w:top w:val="nil"/>
              <w:left w:val="nil"/>
              <w:bottom w:val="single" w:sz="4" w:space="0" w:color="auto"/>
              <w:right w:val="single" w:sz="4" w:space="0" w:color="auto"/>
            </w:tcBorders>
            <w:shd w:val="clear" w:color="auto" w:fill="auto"/>
            <w:noWrap/>
            <w:vAlign w:val="bottom"/>
            <w:hideMark/>
          </w:tcPr>
          <w:p w14:paraId="0D46A2D2"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714,209,196</w:t>
            </w:r>
          </w:p>
        </w:tc>
        <w:tc>
          <w:tcPr>
            <w:tcW w:w="1466" w:type="dxa"/>
            <w:tcBorders>
              <w:top w:val="nil"/>
              <w:left w:val="nil"/>
              <w:bottom w:val="single" w:sz="4" w:space="0" w:color="auto"/>
              <w:right w:val="single" w:sz="4" w:space="0" w:color="auto"/>
            </w:tcBorders>
            <w:shd w:val="clear" w:color="auto" w:fill="auto"/>
            <w:noWrap/>
            <w:vAlign w:val="bottom"/>
            <w:hideMark/>
          </w:tcPr>
          <w:p w14:paraId="69E1156C"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192,000,000</w:t>
            </w:r>
          </w:p>
        </w:tc>
        <w:tc>
          <w:tcPr>
            <w:tcW w:w="1466" w:type="dxa"/>
            <w:tcBorders>
              <w:top w:val="nil"/>
              <w:left w:val="nil"/>
              <w:bottom w:val="single" w:sz="4" w:space="0" w:color="auto"/>
              <w:right w:val="single" w:sz="4" w:space="0" w:color="auto"/>
            </w:tcBorders>
            <w:shd w:val="clear" w:color="auto" w:fill="auto"/>
            <w:noWrap/>
            <w:vAlign w:val="bottom"/>
            <w:hideMark/>
          </w:tcPr>
          <w:p w14:paraId="7AFFC6D8"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154,456,800</w:t>
            </w:r>
          </w:p>
        </w:tc>
        <w:tc>
          <w:tcPr>
            <w:tcW w:w="1466" w:type="dxa"/>
            <w:tcBorders>
              <w:top w:val="nil"/>
              <w:left w:val="nil"/>
              <w:bottom w:val="single" w:sz="4" w:space="0" w:color="auto"/>
              <w:right w:val="single" w:sz="4" w:space="0" w:color="auto"/>
            </w:tcBorders>
            <w:shd w:val="clear" w:color="auto" w:fill="auto"/>
            <w:noWrap/>
            <w:vAlign w:val="bottom"/>
            <w:hideMark/>
          </w:tcPr>
          <w:p w14:paraId="417C3AE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490,542,027</w:t>
            </w:r>
          </w:p>
        </w:tc>
        <w:tc>
          <w:tcPr>
            <w:tcW w:w="1466" w:type="dxa"/>
            <w:tcBorders>
              <w:top w:val="nil"/>
              <w:left w:val="nil"/>
              <w:bottom w:val="single" w:sz="4" w:space="0" w:color="auto"/>
              <w:right w:val="single" w:sz="4" w:space="0" w:color="auto"/>
            </w:tcBorders>
            <w:shd w:val="clear" w:color="auto" w:fill="auto"/>
            <w:noWrap/>
            <w:vAlign w:val="bottom"/>
            <w:hideMark/>
          </w:tcPr>
          <w:p w14:paraId="55ECF2F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165,865,161</w:t>
            </w:r>
          </w:p>
        </w:tc>
        <w:tc>
          <w:tcPr>
            <w:tcW w:w="1566" w:type="dxa"/>
            <w:tcBorders>
              <w:top w:val="nil"/>
              <w:left w:val="nil"/>
              <w:bottom w:val="single" w:sz="4" w:space="0" w:color="auto"/>
              <w:right w:val="single" w:sz="4" w:space="0" w:color="auto"/>
            </w:tcBorders>
            <w:shd w:val="clear" w:color="auto" w:fill="auto"/>
            <w:noWrap/>
            <w:vAlign w:val="bottom"/>
            <w:hideMark/>
          </w:tcPr>
          <w:p w14:paraId="7E317392"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1,717,073,184</w:t>
            </w:r>
          </w:p>
        </w:tc>
        <w:tc>
          <w:tcPr>
            <w:tcW w:w="1466" w:type="dxa"/>
            <w:tcBorders>
              <w:top w:val="nil"/>
              <w:left w:val="nil"/>
              <w:bottom w:val="single" w:sz="4" w:space="0" w:color="auto"/>
              <w:right w:val="single" w:sz="4" w:space="0" w:color="auto"/>
            </w:tcBorders>
            <w:shd w:val="clear" w:color="auto" w:fill="auto"/>
            <w:noWrap/>
            <w:vAlign w:val="bottom"/>
            <w:hideMark/>
          </w:tcPr>
          <w:p w14:paraId="4A2BAEAF"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143,089,000</w:t>
            </w:r>
          </w:p>
        </w:tc>
        <w:tc>
          <w:tcPr>
            <w:tcW w:w="694" w:type="dxa"/>
            <w:tcBorders>
              <w:top w:val="nil"/>
              <w:left w:val="nil"/>
              <w:bottom w:val="single" w:sz="4" w:space="0" w:color="auto"/>
              <w:right w:val="double" w:sz="6" w:space="0" w:color="auto"/>
            </w:tcBorders>
            <w:shd w:val="clear" w:color="auto" w:fill="auto"/>
            <w:noWrap/>
            <w:vAlign w:val="bottom"/>
            <w:hideMark/>
          </w:tcPr>
          <w:p w14:paraId="08D95927"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7BFB0F2C"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017B5025"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25</w:t>
            </w:r>
          </w:p>
        </w:tc>
        <w:tc>
          <w:tcPr>
            <w:tcW w:w="2835" w:type="dxa"/>
            <w:tcBorders>
              <w:top w:val="nil"/>
              <w:left w:val="nil"/>
              <w:bottom w:val="single" w:sz="4" w:space="0" w:color="auto"/>
              <w:right w:val="single" w:sz="4" w:space="0" w:color="auto"/>
            </w:tcBorders>
            <w:shd w:val="clear" w:color="auto" w:fill="auto"/>
            <w:noWrap/>
            <w:vAlign w:val="bottom"/>
            <w:hideMark/>
          </w:tcPr>
          <w:p w14:paraId="72BE4540"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Trung tâm kiểm định chất lượng giáo dục </w:t>
            </w:r>
          </w:p>
        </w:tc>
        <w:tc>
          <w:tcPr>
            <w:tcW w:w="1466" w:type="dxa"/>
            <w:tcBorders>
              <w:top w:val="nil"/>
              <w:left w:val="nil"/>
              <w:bottom w:val="single" w:sz="4" w:space="0" w:color="auto"/>
              <w:right w:val="single" w:sz="4" w:space="0" w:color="auto"/>
            </w:tcBorders>
            <w:shd w:val="clear" w:color="auto" w:fill="auto"/>
            <w:noWrap/>
            <w:vAlign w:val="bottom"/>
            <w:hideMark/>
          </w:tcPr>
          <w:p w14:paraId="08738FB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461,115,921</w:t>
            </w:r>
          </w:p>
        </w:tc>
        <w:tc>
          <w:tcPr>
            <w:tcW w:w="1466" w:type="dxa"/>
            <w:tcBorders>
              <w:top w:val="nil"/>
              <w:left w:val="nil"/>
              <w:bottom w:val="single" w:sz="4" w:space="0" w:color="auto"/>
              <w:right w:val="single" w:sz="4" w:space="0" w:color="auto"/>
            </w:tcBorders>
            <w:shd w:val="clear" w:color="auto" w:fill="auto"/>
            <w:noWrap/>
            <w:vAlign w:val="bottom"/>
            <w:hideMark/>
          </w:tcPr>
          <w:p w14:paraId="545DB21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78,000,000</w:t>
            </w:r>
          </w:p>
        </w:tc>
        <w:tc>
          <w:tcPr>
            <w:tcW w:w="1466" w:type="dxa"/>
            <w:tcBorders>
              <w:top w:val="nil"/>
              <w:left w:val="nil"/>
              <w:bottom w:val="single" w:sz="4" w:space="0" w:color="auto"/>
              <w:right w:val="single" w:sz="4" w:space="0" w:color="auto"/>
            </w:tcBorders>
            <w:shd w:val="clear" w:color="auto" w:fill="auto"/>
            <w:noWrap/>
            <w:vAlign w:val="bottom"/>
            <w:hideMark/>
          </w:tcPr>
          <w:p w14:paraId="29867FFD"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71,890,800</w:t>
            </w:r>
          </w:p>
        </w:tc>
        <w:tc>
          <w:tcPr>
            <w:tcW w:w="1466" w:type="dxa"/>
            <w:tcBorders>
              <w:top w:val="nil"/>
              <w:left w:val="nil"/>
              <w:bottom w:val="single" w:sz="4" w:space="0" w:color="auto"/>
              <w:right w:val="single" w:sz="4" w:space="0" w:color="auto"/>
            </w:tcBorders>
            <w:shd w:val="clear" w:color="auto" w:fill="auto"/>
            <w:noWrap/>
            <w:vAlign w:val="bottom"/>
            <w:hideMark/>
          </w:tcPr>
          <w:p w14:paraId="27E8E002"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260,417,902</w:t>
            </w:r>
          </w:p>
        </w:tc>
        <w:tc>
          <w:tcPr>
            <w:tcW w:w="1466" w:type="dxa"/>
            <w:tcBorders>
              <w:top w:val="nil"/>
              <w:left w:val="nil"/>
              <w:bottom w:val="single" w:sz="4" w:space="0" w:color="auto"/>
              <w:right w:val="single" w:sz="4" w:space="0" w:color="auto"/>
            </w:tcBorders>
            <w:shd w:val="clear" w:color="auto" w:fill="auto"/>
            <w:noWrap/>
            <w:vAlign w:val="bottom"/>
            <w:hideMark/>
          </w:tcPr>
          <w:p w14:paraId="2BE6711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67,820,380</w:t>
            </w:r>
          </w:p>
        </w:tc>
        <w:tc>
          <w:tcPr>
            <w:tcW w:w="1566" w:type="dxa"/>
            <w:tcBorders>
              <w:top w:val="nil"/>
              <w:left w:val="nil"/>
              <w:bottom w:val="single" w:sz="4" w:space="0" w:color="auto"/>
              <w:right w:val="single" w:sz="4" w:space="0" w:color="auto"/>
            </w:tcBorders>
            <w:shd w:val="clear" w:color="auto" w:fill="auto"/>
            <w:noWrap/>
            <w:vAlign w:val="bottom"/>
            <w:hideMark/>
          </w:tcPr>
          <w:p w14:paraId="428C3F7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939,245,002</w:t>
            </w:r>
          </w:p>
        </w:tc>
        <w:tc>
          <w:tcPr>
            <w:tcW w:w="1466" w:type="dxa"/>
            <w:tcBorders>
              <w:top w:val="nil"/>
              <w:left w:val="nil"/>
              <w:bottom w:val="single" w:sz="4" w:space="0" w:color="auto"/>
              <w:right w:val="single" w:sz="4" w:space="0" w:color="auto"/>
            </w:tcBorders>
            <w:shd w:val="clear" w:color="auto" w:fill="auto"/>
            <w:noWrap/>
            <w:vAlign w:val="bottom"/>
            <w:hideMark/>
          </w:tcPr>
          <w:p w14:paraId="196B8B1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78,270,000</w:t>
            </w:r>
          </w:p>
        </w:tc>
        <w:tc>
          <w:tcPr>
            <w:tcW w:w="694" w:type="dxa"/>
            <w:tcBorders>
              <w:top w:val="nil"/>
              <w:left w:val="nil"/>
              <w:bottom w:val="single" w:sz="4" w:space="0" w:color="auto"/>
              <w:right w:val="double" w:sz="6" w:space="0" w:color="auto"/>
            </w:tcBorders>
            <w:shd w:val="clear" w:color="auto" w:fill="auto"/>
            <w:noWrap/>
            <w:vAlign w:val="bottom"/>
            <w:hideMark/>
          </w:tcPr>
          <w:p w14:paraId="4DC43A3D"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01C692D7"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69820318"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26</w:t>
            </w:r>
          </w:p>
        </w:tc>
        <w:tc>
          <w:tcPr>
            <w:tcW w:w="2835" w:type="dxa"/>
            <w:tcBorders>
              <w:top w:val="nil"/>
              <w:left w:val="nil"/>
              <w:bottom w:val="single" w:sz="4" w:space="0" w:color="auto"/>
              <w:right w:val="single" w:sz="4" w:space="0" w:color="auto"/>
            </w:tcBorders>
            <w:shd w:val="clear" w:color="auto" w:fill="auto"/>
            <w:noWrap/>
            <w:vAlign w:val="bottom"/>
            <w:hideMark/>
          </w:tcPr>
          <w:p w14:paraId="3BBD9027"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Trung tâm Nội trú </w:t>
            </w:r>
          </w:p>
        </w:tc>
        <w:tc>
          <w:tcPr>
            <w:tcW w:w="1466" w:type="dxa"/>
            <w:tcBorders>
              <w:top w:val="nil"/>
              <w:left w:val="nil"/>
              <w:bottom w:val="single" w:sz="4" w:space="0" w:color="auto"/>
              <w:right w:val="single" w:sz="4" w:space="0" w:color="auto"/>
            </w:tcBorders>
            <w:shd w:val="clear" w:color="auto" w:fill="auto"/>
            <w:noWrap/>
            <w:vAlign w:val="bottom"/>
            <w:hideMark/>
          </w:tcPr>
          <w:p w14:paraId="724FF93D"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1,531,656,648</w:t>
            </w:r>
          </w:p>
        </w:tc>
        <w:tc>
          <w:tcPr>
            <w:tcW w:w="1466" w:type="dxa"/>
            <w:tcBorders>
              <w:top w:val="nil"/>
              <w:left w:val="nil"/>
              <w:bottom w:val="single" w:sz="4" w:space="0" w:color="auto"/>
              <w:right w:val="single" w:sz="4" w:space="0" w:color="auto"/>
            </w:tcBorders>
            <w:shd w:val="clear" w:color="auto" w:fill="auto"/>
            <w:noWrap/>
            <w:vAlign w:val="bottom"/>
            <w:hideMark/>
          </w:tcPr>
          <w:p w14:paraId="01198789"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513,000,000</w:t>
            </w:r>
          </w:p>
        </w:tc>
        <w:tc>
          <w:tcPr>
            <w:tcW w:w="1466" w:type="dxa"/>
            <w:tcBorders>
              <w:top w:val="nil"/>
              <w:left w:val="nil"/>
              <w:bottom w:val="single" w:sz="4" w:space="0" w:color="auto"/>
              <w:right w:val="single" w:sz="4" w:space="0" w:color="auto"/>
            </w:tcBorders>
            <w:shd w:val="clear" w:color="auto" w:fill="auto"/>
            <w:noWrap/>
            <w:vAlign w:val="bottom"/>
            <w:hideMark/>
          </w:tcPr>
          <w:p w14:paraId="4B71355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300,272,026</w:t>
            </w:r>
          </w:p>
        </w:tc>
        <w:tc>
          <w:tcPr>
            <w:tcW w:w="1466" w:type="dxa"/>
            <w:tcBorders>
              <w:top w:val="nil"/>
              <w:left w:val="nil"/>
              <w:bottom w:val="single" w:sz="4" w:space="0" w:color="auto"/>
              <w:right w:val="single" w:sz="4" w:space="0" w:color="auto"/>
            </w:tcBorders>
            <w:shd w:val="clear" w:color="auto" w:fill="auto"/>
            <w:noWrap/>
            <w:vAlign w:val="bottom"/>
            <w:hideMark/>
          </w:tcPr>
          <w:p w14:paraId="51170DC9"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1,238,455,283</w:t>
            </w:r>
          </w:p>
        </w:tc>
        <w:tc>
          <w:tcPr>
            <w:tcW w:w="1466" w:type="dxa"/>
            <w:tcBorders>
              <w:top w:val="nil"/>
              <w:left w:val="nil"/>
              <w:bottom w:val="single" w:sz="4" w:space="0" w:color="auto"/>
              <w:right w:val="single" w:sz="4" w:space="0" w:color="auto"/>
            </w:tcBorders>
            <w:shd w:val="clear" w:color="auto" w:fill="auto"/>
            <w:noWrap/>
            <w:vAlign w:val="bottom"/>
            <w:hideMark/>
          </w:tcPr>
          <w:p w14:paraId="7C78C782"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356,696,312</w:t>
            </w:r>
          </w:p>
        </w:tc>
        <w:tc>
          <w:tcPr>
            <w:tcW w:w="1566" w:type="dxa"/>
            <w:tcBorders>
              <w:top w:val="nil"/>
              <w:left w:val="nil"/>
              <w:bottom w:val="single" w:sz="4" w:space="0" w:color="auto"/>
              <w:right w:val="single" w:sz="4" w:space="0" w:color="auto"/>
            </w:tcBorders>
            <w:shd w:val="clear" w:color="auto" w:fill="auto"/>
            <w:noWrap/>
            <w:vAlign w:val="bottom"/>
            <w:hideMark/>
          </w:tcPr>
          <w:p w14:paraId="408AD138"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3,940,080,269</w:t>
            </w:r>
          </w:p>
        </w:tc>
        <w:tc>
          <w:tcPr>
            <w:tcW w:w="1466" w:type="dxa"/>
            <w:tcBorders>
              <w:top w:val="nil"/>
              <w:left w:val="nil"/>
              <w:bottom w:val="single" w:sz="4" w:space="0" w:color="auto"/>
              <w:right w:val="single" w:sz="4" w:space="0" w:color="auto"/>
            </w:tcBorders>
            <w:shd w:val="clear" w:color="auto" w:fill="auto"/>
            <w:noWrap/>
            <w:vAlign w:val="bottom"/>
            <w:hideMark/>
          </w:tcPr>
          <w:p w14:paraId="2889291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328,340,000</w:t>
            </w:r>
          </w:p>
        </w:tc>
        <w:tc>
          <w:tcPr>
            <w:tcW w:w="694" w:type="dxa"/>
            <w:tcBorders>
              <w:top w:val="nil"/>
              <w:left w:val="nil"/>
              <w:bottom w:val="single" w:sz="4" w:space="0" w:color="auto"/>
              <w:right w:val="double" w:sz="6" w:space="0" w:color="auto"/>
            </w:tcBorders>
            <w:shd w:val="clear" w:color="auto" w:fill="auto"/>
            <w:noWrap/>
            <w:vAlign w:val="bottom"/>
            <w:hideMark/>
          </w:tcPr>
          <w:p w14:paraId="30F9FF5E"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14805A17"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39FC05D7"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27</w:t>
            </w:r>
          </w:p>
        </w:tc>
        <w:tc>
          <w:tcPr>
            <w:tcW w:w="2835" w:type="dxa"/>
            <w:tcBorders>
              <w:top w:val="nil"/>
              <w:left w:val="nil"/>
              <w:bottom w:val="single" w:sz="4" w:space="0" w:color="auto"/>
              <w:right w:val="single" w:sz="4" w:space="0" w:color="auto"/>
            </w:tcBorders>
            <w:shd w:val="clear" w:color="auto" w:fill="auto"/>
            <w:noWrap/>
            <w:vAlign w:val="bottom"/>
            <w:hideMark/>
          </w:tcPr>
          <w:p w14:paraId="1478EABE"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Trung tâm Thông tin -Thư viện NTH </w:t>
            </w:r>
          </w:p>
        </w:tc>
        <w:tc>
          <w:tcPr>
            <w:tcW w:w="1466" w:type="dxa"/>
            <w:tcBorders>
              <w:top w:val="nil"/>
              <w:left w:val="nil"/>
              <w:bottom w:val="single" w:sz="4" w:space="0" w:color="auto"/>
              <w:right w:val="single" w:sz="4" w:space="0" w:color="auto"/>
            </w:tcBorders>
            <w:shd w:val="clear" w:color="auto" w:fill="auto"/>
            <w:noWrap/>
            <w:vAlign w:val="bottom"/>
            <w:hideMark/>
          </w:tcPr>
          <w:p w14:paraId="7DD23923"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1,899,800,376</w:t>
            </w:r>
          </w:p>
        </w:tc>
        <w:tc>
          <w:tcPr>
            <w:tcW w:w="1466" w:type="dxa"/>
            <w:tcBorders>
              <w:top w:val="nil"/>
              <w:left w:val="nil"/>
              <w:bottom w:val="single" w:sz="4" w:space="0" w:color="auto"/>
              <w:right w:val="single" w:sz="4" w:space="0" w:color="auto"/>
            </w:tcBorders>
            <w:shd w:val="clear" w:color="auto" w:fill="auto"/>
            <w:noWrap/>
            <w:vAlign w:val="bottom"/>
            <w:hideMark/>
          </w:tcPr>
          <w:p w14:paraId="04E6E3D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585,000,000</w:t>
            </w:r>
          </w:p>
        </w:tc>
        <w:tc>
          <w:tcPr>
            <w:tcW w:w="1466" w:type="dxa"/>
            <w:tcBorders>
              <w:top w:val="nil"/>
              <w:left w:val="nil"/>
              <w:bottom w:val="single" w:sz="4" w:space="0" w:color="auto"/>
              <w:right w:val="single" w:sz="4" w:space="0" w:color="auto"/>
            </w:tcBorders>
            <w:shd w:val="clear" w:color="auto" w:fill="auto"/>
            <w:noWrap/>
            <w:vAlign w:val="bottom"/>
            <w:hideMark/>
          </w:tcPr>
          <w:p w14:paraId="28BE4BD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379,564,075</w:t>
            </w:r>
          </w:p>
        </w:tc>
        <w:tc>
          <w:tcPr>
            <w:tcW w:w="1466" w:type="dxa"/>
            <w:tcBorders>
              <w:top w:val="nil"/>
              <w:left w:val="nil"/>
              <w:bottom w:val="single" w:sz="4" w:space="0" w:color="auto"/>
              <w:right w:val="single" w:sz="4" w:space="0" w:color="auto"/>
            </w:tcBorders>
            <w:shd w:val="clear" w:color="auto" w:fill="auto"/>
            <w:noWrap/>
            <w:vAlign w:val="bottom"/>
            <w:hideMark/>
          </w:tcPr>
          <w:p w14:paraId="2770A0E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1,508,199,100</w:t>
            </w:r>
          </w:p>
        </w:tc>
        <w:tc>
          <w:tcPr>
            <w:tcW w:w="1466" w:type="dxa"/>
            <w:tcBorders>
              <w:top w:val="nil"/>
              <w:left w:val="nil"/>
              <w:bottom w:val="single" w:sz="4" w:space="0" w:color="auto"/>
              <w:right w:val="single" w:sz="4" w:space="0" w:color="auto"/>
            </w:tcBorders>
            <w:shd w:val="clear" w:color="auto" w:fill="auto"/>
            <w:noWrap/>
            <w:vAlign w:val="bottom"/>
            <w:hideMark/>
          </w:tcPr>
          <w:p w14:paraId="26D93B99"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440,108,088</w:t>
            </w:r>
          </w:p>
        </w:tc>
        <w:tc>
          <w:tcPr>
            <w:tcW w:w="1566" w:type="dxa"/>
            <w:tcBorders>
              <w:top w:val="nil"/>
              <w:left w:val="nil"/>
              <w:bottom w:val="single" w:sz="4" w:space="0" w:color="auto"/>
              <w:right w:val="single" w:sz="4" w:space="0" w:color="auto"/>
            </w:tcBorders>
            <w:shd w:val="clear" w:color="auto" w:fill="auto"/>
            <w:noWrap/>
            <w:vAlign w:val="bottom"/>
            <w:hideMark/>
          </w:tcPr>
          <w:p w14:paraId="76D01E3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4,812,671,640</w:t>
            </w:r>
          </w:p>
        </w:tc>
        <w:tc>
          <w:tcPr>
            <w:tcW w:w="1466" w:type="dxa"/>
            <w:tcBorders>
              <w:top w:val="nil"/>
              <w:left w:val="nil"/>
              <w:bottom w:val="single" w:sz="4" w:space="0" w:color="auto"/>
              <w:right w:val="single" w:sz="4" w:space="0" w:color="auto"/>
            </w:tcBorders>
            <w:shd w:val="clear" w:color="auto" w:fill="auto"/>
            <w:noWrap/>
            <w:vAlign w:val="bottom"/>
            <w:hideMark/>
          </w:tcPr>
          <w:p w14:paraId="292428AE"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401,056,000</w:t>
            </w:r>
          </w:p>
        </w:tc>
        <w:tc>
          <w:tcPr>
            <w:tcW w:w="694" w:type="dxa"/>
            <w:tcBorders>
              <w:top w:val="nil"/>
              <w:left w:val="nil"/>
              <w:bottom w:val="single" w:sz="4" w:space="0" w:color="auto"/>
              <w:right w:val="double" w:sz="6" w:space="0" w:color="auto"/>
            </w:tcBorders>
            <w:shd w:val="clear" w:color="auto" w:fill="auto"/>
            <w:noWrap/>
            <w:vAlign w:val="bottom"/>
            <w:hideMark/>
          </w:tcPr>
          <w:p w14:paraId="6B39690F"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6E193FAB"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1B0CDEBA"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28</w:t>
            </w:r>
          </w:p>
        </w:tc>
        <w:tc>
          <w:tcPr>
            <w:tcW w:w="2835" w:type="dxa"/>
            <w:tcBorders>
              <w:top w:val="nil"/>
              <w:left w:val="nil"/>
              <w:bottom w:val="single" w:sz="4" w:space="0" w:color="auto"/>
              <w:right w:val="single" w:sz="4" w:space="0" w:color="auto"/>
            </w:tcBorders>
            <w:shd w:val="clear" w:color="auto" w:fill="auto"/>
            <w:noWrap/>
            <w:vAlign w:val="bottom"/>
            <w:hideMark/>
          </w:tcPr>
          <w:p w14:paraId="57C94C27"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Trung tâm Thực hành - Thí nghiệm </w:t>
            </w:r>
          </w:p>
        </w:tc>
        <w:tc>
          <w:tcPr>
            <w:tcW w:w="1466" w:type="dxa"/>
            <w:tcBorders>
              <w:top w:val="nil"/>
              <w:left w:val="nil"/>
              <w:bottom w:val="single" w:sz="4" w:space="0" w:color="auto"/>
              <w:right w:val="single" w:sz="4" w:space="0" w:color="auto"/>
            </w:tcBorders>
            <w:shd w:val="clear" w:color="auto" w:fill="auto"/>
            <w:noWrap/>
            <w:vAlign w:val="bottom"/>
            <w:hideMark/>
          </w:tcPr>
          <w:p w14:paraId="607B520D"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2,076,704,376</w:t>
            </w:r>
          </w:p>
        </w:tc>
        <w:tc>
          <w:tcPr>
            <w:tcW w:w="1466" w:type="dxa"/>
            <w:tcBorders>
              <w:top w:val="nil"/>
              <w:left w:val="nil"/>
              <w:bottom w:val="single" w:sz="4" w:space="0" w:color="auto"/>
              <w:right w:val="single" w:sz="4" w:space="0" w:color="auto"/>
            </w:tcBorders>
            <w:shd w:val="clear" w:color="auto" w:fill="auto"/>
            <w:noWrap/>
            <w:vAlign w:val="bottom"/>
            <w:hideMark/>
          </w:tcPr>
          <w:p w14:paraId="7607AD69"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675,000,000</w:t>
            </w:r>
          </w:p>
        </w:tc>
        <w:tc>
          <w:tcPr>
            <w:tcW w:w="1466" w:type="dxa"/>
            <w:tcBorders>
              <w:top w:val="nil"/>
              <w:left w:val="nil"/>
              <w:bottom w:val="single" w:sz="4" w:space="0" w:color="auto"/>
              <w:right w:val="single" w:sz="4" w:space="0" w:color="auto"/>
            </w:tcBorders>
            <w:shd w:val="clear" w:color="auto" w:fill="auto"/>
            <w:noWrap/>
            <w:vAlign w:val="bottom"/>
            <w:hideMark/>
          </w:tcPr>
          <w:p w14:paraId="1F949C8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433,450,483</w:t>
            </w:r>
          </w:p>
        </w:tc>
        <w:tc>
          <w:tcPr>
            <w:tcW w:w="1466" w:type="dxa"/>
            <w:tcBorders>
              <w:top w:val="nil"/>
              <w:left w:val="nil"/>
              <w:bottom w:val="single" w:sz="4" w:space="0" w:color="auto"/>
              <w:right w:val="single" w:sz="4" w:space="0" w:color="auto"/>
            </w:tcBorders>
            <w:shd w:val="clear" w:color="auto" w:fill="auto"/>
            <w:noWrap/>
            <w:vAlign w:val="bottom"/>
            <w:hideMark/>
          </w:tcPr>
          <w:p w14:paraId="23463CA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1,634,972,979</w:t>
            </w:r>
          </w:p>
        </w:tc>
        <w:tc>
          <w:tcPr>
            <w:tcW w:w="1466" w:type="dxa"/>
            <w:tcBorders>
              <w:top w:val="nil"/>
              <w:left w:val="nil"/>
              <w:bottom w:val="single" w:sz="4" w:space="0" w:color="auto"/>
              <w:right w:val="single" w:sz="4" w:space="0" w:color="auto"/>
            </w:tcBorders>
            <w:shd w:val="clear" w:color="auto" w:fill="auto"/>
            <w:noWrap/>
            <w:vAlign w:val="bottom"/>
            <w:hideMark/>
          </w:tcPr>
          <w:p w14:paraId="58921A2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494,589,389</w:t>
            </w:r>
          </w:p>
        </w:tc>
        <w:tc>
          <w:tcPr>
            <w:tcW w:w="1566" w:type="dxa"/>
            <w:tcBorders>
              <w:top w:val="nil"/>
              <w:left w:val="nil"/>
              <w:bottom w:val="single" w:sz="4" w:space="0" w:color="auto"/>
              <w:right w:val="single" w:sz="4" w:space="0" w:color="auto"/>
            </w:tcBorders>
            <w:shd w:val="clear" w:color="auto" w:fill="auto"/>
            <w:noWrap/>
            <w:vAlign w:val="bottom"/>
            <w:hideMark/>
          </w:tcPr>
          <w:p w14:paraId="78012BB1"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5,314,717,227</w:t>
            </w:r>
          </w:p>
        </w:tc>
        <w:tc>
          <w:tcPr>
            <w:tcW w:w="1466" w:type="dxa"/>
            <w:tcBorders>
              <w:top w:val="nil"/>
              <w:left w:val="nil"/>
              <w:bottom w:val="single" w:sz="4" w:space="0" w:color="auto"/>
              <w:right w:val="single" w:sz="4" w:space="0" w:color="auto"/>
            </w:tcBorders>
            <w:shd w:val="clear" w:color="auto" w:fill="auto"/>
            <w:noWrap/>
            <w:vAlign w:val="bottom"/>
            <w:hideMark/>
          </w:tcPr>
          <w:p w14:paraId="5FF61EFC"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442,893,000</w:t>
            </w:r>
          </w:p>
        </w:tc>
        <w:tc>
          <w:tcPr>
            <w:tcW w:w="694" w:type="dxa"/>
            <w:tcBorders>
              <w:top w:val="nil"/>
              <w:left w:val="nil"/>
              <w:bottom w:val="single" w:sz="4" w:space="0" w:color="auto"/>
              <w:right w:val="double" w:sz="6" w:space="0" w:color="auto"/>
            </w:tcBorders>
            <w:shd w:val="clear" w:color="auto" w:fill="auto"/>
            <w:noWrap/>
            <w:vAlign w:val="bottom"/>
            <w:hideMark/>
          </w:tcPr>
          <w:p w14:paraId="000F82CA"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6A6FEBC5"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59AC7D7B"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29</w:t>
            </w:r>
          </w:p>
        </w:tc>
        <w:tc>
          <w:tcPr>
            <w:tcW w:w="2835" w:type="dxa"/>
            <w:tcBorders>
              <w:top w:val="nil"/>
              <w:left w:val="nil"/>
              <w:bottom w:val="single" w:sz="4" w:space="0" w:color="auto"/>
              <w:right w:val="single" w:sz="4" w:space="0" w:color="auto"/>
            </w:tcBorders>
            <w:shd w:val="clear" w:color="auto" w:fill="auto"/>
            <w:noWrap/>
            <w:vAlign w:val="bottom"/>
            <w:hideMark/>
          </w:tcPr>
          <w:p w14:paraId="4956B0A0"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Trường THPT chuyên </w:t>
            </w:r>
          </w:p>
        </w:tc>
        <w:tc>
          <w:tcPr>
            <w:tcW w:w="1466" w:type="dxa"/>
            <w:tcBorders>
              <w:top w:val="nil"/>
              <w:left w:val="nil"/>
              <w:bottom w:val="single" w:sz="4" w:space="0" w:color="auto"/>
              <w:right w:val="single" w:sz="4" w:space="0" w:color="auto"/>
            </w:tcBorders>
            <w:shd w:val="clear" w:color="auto" w:fill="auto"/>
            <w:noWrap/>
            <w:vAlign w:val="bottom"/>
            <w:hideMark/>
          </w:tcPr>
          <w:p w14:paraId="1DC2B4E8"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4,919,927,659</w:t>
            </w:r>
          </w:p>
        </w:tc>
        <w:tc>
          <w:tcPr>
            <w:tcW w:w="1466" w:type="dxa"/>
            <w:tcBorders>
              <w:top w:val="nil"/>
              <w:left w:val="nil"/>
              <w:bottom w:val="single" w:sz="4" w:space="0" w:color="auto"/>
              <w:right w:val="single" w:sz="4" w:space="0" w:color="auto"/>
            </w:tcBorders>
            <w:shd w:val="clear" w:color="auto" w:fill="auto"/>
            <w:noWrap/>
            <w:vAlign w:val="bottom"/>
            <w:hideMark/>
          </w:tcPr>
          <w:p w14:paraId="51A2E66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886,500,000</w:t>
            </w:r>
          </w:p>
        </w:tc>
        <w:tc>
          <w:tcPr>
            <w:tcW w:w="1466" w:type="dxa"/>
            <w:tcBorders>
              <w:top w:val="nil"/>
              <w:left w:val="nil"/>
              <w:bottom w:val="single" w:sz="4" w:space="0" w:color="auto"/>
              <w:right w:val="single" w:sz="4" w:space="0" w:color="auto"/>
            </w:tcBorders>
            <w:shd w:val="clear" w:color="auto" w:fill="auto"/>
            <w:noWrap/>
            <w:vAlign w:val="bottom"/>
            <w:hideMark/>
          </w:tcPr>
          <w:p w14:paraId="716DA0C8"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2,829,295,294</w:t>
            </w:r>
          </w:p>
        </w:tc>
        <w:tc>
          <w:tcPr>
            <w:tcW w:w="1466" w:type="dxa"/>
            <w:tcBorders>
              <w:top w:val="nil"/>
              <w:left w:val="nil"/>
              <w:bottom w:val="single" w:sz="4" w:space="0" w:color="auto"/>
              <w:right w:val="single" w:sz="4" w:space="0" w:color="auto"/>
            </w:tcBorders>
            <w:shd w:val="clear" w:color="auto" w:fill="auto"/>
            <w:noWrap/>
            <w:vAlign w:val="bottom"/>
            <w:hideMark/>
          </w:tcPr>
          <w:p w14:paraId="15BE0EAC"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1,706,545,093</w:t>
            </w:r>
          </w:p>
        </w:tc>
        <w:tc>
          <w:tcPr>
            <w:tcW w:w="1466" w:type="dxa"/>
            <w:tcBorders>
              <w:top w:val="nil"/>
              <w:left w:val="nil"/>
              <w:bottom w:val="single" w:sz="4" w:space="0" w:color="auto"/>
              <w:right w:val="single" w:sz="4" w:space="0" w:color="auto"/>
            </w:tcBorders>
            <w:shd w:val="clear" w:color="auto" w:fill="auto"/>
            <w:noWrap/>
            <w:vAlign w:val="bottom"/>
            <w:hideMark/>
          </w:tcPr>
          <w:p w14:paraId="37459342"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1,150,155,250</w:t>
            </w:r>
          </w:p>
        </w:tc>
        <w:tc>
          <w:tcPr>
            <w:tcW w:w="1566" w:type="dxa"/>
            <w:tcBorders>
              <w:top w:val="nil"/>
              <w:left w:val="nil"/>
              <w:bottom w:val="single" w:sz="4" w:space="0" w:color="auto"/>
              <w:right w:val="single" w:sz="4" w:space="0" w:color="auto"/>
            </w:tcBorders>
            <w:shd w:val="clear" w:color="auto" w:fill="auto"/>
            <w:noWrap/>
            <w:vAlign w:val="bottom"/>
            <w:hideMark/>
          </w:tcPr>
          <w:p w14:paraId="032F1C5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11,492,423,295</w:t>
            </w:r>
          </w:p>
        </w:tc>
        <w:tc>
          <w:tcPr>
            <w:tcW w:w="1466" w:type="dxa"/>
            <w:tcBorders>
              <w:top w:val="nil"/>
              <w:left w:val="nil"/>
              <w:bottom w:val="single" w:sz="4" w:space="0" w:color="auto"/>
              <w:right w:val="single" w:sz="4" w:space="0" w:color="auto"/>
            </w:tcBorders>
            <w:shd w:val="clear" w:color="auto" w:fill="auto"/>
            <w:noWrap/>
            <w:vAlign w:val="bottom"/>
            <w:hideMark/>
          </w:tcPr>
          <w:p w14:paraId="415F663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957,702,000</w:t>
            </w:r>
          </w:p>
        </w:tc>
        <w:tc>
          <w:tcPr>
            <w:tcW w:w="694" w:type="dxa"/>
            <w:tcBorders>
              <w:top w:val="nil"/>
              <w:left w:val="nil"/>
              <w:bottom w:val="single" w:sz="4" w:space="0" w:color="auto"/>
              <w:right w:val="double" w:sz="6" w:space="0" w:color="auto"/>
            </w:tcBorders>
            <w:shd w:val="clear" w:color="auto" w:fill="auto"/>
            <w:noWrap/>
            <w:vAlign w:val="bottom"/>
            <w:hideMark/>
          </w:tcPr>
          <w:p w14:paraId="03E10455"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244917EA"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62B4DBED"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30</w:t>
            </w:r>
          </w:p>
        </w:tc>
        <w:tc>
          <w:tcPr>
            <w:tcW w:w="2835" w:type="dxa"/>
            <w:tcBorders>
              <w:top w:val="nil"/>
              <w:left w:val="nil"/>
              <w:bottom w:val="single" w:sz="4" w:space="0" w:color="auto"/>
              <w:right w:val="single" w:sz="4" w:space="0" w:color="auto"/>
            </w:tcBorders>
            <w:shd w:val="clear" w:color="auto" w:fill="auto"/>
            <w:noWrap/>
            <w:vAlign w:val="bottom"/>
            <w:hideMark/>
          </w:tcPr>
          <w:p w14:paraId="4F65FA80"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Trường Thực hành Sư phạm </w:t>
            </w:r>
          </w:p>
        </w:tc>
        <w:tc>
          <w:tcPr>
            <w:tcW w:w="1466" w:type="dxa"/>
            <w:tcBorders>
              <w:top w:val="nil"/>
              <w:left w:val="nil"/>
              <w:bottom w:val="single" w:sz="4" w:space="0" w:color="auto"/>
              <w:right w:val="single" w:sz="4" w:space="0" w:color="auto"/>
            </w:tcBorders>
            <w:shd w:val="clear" w:color="auto" w:fill="auto"/>
            <w:noWrap/>
            <w:vAlign w:val="bottom"/>
            <w:hideMark/>
          </w:tcPr>
          <w:p w14:paraId="1647CD74"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4,759,831,445</w:t>
            </w:r>
          </w:p>
        </w:tc>
        <w:tc>
          <w:tcPr>
            <w:tcW w:w="1466" w:type="dxa"/>
            <w:tcBorders>
              <w:top w:val="nil"/>
              <w:left w:val="nil"/>
              <w:bottom w:val="single" w:sz="4" w:space="0" w:color="auto"/>
              <w:right w:val="single" w:sz="4" w:space="0" w:color="auto"/>
            </w:tcBorders>
            <w:shd w:val="clear" w:color="auto" w:fill="auto"/>
            <w:noWrap/>
            <w:vAlign w:val="bottom"/>
            <w:hideMark/>
          </w:tcPr>
          <w:p w14:paraId="5BA1A38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1,104,750,000</w:t>
            </w:r>
          </w:p>
        </w:tc>
        <w:tc>
          <w:tcPr>
            <w:tcW w:w="1466" w:type="dxa"/>
            <w:tcBorders>
              <w:top w:val="nil"/>
              <w:left w:val="nil"/>
              <w:bottom w:val="single" w:sz="4" w:space="0" w:color="auto"/>
              <w:right w:val="single" w:sz="4" w:space="0" w:color="auto"/>
            </w:tcBorders>
            <w:shd w:val="clear" w:color="auto" w:fill="auto"/>
            <w:noWrap/>
            <w:vAlign w:val="bottom"/>
            <w:hideMark/>
          </w:tcPr>
          <w:p w14:paraId="630B10FD"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1,299,201,530</w:t>
            </w:r>
          </w:p>
        </w:tc>
        <w:tc>
          <w:tcPr>
            <w:tcW w:w="1466" w:type="dxa"/>
            <w:tcBorders>
              <w:top w:val="nil"/>
              <w:left w:val="nil"/>
              <w:bottom w:val="single" w:sz="4" w:space="0" w:color="auto"/>
              <w:right w:val="single" w:sz="4" w:space="0" w:color="auto"/>
            </w:tcBorders>
            <w:shd w:val="clear" w:color="auto" w:fill="auto"/>
            <w:noWrap/>
            <w:vAlign w:val="bottom"/>
            <w:hideMark/>
          </w:tcPr>
          <w:p w14:paraId="3A97946D"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2,191,633,200</w:t>
            </w:r>
          </w:p>
        </w:tc>
        <w:tc>
          <w:tcPr>
            <w:tcW w:w="1466" w:type="dxa"/>
            <w:tcBorders>
              <w:top w:val="nil"/>
              <w:left w:val="nil"/>
              <w:bottom w:val="single" w:sz="4" w:space="0" w:color="auto"/>
              <w:right w:val="single" w:sz="4" w:space="0" w:color="auto"/>
            </w:tcBorders>
            <w:shd w:val="clear" w:color="auto" w:fill="auto"/>
            <w:noWrap/>
            <w:vAlign w:val="bottom"/>
            <w:hideMark/>
          </w:tcPr>
          <w:p w14:paraId="6425DD42"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1,139,076,489</w:t>
            </w:r>
          </w:p>
        </w:tc>
        <w:tc>
          <w:tcPr>
            <w:tcW w:w="1566" w:type="dxa"/>
            <w:tcBorders>
              <w:top w:val="nil"/>
              <w:left w:val="nil"/>
              <w:bottom w:val="single" w:sz="4" w:space="0" w:color="auto"/>
              <w:right w:val="single" w:sz="4" w:space="0" w:color="auto"/>
            </w:tcBorders>
            <w:shd w:val="clear" w:color="auto" w:fill="auto"/>
            <w:noWrap/>
            <w:vAlign w:val="bottom"/>
            <w:hideMark/>
          </w:tcPr>
          <w:p w14:paraId="1BA607A4"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10,494,492,664</w:t>
            </w:r>
          </w:p>
        </w:tc>
        <w:tc>
          <w:tcPr>
            <w:tcW w:w="1466" w:type="dxa"/>
            <w:tcBorders>
              <w:top w:val="nil"/>
              <w:left w:val="nil"/>
              <w:bottom w:val="single" w:sz="4" w:space="0" w:color="auto"/>
              <w:right w:val="single" w:sz="4" w:space="0" w:color="auto"/>
            </w:tcBorders>
            <w:shd w:val="clear" w:color="auto" w:fill="auto"/>
            <w:noWrap/>
            <w:vAlign w:val="bottom"/>
            <w:hideMark/>
          </w:tcPr>
          <w:p w14:paraId="4B7FF02D"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874,541,000</w:t>
            </w:r>
          </w:p>
        </w:tc>
        <w:tc>
          <w:tcPr>
            <w:tcW w:w="694" w:type="dxa"/>
            <w:tcBorders>
              <w:top w:val="nil"/>
              <w:left w:val="nil"/>
              <w:bottom w:val="single" w:sz="4" w:space="0" w:color="auto"/>
              <w:right w:val="double" w:sz="6" w:space="0" w:color="auto"/>
            </w:tcBorders>
            <w:shd w:val="clear" w:color="auto" w:fill="auto"/>
            <w:noWrap/>
            <w:vAlign w:val="bottom"/>
            <w:hideMark/>
          </w:tcPr>
          <w:p w14:paraId="062DC0C6"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1840C15D"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23273763"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31</w:t>
            </w:r>
          </w:p>
        </w:tc>
        <w:tc>
          <w:tcPr>
            <w:tcW w:w="2835" w:type="dxa"/>
            <w:tcBorders>
              <w:top w:val="nil"/>
              <w:left w:val="nil"/>
              <w:bottom w:val="single" w:sz="4" w:space="0" w:color="auto"/>
              <w:right w:val="single" w:sz="4" w:space="0" w:color="auto"/>
            </w:tcBorders>
            <w:shd w:val="clear" w:color="auto" w:fill="auto"/>
            <w:noWrap/>
            <w:vAlign w:val="bottom"/>
            <w:hideMark/>
          </w:tcPr>
          <w:p w14:paraId="3284A077"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Văn phòng Đảng - Đoàn thể </w:t>
            </w:r>
          </w:p>
        </w:tc>
        <w:tc>
          <w:tcPr>
            <w:tcW w:w="1466" w:type="dxa"/>
            <w:tcBorders>
              <w:top w:val="nil"/>
              <w:left w:val="nil"/>
              <w:bottom w:val="single" w:sz="4" w:space="0" w:color="auto"/>
              <w:right w:val="single" w:sz="4" w:space="0" w:color="auto"/>
            </w:tcBorders>
            <w:shd w:val="clear" w:color="auto" w:fill="auto"/>
            <w:noWrap/>
            <w:vAlign w:val="bottom"/>
            <w:hideMark/>
          </w:tcPr>
          <w:p w14:paraId="250CC45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986,573,232</w:t>
            </w:r>
          </w:p>
        </w:tc>
        <w:tc>
          <w:tcPr>
            <w:tcW w:w="1466" w:type="dxa"/>
            <w:tcBorders>
              <w:top w:val="nil"/>
              <w:left w:val="nil"/>
              <w:bottom w:val="single" w:sz="4" w:space="0" w:color="auto"/>
              <w:right w:val="single" w:sz="4" w:space="0" w:color="auto"/>
            </w:tcBorders>
            <w:shd w:val="clear" w:color="auto" w:fill="auto"/>
            <w:noWrap/>
            <w:vAlign w:val="bottom"/>
            <w:hideMark/>
          </w:tcPr>
          <w:p w14:paraId="75D5A9B4"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216,000,000</w:t>
            </w:r>
          </w:p>
        </w:tc>
        <w:tc>
          <w:tcPr>
            <w:tcW w:w="1466" w:type="dxa"/>
            <w:tcBorders>
              <w:top w:val="nil"/>
              <w:left w:val="nil"/>
              <w:bottom w:val="single" w:sz="4" w:space="0" w:color="auto"/>
              <w:right w:val="single" w:sz="4" w:space="0" w:color="auto"/>
            </w:tcBorders>
            <w:shd w:val="clear" w:color="auto" w:fill="auto"/>
            <w:noWrap/>
            <w:vAlign w:val="bottom"/>
            <w:hideMark/>
          </w:tcPr>
          <w:p w14:paraId="20DC45A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281,458,320</w:t>
            </w:r>
          </w:p>
        </w:tc>
        <w:tc>
          <w:tcPr>
            <w:tcW w:w="1466" w:type="dxa"/>
            <w:tcBorders>
              <w:top w:val="nil"/>
              <w:left w:val="nil"/>
              <w:bottom w:val="single" w:sz="4" w:space="0" w:color="auto"/>
              <w:right w:val="single" w:sz="4" w:space="0" w:color="auto"/>
            </w:tcBorders>
            <w:shd w:val="clear" w:color="auto" w:fill="auto"/>
            <w:noWrap/>
            <w:vAlign w:val="bottom"/>
            <w:hideMark/>
          </w:tcPr>
          <w:p w14:paraId="3D688A1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583,138,765</w:t>
            </w:r>
          </w:p>
        </w:tc>
        <w:tc>
          <w:tcPr>
            <w:tcW w:w="1466" w:type="dxa"/>
            <w:tcBorders>
              <w:top w:val="nil"/>
              <w:left w:val="nil"/>
              <w:bottom w:val="single" w:sz="4" w:space="0" w:color="auto"/>
              <w:right w:val="single" w:sz="4" w:space="0" w:color="auto"/>
            </w:tcBorders>
            <w:shd w:val="clear" w:color="auto" w:fill="auto"/>
            <w:noWrap/>
            <w:vAlign w:val="bottom"/>
            <w:hideMark/>
          </w:tcPr>
          <w:p w14:paraId="6E870C5E"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225,358,710</w:t>
            </w:r>
          </w:p>
        </w:tc>
        <w:tc>
          <w:tcPr>
            <w:tcW w:w="1566" w:type="dxa"/>
            <w:tcBorders>
              <w:top w:val="nil"/>
              <w:left w:val="nil"/>
              <w:bottom w:val="single" w:sz="4" w:space="0" w:color="auto"/>
              <w:right w:val="single" w:sz="4" w:space="0" w:color="auto"/>
            </w:tcBorders>
            <w:shd w:val="clear" w:color="auto" w:fill="auto"/>
            <w:noWrap/>
            <w:vAlign w:val="bottom"/>
            <w:hideMark/>
          </w:tcPr>
          <w:p w14:paraId="4DF254D4"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2,292,529,026</w:t>
            </w:r>
          </w:p>
        </w:tc>
        <w:tc>
          <w:tcPr>
            <w:tcW w:w="1466" w:type="dxa"/>
            <w:tcBorders>
              <w:top w:val="nil"/>
              <w:left w:val="nil"/>
              <w:bottom w:val="single" w:sz="4" w:space="0" w:color="auto"/>
              <w:right w:val="single" w:sz="4" w:space="0" w:color="auto"/>
            </w:tcBorders>
            <w:shd w:val="clear" w:color="auto" w:fill="auto"/>
            <w:noWrap/>
            <w:vAlign w:val="bottom"/>
            <w:hideMark/>
          </w:tcPr>
          <w:p w14:paraId="64AD2B6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191,044,000</w:t>
            </w:r>
          </w:p>
        </w:tc>
        <w:tc>
          <w:tcPr>
            <w:tcW w:w="694" w:type="dxa"/>
            <w:tcBorders>
              <w:top w:val="nil"/>
              <w:left w:val="nil"/>
              <w:bottom w:val="single" w:sz="4" w:space="0" w:color="auto"/>
              <w:right w:val="double" w:sz="6" w:space="0" w:color="auto"/>
            </w:tcBorders>
            <w:shd w:val="clear" w:color="auto" w:fill="auto"/>
            <w:noWrap/>
            <w:vAlign w:val="bottom"/>
            <w:hideMark/>
          </w:tcPr>
          <w:p w14:paraId="6266AE7C"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3D8E5563"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0746B8FF"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32</w:t>
            </w:r>
          </w:p>
        </w:tc>
        <w:tc>
          <w:tcPr>
            <w:tcW w:w="2835" w:type="dxa"/>
            <w:tcBorders>
              <w:top w:val="nil"/>
              <w:left w:val="nil"/>
              <w:bottom w:val="single" w:sz="4" w:space="0" w:color="auto"/>
              <w:right w:val="single" w:sz="4" w:space="0" w:color="auto"/>
            </w:tcBorders>
            <w:shd w:val="clear" w:color="auto" w:fill="auto"/>
            <w:noWrap/>
            <w:vAlign w:val="bottom"/>
            <w:hideMark/>
          </w:tcPr>
          <w:p w14:paraId="3F33C88F"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Viện Công nghệ Hóa sinh - Môi trường </w:t>
            </w:r>
          </w:p>
        </w:tc>
        <w:tc>
          <w:tcPr>
            <w:tcW w:w="1466" w:type="dxa"/>
            <w:tcBorders>
              <w:top w:val="nil"/>
              <w:left w:val="nil"/>
              <w:bottom w:val="single" w:sz="4" w:space="0" w:color="auto"/>
              <w:right w:val="single" w:sz="4" w:space="0" w:color="auto"/>
            </w:tcBorders>
            <w:shd w:val="clear" w:color="auto" w:fill="auto"/>
            <w:noWrap/>
            <w:vAlign w:val="bottom"/>
            <w:hideMark/>
          </w:tcPr>
          <w:p w14:paraId="40A1D91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1,437,163,992</w:t>
            </w:r>
          </w:p>
        </w:tc>
        <w:tc>
          <w:tcPr>
            <w:tcW w:w="1466" w:type="dxa"/>
            <w:tcBorders>
              <w:top w:val="nil"/>
              <w:left w:val="nil"/>
              <w:bottom w:val="single" w:sz="4" w:space="0" w:color="auto"/>
              <w:right w:val="single" w:sz="4" w:space="0" w:color="auto"/>
            </w:tcBorders>
            <w:shd w:val="clear" w:color="auto" w:fill="auto"/>
            <w:noWrap/>
            <w:vAlign w:val="bottom"/>
            <w:hideMark/>
          </w:tcPr>
          <w:p w14:paraId="1C11F13E"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393,000,000</w:t>
            </w:r>
          </w:p>
        </w:tc>
        <w:tc>
          <w:tcPr>
            <w:tcW w:w="1466" w:type="dxa"/>
            <w:tcBorders>
              <w:top w:val="nil"/>
              <w:left w:val="nil"/>
              <w:bottom w:val="single" w:sz="4" w:space="0" w:color="auto"/>
              <w:right w:val="single" w:sz="4" w:space="0" w:color="auto"/>
            </w:tcBorders>
            <w:shd w:val="clear" w:color="auto" w:fill="auto"/>
            <w:noWrap/>
            <w:vAlign w:val="bottom"/>
            <w:hideMark/>
          </w:tcPr>
          <w:p w14:paraId="77609F9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407,367,300</w:t>
            </w:r>
          </w:p>
        </w:tc>
        <w:tc>
          <w:tcPr>
            <w:tcW w:w="1466" w:type="dxa"/>
            <w:tcBorders>
              <w:top w:val="nil"/>
              <w:left w:val="nil"/>
              <w:bottom w:val="single" w:sz="4" w:space="0" w:color="auto"/>
              <w:right w:val="single" w:sz="4" w:space="0" w:color="auto"/>
            </w:tcBorders>
            <w:shd w:val="clear" w:color="auto" w:fill="auto"/>
            <w:noWrap/>
            <w:vAlign w:val="bottom"/>
            <w:hideMark/>
          </w:tcPr>
          <w:p w14:paraId="50D7CD1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638,982,822</w:t>
            </w:r>
          </w:p>
        </w:tc>
        <w:tc>
          <w:tcPr>
            <w:tcW w:w="1466" w:type="dxa"/>
            <w:tcBorders>
              <w:top w:val="nil"/>
              <w:left w:val="nil"/>
              <w:bottom w:val="single" w:sz="4" w:space="0" w:color="auto"/>
              <w:right w:val="single" w:sz="4" w:space="0" w:color="auto"/>
            </w:tcBorders>
            <w:shd w:val="clear" w:color="auto" w:fill="auto"/>
            <w:noWrap/>
            <w:vAlign w:val="bottom"/>
            <w:hideMark/>
          </w:tcPr>
          <w:p w14:paraId="01E46FE3"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362,884,109</w:t>
            </w:r>
          </w:p>
        </w:tc>
        <w:tc>
          <w:tcPr>
            <w:tcW w:w="1566" w:type="dxa"/>
            <w:tcBorders>
              <w:top w:val="nil"/>
              <w:left w:val="nil"/>
              <w:bottom w:val="single" w:sz="4" w:space="0" w:color="auto"/>
              <w:right w:val="single" w:sz="4" w:space="0" w:color="auto"/>
            </w:tcBorders>
            <w:shd w:val="clear" w:color="auto" w:fill="auto"/>
            <w:noWrap/>
            <w:vAlign w:val="bottom"/>
            <w:hideMark/>
          </w:tcPr>
          <w:p w14:paraId="33A4FA3C"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3,239,398,223</w:t>
            </w:r>
          </w:p>
        </w:tc>
        <w:tc>
          <w:tcPr>
            <w:tcW w:w="1466" w:type="dxa"/>
            <w:tcBorders>
              <w:top w:val="nil"/>
              <w:left w:val="nil"/>
              <w:bottom w:val="single" w:sz="4" w:space="0" w:color="auto"/>
              <w:right w:val="single" w:sz="4" w:space="0" w:color="auto"/>
            </w:tcBorders>
            <w:shd w:val="clear" w:color="auto" w:fill="auto"/>
            <w:noWrap/>
            <w:vAlign w:val="bottom"/>
            <w:hideMark/>
          </w:tcPr>
          <w:p w14:paraId="5B208E1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269,950,000</w:t>
            </w:r>
          </w:p>
        </w:tc>
        <w:tc>
          <w:tcPr>
            <w:tcW w:w="694" w:type="dxa"/>
            <w:tcBorders>
              <w:top w:val="nil"/>
              <w:left w:val="nil"/>
              <w:bottom w:val="single" w:sz="4" w:space="0" w:color="auto"/>
              <w:right w:val="double" w:sz="6" w:space="0" w:color="auto"/>
            </w:tcBorders>
            <w:shd w:val="clear" w:color="auto" w:fill="auto"/>
            <w:noWrap/>
            <w:vAlign w:val="bottom"/>
            <w:hideMark/>
          </w:tcPr>
          <w:p w14:paraId="0AF6EA7C"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7DCEF7F9"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186E959A"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33</w:t>
            </w:r>
          </w:p>
        </w:tc>
        <w:tc>
          <w:tcPr>
            <w:tcW w:w="2835" w:type="dxa"/>
            <w:tcBorders>
              <w:top w:val="nil"/>
              <w:left w:val="nil"/>
              <w:bottom w:val="single" w:sz="4" w:space="0" w:color="auto"/>
              <w:right w:val="single" w:sz="4" w:space="0" w:color="auto"/>
            </w:tcBorders>
            <w:shd w:val="clear" w:color="auto" w:fill="auto"/>
            <w:noWrap/>
            <w:vAlign w:val="bottom"/>
            <w:hideMark/>
          </w:tcPr>
          <w:p w14:paraId="656DF83B"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Viên Khoa học xã hội và nhân văn </w:t>
            </w:r>
          </w:p>
        </w:tc>
        <w:tc>
          <w:tcPr>
            <w:tcW w:w="1466" w:type="dxa"/>
            <w:tcBorders>
              <w:top w:val="nil"/>
              <w:left w:val="nil"/>
              <w:bottom w:val="single" w:sz="4" w:space="0" w:color="auto"/>
              <w:right w:val="single" w:sz="4" w:space="0" w:color="auto"/>
            </w:tcBorders>
            <w:shd w:val="clear" w:color="auto" w:fill="auto"/>
            <w:noWrap/>
            <w:vAlign w:val="bottom"/>
            <w:hideMark/>
          </w:tcPr>
          <w:p w14:paraId="46D8CD9E"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3,589,817,844</w:t>
            </w:r>
          </w:p>
        </w:tc>
        <w:tc>
          <w:tcPr>
            <w:tcW w:w="1466" w:type="dxa"/>
            <w:tcBorders>
              <w:top w:val="nil"/>
              <w:left w:val="nil"/>
              <w:bottom w:val="single" w:sz="4" w:space="0" w:color="auto"/>
              <w:right w:val="single" w:sz="4" w:space="0" w:color="auto"/>
            </w:tcBorders>
            <w:shd w:val="clear" w:color="auto" w:fill="auto"/>
            <w:noWrap/>
            <w:vAlign w:val="bottom"/>
            <w:hideMark/>
          </w:tcPr>
          <w:p w14:paraId="06550C9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846,600,000</w:t>
            </w:r>
          </w:p>
        </w:tc>
        <w:tc>
          <w:tcPr>
            <w:tcW w:w="1466" w:type="dxa"/>
            <w:tcBorders>
              <w:top w:val="nil"/>
              <w:left w:val="nil"/>
              <w:bottom w:val="single" w:sz="4" w:space="0" w:color="auto"/>
              <w:right w:val="single" w:sz="4" w:space="0" w:color="auto"/>
            </w:tcBorders>
            <w:shd w:val="clear" w:color="auto" w:fill="auto"/>
            <w:noWrap/>
            <w:vAlign w:val="bottom"/>
            <w:hideMark/>
          </w:tcPr>
          <w:p w14:paraId="07D1407F"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1,153,480,380</w:t>
            </w:r>
          </w:p>
        </w:tc>
        <w:tc>
          <w:tcPr>
            <w:tcW w:w="1466" w:type="dxa"/>
            <w:tcBorders>
              <w:top w:val="nil"/>
              <w:left w:val="nil"/>
              <w:bottom w:val="single" w:sz="4" w:space="0" w:color="auto"/>
              <w:right w:val="single" w:sz="4" w:space="0" w:color="auto"/>
            </w:tcBorders>
            <w:shd w:val="clear" w:color="auto" w:fill="auto"/>
            <w:noWrap/>
            <w:vAlign w:val="bottom"/>
            <w:hideMark/>
          </w:tcPr>
          <w:p w14:paraId="01A405B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1,397,342,411</w:t>
            </w:r>
          </w:p>
        </w:tc>
        <w:tc>
          <w:tcPr>
            <w:tcW w:w="1466" w:type="dxa"/>
            <w:tcBorders>
              <w:top w:val="nil"/>
              <w:left w:val="nil"/>
              <w:bottom w:val="single" w:sz="4" w:space="0" w:color="auto"/>
              <w:right w:val="single" w:sz="4" w:space="0" w:color="auto"/>
            </w:tcBorders>
            <w:shd w:val="clear" w:color="auto" w:fill="auto"/>
            <w:noWrap/>
            <w:vAlign w:val="bottom"/>
            <w:hideMark/>
          </w:tcPr>
          <w:p w14:paraId="0C7C964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840,927,629</w:t>
            </w:r>
          </w:p>
        </w:tc>
        <w:tc>
          <w:tcPr>
            <w:tcW w:w="1566" w:type="dxa"/>
            <w:tcBorders>
              <w:top w:val="nil"/>
              <w:left w:val="nil"/>
              <w:bottom w:val="single" w:sz="4" w:space="0" w:color="auto"/>
              <w:right w:val="single" w:sz="4" w:space="0" w:color="auto"/>
            </w:tcBorders>
            <w:shd w:val="clear" w:color="auto" w:fill="auto"/>
            <w:noWrap/>
            <w:vAlign w:val="bottom"/>
            <w:hideMark/>
          </w:tcPr>
          <w:p w14:paraId="229CDB63"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7,828,168,264</w:t>
            </w:r>
          </w:p>
        </w:tc>
        <w:tc>
          <w:tcPr>
            <w:tcW w:w="1466" w:type="dxa"/>
            <w:tcBorders>
              <w:top w:val="nil"/>
              <w:left w:val="nil"/>
              <w:bottom w:val="single" w:sz="4" w:space="0" w:color="auto"/>
              <w:right w:val="single" w:sz="4" w:space="0" w:color="auto"/>
            </w:tcBorders>
            <w:shd w:val="clear" w:color="auto" w:fill="auto"/>
            <w:noWrap/>
            <w:vAlign w:val="bottom"/>
            <w:hideMark/>
          </w:tcPr>
          <w:p w14:paraId="7699248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652,347,000</w:t>
            </w:r>
          </w:p>
        </w:tc>
        <w:tc>
          <w:tcPr>
            <w:tcW w:w="694" w:type="dxa"/>
            <w:tcBorders>
              <w:top w:val="nil"/>
              <w:left w:val="nil"/>
              <w:bottom w:val="single" w:sz="4" w:space="0" w:color="auto"/>
              <w:right w:val="double" w:sz="6" w:space="0" w:color="auto"/>
            </w:tcBorders>
            <w:shd w:val="clear" w:color="auto" w:fill="auto"/>
            <w:noWrap/>
            <w:vAlign w:val="bottom"/>
            <w:hideMark/>
          </w:tcPr>
          <w:p w14:paraId="6C1BB3D6"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14D67D95"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080C0691"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34</w:t>
            </w:r>
          </w:p>
        </w:tc>
        <w:tc>
          <w:tcPr>
            <w:tcW w:w="2835" w:type="dxa"/>
            <w:tcBorders>
              <w:top w:val="nil"/>
              <w:left w:val="nil"/>
              <w:bottom w:val="single" w:sz="4" w:space="0" w:color="auto"/>
              <w:right w:val="single" w:sz="4" w:space="0" w:color="auto"/>
            </w:tcBorders>
            <w:shd w:val="clear" w:color="auto" w:fill="auto"/>
            <w:noWrap/>
            <w:vAlign w:val="bottom"/>
            <w:hideMark/>
          </w:tcPr>
          <w:p w14:paraId="5064ACEF"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Viện Kỹ thuật - Công nghệ </w:t>
            </w:r>
          </w:p>
        </w:tc>
        <w:tc>
          <w:tcPr>
            <w:tcW w:w="1466" w:type="dxa"/>
            <w:tcBorders>
              <w:top w:val="nil"/>
              <w:left w:val="nil"/>
              <w:bottom w:val="single" w:sz="4" w:space="0" w:color="auto"/>
              <w:right w:val="single" w:sz="4" w:space="0" w:color="auto"/>
            </w:tcBorders>
            <w:shd w:val="clear" w:color="auto" w:fill="auto"/>
            <w:noWrap/>
            <w:vAlign w:val="bottom"/>
            <w:hideMark/>
          </w:tcPr>
          <w:p w14:paraId="414B38DF"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2,810,995,266</w:t>
            </w:r>
          </w:p>
        </w:tc>
        <w:tc>
          <w:tcPr>
            <w:tcW w:w="1466" w:type="dxa"/>
            <w:tcBorders>
              <w:top w:val="nil"/>
              <w:left w:val="nil"/>
              <w:bottom w:val="single" w:sz="4" w:space="0" w:color="auto"/>
              <w:right w:val="single" w:sz="4" w:space="0" w:color="auto"/>
            </w:tcBorders>
            <w:shd w:val="clear" w:color="auto" w:fill="auto"/>
            <w:noWrap/>
            <w:vAlign w:val="bottom"/>
            <w:hideMark/>
          </w:tcPr>
          <w:p w14:paraId="7DD19A0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693,000,000</w:t>
            </w:r>
          </w:p>
        </w:tc>
        <w:tc>
          <w:tcPr>
            <w:tcW w:w="1466" w:type="dxa"/>
            <w:tcBorders>
              <w:top w:val="nil"/>
              <w:left w:val="nil"/>
              <w:bottom w:val="single" w:sz="4" w:space="0" w:color="auto"/>
              <w:right w:val="single" w:sz="4" w:space="0" w:color="auto"/>
            </w:tcBorders>
            <w:shd w:val="clear" w:color="auto" w:fill="auto"/>
            <w:noWrap/>
            <w:vAlign w:val="bottom"/>
            <w:hideMark/>
          </w:tcPr>
          <w:p w14:paraId="6D0DEDC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765,954,607</w:t>
            </w:r>
          </w:p>
        </w:tc>
        <w:tc>
          <w:tcPr>
            <w:tcW w:w="1466" w:type="dxa"/>
            <w:tcBorders>
              <w:top w:val="nil"/>
              <w:left w:val="nil"/>
              <w:bottom w:val="single" w:sz="4" w:space="0" w:color="auto"/>
              <w:right w:val="single" w:sz="4" w:space="0" w:color="auto"/>
            </w:tcBorders>
            <w:shd w:val="clear" w:color="auto" w:fill="auto"/>
            <w:noWrap/>
            <w:vAlign w:val="bottom"/>
            <w:hideMark/>
          </w:tcPr>
          <w:p w14:paraId="4A67EE31"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1,301,893,778</w:t>
            </w:r>
          </w:p>
        </w:tc>
        <w:tc>
          <w:tcPr>
            <w:tcW w:w="1466" w:type="dxa"/>
            <w:tcBorders>
              <w:top w:val="nil"/>
              <w:left w:val="nil"/>
              <w:bottom w:val="single" w:sz="4" w:space="0" w:color="auto"/>
              <w:right w:val="single" w:sz="4" w:space="0" w:color="auto"/>
            </w:tcBorders>
            <w:shd w:val="clear" w:color="auto" w:fill="auto"/>
            <w:noWrap/>
            <w:vAlign w:val="bottom"/>
            <w:hideMark/>
          </w:tcPr>
          <w:p w14:paraId="1029B43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760,994,472</w:t>
            </w:r>
          </w:p>
        </w:tc>
        <w:tc>
          <w:tcPr>
            <w:tcW w:w="1566" w:type="dxa"/>
            <w:tcBorders>
              <w:top w:val="nil"/>
              <w:left w:val="nil"/>
              <w:bottom w:val="single" w:sz="4" w:space="0" w:color="auto"/>
              <w:right w:val="single" w:sz="4" w:space="0" w:color="auto"/>
            </w:tcBorders>
            <w:shd w:val="clear" w:color="auto" w:fill="auto"/>
            <w:noWrap/>
            <w:vAlign w:val="bottom"/>
            <w:hideMark/>
          </w:tcPr>
          <w:p w14:paraId="2AF3FA86"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6,332,838,123</w:t>
            </w:r>
          </w:p>
        </w:tc>
        <w:tc>
          <w:tcPr>
            <w:tcW w:w="1466" w:type="dxa"/>
            <w:tcBorders>
              <w:top w:val="nil"/>
              <w:left w:val="nil"/>
              <w:bottom w:val="single" w:sz="4" w:space="0" w:color="auto"/>
              <w:right w:val="single" w:sz="4" w:space="0" w:color="auto"/>
            </w:tcBorders>
            <w:shd w:val="clear" w:color="auto" w:fill="auto"/>
            <w:noWrap/>
            <w:vAlign w:val="bottom"/>
            <w:hideMark/>
          </w:tcPr>
          <w:p w14:paraId="6CDEBE4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527,737,000</w:t>
            </w:r>
          </w:p>
        </w:tc>
        <w:tc>
          <w:tcPr>
            <w:tcW w:w="694" w:type="dxa"/>
            <w:tcBorders>
              <w:top w:val="nil"/>
              <w:left w:val="nil"/>
              <w:bottom w:val="single" w:sz="4" w:space="0" w:color="auto"/>
              <w:right w:val="double" w:sz="6" w:space="0" w:color="auto"/>
            </w:tcBorders>
            <w:shd w:val="clear" w:color="auto" w:fill="auto"/>
            <w:noWrap/>
            <w:vAlign w:val="bottom"/>
            <w:hideMark/>
          </w:tcPr>
          <w:p w14:paraId="383643DE"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323D93AF"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039C801E"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35</w:t>
            </w:r>
          </w:p>
        </w:tc>
        <w:tc>
          <w:tcPr>
            <w:tcW w:w="2835" w:type="dxa"/>
            <w:tcBorders>
              <w:top w:val="nil"/>
              <w:left w:val="nil"/>
              <w:bottom w:val="single" w:sz="4" w:space="0" w:color="auto"/>
              <w:right w:val="single" w:sz="4" w:space="0" w:color="auto"/>
            </w:tcBorders>
            <w:shd w:val="clear" w:color="auto" w:fill="auto"/>
            <w:noWrap/>
            <w:vAlign w:val="bottom"/>
            <w:hideMark/>
          </w:tcPr>
          <w:p w14:paraId="25EBC136"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Viện Nông nghiệp và Tài nguyên </w:t>
            </w:r>
          </w:p>
        </w:tc>
        <w:tc>
          <w:tcPr>
            <w:tcW w:w="1466" w:type="dxa"/>
            <w:tcBorders>
              <w:top w:val="nil"/>
              <w:left w:val="nil"/>
              <w:bottom w:val="single" w:sz="4" w:space="0" w:color="auto"/>
              <w:right w:val="single" w:sz="4" w:space="0" w:color="auto"/>
            </w:tcBorders>
            <w:shd w:val="clear" w:color="auto" w:fill="auto"/>
            <w:noWrap/>
            <w:vAlign w:val="bottom"/>
            <w:hideMark/>
          </w:tcPr>
          <w:p w14:paraId="606004F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2,195,283,724</w:t>
            </w:r>
          </w:p>
        </w:tc>
        <w:tc>
          <w:tcPr>
            <w:tcW w:w="1466" w:type="dxa"/>
            <w:tcBorders>
              <w:top w:val="nil"/>
              <w:left w:val="nil"/>
              <w:bottom w:val="single" w:sz="4" w:space="0" w:color="auto"/>
              <w:right w:val="single" w:sz="4" w:space="0" w:color="auto"/>
            </w:tcBorders>
            <w:shd w:val="clear" w:color="auto" w:fill="auto"/>
            <w:noWrap/>
            <w:vAlign w:val="bottom"/>
            <w:hideMark/>
          </w:tcPr>
          <w:p w14:paraId="5EAA6099"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594,600,000</w:t>
            </w:r>
          </w:p>
        </w:tc>
        <w:tc>
          <w:tcPr>
            <w:tcW w:w="1466" w:type="dxa"/>
            <w:tcBorders>
              <w:top w:val="nil"/>
              <w:left w:val="nil"/>
              <w:bottom w:val="single" w:sz="4" w:space="0" w:color="auto"/>
              <w:right w:val="single" w:sz="4" w:space="0" w:color="auto"/>
            </w:tcBorders>
            <w:shd w:val="clear" w:color="auto" w:fill="auto"/>
            <w:noWrap/>
            <w:vAlign w:val="bottom"/>
            <w:hideMark/>
          </w:tcPr>
          <w:p w14:paraId="4948BF9F"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485,199,516</w:t>
            </w:r>
          </w:p>
        </w:tc>
        <w:tc>
          <w:tcPr>
            <w:tcW w:w="1466" w:type="dxa"/>
            <w:tcBorders>
              <w:top w:val="nil"/>
              <w:left w:val="nil"/>
              <w:bottom w:val="single" w:sz="4" w:space="0" w:color="auto"/>
              <w:right w:val="single" w:sz="4" w:space="0" w:color="auto"/>
            </w:tcBorders>
            <w:shd w:val="clear" w:color="auto" w:fill="auto"/>
            <w:noWrap/>
            <w:vAlign w:val="bottom"/>
            <w:hideMark/>
          </w:tcPr>
          <w:p w14:paraId="06EC2223"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1,038,585,649</w:t>
            </w:r>
          </w:p>
        </w:tc>
        <w:tc>
          <w:tcPr>
            <w:tcW w:w="1466" w:type="dxa"/>
            <w:tcBorders>
              <w:top w:val="nil"/>
              <w:left w:val="nil"/>
              <w:bottom w:val="single" w:sz="4" w:space="0" w:color="auto"/>
              <w:right w:val="single" w:sz="4" w:space="0" w:color="auto"/>
            </w:tcBorders>
            <w:shd w:val="clear" w:color="auto" w:fill="auto"/>
            <w:noWrap/>
            <w:vAlign w:val="bottom"/>
            <w:hideMark/>
          </w:tcPr>
          <w:p w14:paraId="2BE6575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581,365,647</w:t>
            </w:r>
          </w:p>
        </w:tc>
        <w:tc>
          <w:tcPr>
            <w:tcW w:w="1566" w:type="dxa"/>
            <w:tcBorders>
              <w:top w:val="nil"/>
              <w:left w:val="nil"/>
              <w:bottom w:val="single" w:sz="4" w:space="0" w:color="auto"/>
              <w:right w:val="single" w:sz="4" w:space="0" w:color="auto"/>
            </w:tcBorders>
            <w:shd w:val="clear" w:color="auto" w:fill="auto"/>
            <w:noWrap/>
            <w:vAlign w:val="bottom"/>
            <w:hideMark/>
          </w:tcPr>
          <w:p w14:paraId="3EB21234"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4,895,034,535</w:t>
            </w:r>
          </w:p>
        </w:tc>
        <w:tc>
          <w:tcPr>
            <w:tcW w:w="1466" w:type="dxa"/>
            <w:tcBorders>
              <w:top w:val="nil"/>
              <w:left w:val="nil"/>
              <w:bottom w:val="single" w:sz="4" w:space="0" w:color="auto"/>
              <w:right w:val="single" w:sz="4" w:space="0" w:color="auto"/>
            </w:tcBorders>
            <w:shd w:val="clear" w:color="auto" w:fill="auto"/>
            <w:noWrap/>
            <w:vAlign w:val="bottom"/>
            <w:hideMark/>
          </w:tcPr>
          <w:p w14:paraId="50712E0E"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407,920,000</w:t>
            </w:r>
          </w:p>
        </w:tc>
        <w:tc>
          <w:tcPr>
            <w:tcW w:w="694" w:type="dxa"/>
            <w:tcBorders>
              <w:top w:val="nil"/>
              <w:left w:val="nil"/>
              <w:bottom w:val="single" w:sz="4" w:space="0" w:color="auto"/>
              <w:right w:val="double" w:sz="6" w:space="0" w:color="auto"/>
            </w:tcBorders>
            <w:shd w:val="clear" w:color="auto" w:fill="auto"/>
            <w:noWrap/>
            <w:vAlign w:val="bottom"/>
            <w:hideMark/>
          </w:tcPr>
          <w:p w14:paraId="2100AEC6"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6EA9A396"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7F576B6D"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36</w:t>
            </w:r>
          </w:p>
        </w:tc>
        <w:tc>
          <w:tcPr>
            <w:tcW w:w="2835" w:type="dxa"/>
            <w:tcBorders>
              <w:top w:val="nil"/>
              <w:left w:val="nil"/>
              <w:bottom w:val="single" w:sz="4" w:space="0" w:color="auto"/>
              <w:right w:val="single" w:sz="4" w:space="0" w:color="auto"/>
            </w:tcBorders>
            <w:shd w:val="clear" w:color="auto" w:fill="auto"/>
            <w:noWrap/>
            <w:vAlign w:val="bottom"/>
            <w:hideMark/>
          </w:tcPr>
          <w:p w14:paraId="57C1200B"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Viện Sư phạm tự nhiên </w:t>
            </w:r>
          </w:p>
        </w:tc>
        <w:tc>
          <w:tcPr>
            <w:tcW w:w="1466" w:type="dxa"/>
            <w:tcBorders>
              <w:top w:val="nil"/>
              <w:left w:val="nil"/>
              <w:bottom w:val="single" w:sz="4" w:space="0" w:color="auto"/>
              <w:right w:val="single" w:sz="4" w:space="0" w:color="auto"/>
            </w:tcBorders>
            <w:shd w:val="clear" w:color="auto" w:fill="auto"/>
            <w:noWrap/>
            <w:vAlign w:val="bottom"/>
            <w:hideMark/>
          </w:tcPr>
          <w:p w14:paraId="26F7321F"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8,384,983,594</w:t>
            </w:r>
          </w:p>
        </w:tc>
        <w:tc>
          <w:tcPr>
            <w:tcW w:w="1466" w:type="dxa"/>
            <w:tcBorders>
              <w:top w:val="nil"/>
              <w:left w:val="nil"/>
              <w:bottom w:val="single" w:sz="4" w:space="0" w:color="auto"/>
              <w:right w:val="single" w:sz="4" w:space="0" w:color="auto"/>
            </w:tcBorders>
            <w:shd w:val="clear" w:color="auto" w:fill="auto"/>
            <w:noWrap/>
            <w:vAlign w:val="bottom"/>
            <w:hideMark/>
          </w:tcPr>
          <w:p w14:paraId="744A86DB"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1,611,000,000</w:t>
            </w:r>
          </w:p>
        </w:tc>
        <w:tc>
          <w:tcPr>
            <w:tcW w:w="1466" w:type="dxa"/>
            <w:tcBorders>
              <w:top w:val="nil"/>
              <w:left w:val="nil"/>
              <w:bottom w:val="single" w:sz="4" w:space="0" w:color="auto"/>
              <w:right w:val="single" w:sz="4" w:space="0" w:color="auto"/>
            </w:tcBorders>
            <w:shd w:val="clear" w:color="auto" w:fill="auto"/>
            <w:noWrap/>
            <w:vAlign w:val="bottom"/>
            <w:hideMark/>
          </w:tcPr>
          <w:p w14:paraId="6A247738"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2,647,960,008</w:t>
            </w:r>
          </w:p>
        </w:tc>
        <w:tc>
          <w:tcPr>
            <w:tcW w:w="1466" w:type="dxa"/>
            <w:tcBorders>
              <w:top w:val="nil"/>
              <w:left w:val="nil"/>
              <w:bottom w:val="single" w:sz="4" w:space="0" w:color="auto"/>
              <w:right w:val="single" w:sz="4" w:space="0" w:color="auto"/>
            </w:tcBorders>
            <w:shd w:val="clear" w:color="auto" w:fill="auto"/>
            <w:noWrap/>
            <w:vAlign w:val="bottom"/>
            <w:hideMark/>
          </w:tcPr>
          <w:p w14:paraId="13FE7C5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2,912,329,032</w:t>
            </w:r>
          </w:p>
        </w:tc>
        <w:tc>
          <w:tcPr>
            <w:tcW w:w="1466" w:type="dxa"/>
            <w:tcBorders>
              <w:top w:val="nil"/>
              <w:left w:val="nil"/>
              <w:bottom w:val="single" w:sz="4" w:space="0" w:color="auto"/>
              <w:right w:val="single" w:sz="4" w:space="0" w:color="auto"/>
            </w:tcBorders>
            <w:shd w:val="clear" w:color="auto" w:fill="auto"/>
            <w:noWrap/>
            <w:vAlign w:val="bottom"/>
            <w:hideMark/>
          </w:tcPr>
          <w:p w14:paraId="24F48C51"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2,026,927,796</w:t>
            </w:r>
          </w:p>
        </w:tc>
        <w:tc>
          <w:tcPr>
            <w:tcW w:w="1566" w:type="dxa"/>
            <w:tcBorders>
              <w:top w:val="nil"/>
              <w:left w:val="nil"/>
              <w:bottom w:val="single" w:sz="4" w:space="0" w:color="auto"/>
              <w:right w:val="single" w:sz="4" w:space="0" w:color="auto"/>
            </w:tcBorders>
            <w:shd w:val="clear" w:color="auto" w:fill="auto"/>
            <w:noWrap/>
            <w:vAlign w:val="bottom"/>
            <w:hideMark/>
          </w:tcPr>
          <w:p w14:paraId="54B7C52F"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17,583,200,429</w:t>
            </w:r>
          </w:p>
        </w:tc>
        <w:tc>
          <w:tcPr>
            <w:tcW w:w="1466" w:type="dxa"/>
            <w:tcBorders>
              <w:top w:val="nil"/>
              <w:left w:val="nil"/>
              <w:bottom w:val="single" w:sz="4" w:space="0" w:color="auto"/>
              <w:right w:val="single" w:sz="4" w:space="0" w:color="auto"/>
            </w:tcBorders>
            <w:shd w:val="clear" w:color="auto" w:fill="auto"/>
            <w:noWrap/>
            <w:vAlign w:val="bottom"/>
            <w:hideMark/>
          </w:tcPr>
          <w:p w14:paraId="29147A09"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1,465,267,000</w:t>
            </w:r>
          </w:p>
        </w:tc>
        <w:tc>
          <w:tcPr>
            <w:tcW w:w="694" w:type="dxa"/>
            <w:tcBorders>
              <w:top w:val="nil"/>
              <w:left w:val="nil"/>
              <w:bottom w:val="single" w:sz="4" w:space="0" w:color="auto"/>
              <w:right w:val="double" w:sz="6" w:space="0" w:color="auto"/>
            </w:tcBorders>
            <w:shd w:val="clear" w:color="auto" w:fill="auto"/>
            <w:noWrap/>
            <w:vAlign w:val="bottom"/>
            <w:hideMark/>
          </w:tcPr>
          <w:p w14:paraId="119A7C92"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156D37A3" w14:textId="77777777" w:rsidTr="00E64530">
        <w:trPr>
          <w:trHeight w:val="31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14:paraId="7CF59452"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37</w:t>
            </w:r>
          </w:p>
        </w:tc>
        <w:tc>
          <w:tcPr>
            <w:tcW w:w="2835" w:type="dxa"/>
            <w:tcBorders>
              <w:top w:val="nil"/>
              <w:left w:val="nil"/>
              <w:bottom w:val="single" w:sz="4" w:space="0" w:color="auto"/>
              <w:right w:val="single" w:sz="4" w:space="0" w:color="auto"/>
            </w:tcBorders>
            <w:shd w:val="clear" w:color="auto" w:fill="auto"/>
            <w:noWrap/>
            <w:vAlign w:val="bottom"/>
            <w:hideMark/>
          </w:tcPr>
          <w:p w14:paraId="7447FE1B"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xml:space="preserve">Viện Sư phạm xã hội </w:t>
            </w:r>
          </w:p>
        </w:tc>
        <w:tc>
          <w:tcPr>
            <w:tcW w:w="1466" w:type="dxa"/>
            <w:tcBorders>
              <w:top w:val="nil"/>
              <w:left w:val="nil"/>
              <w:bottom w:val="single" w:sz="4" w:space="0" w:color="auto"/>
              <w:right w:val="single" w:sz="4" w:space="0" w:color="auto"/>
            </w:tcBorders>
            <w:shd w:val="clear" w:color="auto" w:fill="auto"/>
            <w:noWrap/>
            <w:vAlign w:val="bottom"/>
            <w:hideMark/>
          </w:tcPr>
          <w:p w14:paraId="08EC3671"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5,876,947,082</w:t>
            </w:r>
          </w:p>
        </w:tc>
        <w:tc>
          <w:tcPr>
            <w:tcW w:w="1466" w:type="dxa"/>
            <w:tcBorders>
              <w:top w:val="nil"/>
              <w:left w:val="nil"/>
              <w:bottom w:val="single" w:sz="4" w:space="0" w:color="auto"/>
              <w:right w:val="single" w:sz="4" w:space="0" w:color="auto"/>
            </w:tcBorders>
            <w:shd w:val="clear" w:color="auto" w:fill="auto"/>
            <w:noWrap/>
            <w:vAlign w:val="bottom"/>
            <w:hideMark/>
          </w:tcPr>
          <w:p w14:paraId="68F13E6D"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1,142,700,000</w:t>
            </w:r>
          </w:p>
        </w:tc>
        <w:tc>
          <w:tcPr>
            <w:tcW w:w="1466" w:type="dxa"/>
            <w:tcBorders>
              <w:top w:val="nil"/>
              <w:left w:val="nil"/>
              <w:bottom w:val="single" w:sz="4" w:space="0" w:color="auto"/>
              <w:right w:val="single" w:sz="4" w:space="0" w:color="auto"/>
            </w:tcBorders>
            <w:shd w:val="clear" w:color="auto" w:fill="auto"/>
            <w:noWrap/>
            <w:vAlign w:val="bottom"/>
            <w:hideMark/>
          </w:tcPr>
          <w:p w14:paraId="09F4D057"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1,831,080,360</w:t>
            </w:r>
          </w:p>
        </w:tc>
        <w:tc>
          <w:tcPr>
            <w:tcW w:w="1466" w:type="dxa"/>
            <w:tcBorders>
              <w:top w:val="nil"/>
              <w:left w:val="nil"/>
              <w:bottom w:val="single" w:sz="4" w:space="0" w:color="auto"/>
              <w:right w:val="single" w:sz="4" w:space="0" w:color="auto"/>
            </w:tcBorders>
            <w:shd w:val="clear" w:color="auto" w:fill="auto"/>
            <w:noWrap/>
            <w:vAlign w:val="bottom"/>
            <w:hideMark/>
          </w:tcPr>
          <w:p w14:paraId="0FE94CEF"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2,082,812,078</w:t>
            </w:r>
          </w:p>
        </w:tc>
        <w:tc>
          <w:tcPr>
            <w:tcW w:w="1466" w:type="dxa"/>
            <w:tcBorders>
              <w:top w:val="nil"/>
              <w:left w:val="nil"/>
              <w:bottom w:val="single" w:sz="4" w:space="0" w:color="auto"/>
              <w:right w:val="single" w:sz="4" w:space="0" w:color="auto"/>
            </w:tcBorders>
            <w:shd w:val="clear" w:color="auto" w:fill="auto"/>
            <w:noWrap/>
            <w:vAlign w:val="bottom"/>
            <w:hideMark/>
          </w:tcPr>
          <w:p w14:paraId="04393090"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1,378,420,797</w:t>
            </w:r>
          </w:p>
        </w:tc>
        <w:tc>
          <w:tcPr>
            <w:tcW w:w="1566" w:type="dxa"/>
            <w:tcBorders>
              <w:top w:val="nil"/>
              <w:left w:val="nil"/>
              <w:bottom w:val="single" w:sz="4" w:space="0" w:color="auto"/>
              <w:right w:val="single" w:sz="4" w:space="0" w:color="auto"/>
            </w:tcBorders>
            <w:shd w:val="clear" w:color="auto" w:fill="auto"/>
            <w:noWrap/>
            <w:vAlign w:val="bottom"/>
            <w:hideMark/>
          </w:tcPr>
          <w:p w14:paraId="2108BF95"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12,311,960,317</w:t>
            </w:r>
          </w:p>
        </w:tc>
        <w:tc>
          <w:tcPr>
            <w:tcW w:w="1466" w:type="dxa"/>
            <w:tcBorders>
              <w:top w:val="nil"/>
              <w:left w:val="nil"/>
              <w:bottom w:val="single" w:sz="4" w:space="0" w:color="auto"/>
              <w:right w:val="single" w:sz="4" w:space="0" w:color="auto"/>
            </w:tcBorders>
            <w:shd w:val="clear" w:color="auto" w:fill="auto"/>
            <w:noWrap/>
            <w:vAlign w:val="bottom"/>
            <w:hideMark/>
          </w:tcPr>
          <w:p w14:paraId="67AA849A" w14:textId="77777777" w:rsidR="00524893" w:rsidRPr="00494A5C" w:rsidRDefault="00524893" w:rsidP="00524893">
            <w:pPr>
              <w:spacing w:after="0" w:line="240" w:lineRule="auto"/>
              <w:jc w:val="right"/>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1,025,997,000</w:t>
            </w:r>
          </w:p>
        </w:tc>
        <w:tc>
          <w:tcPr>
            <w:tcW w:w="694" w:type="dxa"/>
            <w:tcBorders>
              <w:top w:val="nil"/>
              <w:left w:val="nil"/>
              <w:bottom w:val="single" w:sz="4" w:space="0" w:color="auto"/>
              <w:right w:val="double" w:sz="6" w:space="0" w:color="auto"/>
            </w:tcBorders>
            <w:shd w:val="clear" w:color="auto" w:fill="auto"/>
            <w:noWrap/>
            <w:vAlign w:val="bottom"/>
            <w:hideMark/>
          </w:tcPr>
          <w:p w14:paraId="13AE011B"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r w:rsidR="00494A5C" w:rsidRPr="00524893" w14:paraId="16C9A5B1" w14:textId="77777777" w:rsidTr="00E64530">
        <w:trPr>
          <w:trHeight w:val="330"/>
        </w:trPr>
        <w:tc>
          <w:tcPr>
            <w:tcW w:w="595" w:type="dxa"/>
            <w:tcBorders>
              <w:top w:val="nil"/>
              <w:left w:val="double" w:sz="6" w:space="0" w:color="auto"/>
              <w:bottom w:val="double" w:sz="6" w:space="0" w:color="auto"/>
              <w:right w:val="single" w:sz="4" w:space="0" w:color="auto"/>
            </w:tcBorders>
            <w:shd w:val="clear" w:color="auto" w:fill="auto"/>
            <w:noWrap/>
            <w:vAlign w:val="bottom"/>
            <w:hideMark/>
          </w:tcPr>
          <w:p w14:paraId="19FC1EFD" w14:textId="77777777" w:rsidR="00524893" w:rsidRPr="00494A5C" w:rsidRDefault="00524893" w:rsidP="00524893">
            <w:pPr>
              <w:spacing w:after="0" w:line="240" w:lineRule="auto"/>
              <w:jc w:val="center"/>
              <w:rPr>
                <w:rFonts w:ascii="Calibri" w:eastAsia="Times New Roman" w:hAnsi="Calibri" w:cs="Calibri"/>
                <w:color w:val="000000"/>
                <w:sz w:val="20"/>
                <w:szCs w:val="20"/>
              </w:rPr>
            </w:pPr>
            <w:r w:rsidRPr="00494A5C">
              <w:rPr>
                <w:rFonts w:ascii="Calibri" w:eastAsia="Times New Roman" w:hAnsi="Calibri" w:cs="Calibri"/>
                <w:color w:val="000000"/>
                <w:sz w:val="20"/>
                <w:szCs w:val="20"/>
              </w:rPr>
              <w:t> </w:t>
            </w:r>
          </w:p>
        </w:tc>
        <w:tc>
          <w:tcPr>
            <w:tcW w:w="2835" w:type="dxa"/>
            <w:tcBorders>
              <w:top w:val="nil"/>
              <w:left w:val="nil"/>
              <w:bottom w:val="double" w:sz="6" w:space="0" w:color="auto"/>
              <w:right w:val="single" w:sz="4" w:space="0" w:color="auto"/>
            </w:tcBorders>
            <w:shd w:val="clear" w:color="auto" w:fill="auto"/>
            <w:noWrap/>
            <w:vAlign w:val="bottom"/>
            <w:hideMark/>
          </w:tcPr>
          <w:p w14:paraId="783DA147" w14:textId="77777777" w:rsidR="00524893" w:rsidRPr="00494A5C" w:rsidRDefault="00524893" w:rsidP="00524893">
            <w:pPr>
              <w:spacing w:after="0" w:line="240" w:lineRule="auto"/>
              <w:jc w:val="center"/>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Tổng</w:t>
            </w:r>
          </w:p>
        </w:tc>
        <w:tc>
          <w:tcPr>
            <w:tcW w:w="1466" w:type="dxa"/>
            <w:tcBorders>
              <w:top w:val="nil"/>
              <w:left w:val="nil"/>
              <w:bottom w:val="double" w:sz="6" w:space="0" w:color="auto"/>
              <w:right w:val="single" w:sz="4" w:space="0" w:color="auto"/>
            </w:tcBorders>
            <w:shd w:val="clear" w:color="auto" w:fill="auto"/>
            <w:noWrap/>
            <w:vAlign w:val="bottom"/>
            <w:hideMark/>
          </w:tcPr>
          <w:p w14:paraId="6F612B08" w14:textId="77777777" w:rsidR="00524893" w:rsidRPr="00494A5C" w:rsidRDefault="00524893" w:rsidP="00524893">
            <w:pPr>
              <w:spacing w:after="0" w:line="240" w:lineRule="auto"/>
              <w:jc w:val="right"/>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69,204,321,995</w:t>
            </w:r>
          </w:p>
        </w:tc>
        <w:tc>
          <w:tcPr>
            <w:tcW w:w="1466" w:type="dxa"/>
            <w:tcBorders>
              <w:top w:val="nil"/>
              <w:left w:val="nil"/>
              <w:bottom w:val="double" w:sz="6" w:space="0" w:color="auto"/>
              <w:right w:val="single" w:sz="4" w:space="0" w:color="auto"/>
            </w:tcBorders>
            <w:shd w:val="clear" w:color="auto" w:fill="auto"/>
            <w:noWrap/>
            <w:vAlign w:val="bottom"/>
            <w:hideMark/>
          </w:tcPr>
          <w:p w14:paraId="7DBCD70D" w14:textId="77777777" w:rsidR="00524893" w:rsidRPr="00494A5C" w:rsidRDefault="00524893" w:rsidP="00524893">
            <w:pPr>
              <w:spacing w:after="0" w:line="240" w:lineRule="auto"/>
              <w:jc w:val="right"/>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16,973,100,000</w:t>
            </w:r>
          </w:p>
        </w:tc>
        <w:tc>
          <w:tcPr>
            <w:tcW w:w="1466" w:type="dxa"/>
            <w:tcBorders>
              <w:top w:val="nil"/>
              <w:left w:val="nil"/>
              <w:bottom w:val="double" w:sz="6" w:space="0" w:color="auto"/>
              <w:right w:val="single" w:sz="4" w:space="0" w:color="auto"/>
            </w:tcBorders>
            <w:shd w:val="clear" w:color="auto" w:fill="auto"/>
            <w:noWrap/>
            <w:vAlign w:val="bottom"/>
            <w:hideMark/>
          </w:tcPr>
          <w:p w14:paraId="50930562" w14:textId="77777777" w:rsidR="00524893" w:rsidRPr="00494A5C" w:rsidRDefault="00524893" w:rsidP="00524893">
            <w:pPr>
              <w:spacing w:after="0" w:line="240" w:lineRule="auto"/>
              <w:jc w:val="right"/>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20,039,924,791</w:t>
            </w:r>
          </w:p>
        </w:tc>
        <w:tc>
          <w:tcPr>
            <w:tcW w:w="1466" w:type="dxa"/>
            <w:tcBorders>
              <w:top w:val="nil"/>
              <w:left w:val="nil"/>
              <w:bottom w:val="double" w:sz="6" w:space="0" w:color="auto"/>
              <w:right w:val="single" w:sz="4" w:space="0" w:color="auto"/>
            </w:tcBorders>
            <w:shd w:val="clear" w:color="auto" w:fill="auto"/>
            <w:noWrap/>
            <w:vAlign w:val="bottom"/>
            <w:hideMark/>
          </w:tcPr>
          <w:p w14:paraId="33425D97" w14:textId="77777777" w:rsidR="00524893" w:rsidRPr="00494A5C" w:rsidRDefault="00524893" w:rsidP="00524893">
            <w:pPr>
              <w:spacing w:after="0" w:line="240" w:lineRule="auto"/>
              <w:jc w:val="right"/>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34,100,035,907</w:t>
            </w:r>
          </w:p>
        </w:tc>
        <w:tc>
          <w:tcPr>
            <w:tcW w:w="1466" w:type="dxa"/>
            <w:tcBorders>
              <w:top w:val="nil"/>
              <w:left w:val="nil"/>
              <w:bottom w:val="double" w:sz="6" w:space="0" w:color="auto"/>
              <w:right w:val="single" w:sz="4" w:space="0" w:color="auto"/>
            </w:tcBorders>
            <w:shd w:val="clear" w:color="auto" w:fill="auto"/>
            <w:noWrap/>
            <w:vAlign w:val="bottom"/>
            <w:hideMark/>
          </w:tcPr>
          <w:p w14:paraId="140D2D4B" w14:textId="77777777" w:rsidR="00524893" w:rsidRPr="00494A5C" w:rsidRDefault="00524893" w:rsidP="00524893">
            <w:pPr>
              <w:spacing w:after="0" w:line="240" w:lineRule="auto"/>
              <w:jc w:val="right"/>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16,587,573,097</w:t>
            </w:r>
          </w:p>
        </w:tc>
        <w:tc>
          <w:tcPr>
            <w:tcW w:w="1566" w:type="dxa"/>
            <w:tcBorders>
              <w:top w:val="nil"/>
              <w:left w:val="nil"/>
              <w:bottom w:val="double" w:sz="6" w:space="0" w:color="auto"/>
              <w:right w:val="single" w:sz="4" w:space="0" w:color="auto"/>
            </w:tcBorders>
            <w:shd w:val="clear" w:color="auto" w:fill="auto"/>
            <w:noWrap/>
            <w:vAlign w:val="bottom"/>
            <w:hideMark/>
          </w:tcPr>
          <w:p w14:paraId="588F5C01" w14:textId="77777777" w:rsidR="00524893" w:rsidRPr="00494A5C" w:rsidRDefault="00524893" w:rsidP="00524893">
            <w:pPr>
              <w:spacing w:after="0" w:line="240" w:lineRule="auto"/>
              <w:jc w:val="right"/>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156,904,955,790</w:t>
            </w:r>
          </w:p>
        </w:tc>
        <w:tc>
          <w:tcPr>
            <w:tcW w:w="1466" w:type="dxa"/>
            <w:tcBorders>
              <w:top w:val="nil"/>
              <w:left w:val="nil"/>
              <w:bottom w:val="double" w:sz="6" w:space="0" w:color="auto"/>
              <w:right w:val="single" w:sz="4" w:space="0" w:color="auto"/>
            </w:tcBorders>
            <w:shd w:val="clear" w:color="auto" w:fill="auto"/>
            <w:noWrap/>
            <w:vAlign w:val="bottom"/>
            <w:hideMark/>
          </w:tcPr>
          <w:p w14:paraId="0EC97054" w14:textId="77777777" w:rsidR="00524893" w:rsidRPr="00494A5C" w:rsidRDefault="00524893" w:rsidP="00524893">
            <w:pPr>
              <w:spacing w:after="0" w:line="240" w:lineRule="auto"/>
              <w:jc w:val="right"/>
              <w:rPr>
                <w:rFonts w:ascii="Times New Roman" w:eastAsia="Times New Roman" w:hAnsi="Times New Roman" w:cs="Times New Roman"/>
                <w:b/>
                <w:bCs/>
                <w:color w:val="000000"/>
                <w:sz w:val="20"/>
                <w:szCs w:val="20"/>
              </w:rPr>
            </w:pPr>
            <w:r w:rsidRPr="00494A5C">
              <w:rPr>
                <w:rFonts w:ascii="Times New Roman" w:eastAsia="Times New Roman" w:hAnsi="Times New Roman" w:cs="Times New Roman"/>
                <w:b/>
                <w:bCs/>
                <w:color w:val="000000"/>
                <w:sz w:val="20"/>
                <w:szCs w:val="20"/>
              </w:rPr>
              <w:t>13,075,412,000</w:t>
            </w:r>
          </w:p>
        </w:tc>
        <w:tc>
          <w:tcPr>
            <w:tcW w:w="694" w:type="dxa"/>
            <w:tcBorders>
              <w:top w:val="nil"/>
              <w:left w:val="nil"/>
              <w:bottom w:val="double" w:sz="6" w:space="0" w:color="auto"/>
              <w:right w:val="double" w:sz="6" w:space="0" w:color="auto"/>
            </w:tcBorders>
            <w:shd w:val="clear" w:color="auto" w:fill="auto"/>
            <w:noWrap/>
            <w:vAlign w:val="bottom"/>
            <w:hideMark/>
          </w:tcPr>
          <w:p w14:paraId="60E6F173" w14:textId="77777777" w:rsidR="00524893" w:rsidRPr="00494A5C" w:rsidRDefault="00524893" w:rsidP="00524893">
            <w:pPr>
              <w:spacing w:after="0" w:line="240" w:lineRule="auto"/>
              <w:rPr>
                <w:rFonts w:ascii="Times New Roman" w:eastAsia="Times New Roman" w:hAnsi="Times New Roman" w:cs="Times New Roman"/>
                <w:color w:val="000000"/>
                <w:sz w:val="20"/>
                <w:szCs w:val="20"/>
              </w:rPr>
            </w:pPr>
            <w:r w:rsidRPr="00494A5C">
              <w:rPr>
                <w:rFonts w:ascii="Times New Roman" w:eastAsia="Times New Roman" w:hAnsi="Times New Roman" w:cs="Times New Roman"/>
                <w:color w:val="000000"/>
                <w:sz w:val="20"/>
                <w:szCs w:val="20"/>
              </w:rPr>
              <w:t> </w:t>
            </w:r>
          </w:p>
        </w:tc>
      </w:tr>
    </w:tbl>
    <w:p w14:paraId="42B52723" w14:textId="259F1644" w:rsidR="00524893" w:rsidRDefault="00524893"/>
    <w:tbl>
      <w:tblPr>
        <w:tblW w:w="14870" w:type="dxa"/>
        <w:tblInd w:w="108" w:type="dxa"/>
        <w:tblLook w:val="04A0" w:firstRow="1" w:lastRow="0" w:firstColumn="1" w:lastColumn="0" w:noHBand="0" w:noVBand="1"/>
      </w:tblPr>
      <w:tblGrid>
        <w:gridCol w:w="670"/>
        <w:gridCol w:w="5740"/>
        <w:gridCol w:w="1120"/>
        <w:gridCol w:w="1200"/>
        <w:gridCol w:w="6140"/>
      </w:tblGrid>
      <w:tr w:rsidR="00494A5C" w:rsidRPr="00494A5C" w14:paraId="349A7089" w14:textId="77777777" w:rsidTr="00494A5C">
        <w:trPr>
          <w:trHeight w:val="315"/>
        </w:trPr>
        <w:tc>
          <w:tcPr>
            <w:tcW w:w="6410" w:type="dxa"/>
            <w:gridSpan w:val="2"/>
            <w:tcBorders>
              <w:top w:val="nil"/>
              <w:left w:val="nil"/>
              <w:bottom w:val="nil"/>
              <w:right w:val="nil"/>
            </w:tcBorders>
            <w:shd w:val="clear" w:color="auto" w:fill="auto"/>
            <w:noWrap/>
            <w:vAlign w:val="center"/>
            <w:hideMark/>
          </w:tcPr>
          <w:p w14:paraId="21964EF8" w14:textId="25AA0F14" w:rsidR="00494A5C" w:rsidRPr="00494A5C" w:rsidRDefault="00524893" w:rsidP="00494A5C">
            <w:pPr>
              <w:spacing w:after="0" w:line="240" w:lineRule="auto"/>
              <w:rPr>
                <w:rFonts w:ascii="Times New Roman" w:eastAsia="Times New Roman" w:hAnsi="Times New Roman" w:cs="Times New Roman"/>
                <w:sz w:val="24"/>
                <w:szCs w:val="24"/>
              </w:rPr>
            </w:pPr>
            <w:r>
              <w:br w:type="page"/>
            </w:r>
            <w:r w:rsidR="00494A5C" w:rsidRPr="00494A5C">
              <w:rPr>
                <w:rFonts w:ascii="Times New Roman" w:eastAsia="Times New Roman" w:hAnsi="Times New Roman" w:cs="Times New Roman"/>
                <w:sz w:val="24"/>
                <w:szCs w:val="24"/>
              </w:rPr>
              <w:t xml:space="preserve">  </w:t>
            </w:r>
            <w:bookmarkStart w:id="2" w:name="RANGE!A1:E27"/>
            <w:r w:rsidR="00494A5C" w:rsidRPr="00494A5C">
              <w:rPr>
                <w:rFonts w:ascii="Times New Roman" w:eastAsia="Times New Roman" w:hAnsi="Times New Roman" w:cs="Times New Roman"/>
                <w:sz w:val="24"/>
                <w:szCs w:val="24"/>
              </w:rPr>
              <w:t>BỘ GIÁO DỤC VÀ ĐÀO TẠO</w:t>
            </w:r>
            <w:bookmarkEnd w:id="2"/>
          </w:p>
        </w:tc>
        <w:tc>
          <w:tcPr>
            <w:tcW w:w="1120" w:type="dxa"/>
            <w:tcBorders>
              <w:top w:val="nil"/>
              <w:left w:val="nil"/>
              <w:bottom w:val="nil"/>
              <w:right w:val="nil"/>
            </w:tcBorders>
            <w:shd w:val="clear" w:color="auto" w:fill="auto"/>
            <w:vAlign w:val="center"/>
            <w:hideMark/>
          </w:tcPr>
          <w:p w14:paraId="1E605238" w14:textId="77777777" w:rsidR="00494A5C" w:rsidRPr="00494A5C" w:rsidRDefault="00494A5C" w:rsidP="00494A5C">
            <w:pPr>
              <w:spacing w:after="0" w:line="240" w:lineRule="auto"/>
              <w:rPr>
                <w:rFonts w:ascii="Times New Roman" w:eastAsia="Times New Roman" w:hAnsi="Times New Roman" w:cs="Times New Roman"/>
                <w:sz w:val="24"/>
                <w:szCs w:val="24"/>
              </w:rPr>
            </w:pPr>
          </w:p>
        </w:tc>
        <w:tc>
          <w:tcPr>
            <w:tcW w:w="1200" w:type="dxa"/>
            <w:tcBorders>
              <w:top w:val="nil"/>
              <w:left w:val="nil"/>
              <w:bottom w:val="nil"/>
              <w:right w:val="nil"/>
            </w:tcBorders>
            <w:shd w:val="clear" w:color="auto" w:fill="auto"/>
            <w:vAlign w:val="center"/>
            <w:hideMark/>
          </w:tcPr>
          <w:p w14:paraId="703EE4D0" w14:textId="77777777" w:rsidR="00494A5C" w:rsidRPr="00494A5C" w:rsidRDefault="00494A5C" w:rsidP="00494A5C">
            <w:pPr>
              <w:spacing w:after="0" w:line="240" w:lineRule="auto"/>
              <w:rPr>
                <w:rFonts w:ascii="Times New Roman" w:eastAsia="Times New Roman" w:hAnsi="Times New Roman" w:cs="Times New Roman"/>
                <w:sz w:val="20"/>
                <w:szCs w:val="20"/>
              </w:rPr>
            </w:pPr>
          </w:p>
        </w:tc>
        <w:tc>
          <w:tcPr>
            <w:tcW w:w="6140" w:type="dxa"/>
            <w:tcBorders>
              <w:top w:val="nil"/>
              <w:left w:val="nil"/>
              <w:bottom w:val="nil"/>
              <w:right w:val="nil"/>
            </w:tcBorders>
            <w:shd w:val="clear" w:color="auto" w:fill="auto"/>
            <w:noWrap/>
            <w:vAlign w:val="center"/>
            <w:hideMark/>
          </w:tcPr>
          <w:p w14:paraId="37DD01CA" w14:textId="77777777" w:rsidR="00494A5C" w:rsidRPr="00494A5C" w:rsidRDefault="00494A5C" w:rsidP="00494A5C">
            <w:pPr>
              <w:spacing w:after="0" w:line="240" w:lineRule="auto"/>
              <w:rPr>
                <w:rFonts w:ascii="Times New Roman" w:eastAsia="Times New Roman" w:hAnsi="Times New Roman" w:cs="Times New Roman"/>
                <w:sz w:val="20"/>
                <w:szCs w:val="20"/>
              </w:rPr>
            </w:pPr>
          </w:p>
        </w:tc>
      </w:tr>
      <w:tr w:rsidR="00494A5C" w:rsidRPr="00494A5C" w14:paraId="1AB85116" w14:textId="77777777" w:rsidTr="00494A5C">
        <w:trPr>
          <w:trHeight w:val="285"/>
        </w:trPr>
        <w:tc>
          <w:tcPr>
            <w:tcW w:w="6410" w:type="dxa"/>
            <w:gridSpan w:val="2"/>
            <w:tcBorders>
              <w:top w:val="nil"/>
              <w:left w:val="nil"/>
              <w:bottom w:val="nil"/>
              <w:right w:val="nil"/>
            </w:tcBorders>
            <w:shd w:val="clear" w:color="auto" w:fill="auto"/>
            <w:noWrap/>
            <w:vAlign w:val="center"/>
            <w:hideMark/>
          </w:tcPr>
          <w:p w14:paraId="23DBFC8E" w14:textId="77777777" w:rsidR="00494A5C" w:rsidRPr="00494A5C" w:rsidRDefault="00494A5C" w:rsidP="00494A5C">
            <w:pPr>
              <w:spacing w:after="0" w:line="240" w:lineRule="auto"/>
              <w:rPr>
                <w:rFonts w:ascii="Times New Roman" w:eastAsia="Times New Roman" w:hAnsi="Times New Roman" w:cs="Times New Roman"/>
                <w:b/>
                <w:bCs/>
                <w:sz w:val="24"/>
                <w:szCs w:val="24"/>
              </w:rPr>
            </w:pPr>
            <w:r w:rsidRPr="00494A5C">
              <w:rPr>
                <w:rFonts w:ascii="Times New Roman" w:eastAsia="Times New Roman" w:hAnsi="Times New Roman" w:cs="Times New Roman"/>
                <w:b/>
                <w:bCs/>
                <w:sz w:val="24"/>
                <w:szCs w:val="24"/>
              </w:rPr>
              <w:t xml:space="preserve">   TRƯỜNG ĐẠI HỌC VINH</w:t>
            </w:r>
          </w:p>
        </w:tc>
        <w:tc>
          <w:tcPr>
            <w:tcW w:w="8460" w:type="dxa"/>
            <w:gridSpan w:val="3"/>
            <w:tcBorders>
              <w:top w:val="nil"/>
              <w:left w:val="nil"/>
              <w:bottom w:val="nil"/>
              <w:right w:val="nil"/>
            </w:tcBorders>
            <w:shd w:val="clear" w:color="auto" w:fill="auto"/>
            <w:vAlign w:val="center"/>
            <w:hideMark/>
          </w:tcPr>
          <w:p w14:paraId="4974A3AF" w14:textId="77777777" w:rsidR="00494A5C" w:rsidRPr="00494A5C" w:rsidRDefault="00494A5C" w:rsidP="00494A5C">
            <w:pPr>
              <w:spacing w:after="0" w:line="240" w:lineRule="auto"/>
              <w:rPr>
                <w:rFonts w:ascii="Times New Roman" w:eastAsia="Times New Roman" w:hAnsi="Times New Roman" w:cs="Times New Roman"/>
                <w:b/>
                <w:bCs/>
                <w:sz w:val="24"/>
                <w:szCs w:val="24"/>
              </w:rPr>
            </w:pPr>
          </w:p>
        </w:tc>
      </w:tr>
      <w:tr w:rsidR="00494A5C" w:rsidRPr="00494A5C" w14:paraId="4D080C5E" w14:textId="77777777" w:rsidTr="00494A5C">
        <w:trPr>
          <w:trHeight w:val="435"/>
        </w:trPr>
        <w:tc>
          <w:tcPr>
            <w:tcW w:w="14870" w:type="dxa"/>
            <w:gridSpan w:val="5"/>
            <w:tcBorders>
              <w:top w:val="nil"/>
              <w:left w:val="nil"/>
              <w:bottom w:val="nil"/>
              <w:right w:val="nil"/>
            </w:tcBorders>
            <w:shd w:val="clear" w:color="auto" w:fill="auto"/>
            <w:noWrap/>
            <w:vAlign w:val="center"/>
            <w:hideMark/>
          </w:tcPr>
          <w:p w14:paraId="2C0B6AAC" w14:textId="77777777" w:rsidR="00494A5C" w:rsidRPr="00494A5C" w:rsidRDefault="00494A5C" w:rsidP="00494A5C">
            <w:pPr>
              <w:spacing w:after="0" w:line="240" w:lineRule="auto"/>
              <w:jc w:val="center"/>
              <w:rPr>
                <w:rFonts w:ascii="Times New Roman" w:eastAsia="Times New Roman" w:hAnsi="Times New Roman" w:cs="Times New Roman"/>
                <w:b/>
                <w:bCs/>
                <w:sz w:val="24"/>
                <w:szCs w:val="24"/>
              </w:rPr>
            </w:pPr>
            <w:r w:rsidRPr="00494A5C">
              <w:rPr>
                <w:rFonts w:ascii="Times New Roman" w:eastAsia="Times New Roman" w:hAnsi="Times New Roman" w:cs="Times New Roman"/>
                <w:b/>
                <w:bCs/>
                <w:sz w:val="24"/>
                <w:szCs w:val="24"/>
              </w:rPr>
              <w:t>MỘT SỐ CHỈ TIÊU KẾ HOẠCH NĂM HỌC 2020 - 2021</w:t>
            </w:r>
          </w:p>
        </w:tc>
      </w:tr>
      <w:tr w:rsidR="00494A5C" w:rsidRPr="00494A5C" w14:paraId="1A37F3D0" w14:textId="77777777" w:rsidTr="00494A5C">
        <w:trPr>
          <w:trHeight w:val="315"/>
        </w:trPr>
        <w:tc>
          <w:tcPr>
            <w:tcW w:w="670" w:type="dxa"/>
            <w:tcBorders>
              <w:top w:val="nil"/>
              <w:left w:val="nil"/>
              <w:bottom w:val="nil"/>
              <w:right w:val="nil"/>
            </w:tcBorders>
            <w:shd w:val="clear" w:color="auto" w:fill="auto"/>
            <w:noWrap/>
            <w:vAlign w:val="center"/>
            <w:hideMark/>
          </w:tcPr>
          <w:p w14:paraId="48CF61B7" w14:textId="77777777" w:rsidR="00494A5C" w:rsidRPr="00494A5C" w:rsidRDefault="00494A5C" w:rsidP="00494A5C">
            <w:pPr>
              <w:spacing w:after="0" w:line="240" w:lineRule="auto"/>
              <w:jc w:val="center"/>
              <w:rPr>
                <w:rFonts w:ascii="Times New Roman" w:eastAsia="Times New Roman" w:hAnsi="Times New Roman" w:cs="Times New Roman"/>
                <w:b/>
                <w:bCs/>
                <w:sz w:val="24"/>
                <w:szCs w:val="24"/>
              </w:rPr>
            </w:pPr>
          </w:p>
        </w:tc>
        <w:tc>
          <w:tcPr>
            <w:tcW w:w="14200" w:type="dxa"/>
            <w:gridSpan w:val="4"/>
            <w:tcBorders>
              <w:top w:val="nil"/>
              <w:left w:val="nil"/>
              <w:bottom w:val="nil"/>
              <w:right w:val="nil"/>
            </w:tcBorders>
            <w:shd w:val="clear" w:color="auto" w:fill="auto"/>
            <w:noWrap/>
            <w:vAlign w:val="center"/>
            <w:hideMark/>
          </w:tcPr>
          <w:p w14:paraId="56E49514" w14:textId="77777777" w:rsidR="00494A5C" w:rsidRPr="00494A5C" w:rsidRDefault="00494A5C" w:rsidP="00494A5C">
            <w:pPr>
              <w:spacing w:after="0" w:line="240" w:lineRule="auto"/>
              <w:jc w:val="center"/>
              <w:rPr>
                <w:rFonts w:ascii="Times New Roman" w:eastAsia="Times New Roman" w:hAnsi="Times New Roman" w:cs="Times New Roman"/>
                <w:sz w:val="24"/>
                <w:szCs w:val="24"/>
              </w:rPr>
            </w:pPr>
            <w:r w:rsidRPr="00494A5C">
              <w:rPr>
                <w:rFonts w:ascii="Times New Roman" w:eastAsia="Times New Roman" w:hAnsi="Times New Roman" w:cs="Times New Roman"/>
                <w:sz w:val="24"/>
                <w:szCs w:val="24"/>
              </w:rPr>
              <w:t>Đơn vị: Trung tâm BDNVSP</w:t>
            </w:r>
          </w:p>
        </w:tc>
      </w:tr>
      <w:tr w:rsidR="00494A5C" w:rsidRPr="00494A5C" w14:paraId="4B04A81C" w14:textId="77777777" w:rsidTr="00494A5C">
        <w:trPr>
          <w:trHeight w:val="255"/>
        </w:trPr>
        <w:tc>
          <w:tcPr>
            <w:tcW w:w="670" w:type="dxa"/>
            <w:tcBorders>
              <w:top w:val="nil"/>
              <w:left w:val="nil"/>
              <w:bottom w:val="single" w:sz="4" w:space="0" w:color="auto"/>
              <w:right w:val="nil"/>
            </w:tcBorders>
            <w:shd w:val="clear" w:color="auto" w:fill="auto"/>
            <w:noWrap/>
            <w:vAlign w:val="center"/>
            <w:hideMark/>
          </w:tcPr>
          <w:p w14:paraId="6F913A57" w14:textId="77777777" w:rsidR="00494A5C" w:rsidRPr="00494A5C" w:rsidRDefault="00494A5C" w:rsidP="00494A5C">
            <w:pPr>
              <w:spacing w:after="0" w:line="240" w:lineRule="auto"/>
              <w:rPr>
                <w:rFonts w:ascii="Times New Roman" w:eastAsia="Times New Roman" w:hAnsi="Times New Roman" w:cs="Times New Roman"/>
                <w:i/>
                <w:iCs/>
                <w:color w:val="000000"/>
                <w:sz w:val="20"/>
                <w:szCs w:val="20"/>
              </w:rPr>
            </w:pPr>
            <w:r w:rsidRPr="00494A5C">
              <w:rPr>
                <w:rFonts w:ascii="Times New Roman" w:eastAsia="Times New Roman" w:hAnsi="Times New Roman" w:cs="Times New Roman"/>
                <w:i/>
                <w:iCs/>
                <w:color w:val="000000"/>
                <w:sz w:val="20"/>
                <w:szCs w:val="20"/>
              </w:rPr>
              <w:t> </w:t>
            </w:r>
          </w:p>
        </w:tc>
        <w:tc>
          <w:tcPr>
            <w:tcW w:w="5740" w:type="dxa"/>
            <w:tcBorders>
              <w:top w:val="nil"/>
              <w:left w:val="nil"/>
              <w:bottom w:val="single" w:sz="4" w:space="0" w:color="auto"/>
              <w:right w:val="nil"/>
            </w:tcBorders>
            <w:shd w:val="clear" w:color="auto" w:fill="auto"/>
            <w:noWrap/>
            <w:vAlign w:val="center"/>
            <w:hideMark/>
          </w:tcPr>
          <w:p w14:paraId="31781C42" w14:textId="77777777" w:rsidR="00494A5C" w:rsidRPr="00494A5C" w:rsidRDefault="00494A5C" w:rsidP="00494A5C">
            <w:pPr>
              <w:spacing w:after="0" w:line="240" w:lineRule="auto"/>
              <w:rPr>
                <w:rFonts w:ascii="Times New Roman" w:eastAsia="Times New Roman" w:hAnsi="Times New Roman" w:cs="Times New Roman"/>
                <w:i/>
                <w:iCs/>
                <w:color w:val="000000"/>
                <w:sz w:val="20"/>
                <w:szCs w:val="20"/>
              </w:rPr>
            </w:pPr>
            <w:r w:rsidRPr="00494A5C">
              <w:rPr>
                <w:rFonts w:ascii="Times New Roman" w:eastAsia="Times New Roman" w:hAnsi="Times New Roman" w:cs="Times New Roman"/>
                <w:i/>
                <w:iCs/>
                <w:color w:val="000000"/>
                <w:sz w:val="20"/>
                <w:szCs w:val="20"/>
              </w:rPr>
              <w:t> </w:t>
            </w:r>
          </w:p>
        </w:tc>
        <w:tc>
          <w:tcPr>
            <w:tcW w:w="1120" w:type="dxa"/>
            <w:tcBorders>
              <w:top w:val="nil"/>
              <w:left w:val="nil"/>
              <w:bottom w:val="single" w:sz="4" w:space="0" w:color="auto"/>
              <w:right w:val="nil"/>
            </w:tcBorders>
            <w:shd w:val="clear" w:color="auto" w:fill="auto"/>
            <w:noWrap/>
            <w:vAlign w:val="center"/>
            <w:hideMark/>
          </w:tcPr>
          <w:p w14:paraId="67E0E52B" w14:textId="77777777" w:rsidR="00494A5C" w:rsidRPr="00494A5C" w:rsidRDefault="00494A5C" w:rsidP="00494A5C">
            <w:pPr>
              <w:spacing w:after="0" w:line="240" w:lineRule="auto"/>
              <w:rPr>
                <w:rFonts w:ascii="Times New Roman" w:eastAsia="Times New Roman" w:hAnsi="Times New Roman" w:cs="Times New Roman"/>
                <w:i/>
                <w:iCs/>
                <w:color w:val="000000"/>
                <w:sz w:val="20"/>
                <w:szCs w:val="20"/>
              </w:rPr>
            </w:pPr>
            <w:r w:rsidRPr="00494A5C">
              <w:rPr>
                <w:rFonts w:ascii="Times New Roman" w:eastAsia="Times New Roman" w:hAnsi="Times New Roman" w:cs="Times New Roman"/>
                <w:i/>
                <w:iCs/>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39C4909E" w14:textId="77777777" w:rsidR="00494A5C" w:rsidRPr="00494A5C" w:rsidRDefault="00494A5C" w:rsidP="00494A5C">
            <w:pPr>
              <w:spacing w:after="0" w:line="240" w:lineRule="auto"/>
              <w:rPr>
                <w:rFonts w:ascii="Times New Roman" w:eastAsia="Times New Roman" w:hAnsi="Times New Roman" w:cs="Times New Roman"/>
                <w:i/>
                <w:iCs/>
                <w:color w:val="000000"/>
                <w:sz w:val="20"/>
                <w:szCs w:val="20"/>
              </w:rPr>
            </w:pPr>
            <w:r w:rsidRPr="00494A5C">
              <w:rPr>
                <w:rFonts w:ascii="Times New Roman" w:eastAsia="Times New Roman" w:hAnsi="Times New Roman" w:cs="Times New Roman"/>
                <w:i/>
                <w:iCs/>
                <w:color w:val="000000"/>
                <w:sz w:val="20"/>
                <w:szCs w:val="20"/>
              </w:rPr>
              <w:t> </w:t>
            </w:r>
          </w:p>
        </w:tc>
        <w:tc>
          <w:tcPr>
            <w:tcW w:w="6140" w:type="dxa"/>
            <w:tcBorders>
              <w:top w:val="nil"/>
              <w:left w:val="nil"/>
              <w:bottom w:val="single" w:sz="4" w:space="0" w:color="auto"/>
              <w:right w:val="nil"/>
            </w:tcBorders>
            <w:shd w:val="clear" w:color="auto" w:fill="auto"/>
            <w:noWrap/>
            <w:vAlign w:val="center"/>
            <w:hideMark/>
          </w:tcPr>
          <w:p w14:paraId="44ECC9C0" w14:textId="77777777" w:rsidR="00494A5C" w:rsidRPr="00494A5C" w:rsidRDefault="00494A5C" w:rsidP="00494A5C">
            <w:pPr>
              <w:spacing w:after="0" w:line="240" w:lineRule="auto"/>
              <w:jc w:val="center"/>
              <w:rPr>
                <w:rFonts w:ascii="Times New Roman" w:eastAsia="Times New Roman" w:hAnsi="Times New Roman" w:cs="Times New Roman"/>
                <w:i/>
                <w:iCs/>
                <w:color w:val="000000"/>
                <w:sz w:val="20"/>
                <w:szCs w:val="20"/>
              </w:rPr>
            </w:pPr>
            <w:r w:rsidRPr="00494A5C">
              <w:rPr>
                <w:rFonts w:ascii="Times New Roman" w:eastAsia="Times New Roman" w:hAnsi="Times New Roman" w:cs="Times New Roman"/>
                <w:i/>
                <w:iCs/>
                <w:color w:val="000000"/>
                <w:sz w:val="20"/>
                <w:szCs w:val="20"/>
              </w:rPr>
              <w:t> </w:t>
            </w:r>
          </w:p>
        </w:tc>
      </w:tr>
      <w:tr w:rsidR="00494A5C" w:rsidRPr="00494A5C" w14:paraId="34441254" w14:textId="77777777" w:rsidTr="00494A5C">
        <w:trPr>
          <w:trHeight w:val="735"/>
        </w:trPr>
        <w:tc>
          <w:tcPr>
            <w:tcW w:w="670" w:type="dxa"/>
            <w:tcBorders>
              <w:top w:val="nil"/>
              <w:left w:val="single" w:sz="4" w:space="0" w:color="auto"/>
              <w:bottom w:val="nil"/>
              <w:right w:val="single" w:sz="4" w:space="0" w:color="auto"/>
            </w:tcBorders>
            <w:shd w:val="clear" w:color="auto" w:fill="auto"/>
            <w:vAlign w:val="center"/>
            <w:hideMark/>
          </w:tcPr>
          <w:p w14:paraId="0CB22074"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xml:space="preserve"> STT </w:t>
            </w:r>
          </w:p>
        </w:tc>
        <w:tc>
          <w:tcPr>
            <w:tcW w:w="5740" w:type="dxa"/>
            <w:tcBorders>
              <w:top w:val="nil"/>
              <w:left w:val="nil"/>
              <w:bottom w:val="nil"/>
              <w:right w:val="single" w:sz="4" w:space="0" w:color="auto"/>
            </w:tcBorders>
            <w:shd w:val="clear" w:color="auto" w:fill="auto"/>
            <w:vAlign w:val="center"/>
            <w:hideMark/>
          </w:tcPr>
          <w:p w14:paraId="2893B34C"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xml:space="preserve"> Nội dung </w:t>
            </w:r>
          </w:p>
        </w:tc>
        <w:tc>
          <w:tcPr>
            <w:tcW w:w="1120" w:type="dxa"/>
            <w:tcBorders>
              <w:top w:val="nil"/>
              <w:left w:val="nil"/>
              <w:bottom w:val="nil"/>
              <w:right w:val="single" w:sz="4" w:space="0" w:color="auto"/>
            </w:tcBorders>
            <w:shd w:val="clear" w:color="auto" w:fill="auto"/>
            <w:vAlign w:val="center"/>
            <w:hideMark/>
          </w:tcPr>
          <w:p w14:paraId="45522414"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xml:space="preserve"> Đơn vị tính </w:t>
            </w:r>
          </w:p>
        </w:tc>
        <w:tc>
          <w:tcPr>
            <w:tcW w:w="1200" w:type="dxa"/>
            <w:tcBorders>
              <w:top w:val="nil"/>
              <w:left w:val="nil"/>
              <w:bottom w:val="nil"/>
              <w:right w:val="single" w:sz="4" w:space="0" w:color="auto"/>
            </w:tcBorders>
            <w:shd w:val="clear" w:color="auto" w:fill="auto"/>
            <w:vAlign w:val="center"/>
            <w:hideMark/>
          </w:tcPr>
          <w:p w14:paraId="7B3EF951"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xml:space="preserve"> Số lượng </w:t>
            </w:r>
          </w:p>
        </w:tc>
        <w:tc>
          <w:tcPr>
            <w:tcW w:w="6140" w:type="dxa"/>
            <w:tcBorders>
              <w:top w:val="nil"/>
              <w:left w:val="nil"/>
              <w:bottom w:val="nil"/>
              <w:right w:val="single" w:sz="4" w:space="0" w:color="auto"/>
            </w:tcBorders>
            <w:shd w:val="clear" w:color="auto" w:fill="auto"/>
            <w:vAlign w:val="center"/>
            <w:hideMark/>
          </w:tcPr>
          <w:p w14:paraId="39EF8167"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xml:space="preserve"> Ghi chú </w:t>
            </w:r>
          </w:p>
        </w:tc>
      </w:tr>
      <w:tr w:rsidR="00494A5C" w:rsidRPr="00494A5C" w14:paraId="16D78F8A" w14:textId="77777777" w:rsidTr="00494A5C">
        <w:trPr>
          <w:trHeight w:val="7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FE60D"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xml:space="preserve">    1 </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14:paraId="6FA949C6" w14:textId="77777777" w:rsidR="00494A5C" w:rsidRPr="00494A5C" w:rsidRDefault="00494A5C" w:rsidP="00494A5C">
            <w:pPr>
              <w:spacing w:after="0" w:line="240" w:lineRule="auto"/>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xml:space="preserve"> Số lượng học viên bình quân  năm học 2018-2019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C8034F4"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D7C5093"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w:t>
            </w:r>
          </w:p>
        </w:tc>
        <w:tc>
          <w:tcPr>
            <w:tcW w:w="6140" w:type="dxa"/>
            <w:tcBorders>
              <w:top w:val="single" w:sz="4" w:space="0" w:color="auto"/>
              <w:left w:val="nil"/>
              <w:bottom w:val="single" w:sz="4" w:space="0" w:color="auto"/>
              <w:right w:val="single" w:sz="4" w:space="0" w:color="auto"/>
            </w:tcBorders>
            <w:shd w:val="clear" w:color="auto" w:fill="auto"/>
            <w:vAlign w:val="center"/>
            <w:hideMark/>
          </w:tcPr>
          <w:p w14:paraId="552C12BC" w14:textId="77777777" w:rsidR="00494A5C" w:rsidRPr="00494A5C" w:rsidRDefault="00494A5C" w:rsidP="00494A5C">
            <w:pPr>
              <w:spacing w:after="0" w:line="240" w:lineRule="auto"/>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xml:space="preserve"> Các đơn vị cập nhật số liệu theo Biểu 1 </w:t>
            </w:r>
          </w:p>
        </w:tc>
      </w:tr>
      <w:tr w:rsidR="00494A5C" w:rsidRPr="00494A5C" w14:paraId="79858A6D" w14:textId="77777777" w:rsidTr="00494A5C">
        <w:trPr>
          <w:trHeight w:val="43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6AA616B"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14:paraId="3168403B"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Nghiệp vu sư phạm </w:t>
            </w:r>
          </w:p>
        </w:tc>
        <w:tc>
          <w:tcPr>
            <w:tcW w:w="1120" w:type="dxa"/>
            <w:tcBorders>
              <w:top w:val="nil"/>
              <w:left w:val="nil"/>
              <w:bottom w:val="single" w:sz="4" w:space="0" w:color="auto"/>
              <w:right w:val="single" w:sz="4" w:space="0" w:color="auto"/>
            </w:tcBorders>
            <w:shd w:val="clear" w:color="auto" w:fill="auto"/>
            <w:vAlign w:val="center"/>
            <w:hideMark/>
          </w:tcPr>
          <w:p w14:paraId="0774E2AA"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Học viên </w:t>
            </w:r>
          </w:p>
        </w:tc>
        <w:tc>
          <w:tcPr>
            <w:tcW w:w="1200" w:type="dxa"/>
            <w:tcBorders>
              <w:top w:val="nil"/>
              <w:left w:val="nil"/>
              <w:bottom w:val="single" w:sz="4" w:space="0" w:color="auto"/>
              <w:right w:val="single" w:sz="4" w:space="0" w:color="auto"/>
            </w:tcBorders>
            <w:shd w:val="clear" w:color="auto" w:fill="auto"/>
            <w:vAlign w:val="center"/>
            <w:hideMark/>
          </w:tcPr>
          <w:p w14:paraId="2A285552" w14:textId="77777777" w:rsidR="00494A5C" w:rsidRPr="00494A5C" w:rsidRDefault="00494A5C" w:rsidP="00494A5C">
            <w:pPr>
              <w:spacing w:after="0" w:line="240" w:lineRule="auto"/>
              <w:jc w:val="right"/>
              <w:rPr>
                <w:rFonts w:ascii="Times New Roman" w:eastAsia="Times New Roman" w:hAnsi="Times New Roman" w:cs="Times New Roman"/>
                <w:sz w:val="24"/>
                <w:szCs w:val="24"/>
              </w:rPr>
            </w:pPr>
            <w:r w:rsidRPr="00494A5C">
              <w:rPr>
                <w:rFonts w:ascii="Times New Roman" w:eastAsia="Times New Roman" w:hAnsi="Times New Roman" w:cs="Times New Roman"/>
                <w:sz w:val="24"/>
                <w:szCs w:val="24"/>
              </w:rPr>
              <w:t xml:space="preserve">           500 </w:t>
            </w:r>
          </w:p>
        </w:tc>
        <w:tc>
          <w:tcPr>
            <w:tcW w:w="6140" w:type="dxa"/>
            <w:tcBorders>
              <w:top w:val="nil"/>
              <w:left w:val="nil"/>
              <w:bottom w:val="single" w:sz="4" w:space="0" w:color="auto"/>
              <w:right w:val="single" w:sz="4" w:space="0" w:color="auto"/>
            </w:tcBorders>
            <w:shd w:val="clear" w:color="auto" w:fill="auto"/>
            <w:vAlign w:val="center"/>
            <w:hideMark/>
          </w:tcPr>
          <w:p w14:paraId="685E0227"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w:t>
            </w:r>
          </w:p>
        </w:tc>
      </w:tr>
      <w:tr w:rsidR="00494A5C" w:rsidRPr="00494A5C" w14:paraId="598EF326" w14:textId="77777777" w:rsidTr="00494A5C">
        <w:trPr>
          <w:trHeight w:val="43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31C65E5"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5740" w:type="dxa"/>
            <w:tcBorders>
              <w:top w:val="nil"/>
              <w:left w:val="nil"/>
              <w:bottom w:val="single" w:sz="4" w:space="0" w:color="auto"/>
              <w:right w:val="single" w:sz="4" w:space="0" w:color="auto"/>
            </w:tcBorders>
            <w:shd w:val="clear" w:color="auto" w:fill="auto"/>
            <w:vAlign w:val="center"/>
            <w:hideMark/>
          </w:tcPr>
          <w:p w14:paraId="437DC40E"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Chức danh nghề nghiệp</w:t>
            </w:r>
          </w:p>
        </w:tc>
        <w:tc>
          <w:tcPr>
            <w:tcW w:w="1120" w:type="dxa"/>
            <w:tcBorders>
              <w:top w:val="nil"/>
              <w:left w:val="nil"/>
              <w:bottom w:val="single" w:sz="4" w:space="0" w:color="auto"/>
              <w:right w:val="single" w:sz="4" w:space="0" w:color="auto"/>
            </w:tcBorders>
            <w:shd w:val="clear" w:color="auto" w:fill="auto"/>
            <w:vAlign w:val="center"/>
            <w:hideMark/>
          </w:tcPr>
          <w:p w14:paraId="4AD719F6"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Học viên </w:t>
            </w:r>
          </w:p>
        </w:tc>
        <w:tc>
          <w:tcPr>
            <w:tcW w:w="1200" w:type="dxa"/>
            <w:tcBorders>
              <w:top w:val="nil"/>
              <w:left w:val="nil"/>
              <w:bottom w:val="single" w:sz="4" w:space="0" w:color="auto"/>
              <w:right w:val="single" w:sz="4" w:space="0" w:color="auto"/>
            </w:tcBorders>
            <w:shd w:val="clear" w:color="auto" w:fill="auto"/>
            <w:vAlign w:val="center"/>
            <w:hideMark/>
          </w:tcPr>
          <w:p w14:paraId="390BDA25" w14:textId="77777777" w:rsidR="00494A5C" w:rsidRPr="00494A5C" w:rsidRDefault="00494A5C" w:rsidP="00494A5C">
            <w:pPr>
              <w:spacing w:after="0" w:line="240" w:lineRule="auto"/>
              <w:jc w:val="right"/>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8,000 </w:t>
            </w:r>
          </w:p>
        </w:tc>
        <w:tc>
          <w:tcPr>
            <w:tcW w:w="6140" w:type="dxa"/>
            <w:tcBorders>
              <w:top w:val="nil"/>
              <w:left w:val="nil"/>
              <w:bottom w:val="single" w:sz="4" w:space="0" w:color="auto"/>
              <w:right w:val="single" w:sz="4" w:space="0" w:color="auto"/>
            </w:tcBorders>
            <w:shd w:val="clear" w:color="auto" w:fill="auto"/>
            <w:vAlign w:val="center"/>
            <w:hideMark/>
          </w:tcPr>
          <w:p w14:paraId="16BC86E0"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w:t>
            </w:r>
          </w:p>
        </w:tc>
      </w:tr>
      <w:tr w:rsidR="00494A5C" w:rsidRPr="00494A5C" w14:paraId="5FAEE027" w14:textId="77777777" w:rsidTr="00494A5C">
        <w:trPr>
          <w:trHeight w:val="43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C12E659"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5740" w:type="dxa"/>
            <w:tcBorders>
              <w:top w:val="nil"/>
              <w:left w:val="nil"/>
              <w:bottom w:val="single" w:sz="4" w:space="0" w:color="auto"/>
              <w:right w:val="single" w:sz="4" w:space="0" w:color="auto"/>
            </w:tcBorders>
            <w:shd w:val="clear" w:color="auto" w:fill="auto"/>
            <w:vAlign w:val="center"/>
            <w:hideMark/>
          </w:tcPr>
          <w:p w14:paraId="5C1BD399"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Tư vấn tâm lý </w:t>
            </w:r>
          </w:p>
        </w:tc>
        <w:tc>
          <w:tcPr>
            <w:tcW w:w="1120" w:type="dxa"/>
            <w:tcBorders>
              <w:top w:val="nil"/>
              <w:left w:val="nil"/>
              <w:bottom w:val="single" w:sz="4" w:space="0" w:color="auto"/>
              <w:right w:val="single" w:sz="4" w:space="0" w:color="auto"/>
            </w:tcBorders>
            <w:shd w:val="clear" w:color="auto" w:fill="auto"/>
            <w:vAlign w:val="center"/>
            <w:hideMark/>
          </w:tcPr>
          <w:p w14:paraId="32918AAC"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Học viên </w:t>
            </w:r>
          </w:p>
        </w:tc>
        <w:tc>
          <w:tcPr>
            <w:tcW w:w="1200" w:type="dxa"/>
            <w:tcBorders>
              <w:top w:val="nil"/>
              <w:left w:val="nil"/>
              <w:bottom w:val="single" w:sz="4" w:space="0" w:color="auto"/>
              <w:right w:val="single" w:sz="4" w:space="0" w:color="auto"/>
            </w:tcBorders>
            <w:shd w:val="clear" w:color="auto" w:fill="auto"/>
            <w:vAlign w:val="center"/>
            <w:hideMark/>
          </w:tcPr>
          <w:p w14:paraId="1481A627" w14:textId="77777777" w:rsidR="00494A5C" w:rsidRPr="00494A5C" w:rsidRDefault="00494A5C" w:rsidP="00494A5C">
            <w:pPr>
              <w:spacing w:after="0" w:line="240" w:lineRule="auto"/>
              <w:jc w:val="right"/>
              <w:rPr>
                <w:rFonts w:ascii="Times New Roman" w:eastAsia="Times New Roman" w:hAnsi="Times New Roman" w:cs="Times New Roman"/>
                <w:sz w:val="24"/>
                <w:szCs w:val="24"/>
              </w:rPr>
            </w:pPr>
            <w:r w:rsidRPr="00494A5C">
              <w:rPr>
                <w:rFonts w:ascii="Times New Roman" w:eastAsia="Times New Roman" w:hAnsi="Times New Roman" w:cs="Times New Roman"/>
                <w:sz w:val="24"/>
                <w:szCs w:val="24"/>
              </w:rPr>
              <w:t xml:space="preserve">        1,000 </w:t>
            </w:r>
          </w:p>
        </w:tc>
        <w:tc>
          <w:tcPr>
            <w:tcW w:w="6140" w:type="dxa"/>
            <w:tcBorders>
              <w:top w:val="nil"/>
              <w:left w:val="nil"/>
              <w:bottom w:val="single" w:sz="4" w:space="0" w:color="auto"/>
              <w:right w:val="single" w:sz="4" w:space="0" w:color="auto"/>
            </w:tcBorders>
            <w:shd w:val="clear" w:color="auto" w:fill="auto"/>
            <w:vAlign w:val="center"/>
            <w:hideMark/>
          </w:tcPr>
          <w:p w14:paraId="4CCFEC73"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r>
      <w:tr w:rsidR="00494A5C" w:rsidRPr="00494A5C" w14:paraId="23085E96" w14:textId="77777777" w:rsidTr="00494A5C">
        <w:trPr>
          <w:trHeight w:val="43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2DA12FB"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5740" w:type="dxa"/>
            <w:tcBorders>
              <w:top w:val="nil"/>
              <w:left w:val="nil"/>
              <w:bottom w:val="single" w:sz="4" w:space="0" w:color="auto"/>
              <w:right w:val="single" w:sz="4" w:space="0" w:color="auto"/>
            </w:tcBorders>
            <w:shd w:val="clear" w:color="auto" w:fill="auto"/>
            <w:vAlign w:val="center"/>
            <w:hideMark/>
          </w:tcPr>
          <w:p w14:paraId="131706B8"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Bồi dưỡng GVCN, tổ trưởng CM</w:t>
            </w:r>
          </w:p>
        </w:tc>
        <w:tc>
          <w:tcPr>
            <w:tcW w:w="1120" w:type="dxa"/>
            <w:tcBorders>
              <w:top w:val="nil"/>
              <w:left w:val="nil"/>
              <w:bottom w:val="single" w:sz="4" w:space="0" w:color="auto"/>
              <w:right w:val="single" w:sz="4" w:space="0" w:color="auto"/>
            </w:tcBorders>
            <w:shd w:val="clear" w:color="auto" w:fill="auto"/>
            <w:vAlign w:val="center"/>
            <w:hideMark/>
          </w:tcPr>
          <w:p w14:paraId="75698B05"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Học viên </w:t>
            </w:r>
          </w:p>
        </w:tc>
        <w:tc>
          <w:tcPr>
            <w:tcW w:w="1200" w:type="dxa"/>
            <w:tcBorders>
              <w:top w:val="nil"/>
              <w:left w:val="nil"/>
              <w:bottom w:val="single" w:sz="4" w:space="0" w:color="auto"/>
              <w:right w:val="single" w:sz="4" w:space="0" w:color="auto"/>
            </w:tcBorders>
            <w:shd w:val="clear" w:color="auto" w:fill="auto"/>
            <w:vAlign w:val="center"/>
            <w:hideMark/>
          </w:tcPr>
          <w:p w14:paraId="6D073846" w14:textId="77777777" w:rsidR="00494A5C" w:rsidRPr="00494A5C" w:rsidRDefault="00494A5C" w:rsidP="00494A5C">
            <w:pPr>
              <w:spacing w:after="0" w:line="240" w:lineRule="auto"/>
              <w:jc w:val="right"/>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500 </w:t>
            </w:r>
          </w:p>
        </w:tc>
        <w:tc>
          <w:tcPr>
            <w:tcW w:w="6140" w:type="dxa"/>
            <w:tcBorders>
              <w:top w:val="nil"/>
              <w:left w:val="nil"/>
              <w:bottom w:val="single" w:sz="4" w:space="0" w:color="auto"/>
              <w:right w:val="single" w:sz="4" w:space="0" w:color="auto"/>
            </w:tcBorders>
            <w:shd w:val="clear" w:color="auto" w:fill="auto"/>
            <w:vAlign w:val="center"/>
            <w:hideMark/>
          </w:tcPr>
          <w:p w14:paraId="4906C034"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w:t>
            </w:r>
          </w:p>
        </w:tc>
      </w:tr>
      <w:tr w:rsidR="00494A5C" w:rsidRPr="00494A5C" w14:paraId="55FE41D7" w14:textId="77777777" w:rsidTr="00494A5C">
        <w:trPr>
          <w:trHeight w:val="43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3217637"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5740" w:type="dxa"/>
            <w:tcBorders>
              <w:top w:val="nil"/>
              <w:left w:val="nil"/>
              <w:bottom w:val="single" w:sz="4" w:space="0" w:color="auto"/>
              <w:right w:val="single" w:sz="4" w:space="0" w:color="auto"/>
            </w:tcBorders>
            <w:shd w:val="clear" w:color="auto" w:fill="auto"/>
            <w:vAlign w:val="center"/>
            <w:hideMark/>
          </w:tcPr>
          <w:p w14:paraId="05C0C7AB"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Bồi dưỡng thường xuyên hè </w:t>
            </w:r>
          </w:p>
        </w:tc>
        <w:tc>
          <w:tcPr>
            <w:tcW w:w="1120" w:type="dxa"/>
            <w:tcBorders>
              <w:top w:val="nil"/>
              <w:left w:val="nil"/>
              <w:bottom w:val="single" w:sz="4" w:space="0" w:color="auto"/>
              <w:right w:val="single" w:sz="4" w:space="0" w:color="auto"/>
            </w:tcBorders>
            <w:shd w:val="clear" w:color="auto" w:fill="auto"/>
            <w:vAlign w:val="center"/>
            <w:hideMark/>
          </w:tcPr>
          <w:p w14:paraId="4FB89AA0"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Học viên </w:t>
            </w:r>
          </w:p>
        </w:tc>
        <w:tc>
          <w:tcPr>
            <w:tcW w:w="1200" w:type="dxa"/>
            <w:tcBorders>
              <w:top w:val="nil"/>
              <w:left w:val="nil"/>
              <w:bottom w:val="single" w:sz="4" w:space="0" w:color="auto"/>
              <w:right w:val="single" w:sz="4" w:space="0" w:color="auto"/>
            </w:tcBorders>
            <w:shd w:val="clear" w:color="auto" w:fill="auto"/>
            <w:vAlign w:val="center"/>
            <w:hideMark/>
          </w:tcPr>
          <w:p w14:paraId="7810CC1B" w14:textId="77777777" w:rsidR="00494A5C" w:rsidRPr="00494A5C" w:rsidRDefault="00494A5C" w:rsidP="00494A5C">
            <w:pPr>
              <w:spacing w:after="0" w:line="240" w:lineRule="auto"/>
              <w:jc w:val="right"/>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10,000 </w:t>
            </w:r>
          </w:p>
        </w:tc>
        <w:tc>
          <w:tcPr>
            <w:tcW w:w="6140" w:type="dxa"/>
            <w:tcBorders>
              <w:top w:val="nil"/>
              <w:left w:val="nil"/>
              <w:bottom w:val="single" w:sz="4" w:space="0" w:color="auto"/>
              <w:right w:val="single" w:sz="4" w:space="0" w:color="auto"/>
            </w:tcBorders>
            <w:shd w:val="clear" w:color="auto" w:fill="auto"/>
            <w:vAlign w:val="center"/>
            <w:hideMark/>
          </w:tcPr>
          <w:p w14:paraId="37731BCC"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w:t>
            </w:r>
          </w:p>
        </w:tc>
      </w:tr>
      <w:tr w:rsidR="00494A5C" w:rsidRPr="00494A5C" w14:paraId="21404830" w14:textId="77777777" w:rsidTr="00494A5C">
        <w:trPr>
          <w:trHeight w:val="43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630C20E"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5740" w:type="dxa"/>
            <w:tcBorders>
              <w:top w:val="nil"/>
              <w:left w:val="nil"/>
              <w:bottom w:val="single" w:sz="4" w:space="0" w:color="auto"/>
              <w:right w:val="single" w:sz="4" w:space="0" w:color="auto"/>
            </w:tcBorders>
            <w:shd w:val="clear" w:color="auto" w:fill="auto"/>
            <w:vAlign w:val="center"/>
            <w:hideMark/>
          </w:tcPr>
          <w:p w14:paraId="67914A9B"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Bồi dưỡng chương trình phổ thông mới 2018</w:t>
            </w:r>
          </w:p>
        </w:tc>
        <w:tc>
          <w:tcPr>
            <w:tcW w:w="1120" w:type="dxa"/>
            <w:tcBorders>
              <w:top w:val="nil"/>
              <w:left w:val="nil"/>
              <w:bottom w:val="single" w:sz="4" w:space="0" w:color="auto"/>
              <w:right w:val="single" w:sz="4" w:space="0" w:color="auto"/>
            </w:tcBorders>
            <w:shd w:val="clear" w:color="auto" w:fill="auto"/>
            <w:vAlign w:val="center"/>
            <w:hideMark/>
          </w:tcPr>
          <w:p w14:paraId="4BE80D00"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Học viên </w:t>
            </w:r>
          </w:p>
        </w:tc>
        <w:tc>
          <w:tcPr>
            <w:tcW w:w="1200" w:type="dxa"/>
            <w:tcBorders>
              <w:top w:val="nil"/>
              <w:left w:val="nil"/>
              <w:bottom w:val="single" w:sz="4" w:space="0" w:color="auto"/>
              <w:right w:val="single" w:sz="4" w:space="0" w:color="auto"/>
            </w:tcBorders>
            <w:shd w:val="clear" w:color="auto" w:fill="auto"/>
            <w:vAlign w:val="center"/>
            <w:hideMark/>
          </w:tcPr>
          <w:p w14:paraId="20479A09" w14:textId="77777777" w:rsidR="00494A5C" w:rsidRPr="00494A5C" w:rsidRDefault="00494A5C" w:rsidP="00494A5C">
            <w:pPr>
              <w:spacing w:after="0" w:line="240" w:lineRule="auto"/>
              <w:jc w:val="right"/>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9,965 </w:t>
            </w:r>
          </w:p>
        </w:tc>
        <w:tc>
          <w:tcPr>
            <w:tcW w:w="6140" w:type="dxa"/>
            <w:tcBorders>
              <w:top w:val="nil"/>
              <w:left w:val="nil"/>
              <w:bottom w:val="single" w:sz="4" w:space="0" w:color="auto"/>
              <w:right w:val="single" w:sz="4" w:space="0" w:color="auto"/>
            </w:tcBorders>
            <w:shd w:val="clear" w:color="auto" w:fill="auto"/>
            <w:vAlign w:val="center"/>
            <w:hideMark/>
          </w:tcPr>
          <w:p w14:paraId="75ED075C"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w:t>
            </w:r>
          </w:p>
        </w:tc>
      </w:tr>
      <w:tr w:rsidR="00494A5C" w:rsidRPr="00494A5C" w14:paraId="1FEEF524" w14:textId="77777777" w:rsidTr="00494A5C">
        <w:trPr>
          <w:trHeight w:val="43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A1E2557"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5740" w:type="dxa"/>
            <w:tcBorders>
              <w:top w:val="nil"/>
              <w:left w:val="nil"/>
              <w:bottom w:val="nil"/>
              <w:right w:val="single" w:sz="4" w:space="0" w:color="auto"/>
            </w:tcBorders>
            <w:shd w:val="clear" w:color="auto" w:fill="auto"/>
            <w:vAlign w:val="center"/>
            <w:hideMark/>
          </w:tcPr>
          <w:p w14:paraId="318B5485"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Bồi dưỡng theo chương trình etep</w:t>
            </w:r>
          </w:p>
        </w:tc>
        <w:tc>
          <w:tcPr>
            <w:tcW w:w="1120" w:type="dxa"/>
            <w:tcBorders>
              <w:top w:val="nil"/>
              <w:left w:val="nil"/>
              <w:bottom w:val="single" w:sz="4" w:space="0" w:color="auto"/>
              <w:right w:val="single" w:sz="4" w:space="0" w:color="auto"/>
            </w:tcBorders>
            <w:shd w:val="clear" w:color="auto" w:fill="auto"/>
            <w:vAlign w:val="center"/>
            <w:hideMark/>
          </w:tcPr>
          <w:p w14:paraId="49364AF5"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Học viên </w:t>
            </w:r>
          </w:p>
        </w:tc>
        <w:tc>
          <w:tcPr>
            <w:tcW w:w="1200" w:type="dxa"/>
            <w:tcBorders>
              <w:top w:val="nil"/>
              <w:left w:val="nil"/>
              <w:bottom w:val="single" w:sz="4" w:space="0" w:color="auto"/>
              <w:right w:val="single" w:sz="4" w:space="0" w:color="auto"/>
            </w:tcBorders>
            <w:shd w:val="clear" w:color="auto" w:fill="auto"/>
            <w:vAlign w:val="center"/>
            <w:hideMark/>
          </w:tcPr>
          <w:p w14:paraId="42E66E46" w14:textId="77777777" w:rsidR="00494A5C" w:rsidRPr="00494A5C" w:rsidRDefault="00494A5C" w:rsidP="00494A5C">
            <w:pPr>
              <w:spacing w:after="0" w:line="240" w:lineRule="auto"/>
              <w:jc w:val="right"/>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5,846 </w:t>
            </w:r>
          </w:p>
        </w:tc>
        <w:tc>
          <w:tcPr>
            <w:tcW w:w="6140" w:type="dxa"/>
            <w:tcBorders>
              <w:top w:val="nil"/>
              <w:left w:val="nil"/>
              <w:bottom w:val="single" w:sz="4" w:space="0" w:color="auto"/>
              <w:right w:val="single" w:sz="4" w:space="0" w:color="auto"/>
            </w:tcBorders>
            <w:shd w:val="clear" w:color="auto" w:fill="auto"/>
            <w:vAlign w:val="center"/>
            <w:hideMark/>
          </w:tcPr>
          <w:p w14:paraId="1D214208"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w:t>
            </w:r>
          </w:p>
        </w:tc>
      </w:tr>
      <w:tr w:rsidR="00494A5C" w:rsidRPr="00494A5C" w14:paraId="38D47C9A" w14:textId="77777777" w:rsidTr="00494A5C">
        <w:trPr>
          <w:trHeight w:val="43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D3F1D74"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xml:space="preserve">    2 </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14:paraId="6959A788" w14:textId="77777777" w:rsidR="00494A5C" w:rsidRPr="00494A5C" w:rsidRDefault="00494A5C" w:rsidP="00494A5C">
            <w:pPr>
              <w:spacing w:after="0" w:line="240" w:lineRule="auto"/>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xml:space="preserve"> Kế hoạch giờ định mức phải đảm nhận </w:t>
            </w:r>
          </w:p>
        </w:tc>
        <w:tc>
          <w:tcPr>
            <w:tcW w:w="1120" w:type="dxa"/>
            <w:tcBorders>
              <w:top w:val="nil"/>
              <w:left w:val="nil"/>
              <w:bottom w:val="single" w:sz="4" w:space="0" w:color="auto"/>
              <w:right w:val="single" w:sz="4" w:space="0" w:color="auto"/>
            </w:tcBorders>
            <w:shd w:val="clear" w:color="auto" w:fill="auto"/>
            <w:vAlign w:val="center"/>
            <w:hideMark/>
          </w:tcPr>
          <w:p w14:paraId="2F7CF5AF"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67E9F5EA" w14:textId="77777777" w:rsidR="00494A5C" w:rsidRPr="00494A5C" w:rsidRDefault="00494A5C" w:rsidP="00494A5C">
            <w:pPr>
              <w:spacing w:after="0" w:line="240" w:lineRule="auto"/>
              <w:jc w:val="right"/>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w:t>
            </w:r>
          </w:p>
        </w:tc>
        <w:tc>
          <w:tcPr>
            <w:tcW w:w="6140" w:type="dxa"/>
            <w:tcBorders>
              <w:top w:val="nil"/>
              <w:left w:val="nil"/>
              <w:bottom w:val="single" w:sz="4" w:space="0" w:color="auto"/>
              <w:right w:val="single" w:sz="4" w:space="0" w:color="auto"/>
            </w:tcBorders>
            <w:shd w:val="clear" w:color="auto" w:fill="auto"/>
            <w:vAlign w:val="center"/>
            <w:hideMark/>
          </w:tcPr>
          <w:p w14:paraId="158C0CD1"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w:t>
            </w:r>
          </w:p>
        </w:tc>
      </w:tr>
      <w:tr w:rsidR="00494A5C" w:rsidRPr="00494A5C" w14:paraId="7CA3B35E" w14:textId="77777777" w:rsidTr="00494A5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ABCEF25"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2.1 </w:t>
            </w:r>
          </w:p>
        </w:tc>
        <w:tc>
          <w:tcPr>
            <w:tcW w:w="5740" w:type="dxa"/>
            <w:tcBorders>
              <w:top w:val="nil"/>
              <w:left w:val="nil"/>
              <w:bottom w:val="single" w:sz="4" w:space="0" w:color="auto"/>
              <w:right w:val="single" w:sz="4" w:space="0" w:color="auto"/>
            </w:tcBorders>
            <w:shd w:val="clear" w:color="auto" w:fill="auto"/>
            <w:vAlign w:val="center"/>
            <w:hideMark/>
          </w:tcPr>
          <w:p w14:paraId="4D2F380E" w14:textId="77777777" w:rsidR="00494A5C" w:rsidRPr="00494A5C" w:rsidRDefault="00494A5C" w:rsidP="00494A5C">
            <w:pPr>
              <w:spacing w:after="0" w:line="240" w:lineRule="auto"/>
              <w:jc w:val="both"/>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Tổng số giờ chuẩn giảng dạy giảng viên thuộc khoa phải đảm nhận theo định mức</w:t>
            </w:r>
          </w:p>
        </w:tc>
        <w:tc>
          <w:tcPr>
            <w:tcW w:w="1120" w:type="dxa"/>
            <w:tcBorders>
              <w:top w:val="nil"/>
              <w:left w:val="nil"/>
              <w:bottom w:val="single" w:sz="4" w:space="0" w:color="auto"/>
              <w:right w:val="single" w:sz="4" w:space="0" w:color="auto"/>
            </w:tcBorders>
            <w:shd w:val="clear" w:color="auto" w:fill="auto"/>
            <w:vAlign w:val="center"/>
            <w:hideMark/>
          </w:tcPr>
          <w:p w14:paraId="27865438"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Giờ chuẩn</w:t>
            </w:r>
          </w:p>
        </w:tc>
        <w:tc>
          <w:tcPr>
            <w:tcW w:w="1200" w:type="dxa"/>
            <w:tcBorders>
              <w:top w:val="nil"/>
              <w:left w:val="nil"/>
              <w:bottom w:val="single" w:sz="4" w:space="0" w:color="auto"/>
              <w:right w:val="single" w:sz="4" w:space="0" w:color="auto"/>
            </w:tcBorders>
            <w:shd w:val="clear" w:color="auto" w:fill="auto"/>
            <w:vAlign w:val="center"/>
            <w:hideMark/>
          </w:tcPr>
          <w:p w14:paraId="6759A7BB" w14:textId="77777777" w:rsidR="00494A5C" w:rsidRPr="00494A5C" w:rsidRDefault="00494A5C" w:rsidP="00494A5C">
            <w:pPr>
              <w:spacing w:after="0" w:line="240" w:lineRule="auto"/>
              <w:jc w:val="right"/>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6140" w:type="dxa"/>
            <w:tcBorders>
              <w:top w:val="nil"/>
              <w:left w:val="nil"/>
              <w:bottom w:val="single" w:sz="4" w:space="0" w:color="auto"/>
              <w:right w:val="single" w:sz="4" w:space="0" w:color="auto"/>
            </w:tcBorders>
            <w:shd w:val="clear" w:color="auto" w:fill="auto"/>
            <w:vAlign w:val="center"/>
            <w:hideMark/>
          </w:tcPr>
          <w:p w14:paraId="7584A465"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Biểu 3 </w:t>
            </w:r>
          </w:p>
        </w:tc>
      </w:tr>
      <w:tr w:rsidR="00494A5C" w:rsidRPr="00494A5C" w14:paraId="4B3484B8" w14:textId="77777777" w:rsidTr="00494A5C">
        <w:trPr>
          <w:trHeight w:val="43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F2526F1"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2.2 </w:t>
            </w:r>
          </w:p>
        </w:tc>
        <w:tc>
          <w:tcPr>
            <w:tcW w:w="5740" w:type="dxa"/>
            <w:tcBorders>
              <w:top w:val="nil"/>
              <w:left w:val="nil"/>
              <w:bottom w:val="single" w:sz="4" w:space="0" w:color="auto"/>
              <w:right w:val="single" w:sz="4" w:space="0" w:color="auto"/>
            </w:tcBorders>
            <w:shd w:val="clear" w:color="auto" w:fill="auto"/>
            <w:vAlign w:val="center"/>
            <w:hideMark/>
          </w:tcPr>
          <w:p w14:paraId="3F53C6E4" w14:textId="77777777" w:rsidR="00494A5C" w:rsidRPr="00494A5C" w:rsidRDefault="00494A5C" w:rsidP="00494A5C">
            <w:pPr>
              <w:spacing w:after="0" w:line="240" w:lineRule="auto"/>
              <w:jc w:val="both"/>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Tổng số giờ chuẩn giảng dạy được miễn giảm</w:t>
            </w:r>
          </w:p>
        </w:tc>
        <w:tc>
          <w:tcPr>
            <w:tcW w:w="1120" w:type="dxa"/>
            <w:tcBorders>
              <w:top w:val="nil"/>
              <w:left w:val="nil"/>
              <w:bottom w:val="single" w:sz="4" w:space="0" w:color="auto"/>
              <w:right w:val="single" w:sz="4" w:space="0" w:color="auto"/>
            </w:tcBorders>
            <w:shd w:val="clear" w:color="auto" w:fill="auto"/>
            <w:vAlign w:val="center"/>
            <w:hideMark/>
          </w:tcPr>
          <w:p w14:paraId="0C01DC6B"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Giờ chuẩn</w:t>
            </w:r>
          </w:p>
        </w:tc>
        <w:tc>
          <w:tcPr>
            <w:tcW w:w="1200" w:type="dxa"/>
            <w:tcBorders>
              <w:top w:val="nil"/>
              <w:left w:val="nil"/>
              <w:bottom w:val="single" w:sz="4" w:space="0" w:color="auto"/>
              <w:right w:val="single" w:sz="4" w:space="0" w:color="auto"/>
            </w:tcBorders>
            <w:shd w:val="clear" w:color="auto" w:fill="auto"/>
            <w:vAlign w:val="center"/>
            <w:hideMark/>
          </w:tcPr>
          <w:p w14:paraId="3E71A234" w14:textId="77777777" w:rsidR="00494A5C" w:rsidRPr="00494A5C" w:rsidRDefault="00494A5C" w:rsidP="00494A5C">
            <w:pPr>
              <w:spacing w:after="0" w:line="240" w:lineRule="auto"/>
              <w:jc w:val="right"/>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6140" w:type="dxa"/>
            <w:tcBorders>
              <w:top w:val="nil"/>
              <w:left w:val="nil"/>
              <w:bottom w:val="single" w:sz="4" w:space="0" w:color="auto"/>
              <w:right w:val="single" w:sz="4" w:space="0" w:color="auto"/>
            </w:tcBorders>
            <w:shd w:val="clear" w:color="auto" w:fill="auto"/>
            <w:vAlign w:val="center"/>
            <w:hideMark/>
          </w:tcPr>
          <w:p w14:paraId="28687A9C"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Biểu 3 </w:t>
            </w:r>
          </w:p>
        </w:tc>
      </w:tr>
      <w:tr w:rsidR="00494A5C" w:rsidRPr="00494A5C" w14:paraId="19C300D9" w14:textId="77777777" w:rsidTr="00494A5C">
        <w:trPr>
          <w:trHeight w:val="43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8D45CB6"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2.3 </w:t>
            </w:r>
          </w:p>
        </w:tc>
        <w:tc>
          <w:tcPr>
            <w:tcW w:w="5740" w:type="dxa"/>
            <w:tcBorders>
              <w:top w:val="nil"/>
              <w:left w:val="nil"/>
              <w:bottom w:val="single" w:sz="4" w:space="0" w:color="auto"/>
              <w:right w:val="single" w:sz="4" w:space="0" w:color="auto"/>
            </w:tcBorders>
            <w:shd w:val="clear" w:color="auto" w:fill="auto"/>
            <w:vAlign w:val="center"/>
            <w:hideMark/>
          </w:tcPr>
          <w:p w14:paraId="45F5921A" w14:textId="77777777" w:rsidR="00494A5C" w:rsidRPr="00494A5C" w:rsidRDefault="00494A5C" w:rsidP="00494A5C">
            <w:pPr>
              <w:spacing w:after="0" w:line="240" w:lineRule="auto"/>
              <w:jc w:val="both"/>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Tổng số giờ chuẩn giảng dạy còn phải đảm nhận </w:t>
            </w:r>
          </w:p>
        </w:tc>
        <w:tc>
          <w:tcPr>
            <w:tcW w:w="1120" w:type="dxa"/>
            <w:tcBorders>
              <w:top w:val="nil"/>
              <w:left w:val="nil"/>
              <w:bottom w:val="single" w:sz="4" w:space="0" w:color="auto"/>
              <w:right w:val="single" w:sz="4" w:space="0" w:color="auto"/>
            </w:tcBorders>
            <w:shd w:val="clear" w:color="auto" w:fill="auto"/>
            <w:vAlign w:val="center"/>
            <w:hideMark/>
          </w:tcPr>
          <w:p w14:paraId="78F2BD11"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Giờ chuẩn</w:t>
            </w:r>
          </w:p>
        </w:tc>
        <w:tc>
          <w:tcPr>
            <w:tcW w:w="1200" w:type="dxa"/>
            <w:tcBorders>
              <w:top w:val="nil"/>
              <w:left w:val="nil"/>
              <w:bottom w:val="single" w:sz="4" w:space="0" w:color="auto"/>
              <w:right w:val="single" w:sz="4" w:space="0" w:color="auto"/>
            </w:tcBorders>
            <w:shd w:val="clear" w:color="auto" w:fill="auto"/>
            <w:vAlign w:val="center"/>
            <w:hideMark/>
          </w:tcPr>
          <w:p w14:paraId="134C3C46" w14:textId="77777777" w:rsidR="00494A5C" w:rsidRPr="00494A5C" w:rsidRDefault="00494A5C" w:rsidP="00494A5C">
            <w:pPr>
              <w:spacing w:after="0" w:line="240" w:lineRule="auto"/>
              <w:jc w:val="right"/>
              <w:rPr>
                <w:rFonts w:ascii="Times New Roman" w:eastAsia="Times New Roman" w:hAnsi="Times New Roman" w:cs="Times New Roman"/>
                <w:sz w:val="24"/>
                <w:szCs w:val="24"/>
              </w:rPr>
            </w:pPr>
            <w:r w:rsidRPr="00494A5C">
              <w:rPr>
                <w:rFonts w:ascii="Times New Roman" w:eastAsia="Times New Roman" w:hAnsi="Times New Roman" w:cs="Times New Roman"/>
                <w:sz w:val="24"/>
                <w:szCs w:val="24"/>
              </w:rPr>
              <w:t xml:space="preserve">              -   </w:t>
            </w:r>
          </w:p>
        </w:tc>
        <w:tc>
          <w:tcPr>
            <w:tcW w:w="6140" w:type="dxa"/>
            <w:tcBorders>
              <w:top w:val="nil"/>
              <w:left w:val="nil"/>
              <w:bottom w:val="single" w:sz="4" w:space="0" w:color="auto"/>
              <w:right w:val="single" w:sz="4" w:space="0" w:color="auto"/>
            </w:tcBorders>
            <w:shd w:val="clear" w:color="auto" w:fill="auto"/>
            <w:vAlign w:val="center"/>
            <w:hideMark/>
          </w:tcPr>
          <w:p w14:paraId="6EB11016"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[2.3=2.1-2.2] </w:t>
            </w:r>
          </w:p>
        </w:tc>
      </w:tr>
      <w:tr w:rsidR="00494A5C" w:rsidRPr="00494A5C" w14:paraId="48FA0D8F" w14:textId="77777777" w:rsidTr="00494A5C">
        <w:trPr>
          <w:trHeight w:val="43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9044B30" w14:textId="77777777" w:rsidR="00494A5C" w:rsidRPr="00494A5C" w:rsidRDefault="00494A5C" w:rsidP="00494A5C">
            <w:pPr>
              <w:spacing w:after="0" w:line="240" w:lineRule="auto"/>
              <w:jc w:val="center"/>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xml:space="preserve">    3 </w:t>
            </w:r>
          </w:p>
        </w:tc>
        <w:tc>
          <w:tcPr>
            <w:tcW w:w="5740" w:type="dxa"/>
            <w:tcBorders>
              <w:top w:val="nil"/>
              <w:left w:val="nil"/>
              <w:bottom w:val="single" w:sz="4" w:space="0" w:color="auto"/>
              <w:right w:val="single" w:sz="4" w:space="0" w:color="auto"/>
            </w:tcBorders>
            <w:shd w:val="clear" w:color="auto" w:fill="auto"/>
            <w:vAlign w:val="center"/>
            <w:hideMark/>
          </w:tcPr>
          <w:p w14:paraId="64C55FC7" w14:textId="77777777" w:rsidR="00494A5C" w:rsidRPr="00494A5C" w:rsidRDefault="00494A5C" w:rsidP="00494A5C">
            <w:pPr>
              <w:spacing w:after="0" w:line="240" w:lineRule="auto"/>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 xml:space="preserve"> Kế hoạch giảng dạy  </w:t>
            </w:r>
          </w:p>
        </w:tc>
        <w:tc>
          <w:tcPr>
            <w:tcW w:w="1120" w:type="dxa"/>
            <w:tcBorders>
              <w:top w:val="nil"/>
              <w:left w:val="nil"/>
              <w:bottom w:val="single" w:sz="4" w:space="0" w:color="auto"/>
              <w:right w:val="single" w:sz="4" w:space="0" w:color="auto"/>
            </w:tcBorders>
            <w:shd w:val="clear" w:color="auto" w:fill="auto"/>
            <w:vAlign w:val="center"/>
            <w:hideMark/>
          </w:tcPr>
          <w:p w14:paraId="02F8525A"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0B7C003E" w14:textId="77777777" w:rsidR="00494A5C" w:rsidRPr="00494A5C" w:rsidRDefault="00494A5C" w:rsidP="00494A5C">
            <w:pPr>
              <w:spacing w:after="0" w:line="240" w:lineRule="auto"/>
              <w:jc w:val="right"/>
              <w:rPr>
                <w:rFonts w:ascii="Times New Roman" w:eastAsia="Times New Roman" w:hAnsi="Times New Roman" w:cs="Times New Roman"/>
                <w:sz w:val="24"/>
                <w:szCs w:val="24"/>
              </w:rPr>
            </w:pPr>
            <w:r w:rsidRPr="00494A5C">
              <w:rPr>
                <w:rFonts w:ascii="Times New Roman" w:eastAsia="Times New Roman" w:hAnsi="Times New Roman" w:cs="Times New Roman"/>
                <w:sz w:val="24"/>
                <w:szCs w:val="24"/>
              </w:rPr>
              <w:t> </w:t>
            </w:r>
          </w:p>
        </w:tc>
        <w:tc>
          <w:tcPr>
            <w:tcW w:w="6140" w:type="dxa"/>
            <w:tcBorders>
              <w:top w:val="nil"/>
              <w:left w:val="nil"/>
              <w:bottom w:val="single" w:sz="4" w:space="0" w:color="auto"/>
              <w:right w:val="single" w:sz="4" w:space="0" w:color="auto"/>
            </w:tcBorders>
            <w:shd w:val="clear" w:color="auto" w:fill="auto"/>
            <w:vAlign w:val="center"/>
            <w:hideMark/>
          </w:tcPr>
          <w:p w14:paraId="2F22112F"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r>
      <w:tr w:rsidR="00494A5C" w:rsidRPr="00494A5C" w14:paraId="3BA5FB2B" w14:textId="77777777" w:rsidTr="00494A5C">
        <w:trPr>
          <w:trHeight w:val="69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BE6FB35"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3.1 </w:t>
            </w:r>
          </w:p>
        </w:tc>
        <w:tc>
          <w:tcPr>
            <w:tcW w:w="5740" w:type="dxa"/>
            <w:tcBorders>
              <w:top w:val="nil"/>
              <w:left w:val="nil"/>
              <w:bottom w:val="single" w:sz="4" w:space="0" w:color="auto"/>
              <w:right w:val="single" w:sz="4" w:space="0" w:color="auto"/>
            </w:tcBorders>
            <w:shd w:val="clear" w:color="auto" w:fill="auto"/>
            <w:vAlign w:val="center"/>
            <w:hideMark/>
          </w:tcPr>
          <w:p w14:paraId="273FF0BB" w14:textId="77777777" w:rsidR="00494A5C" w:rsidRPr="00494A5C" w:rsidRDefault="00494A5C" w:rsidP="00494A5C">
            <w:pPr>
              <w:spacing w:after="0" w:line="240" w:lineRule="auto"/>
              <w:jc w:val="both"/>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Tổng số giờ phải giảng dạy của khoa theo KH đào tạo (Bao gồm cả giờ hướng dẫn luận án, luận án, đồ án, thực tế, ….)</w:t>
            </w:r>
          </w:p>
        </w:tc>
        <w:tc>
          <w:tcPr>
            <w:tcW w:w="1120" w:type="dxa"/>
            <w:tcBorders>
              <w:top w:val="nil"/>
              <w:left w:val="nil"/>
              <w:bottom w:val="single" w:sz="4" w:space="0" w:color="auto"/>
              <w:right w:val="single" w:sz="4" w:space="0" w:color="auto"/>
            </w:tcBorders>
            <w:shd w:val="clear" w:color="auto" w:fill="auto"/>
            <w:vAlign w:val="center"/>
            <w:hideMark/>
          </w:tcPr>
          <w:p w14:paraId="5B02EC8E"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Giờ chuẩn</w:t>
            </w:r>
          </w:p>
        </w:tc>
        <w:tc>
          <w:tcPr>
            <w:tcW w:w="1200" w:type="dxa"/>
            <w:tcBorders>
              <w:top w:val="nil"/>
              <w:left w:val="nil"/>
              <w:bottom w:val="single" w:sz="4" w:space="0" w:color="auto"/>
              <w:right w:val="single" w:sz="4" w:space="0" w:color="auto"/>
            </w:tcBorders>
            <w:shd w:val="clear" w:color="auto" w:fill="auto"/>
            <w:vAlign w:val="center"/>
            <w:hideMark/>
          </w:tcPr>
          <w:p w14:paraId="1A39ED63" w14:textId="77777777" w:rsidR="00494A5C" w:rsidRPr="00494A5C" w:rsidRDefault="00494A5C" w:rsidP="00494A5C">
            <w:pPr>
              <w:spacing w:after="0" w:line="240" w:lineRule="auto"/>
              <w:jc w:val="right"/>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   </w:t>
            </w:r>
          </w:p>
        </w:tc>
        <w:tc>
          <w:tcPr>
            <w:tcW w:w="6140" w:type="dxa"/>
            <w:tcBorders>
              <w:top w:val="nil"/>
              <w:left w:val="nil"/>
              <w:bottom w:val="single" w:sz="4" w:space="0" w:color="auto"/>
              <w:right w:val="single" w:sz="4" w:space="0" w:color="auto"/>
            </w:tcBorders>
            <w:shd w:val="clear" w:color="auto" w:fill="auto"/>
            <w:vAlign w:val="center"/>
            <w:hideMark/>
          </w:tcPr>
          <w:p w14:paraId="3B54B4B9"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[2.7=2.4+2.5+2.6] </w:t>
            </w:r>
          </w:p>
        </w:tc>
      </w:tr>
      <w:tr w:rsidR="00494A5C" w:rsidRPr="00494A5C" w14:paraId="20B99ACE" w14:textId="77777777" w:rsidTr="00494A5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9A171EB"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a </w:t>
            </w:r>
          </w:p>
        </w:tc>
        <w:tc>
          <w:tcPr>
            <w:tcW w:w="5740" w:type="dxa"/>
            <w:tcBorders>
              <w:top w:val="nil"/>
              <w:left w:val="nil"/>
              <w:bottom w:val="single" w:sz="4" w:space="0" w:color="auto"/>
              <w:right w:val="single" w:sz="4" w:space="0" w:color="auto"/>
            </w:tcBorders>
            <w:shd w:val="clear" w:color="auto" w:fill="auto"/>
            <w:vAlign w:val="center"/>
            <w:hideMark/>
          </w:tcPr>
          <w:p w14:paraId="719C2148" w14:textId="77777777" w:rsidR="00494A5C" w:rsidRPr="00494A5C" w:rsidRDefault="00494A5C" w:rsidP="00494A5C">
            <w:pPr>
              <w:spacing w:after="0" w:line="240" w:lineRule="auto"/>
              <w:jc w:val="both"/>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Số giờ của các bộ môn thuộc khoa do giáo viên khoa đảm nhận</w:t>
            </w:r>
          </w:p>
        </w:tc>
        <w:tc>
          <w:tcPr>
            <w:tcW w:w="1120" w:type="dxa"/>
            <w:tcBorders>
              <w:top w:val="nil"/>
              <w:left w:val="nil"/>
              <w:bottom w:val="single" w:sz="4" w:space="0" w:color="auto"/>
              <w:right w:val="single" w:sz="4" w:space="0" w:color="auto"/>
            </w:tcBorders>
            <w:shd w:val="clear" w:color="auto" w:fill="auto"/>
            <w:vAlign w:val="center"/>
            <w:hideMark/>
          </w:tcPr>
          <w:p w14:paraId="0DB5A9FD"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Giờ chuẩn</w:t>
            </w:r>
          </w:p>
        </w:tc>
        <w:tc>
          <w:tcPr>
            <w:tcW w:w="1200" w:type="dxa"/>
            <w:tcBorders>
              <w:top w:val="nil"/>
              <w:left w:val="nil"/>
              <w:bottom w:val="single" w:sz="4" w:space="0" w:color="auto"/>
              <w:right w:val="single" w:sz="4" w:space="0" w:color="auto"/>
            </w:tcBorders>
            <w:shd w:val="clear" w:color="auto" w:fill="auto"/>
            <w:vAlign w:val="center"/>
            <w:hideMark/>
          </w:tcPr>
          <w:p w14:paraId="0D4718DE" w14:textId="77777777" w:rsidR="00494A5C" w:rsidRPr="00494A5C" w:rsidRDefault="00494A5C" w:rsidP="00494A5C">
            <w:pPr>
              <w:spacing w:after="0" w:line="240" w:lineRule="auto"/>
              <w:jc w:val="right"/>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6140" w:type="dxa"/>
            <w:tcBorders>
              <w:top w:val="nil"/>
              <w:left w:val="nil"/>
              <w:bottom w:val="single" w:sz="4" w:space="0" w:color="auto"/>
              <w:right w:val="single" w:sz="4" w:space="0" w:color="auto"/>
            </w:tcBorders>
            <w:shd w:val="clear" w:color="auto" w:fill="auto"/>
            <w:vAlign w:val="center"/>
            <w:hideMark/>
          </w:tcPr>
          <w:p w14:paraId="7B91BAD6"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Số giờ GV khoa đảm nhận các môn trong khoa (trừ giờ mời thỉnh giảng)  [= tổng số giờ giảng - mục 2.5] </w:t>
            </w:r>
          </w:p>
        </w:tc>
      </w:tr>
      <w:tr w:rsidR="00494A5C" w:rsidRPr="00494A5C" w14:paraId="58655AF1" w14:textId="77777777" w:rsidTr="00494A5C">
        <w:trPr>
          <w:trHeight w:val="66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B749C71"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5740" w:type="dxa"/>
            <w:tcBorders>
              <w:top w:val="nil"/>
              <w:left w:val="nil"/>
              <w:bottom w:val="single" w:sz="4" w:space="0" w:color="auto"/>
              <w:right w:val="single" w:sz="4" w:space="0" w:color="auto"/>
            </w:tcBorders>
            <w:shd w:val="clear" w:color="auto" w:fill="auto"/>
            <w:vAlign w:val="center"/>
            <w:hideMark/>
          </w:tcPr>
          <w:p w14:paraId="13A25918" w14:textId="77777777" w:rsidR="00494A5C" w:rsidRPr="00494A5C" w:rsidRDefault="00494A5C" w:rsidP="00494A5C">
            <w:pPr>
              <w:spacing w:after="0" w:line="240" w:lineRule="auto"/>
              <w:jc w:val="both"/>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Trong đó: </w:t>
            </w:r>
            <w:r w:rsidRPr="00494A5C">
              <w:rPr>
                <w:rFonts w:ascii="Times New Roman" w:eastAsia="Times New Roman" w:hAnsi="Times New Roman" w:cs="Times New Roman"/>
                <w:color w:val="000000"/>
                <w:sz w:val="24"/>
                <w:szCs w:val="24"/>
              </w:rPr>
              <w:br/>
              <w:t>- Số giờ giảng dạy tại khoa quản lý</w:t>
            </w:r>
          </w:p>
        </w:tc>
        <w:tc>
          <w:tcPr>
            <w:tcW w:w="1120" w:type="dxa"/>
            <w:tcBorders>
              <w:top w:val="nil"/>
              <w:left w:val="nil"/>
              <w:bottom w:val="single" w:sz="4" w:space="0" w:color="auto"/>
              <w:right w:val="single" w:sz="4" w:space="0" w:color="auto"/>
            </w:tcBorders>
            <w:shd w:val="clear" w:color="auto" w:fill="auto"/>
            <w:vAlign w:val="center"/>
            <w:hideMark/>
          </w:tcPr>
          <w:p w14:paraId="5640B07B"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Giờ chuẩn</w:t>
            </w:r>
          </w:p>
        </w:tc>
        <w:tc>
          <w:tcPr>
            <w:tcW w:w="1200" w:type="dxa"/>
            <w:tcBorders>
              <w:top w:val="nil"/>
              <w:left w:val="nil"/>
              <w:bottom w:val="single" w:sz="4" w:space="0" w:color="auto"/>
              <w:right w:val="single" w:sz="4" w:space="0" w:color="auto"/>
            </w:tcBorders>
            <w:shd w:val="clear" w:color="auto" w:fill="auto"/>
            <w:vAlign w:val="center"/>
            <w:hideMark/>
          </w:tcPr>
          <w:p w14:paraId="0ABF3275" w14:textId="77777777" w:rsidR="00494A5C" w:rsidRPr="00494A5C" w:rsidRDefault="00494A5C" w:rsidP="00494A5C">
            <w:pPr>
              <w:spacing w:after="0" w:line="240" w:lineRule="auto"/>
              <w:jc w:val="right"/>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6140" w:type="dxa"/>
            <w:tcBorders>
              <w:top w:val="nil"/>
              <w:left w:val="nil"/>
              <w:bottom w:val="single" w:sz="4" w:space="0" w:color="auto"/>
              <w:right w:val="single" w:sz="4" w:space="0" w:color="auto"/>
            </w:tcBorders>
            <w:shd w:val="clear" w:color="auto" w:fill="auto"/>
            <w:vAlign w:val="center"/>
            <w:hideMark/>
          </w:tcPr>
          <w:p w14:paraId="63FF68D3"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Số liệu Biểu 2 </w:t>
            </w:r>
          </w:p>
        </w:tc>
      </w:tr>
      <w:tr w:rsidR="00494A5C" w:rsidRPr="00494A5C" w14:paraId="332FAB13" w14:textId="77777777" w:rsidTr="00494A5C">
        <w:trPr>
          <w:trHeight w:val="43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35EA5CB"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5740" w:type="dxa"/>
            <w:tcBorders>
              <w:top w:val="nil"/>
              <w:left w:val="nil"/>
              <w:bottom w:val="single" w:sz="4" w:space="0" w:color="auto"/>
              <w:right w:val="single" w:sz="4" w:space="0" w:color="auto"/>
            </w:tcBorders>
            <w:shd w:val="clear" w:color="auto" w:fill="auto"/>
            <w:vAlign w:val="center"/>
            <w:hideMark/>
          </w:tcPr>
          <w:p w14:paraId="210B3936" w14:textId="77777777" w:rsidR="00494A5C" w:rsidRPr="00494A5C" w:rsidRDefault="00494A5C" w:rsidP="00494A5C">
            <w:pPr>
              <w:spacing w:after="0" w:line="240" w:lineRule="auto"/>
              <w:jc w:val="both"/>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Số giờ giảng dạy tại các lớp ngoài khoa quản lý</w:t>
            </w:r>
          </w:p>
        </w:tc>
        <w:tc>
          <w:tcPr>
            <w:tcW w:w="1120" w:type="dxa"/>
            <w:tcBorders>
              <w:top w:val="nil"/>
              <w:left w:val="nil"/>
              <w:bottom w:val="single" w:sz="4" w:space="0" w:color="auto"/>
              <w:right w:val="single" w:sz="4" w:space="0" w:color="auto"/>
            </w:tcBorders>
            <w:shd w:val="clear" w:color="auto" w:fill="auto"/>
            <w:vAlign w:val="center"/>
            <w:hideMark/>
          </w:tcPr>
          <w:p w14:paraId="469E85A3"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Giờ chuẩn</w:t>
            </w:r>
          </w:p>
        </w:tc>
        <w:tc>
          <w:tcPr>
            <w:tcW w:w="1200" w:type="dxa"/>
            <w:tcBorders>
              <w:top w:val="nil"/>
              <w:left w:val="nil"/>
              <w:bottom w:val="single" w:sz="4" w:space="0" w:color="auto"/>
              <w:right w:val="single" w:sz="4" w:space="0" w:color="auto"/>
            </w:tcBorders>
            <w:shd w:val="clear" w:color="auto" w:fill="auto"/>
            <w:vAlign w:val="center"/>
            <w:hideMark/>
          </w:tcPr>
          <w:p w14:paraId="4A79A0D2" w14:textId="77777777" w:rsidR="00494A5C" w:rsidRPr="00494A5C" w:rsidRDefault="00494A5C" w:rsidP="00494A5C">
            <w:pPr>
              <w:spacing w:after="0" w:line="240" w:lineRule="auto"/>
              <w:jc w:val="right"/>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6140" w:type="dxa"/>
            <w:tcBorders>
              <w:top w:val="nil"/>
              <w:left w:val="nil"/>
              <w:bottom w:val="single" w:sz="4" w:space="0" w:color="auto"/>
              <w:right w:val="single" w:sz="4" w:space="0" w:color="auto"/>
            </w:tcBorders>
            <w:shd w:val="clear" w:color="auto" w:fill="auto"/>
            <w:vAlign w:val="center"/>
            <w:hideMark/>
          </w:tcPr>
          <w:p w14:paraId="371B73A1"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Số liệu Biểu 2 </w:t>
            </w:r>
          </w:p>
        </w:tc>
      </w:tr>
      <w:tr w:rsidR="00494A5C" w:rsidRPr="00494A5C" w14:paraId="0E223B94" w14:textId="77777777" w:rsidTr="00494A5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6C2CB99"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b </w:t>
            </w:r>
          </w:p>
        </w:tc>
        <w:tc>
          <w:tcPr>
            <w:tcW w:w="5740" w:type="dxa"/>
            <w:tcBorders>
              <w:top w:val="nil"/>
              <w:left w:val="nil"/>
              <w:bottom w:val="single" w:sz="4" w:space="0" w:color="auto"/>
              <w:right w:val="single" w:sz="4" w:space="0" w:color="auto"/>
            </w:tcBorders>
            <w:shd w:val="clear" w:color="auto" w:fill="auto"/>
            <w:vAlign w:val="center"/>
            <w:hideMark/>
          </w:tcPr>
          <w:p w14:paraId="3A09824D" w14:textId="77777777" w:rsidR="00494A5C" w:rsidRPr="00494A5C" w:rsidRDefault="00494A5C" w:rsidP="00494A5C">
            <w:pPr>
              <w:spacing w:after="0" w:line="240" w:lineRule="auto"/>
              <w:jc w:val="both"/>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Số giờ của các bộ môn thuộc khoa do CBHC, thỉnh giảng đảm nhận</w:t>
            </w:r>
          </w:p>
        </w:tc>
        <w:tc>
          <w:tcPr>
            <w:tcW w:w="1120" w:type="dxa"/>
            <w:tcBorders>
              <w:top w:val="nil"/>
              <w:left w:val="nil"/>
              <w:bottom w:val="single" w:sz="4" w:space="0" w:color="auto"/>
              <w:right w:val="single" w:sz="4" w:space="0" w:color="auto"/>
            </w:tcBorders>
            <w:shd w:val="clear" w:color="auto" w:fill="auto"/>
            <w:vAlign w:val="center"/>
            <w:hideMark/>
          </w:tcPr>
          <w:p w14:paraId="19D89606"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Giờ chuẩn</w:t>
            </w:r>
          </w:p>
        </w:tc>
        <w:tc>
          <w:tcPr>
            <w:tcW w:w="1200" w:type="dxa"/>
            <w:tcBorders>
              <w:top w:val="nil"/>
              <w:left w:val="nil"/>
              <w:bottom w:val="single" w:sz="4" w:space="0" w:color="auto"/>
              <w:right w:val="single" w:sz="4" w:space="0" w:color="auto"/>
            </w:tcBorders>
            <w:shd w:val="clear" w:color="auto" w:fill="auto"/>
            <w:vAlign w:val="center"/>
            <w:hideMark/>
          </w:tcPr>
          <w:p w14:paraId="250013B0" w14:textId="77777777" w:rsidR="00494A5C" w:rsidRPr="00494A5C" w:rsidRDefault="00494A5C" w:rsidP="00494A5C">
            <w:pPr>
              <w:spacing w:after="0" w:line="240" w:lineRule="auto"/>
              <w:jc w:val="right"/>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6140" w:type="dxa"/>
            <w:tcBorders>
              <w:top w:val="nil"/>
              <w:left w:val="nil"/>
              <w:bottom w:val="single" w:sz="4" w:space="0" w:color="auto"/>
              <w:right w:val="single" w:sz="4" w:space="0" w:color="auto"/>
            </w:tcBorders>
            <w:shd w:val="clear" w:color="auto" w:fill="auto"/>
            <w:vAlign w:val="center"/>
            <w:hideMark/>
          </w:tcPr>
          <w:p w14:paraId="0F000090"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Số liệu Biểu 2 </w:t>
            </w:r>
          </w:p>
        </w:tc>
      </w:tr>
      <w:tr w:rsidR="00494A5C" w:rsidRPr="00494A5C" w14:paraId="4D3BD1CC" w14:textId="77777777" w:rsidTr="00494A5C">
        <w:trPr>
          <w:trHeight w:val="46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2545722"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3.0 </w:t>
            </w:r>
          </w:p>
        </w:tc>
        <w:tc>
          <w:tcPr>
            <w:tcW w:w="5740" w:type="dxa"/>
            <w:tcBorders>
              <w:top w:val="nil"/>
              <w:left w:val="nil"/>
              <w:bottom w:val="single" w:sz="4" w:space="0" w:color="auto"/>
              <w:right w:val="single" w:sz="4" w:space="0" w:color="auto"/>
            </w:tcBorders>
            <w:shd w:val="clear" w:color="auto" w:fill="auto"/>
            <w:vAlign w:val="center"/>
            <w:hideMark/>
          </w:tcPr>
          <w:p w14:paraId="089FA04D" w14:textId="77777777" w:rsidR="00494A5C" w:rsidRPr="00494A5C" w:rsidRDefault="00494A5C" w:rsidP="00494A5C">
            <w:pPr>
              <w:spacing w:after="0" w:line="240" w:lineRule="auto"/>
              <w:jc w:val="both"/>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Số giờ giảng dạy dự kiến thừa, thiếu của GV khoa</w:t>
            </w:r>
          </w:p>
        </w:tc>
        <w:tc>
          <w:tcPr>
            <w:tcW w:w="1120" w:type="dxa"/>
            <w:tcBorders>
              <w:top w:val="nil"/>
              <w:left w:val="nil"/>
              <w:bottom w:val="single" w:sz="4" w:space="0" w:color="auto"/>
              <w:right w:val="single" w:sz="4" w:space="0" w:color="auto"/>
            </w:tcBorders>
            <w:shd w:val="clear" w:color="auto" w:fill="auto"/>
            <w:vAlign w:val="center"/>
            <w:hideMark/>
          </w:tcPr>
          <w:p w14:paraId="6ED5617E"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Giờ chuẩn</w:t>
            </w:r>
          </w:p>
        </w:tc>
        <w:tc>
          <w:tcPr>
            <w:tcW w:w="1200" w:type="dxa"/>
            <w:tcBorders>
              <w:top w:val="nil"/>
              <w:left w:val="nil"/>
              <w:bottom w:val="single" w:sz="4" w:space="0" w:color="auto"/>
              <w:right w:val="single" w:sz="4" w:space="0" w:color="auto"/>
            </w:tcBorders>
            <w:shd w:val="clear" w:color="auto" w:fill="auto"/>
            <w:vAlign w:val="center"/>
            <w:hideMark/>
          </w:tcPr>
          <w:p w14:paraId="0B0A0F78" w14:textId="77777777" w:rsidR="00494A5C" w:rsidRPr="00494A5C" w:rsidRDefault="00494A5C" w:rsidP="00494A5C">
            <w:pPr>
              <w:spacing w:after="0" w:line="240" w:lineRule="auto"/>
              <w:jc w:val="right"/>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6140" w:type="dxa"/>
            <w:tcBorders>
              <w:top w:val="nil"/>
              <w:left w:val="nil"/>
              <w:bottom w:val="single" w:sz="4" w:space="0" w:color="auto"/>
              <w:right w:val="single" w:sz="4" w:space="0" w:color="auto"/>
            </w:tcBorders>
            <w:shd w:val="clear" w:color="auto" w:fill="auto"/>
            <w:vAlign w:val="center"/>
            <w:hideMark/>
          </w:tcPr>
          <w:p w14:paraId="1C002944"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[3.0= 3.1-2.3] </w:t>
            </w:r>
          </w:p>
        </w:tc>
      </w:tr>
      <w:tr w:rsidR="00494A5C" w:rsidRPr="00494A5C" w14:paraId="41577681" w14:textId="77777777" w:rsidTr="00494A5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AEC4C84"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3.1 </w:t>
            </w:r>
          </w:p>
        </w:tc>
        <w:tc>
          <w:tcPr>
            <w:tcW w:w="5740" w:type="dxa"/>
            <w:tcBorders>
              <w:top w:val="nil"/>
              <w:left w:val="nil"/>
              <w:bottom w:val="single" w:sz="4" w:space="0" w:color="auto"/>
              <w:right w:val="single" w:sz="4" w:space="0" w:color="auto"/>
            </w:tcBorders>
            <w:shd w:val="clear" w:color="auto" w:fill="auto"/>
            <w:vAlign w:val="center"/>
            <w:hideMark/>
          </w:tcPr>
          <w:p w14:paraId="2640096B" w14:textId="77777777" w:rsidR="00494A5C" w:rsidRPr="00494A5C" w:rsidRDefault="00494A5C" w:rsidP="00494A5C">
            <w:pPr>
              <w:spacing w:after="0" w:line="240" w:lineRule="auto"/>
              <w:jc w:val="both"/>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Số giờ của các lớp SV của khoa quản lý, nhưng GV ngoài khoa đảm nhận</w:t>
            </w:r>
          </w:p>
        </w:tc>
        <w:tc>
          <w:tcPr>
            <w:tcW w:w="1120" w:type="dxa"/>
            <w:tcBorders>
              <w:top w:val="nil"/>
              <w:left w:val="nil"/>
              <w:bottom w:val="single" w:sz="4" w:space="0" w:color="auto"/>
              <w:right w:val="single" w:sz="4" w:space="0" w:color="auto"/>
            </w:tcBorders>
            <w:shd w:val="clear" w:color="auto" w:fill="auto"/>
            <w:vAlign w:val="center"/>
            <w:hideMark/>
          </w:tcPr>
          <w:p w14:paraId="01B620D2"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Giờ chuẩn</w:t>
            </w:r>
          </w:p>
        </w:tc>
        <w:tc>
          <w:tcPr>
            <w:tcW w:w="1200" w:type="dxa"/>
            <w:tcBorders>
              <w:top w:val="nil"/>
              <w:left w:val="nil"/>
              <w:bottom w:val="single" w:sz="4" w:space="0" w:color="auto"/>
              <w:right w:val="single" w:sz="4" w:space="0" w:color="auto"/>
            </w:tcBorders>
            <w:shd w:val="clear" w:color="auto" w:fill="auto"/>
            <w:vAlign w:val="center"/>
            <w:hideMark/>
          </w:tcPr>
          <w:p w14:paraId="4315CEB0" w14:textId="77777777" w:rsidR="00494A5C" w:rsidRPr="00494A5C" w:rsidRDefault="00494A5C" w:rsidP="00494A5C">
            <w:pPr>
              <w:spacing w:after="0" w:line="240" w:lineRule="auto"/>
              <w:jc w:val="right"/>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6140" w:type="dxa"/>
            <w:tcBorders>
              <w:top w:val="nil"/>
              <w:left w:val="nil"/>
              <w:bottom w:val="single" w:sz="4" w:space="0" w:color="auto"/>
              <w:right w:val="single" w:sz="4" w:space="0" w:color="auto"/>
            </w:tcBorders>
            <w:shd w:val="clear" w:color="auto" w:fill="auto"/>
            <w:vAlign w:val="center"/>
            <w:hideMark/>
          </w:tcPr>
          <w:p w14:paraId="36A70AD6"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Căn cứ điểm 5, Mục I hướng dẫn kèm theo </w:t>
            </w:r>
          </w:p>
        </w:tc>
      </w:tr>
      <w:tr w:rsidR="00494A5C" w:rsidRPr="00494A5C" w14:paraId="65DABC39" w14:textId="77777777" w:rsidTr="00494A5C">
        <w:trPr>
          <w:trHeight w:val="43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36A06A2" w14:textId="77777777" w:rsidR="00494A5C" w:rsidRPr="00494A5C" w:rsidRDefault="00494A5C" w:rsidP="00494A5C">
            <w:pPr>
              <w:spacing w:after="0" w:line="240" w:lineRule="auto"/>
              <w:jc w:val="right"/>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4</w:t>
            </w:r>
          </w:p>
        </w:tc>
        <w:tc>
          <w:tcPr>
            <w:tcW w:w="5740" w:type="dxa"/>
            <w:tcBorders>
              <w:top w:val="nil"/>
              <w:left w:val="nil"/>
              <w:bottom w:val="single" w:sz="4" w:space="0" w:color="auto"/>
              <w:right w:val="single" w:sz="4" w:space="0" w:color="auto"/>
            </w:tcBorders>
            <w:shd w:val="clear" w:color="auto" w:fill="auto"/>
            <w:vAlign w:val="center"/>
            <w:hideMark/>
          </w:tcPr>
          <w:p w14:paraId="258D518A" w14:textId="77777777" w:rsidR="00494A5C" w:rsidRPr="00494A5C" w:rsidRDefault="00494A5C" w:rsidP="00494A5C">
            <w:pPr>
              <w:spacing w:after="0" w:line="240" w:lineRule="auto"/>
              <w:jc w:val="both"/>
              <w:rPr>
                <w:rFonts w:ascii="Times New Roman" w:eastAsia="Times New Roman" w:hAnsi="Times New Roman" w:cs="Times New Roman"/>
                <w:b/>
                <w:bCs/>
                <w:color w:val="000000"/>
                <w:sz w:val="24"/>
                <w:szCs w:val="24"/>
              </w:rPr>
            </w:pPr>
            <w:r w:rsidRPr="00494A5C">
              <w:rPr>
                <w:rFonts w:ascii="Times New Roman" w:eastAsia="Times New Roman" w:hAnsi="Times New Roman" w:cs="Times New Roman"/>
                <w:b/>
                <w:bCs/>
                <w:color w:val="000000"/>
                <w:sz w:val="24"/>
                <w:szCs w:val="24"/>
              </w:rPr>
              <w:t>Tuyển dụng giảng viên</w:t>
            </w:r>
          </w:p>
        </w:tc>
        <w:tc>
          <w:tcPr>
            <w:tcW w:w="1120" w:type="dxa"/>
            <w:tcBorders>
              <w:top w:val="nil"/>
              <w:left w:val="nil"/>
              <w:bottom w:val="single" w:sz="4" w:space="0" w:color="auto"/>
              <w:right w:val="single" w:sz="4" w:space="0" w:color="auto"/>
            </w:tcBorders>
            <w:shd w:val="clear" w:color="auto" w:fill="auto"/>
            <w:vAlign w:val="center"/>
            <w:hideMark/>
          </w:tcPr>
          <w:p w14:paraId="397DE90F" w14:textId="77777777" w:rsidR="00494A5C" w:rsidRPr="00494A5C" w:rsidRDefault="00494A5C" w:rsidP="00494A5C">
            <w:pPr>
              <w:spacing w:after="0" w:line="240" w:lineRule="auto"/>
              <w:jc w:val="center"/>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Người</w:t>
            </w:r>
          </w:p>
        </w:tc>
        <w:tc>
          <w:tcPr>
            <w:tcW w:w="1200" w:type="dxa"/>
            <w:tcBorders>
              <w:top w:val="nil"/>
              <w:left w:val="nil"/>
              <w:bottom w:val="single" w:sz="4" w:space="0" w:color="auto"/>
              <w:right w:val="single" w:sz="4" w:space="0" w:color="auto"/>
            </w:tcBorders>
            <w:shd w:val="clear" w:color="auto" w:fill="auto"/>
            <w:vAlign w:val="center"/>
            <w:hideMark/>
          </w:tcPr>
          <w:p w14:paraId="2E62BAB1" w14:textId="77777777" w:rsidR="00494A5C" w:rsidRPr="00494A5C" w:rsidRDefault="00494A5C" w:rsidP="00494A5C">
            <w:pPr>
              <w:spacing w:after="0" w:line="240" w:lineRule="auto"/>
              <w:jc w:val="right"/>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w:t>
            </w:r>
          </w:p>
        </w:tc>
        <w:tc>
          <w:tcPr>
            <w:tcW w:w="6140" w:type="dxa"/>
            <w:tcBorders>
              <w:top w:val="nil"/>
              <w:left w:val="nil"/>
              <w:bottom w:val="single" w:sz="4" w:space="0" w:color="auto"/>
              <w:right w:val="single" w:sz="4" w:space="0" w:color="auto"/>
            </w:tcBorders>
            <w:shd w:val="clear" w:color="auto" w:fill="auto"/>
            <w:noWrap/>
            <w:vAlign w:val="center"/>
            <w:hideMark/>
          </w:tcPr>
          <w:p w14:paraId="1CA0F4C4" w14:textId="77777777" w:rsidR="00494A5C" w:rsidRPr="00494A5C" w:rsidRDefault="00494A5C" w:rsidP="00494A5C">
            <w:pPr>
              <w:spacing w:after="0" w:line="240" w:lineRule="auto"/>
              <w:rPr>
                <w:rFonts w:ascii="Times New Roman" w:eastAsia="Times New Roman" w:hAnsi="Times New Roman" w:cs="Times New Roman"/>
                <w:color w:val="000000"/>
                <w:sz w:val="24"/>
                <w:szCs w:val="24"/>
              </w:rPr>
            </w:pPr>
            <w:r w:rsidRPr="00494A5C">
              <w:rPr>
                <w:rFonts w:ascii="Times New Roman" w:eastAsia="Times New Roman" w:hAnsi="Times New Roman" w:cs="Times New Roman"/>
                <w:color w:val="000000"/>
                <w:sz w:val="24"/>
                <w:szCs w:val="24"/>
              </w:rPr>
              <w:t xml:space="preserve"> Biểu 6 </w:t>
            </w:r>
          </w:p>
        </w:tc>
      </w:tr>
    </w:tbl>
    <w:p w14:paraId="43494612" w14:textId="404EAD10" w:rsidR="00524893" w:rsidRDefault="00524893"/>
    <w:p w14:paraId="25520C11" w14:textId="1B14FC25" w:rsidR="00494A5C" w:rsidRPr="00494A5C" w:rsidRDefault="00494A5C" w:rsidP="00494A5C">
      <w:pPr>
        <w:jc w:val="right"/>
        <w:rPr>
          <w:rFonts w:ascii="Times New Roman" w:hAnsi="Times New Roman" w:cs="Times New Roman"/>
          <w:i/>
          <w:sz w:val="26"/>
          <w:szCs w:val="24"/>
        </w:rPr>
      </w:pPr>
      <w:r w:rsidRPr="00494A5C">
        <w:rPr>
          <w:rFonts w:ascii="Times New Roman" w:hAnsi="Times New Roman" w:cs="Times New Roman"/>
          <w:i/>
          <w:sz w:val="26"/>
          <w:szCs w:val="24"/>
        </w:rPr>
        <w:t>Nghệ An, ngày  …. tháng ….năm 2020</w:t>
      </w:r>
    </w:p>
    <w:tbl>
      <w:tblPr>
        <w:tblStyle w:val="TableGrid"/>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7371"/>
      </w:tblGrid>
      <w:tr w:rsidR="00524893" w:rsidRPr="00936882" w14:paraId="5327EB43" w14:textId="77777777" w:rsidTr="00494A5C">
        <w:tc>
          <w:tcPr>
            <w:tcW w:w="7479" w:type="dxa"/>
          </w:tcPr>
          <w:p w14:paraId="2311E5A4" w14:textId="2124BC85" w:rsidR="005D0FD6" w:rsidRDefault="005D0FD6" w:rsidP="00D24966">
            <w:pPr>
              <w:pStyle w:val="BodyText"/>
              <w:spacing w:line="276" w:lineRule="auto"/>
              <w:jc w:val="center"/>
              <w:rPr>
                <w:color w:val="000000" w:themeColor="text1"/>
                <w:spacing w:val="-2"/>
                <w:sz w:val="26"/>
                <w:szCs w:val="26"/>
                <w:lang w:val="nl-NL"/>
              </w:rPr>
            </w:pPr>
          </w:p>
          <w:p w14:paraId="416A7B0B" w14:textId="13B2FA7B" w:rsidR="00CD3C0B" w:rsidRPr="00936882" w:rsidRDefault="00CD3C0B" w:rsidP="00D24966">
            <w:pPr>
              <w:pStyle w:val="BodyText"/>
              <w:spacing w:line="276" w:lineRule="auto"/>
              <w:jc w:val="center"/>
              <w:rPr>
                <w:color w:val="000000" w:themeColor="text1"/>
                <w:spacing w:val="-2"/>
                <w:sz w:val="26"/>
                <w:szCs w:val="26"/>
                <w:lang w:val="nl-NL"/>
              </w:rPr>
            </w:pPr>
            <w:r w:rsidRPr="00936882">
              <w:rPr>
                <w:color w:val="000000" w:themeColor="text1"/>
                <w:spacing w:val="-2"/>
                <w:sz w:val="26"/>
                <w:szCs w:val="26"/>
                <w:lang w:val="nl-NL"/>
              </w:rPr>
              <w:t>PHÊ DUYỆT CỦA HIỆU TRƯỞNG</w:t>
            </w:r>
          </w:p>
        </w:tc>
        <w:tc>
          <w:tcPr>
            <w:tcW w:w="7371" w:type="dxa"/>
          </w:tcPr>
          <w:p w14:paraId="0E060DE8" w14:textId="77777777" w:rsidR="005D0FD6" w:rsidRDefault="005D0FD6" w:rsidP="00D24966">
            <w:pPr>
              <w:pStyle w:val="BodyText"/>
              <w:spacing w:line="276" w:lineRule="auto"/>
              <w:jc w:val="center"/>
              <w:rPr>
                <w:color w:val="000000" w:themeColor="text1"/>
                <w:spacing w:val="-2"/>
                <w:sz w:val="26"/>
                <w:szCs w:val="26"/>
                <w:lang w:val="nl-NL"/>
              </w:rPr>
            </w:pPr>
          </w:p>
          <w:p w14:paraId="2CFF247F" w14:textId="571B3FF2" w:rsidR="00CD3C0B" w:rsidRPr="00936882" w:rsidRDefault="00494A5C" w:rsidP="00D24966">
            <w:pPr>
              <w:pStyle w:val="BodyText"/>
              <w:spacing w:line="276" w:lineRule="auto"/>
              <w:jc w:val="center"/>
              <w:rPr>
                <w:color w:val="000000" w:themeColor="text1"/>
                <w:spacing w:val="-2"/>
                <w:sz w:val="26"/>
                <w:szCs w:val="26"/>
                <w:lang w:val="nl-NL"/>
              </w:rPr>
            </w:pPr>
            <w:r>
              <w:rPr>
                <w:color w:val="000000" w:themeColor="text1"/>
                <w:spacing w:val="-2"/>
                <w:sz w:val="26"/>
                <w:szCs w:val="26"/>
                <w:lang w:val="nl-NL"/>
              </w:rPr>
              <w:t>T</w:t>
            </w:r>
            <w:r w:rsidR="00CD3C0B" w:rsidRPr="00936882">
              <w:rPr>
                <w:color w:val="000000" w:themeColor="text1"/>
                <w:spacing w:val="-2"/>
                <w:sz w:val="26"/>
                <w:szCs w:val="26"/>
                <w:lang w:val="nl-NL"/>
              </w:rPr>
              <w:t>RƯỞNG ĐƠN VỊ</w:t>
            </w:r>
          </w:p>
        </w:tc>
      </w:tr>
    </w:tbl>
    <w:p w14:paraId="3D793BFC" w14:textId="77777777" w:rsidR="00CD3C0B" w:rsidRPr="00936882" w:rsidRDefault="00CD3C0B" w:rsidP="00D24966">
      <w:pPr>
        <w:pStyle w:val="BodyText"/>
        <w:spacing w:line="276" w:lineRule="auto"/>
        <w:rPr>
          <w:b w:val="0"/>
          <w:color w:val="000000" w:themeColor="text1"/>
          <w:spacing w:val="-2"/>
          <w:sz w:val="26"/>
          <w:szCs w:val="26"/>
          <w:lang w:val="nl-NL"/>
        </w:rPr>
      </w:pPr>
    </w:p>
    <w:sectPr w:rsidR="00CD3C0B" w:rsidRPr="00936882" w:rsidSect="009D2521">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96CC4" w14:textId="77777777" w:rsidR="00350EDE" w:rsidRDefault="00350EDE" w:rsidP="005D3A70">
      <w:pPr>
        <w:spacing w:after="0" w:line="240" w:lineRule="auto"/>
      </w:pPr>
      <w:r>
        <w:separator/>
      </w:r>
    </w:p>
  </w:endnote>
  <w:endnote w:type="continuationSeparator" w:id="0">
    <w:p w14:paraId="1BBFC7FD" w14:textId="77777777" w:rsidR="00350EDE" w:rsidRDefault="00350EDE"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02B0D" w14:textId="77777777" w:rsidR="00350EDE" w:rsidRDefault="00350EDE" w:rsidP="005D3A70">
      <w:pPr>
        <w:spacing w:after="0" w:line="240" w:lineRule="auto"/>
      </w:pPr>
      <w:r>
        <w:separator/>
      </w:r>
    </w:p>
  </w:footnote>
  <w:footnote w:type="continuationSeparator" w:id="0">
    <w:p w14:paraId="244CF1EF" w14:textId="77777777" w:rsidR="00350EDE" w:rsidRDefault="00350EDE" w:rsidP="005D3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671494"/>
      <w:docPartObj>
        <w:docPartGallery w:val="Page Numbers (Top of Page)"/>
        <w:docPartUnique/>
      </w:docPartObj>
    </w:sdtPr>
    <w:sdtEndPr>
      <w:rPr>
        <w:rFonts w:ascii="Times New Roman" w:hAnsi="Times New Roman" w:cs="Times New Roman"/>
        <w:noProof/>
        <w:sz w:val="24"/>
        <w:szCs w:val="24"/>
      </w:rPr>
    </w:sdtEndPr>
    <w:sdtContent>
      <w:p w14:paraId="6C14949D" w14:textId="0F4B40FC" w:rsidR="00524893" w:rsidRPr="00B03F42" w:rsidRDefault="00524893">
        <w:pPr>
          <w:pStyle w:val="Header"/>
          <w:jc w:val="center"/>
          <w:rPr>
            <w:rFonts w:ascii="Times New Roman" w:hAnsi="Times New Roman" w:cs="Times New Roman"/>
            <w:sz w:val="24"/>
            <w:szCs w:val="24"/>
          </w:rPr>
        </w:pPr>
        <w:r w:rsidRPr="00B03F42">
          <w:rPr>
            <w:rFonts w:ascii="Times New Roman" w:hAnsi="Times New Roman" w:cs="Times New Roman"/>
            <w:sz w:val="24"/>
            <w:szCs w:val="24"/>
          </w:rPr>
          <w:fldChar w:fldCharType="begin"/>
        </w:r>
        <w:r w:rsidRPr="00B03F42">
          <w:rPr>
            <w:rFonts w:ascii="Times New Roman" w:hAnsi="Times New Roman" w:cs="Times New Roman"/>
            <w:sz w:val="24"/>
            <w:szCs w:val="24"/>
          </w:rPr>
          <w:instrText xml:space="preserve"> PAGE   \* MERGEFORMAT </w:instrText>
        </w:r>
        <w:r w:rsidRPr="00B03F42">
          <w:rPr>
            <w:rFonts w:ascii="Times New Roman" w:hAnsi="Times New Roman" w:cs="Times New Roman"/>
            <w:sz w:val="24"/>
            <w:szCs w:val="24"/>
          </w:rPr>
          <w:fldChar w:fldCharType="separate"/>
        </w:r>
        <w:r w:rsidR="00821088">
          <w:rPr>
            <w:rFonts w:ascii="Times New Roman" w:hAnsi="Times New Roman" w:cs="Times New Roman"/>
            <w:noProof/>
            <w:sz w:val="24"/>
            <w:szCs w:val="24"/>
          </w:rPr>
          <w:t>25</w:t>
        </w:r>
        <w:r w:rsidRPr="00B03F42">
          <w:rPr>
            <w:rFonts w:ascii="Times New Roman" w:hAnsi="Times New Roman" w:cs="Times New Roman"/>
            <w:noProof/>
            <w:sz w:val="24"/>
            <w:szCs w:val="24"/>
          </w:rPr>
          <w:fldChar w:fldCharType="end"/>
        </w:r>
      </w:p>
    </w:sdtContent>
  </w:sdt>
  <w:p w14:paraId="6C9631FC" w14:textId="77777777" w:rsidR="00524893" w:rsidRDefault="005248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098F"/>
    <w:multiLevelType w:val="hybridMultilevel"/>
    <w:tmpl w:val="1B5843E2"/>
    <w:lvl w:ilvl="0" w:tplc="C59811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6BD138A"/>
    <w:multiLevelType w:val="hybridMultilevel"/>
    <w:tmpl w:val="223EFA02"/>
    <w:lvl w:ilvl="0" w:tplc="8F30A8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9F34552"/>
    <w:multiLevelType w:val="hybridMultilevel"/>
    <w:tmpl w:val="05200EC0"/>
    <w:lvl w:ilvl="0" w:tplc="FC502968">
      <w:start w:val="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7">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652655"/>
    <w:multiLevelType w:val="hybridMultilevel"/>
    <w:tmpl w:val="B308D9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486AE6"/>
    <w:multiLevelType w:val="hybridMultilevel"/>
    <w:tmpl w:val="F5206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4B635E9B"/>
    <w:multiLevelType w:val="hybridMultilevel"/>
    <w:tmpl w:val="A5C87898"/>
    <w:lvl w:ilvl="0" w:tplc="060685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FE13145"/>
    <w:multiLevelType w:val="hybridMultilevel"/>
    <w:tmpl w:val="511CFCFA"/>
    <w:lvl w:ilvl="0" w:tplc="E25ECF54">
      <w:start w:val="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A71077"/>
    <w:multiLevelType w:val="hybridMultilevel"/>
    <w:tmpl w:val="C0B0B738"/>
    <w:lvl w:ilvl="0" w:tplc="1282598C">
      <w:start w:val="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567E5AE0"/>
    <w:multiLevelType w:val="hybridMultilevel"/>
    <w:tmpl w:val="B86487CE"/>
    <w:lvl w:ilvl="0" w:tplc="0D1A120C">
      <w:start w:val="1"/>
      <w:numFmt w:val="decimal"/>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855CB2"/>
    <w:multiLevelType w:val="hybridMultilevel"/>
    <w:tmpl w:val="379604EA"/>
    <w:lvl w:ilvl="0" w:tplc="E93C2282">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FF710E"/>
    <w:multiLevelType w:val="multilevel"/>
    <w:tmpl w:val="01743F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64F41E26"/>
    <w:multiLevelType w:val="hybridMultilevel"/>
    <w:tmpl w:val="D62AA690"/>
    <w:lvl w:ilvl="0" w:tplc="59F8FD16">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7">
    <w:nsid w:val="6C850923"/>
    <w:multiLevelType w:val="hybridMultilevel"/>
    <w:tmpl w:val="D4623194"/>
    <w:lvl w:ilvl="0" w:tplc="14CC3634">
      <w:start w:val="1"/>
      <w:numFmt w:val="lowerLetter"/>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C9719C2"/>
    <w:multiLevelType w:val="hybridMultilevel"/>
    <w:tmpl w:val="4064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0">
    <w:nsid w:val="74CB67F7"/>
    <w:multiLevelType w:val="hybridMultilevel"/>
    <w:tmpl w:val="58B21B38"/>
    <w:lvl w:ilvl="0" w:tplc="020CDAB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nsid w:val="7957561E"/>
    <w:multiLevelType w:val="multilevel"/>
    <w:tmpl w:val="13B67264"/>
    <w:lvl w:ilvl="0">
      <w:start w:val="1"/>
      <w:numFmt w:val="decimal"/>
      <w:lvlText w:val="%1."/>
      <w:lvlJc w:val="left"/>
      <w:pPr>
        <w:ind w:left="1080" w:hanging="360"/>
      </w:pPr>
      <w:rPr>
        <w:rFonts w:eastAsia="Times New Roman" w:hint="default"/>
        <w:b/>
        <w:color w:val="000000" w:themeColor="text1"/>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2">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29"/>
  </w:num>
  <w:num w:numId="3">
    <w:abstractNumId w:val="10"/>
  </w:num>
  <w:num w:numId="4">
    <w:abstractNumId w:val="6"/>
  </w:num>
  <w:num w:numId="5">
    <w:abstractNumId w:val="9"/>
  </w:num>
  <w:num w:numId="6">
    <w:abstractNumId w:val="3"/>
  </w:num>
  <w:num w:numId="7">
    <w:abstractNumId w:val="13"/>
  </w:num>
  <w:num w:numId="8">
    <w:abstractNumId w:val="26"/>
  </w:num>
  <w:num w:numId="9">
    <w:abstractNumId w:val="7"/>
  </w:num>
  <w:num w:numId="10">
    <w:abstractNumId w:val="4"/>
  </w:num>
  <w:num w:numId="11">
    <w:abstractNumId w:val="15"/>
  </w:num>
  <w:num w:numId="12">
    <w:abstractNumId w:val="14"/>
  </w:num>
  <w:num w:numId="13">
    <w:abstractNumId w:val="16"/>
  </w:num>
  <w:num w:numId="14">
    <w:abstractNumId w:val="32"/>
  </w:num>
  <w:num w:numId="15">
    <w:abstractNumId w:val="20"/>
  </w:num>
  <w:num w:numId="16">
    <w:abstractNumId w:val="12"/>
  </w:num>
  <w:num w:numId="17">
    <w:abstractNumId w:val="22"/>
  </w:num>
  <w:num w:numId="18">
    <w:abstractNumId w:val="8"/>
  </w:num>
  <w:num w:numId="19">
    <w:abstractNumId w:val="17"/>
  </w:num>
  <w:num w:numId="20">
    <w:abstractNumId w:val="30"/>
  </w:num>
  <w:num w:numId="21">
    <w:abstractNumId w:val="25"/>
  </w:num>
  <w:num w:numId="22">
    <w:abstractNumId w:val="11"/>
  </w:num>
  <w:num w:numId="23">
    <w:abstractNumId w:val="0"/>
  </w:num>
  <w:num w:numId="24">
    <w:abstractNumId w:val="18"/>
  </w:num>
  <w:num w:numId="25">
    <w:abstractNumId w:val="21"/>
  </w:num>
  <w:num w:numId="26">
    <w:abstractNumId w:val="5"/>
  </w:num>
  <w:num w:numId="27">
    <w:abstractNumId w:val="23"/>
  </w:num>
  <w:num w:numId="28">
    <w:abstractNumId w:val="19"/>
  </w:num>
  <w:num w:numId="29">
    <w:abstractNumId w:val="1"/>
  </w:num>
  <w:num w:numId="30">
    <w:abstractNumId w:val="24"/>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B2"/>
    <w:rsid w:val="000155B9"/>
    <w:rsid w:val="00020C90"/>
    <w:rsid w:val="00041380"/>
    <w:rsid w:val="000465D1"/>
    <w:rsid w:val="00052BE0"/>
    <w:rsid w:val="0005375C"/>
    <w:rsid w:val="00060562"/>
    <w:rsid w:val="000626E4"/>
    <w:rsid w:val="00062E3B"/>
    <w:rsid w:val="00063142"/>
    <w:rsid w:val="00075368"/>
    <w:rsid w:val="000862DD"/>
    <w:rsid w:val="000877A3"/>
    <w:rsid w:val="00090864"/>
    <w:rsid w:val="000A44B9"/>
    <w:rsid w:val="000A67FF"/>
    <w:rsid w:val="000B1D59"/>
    <w:rsid w:val="000B5607"/>
    <w:rsid w:val="000D09D2"/>
    <w:rsid w:val="000D5544"/>
    <w:rsid w:val="000E5178"/>
    <w:rsid w:val="00103B3B"/>
    <w:rsid w:val="00127D6D"/>
    <w:rsid w:val="00136357"/>
    <w:rsid w:val="00160627"/>
    <w:rsid w:val="001679D7"/>
    <w:rsid w:val="00170D49"/>
    <w:rsid w:val="00185B4E"/>
    <w:rsid w:val="001A00BB"/>
    <w:rsid w:val="001A2367"/>
    <w:rsid w:val="001A26E0"/>
    <w:rsid w:val="001C0BA4"/>
    <w:rsid w:val="001C357C"/>
    <w:rsid w:val="001D2E50"/>
    <w:rsid w:val="001E452C"/>
    <w:rsid w:val="001E6AFA"/>
    <w:rsid w:val="001F2A0C"/>
    <w:rsid w:val="00234152"/>
    <w:rsid w:val="002358B5"/>
    <w:rsid w:val="00247EAA"/>
    <w:rsid w:val="0026121D"/>
    <w:rsid w:val="00261B52"/>
    <w:rsid w:val="00264050"/>
    <w:rsid w:val="00266D23"/>
    <w:rsid w:val="00274488"/>
    <w:rsid w:val="002A6E9D"/>
    <w:rsid w:val="002B20D3"/>
    <w:rsid w:val="002C40C5"/>
    <w:rsid w:val="002E1D65"/>
    <w:rsid w:val="002F5BE5"/>
    <w:rsid w:val="00311B62"/>
    <w:rsid w:val="00330597"/>
    <w:rsid w:val="00336305"/>
    <w:rsid w:val="00341F21"/>
    <w:rsid w:val="00350EDA"/>
    <w:rsid w:val="00350EDE"/>
    <w:rsid w:val="003627C0"/>
    <w:rsid w:val="00364643"/>
    <w:rsid w:val="00367CB3"/>
    <w:rsid w:val="0037320D"/>
    <w:rsid w:val="00381960"/>
    <w:rsid w:val="00392CEF"/>
    <w:rsid w:val="003937F5"/>
    <w:rsid w:val="003A38B6"/>
    <w:rsid w:val="003A5A32"/>
    <w:rsid w:val="003A6BBB"/>
    <w:rsid w:val="003F48A1"/>
    <w:rsid w:val="00405EA4"/>
    <w:rsid w:val="00413B45"/>
    <w:rsid w:val="0042035A"/>
    <w:rsid w:val="00433DAB"/>
    <w:rsid w:val="00475F1B"/>
    <w:rsid w:val="0048506F"/>
    <w:rsid w:val="004944DD"/>
    <w:rsid w:val="00494A5C"/>
    <w:rsid w:val="004A0E39"/>
    <w:rsid w:val="004A7671"/>
    <w:rsid w:val="004B00DA"/>
    <w:rsid w:val="004B6F5A"/>
    <w:rsid w:val="004B7C2F"/>
    <w:rsid w:val="004C2C00"/>
    <w:rsid w:val="004D061A"/>
    <w:rsid w:val="004D6167"/>
    <w:rsid w:val="004E2EDE"/>
    <w:rsid w:val="004F52ED"/>
    <w:rsid w:val="0050424E"/>
    <w:rsid w:val="005065B2"/>
    <w:rsid w:val="00517125"/>
    <w:rsid w:val="00523124"/>
    <w:rsid w:val="00523E78"/>
    <w:rsid w:val="00524893"/>
    <w:rsid w:val="005271BE"/>
    <w:rsid w:val="00527DF4"/>
    <w:rsid w:val="00532514"/>
    <w:rsid w:val="0053353C"/>
    <w:rsid w:val="0053455C"/>
    <w:rsid w:val="00540721"/>
    <w:rsid w:val="0054253C"/>
    <w:rsid w:val="005542C5"/>
    <w:rsid w:val="00574D38"/>
    <w:rsid w:val="00576A9B"/>
    <w:rsid w:val="00581A12"/>
    <w:rsid w:val="005A4525"/>
    <w:rsid w:val="005C478E"/>
    <w:rsid w:val="005D0FD6"/>
    <w:rsid w:val="005D3A70"/>
    <w:rsid w:val="005E7FEA"/>
    <w:rsid w:val="005F68C6"/>
    <w:rsid w:val="00605317"/>
    <w:rsid w:val="0060760A"/>
    <w:rsid w:val="00646387"/>
    <w:rsid w:val="00667A9B"/>
    <w:rsid w:val="00677342"/>
    <w:rsid w:val="00684A8D"/>
    <w:rsid w:val="00685416"/>
    <w:rsid w:val="006908C9"/>
    <w:rsid w:val="00693CC2"/>
    <w:rsid w:val="006A564F"/>
    <w:rsid w:val="006A6BFF"/>
    <w:rsid w:val="006B742D"/>
    <w:rsid w:val="006C7943"/>
    <w:rsid w:val="006D5B75"/>
    <w:rsid w:val="006D648B"/>
    <w:rsid w:val="00716B97"/>
    <w:rsid w:val="00741CD0"/>
    <w:rsid w:val="0077283B"/>
    <w:rsid w:val="00773DFD"/>
    <w:rsid w:val="007A7DAC"/>
    <w:rsid w:val="007B4A3C"/>
    <w:rsid w:val="007C1162"/>
    <w:rsid w:val="007C2A54"/>
    <w:rsid w:val="007C5B60"/>
    <w:rsid w:val="007D1514"/>
    <w:rsid w:val="007D1E48"/>
    <w:rsid w:val="007F4973"/>
    <w:rsid w:val="0080039B"/>
    <w:rsid w:val="008005F0"/>
    <w:rsid w:val="008066CA"/>
    <w:rsid w:val="00821088"/>
    <w:rsid w:val="00825076"/>
    <w:rsid w:val="00831DD8"/>
    <w:rsid w:val="008465CB"/>
    <w:rsid w:val="008836F9"/>
    <w:rsid w:val="00885B9F"/>
    <w:rsid w:val="008A49F7"/>
    <w:rsid w:val="008B1D40"/>
    <w:rsid w:val="008C78FE"/>
    <w:rsid w:val="008D6076"/>
    <w:rsid w:val="00936882"/>
    <w:rsid w:val="009440EA"/>
    <w:rsid w:val="009474BA"/>
    <w:rsid w:val="00960D06"/>
    <w:rsid w:val="00961AC5"/>
    <w:rsid w:val="00963E10"/>
    <w:rsid w:val="00973295"/>
    <w:rsid w:val="00990F42"/>
    <w:rsid w:val="00995989"/>
    <w:rsid w:val="009A2180"/>
    <w:rsid w:val="009A4FDD"/>
    <w:rsid w:val="009B6C23"/>
    <w:rsid w:val="009C2176"/>
    <w:rsid w:val="009C219C"/>
    <w:rsid w:val="009D2521"/>
    <w:rsid w:val="009E6D6B"/>
    <w:rsid w:val="00A17155"/>
    <w:rsid w:val="00A264F1"/>
    <w:rsid w:val="00A31C59"/>
    <w:rsid w:val="00A37200"/>
    <w:rsid w:val="00A62CEA"/>
    <w:rsid w:val="00A65144"/>
    <w:rsid w:val="00A653A5"/>
    <w:rsid w:val="00A6767E"/>
    <w:rsid w:val="00A85318"/>
    <w:rsid w:val="00A91FD1"/>
    <w:rsid w:val="00AF0752"/>
    <w:rsid w:val="00B03F42"/>
    <w:rsid w:val="00B055C0"/>
    <w:rsid w:val="00B113A6"/>
    <w:rsid w:val="00B2069E"/>
    <w:rsid w:val="00B3514B"/>
    <w:rsid w:val="00B506AD"/>
    <w:rsid w:val="00B663C7"/>
    <w:rsid w:val="00B76E12"/>
    <w:rsid w:val="00B85A3D"/>
    <w:rsid w:val="00B910D4"/>
    <w:rsid w:val="00B938EB"/>
    <w:rsid w:val="00BA233F"/>
    <w:rsid w:val="00BC4C64"/>
    <w:rsid w:val="00BC50D0"/>
    <w:rsid w:val="00BE20DA"/>
    <w:rsid w:val="00BE2959"/>
    <w:rsid w:val="00BE57BB"/>
    <w:rsid w:val="00BE6C1D"/>
    <w:rsid w:val="00C00FA7"/>
    <w:rsid w:val="00C07C50"/>
    <w:rsid w:val="00C16566"/>
    <w:rsid w:val="00C17DCA"/>
    <w:rsid w:val="00C3096B"/>
    <w:rsid w:val="00C36C48"/>
    <w:rsid w:val="00C51F48"/>
    <w:rsid w:val="00C53CCB"/>
    <w:rsid w:val="00C63F77"/>
    <w:rsid w:val="00C6536E"/>
    <w:rsid w:val="00C73A76"/>
    <w:rsid w:val="00CB2AF5"/>
    <w:rsid w:val="00CB506C"/>
    <w:rsid w:val="00CC3834"/>
    <w:rsid w:val="00CC3AA8"/>
    <w:rsid w:val="00CD3C0B"/>
    <w:rsid w:val="00CD41E4"/>
    <w:rsid w:val="00CD48F7"/>
    <w:rsid w:val="00CD5168"/>
    <w:rsid w:val="00CE200F"/>
    <w:rsid w:val="00CE369F"/>
    <w:rsid w:val="00CF3F1E"/>
    <w:rsid w:val="00CF6C15"/>
    <w:rsid w:val="00D01729"/>
    <w:rsid w:val="00D16BAE"/>
    <w:rsid w:val="00D17766"/>
    <w:rsid w:val="00D24966"/>
    <w:rsid w:val="00D43315"/>
    <w:rsid w:val="00D459D0"/>
    <w:rsid w:val="00D45C97"/>
    <w:rsid w:val="00D529F5"/>
    <w:rsid w:val="00D7227B"/>
    <w:rsid w:val="00D756C3"/>
    <w:rsid w:val="00DA6DE8"/>
    <w:rsid w:val="00DB37B7"/>
    <w:rsid w:val="00DC0C96"/>
    <w:rsid w:val="00DD192C"/>
    <w:rsid w:val="00DD3D20"/>
    <w:rsid w:val="00DD4ED7"/>
    <w:rsid w:val="00DF5ACE"/>
    <w:rsid w:val="00E16F4D"/>
    <w:rsid w:val="00E33410"/>
    <w:rsid w:val="00E4454D"/>
    <w:rsid w:val="00E64530"/>
    <w:rsid w:val="00E71DD5"/>
    <w:rsid w:val="00E76B6C"/>
    <w:rsid w:val="00E910EE"/>
    <w:rsid w:val="00E92934"/>
    <w:rsid w:val="00EC2198"/>
    <w:rsid w:val="00EC4BEF"/>
    <w:rsid w:val="00EC63C2"/>
    <w:rsid w:val="00ED17A3"/>
    <w:rsid w:val="00EF1087"/>
    <w:rsid w:val="00F12DBC"/>
    <w:rsid w:val="00F27F38"/>
    <w:rsid w:val="00F40D95"/>
    <w:rsid w:val="00F87B81"/>
    <w:rsid w:val="00F90E55"/>
    <w:rsid w:val="00FA3493"/>
    <w:rsid w:val="00FA64C3"/>
    <w:rsid w:val="00FA7301"/>
    <w:rsid w:val="00FB48BA"/>
    <w:rsid w:val="00FC701E"/>
    <w:rsid w:val="00FC7C6E"/>
    <w:rsid w:val="00FD576E"/>
    <w:rsid w:val="00FE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9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table" w:customStyle="1" w:styleId="TableGrid1">
    <w:name w:val="Table Grid1"/>
    <w:basedOn w:val="TableNormal"/>
    <w:next w:val="TableGrid"/>
    <w:uiPriority w:val="59"/>
    <w:rsid w:val="00FA64C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table" w:customStyle="1" w:styleId="TableGrid1">
    <w:name w:val="Table Grid1"/>
    <w:basedOn w:val="TableNormal"/>
    <w:next w:val="TableGrid"/>
    <w:uiPriority w:val="59"/>
    <w:rsid w:val="00FA64C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220125">
      <w:bodyDiv w:val="1"/>
      <w:marLeft w:val="0"/>
      <w:marRight w:val="0"/>
      <w:marTop w:val="0"/>
      <w:marBottom w:val="0"/>
      <w:divBdr>
        <w:top w:val="none" w:sz="0" w:space="0" w:color="auto"/>
        <w:left w:val="none" w:sz="0" w:space="0" w:color="auto"/>
        <w:bottom w:val="none" w:sz="0" w:space="0" w:color="auto"/>
        <w:right w:val="none" w:sz="0" w:space="0" w:color="auto"/>
      </w:divBdr>
    </w:div>
    <w:div w:id="428552050">
      <w:bodyDiv w:val="1"/>
      <w:marLeft w:val="0"/>
      <w:marRight w:val="0"/>
      <w:marTop w:val="0"/>
      <w:marBottom w:val="0"/>
      <w:divBdr>
        <w:top w:val="none" w:sz="0" w:space="0" w:color="auto"/>
        <w:left w:val="none" w:sz="0" w:space="0" w:color="auto"/>
        <w:bottom w:val="none" w:sz="0" w:space="0" w:color="auto"/>
        <w:right w:val="none" w:sz="0" w:space="0" w:color="auto"/>
      </w:divBdr>
    </w:div>
    <w:div w:id="434786868">
      <w:bodyDiv w:val="1"/>
      <w:marLeft w:val="0"/>
      <w:marRight w:val="0"/>
      <w:marTop w:val="0"/>
      <w:marBottom w:val="0"/>
      <w:divBdr>
        <w:top w:val="none" w:sz="0" w:space="0" w:color="auto"/>
        <w:left w:val="none" w:sz="0" w:space="0" w:color="auto"/>
        <w:bottom w:val="none" w:sz="0" w:space="0" w:color="auto"/>
        <w:right w:val="none" w:sz="0" w:space="0" w:color="auto"/>
      </w:divBdr>
    </w:div>
    <w:div w:id="452141597">
      <w:bodyDiv w:val="1"/>
      <w:marLeft w:val="0"/>
      <w:marRight w:val="0"/>
      <w:marTop w:val="0"/>
      <w:marBottom w:val="0"/>
      <w:divBdr>
        <w:top w:val="none" w:sz="0" w:space="0" w:color="auto"/>
        <w:left w:val="none" w:sz="0" w:space="0" w:color="auto"/>
        <w:bottom w:val="none" w:sz="0" w:space="0" w:color="auto"/>
        <w:right w:val="none" w:sz="0" w:space="0" w:color="auto"/>
      </w:divBdr>
    </w:div>
    <w:div w:id="539823450">
      <w:bodyDiv w:val="1"/>
      <w:marLeft w:val="0"/>
      <w:marRight w:val="0"/>
      <w:marTop w:val="0"/>
      <w:marBottom w:val="0"/>
      <w:divBdr>
        <w:top w:val="none" w:sz="0" w:space="0" w:color="auto"/>
        <w:left w:val="none" w:sz="0" w:space="0" w:color="auto"/>
        <w:bottom w:val="none" w:sz="0" w:space="0" w:color="auto"/>
        <w:right w:val="none" w:sz="0" w:space="0" w:color="auto"/>
      </w:divBdr>
    </w:div>
    <w:div w:id="814101552">
      <w:bodyDiv w:val="1"/>
      <w:marLeft w:val="0"/>
      <w:marRight w:val="0"/>
      <w:marTop w:val="0"/>
      <w:marBottom w:val="0"/>
      <w:divBdr>
        <w:top w:val="none" w:sz="0" w:space="0" w:color="auto"/>
        <w:left w:val="none" w:sz="0" w:space="0" w:color="auto"/>
        <w:bottom w:val="none" w:sz="0" w:space="0" w:color="auto"/>
        <w:right w:val="none" w:sz="0" w:space="0" w:color="auto"/>
      </w:divBdr>
    </w:div>
    <w:div w:id="908803769">
      <w:bodyDiv w:val="1"/>
      <w:marLeft w:val="0"/>
      <w:marRight w:val="0"/>
      <w:marTop w:val="0"/>
      <w:marBottom w:val="0"/>
      <w:divBdr>
        <w:top w:val="none" w:sz="0" w:space="0" w:color="auto"/>
        <w:left w:val="none" w:sz="0" w:space="0" w:color="auto"/>
        <w:bottom w:val="none" w:sz="0" w:space="0" w:color="auto"/>
        <w:right w:val="none" w:sz="0" w:space="0" w:color="auto"/>
      </w:divBdr>
    </w:div>
    <w:div w:id="1015035372">
      <w:bodyDiv w:val="1"/>
      <w:marLeft w:val="0"/>
      <w:marRight w:val="0"/>
      <w:marTop w:val="0"/>
      <w:marBottom w:val="0"/>
      <w:divBdr>
        <w:top w:val="none" w:sz="0" w:space="0" w:color="auto"/>
        <w:left w:val="none" w:sz="0" w:space="0" w:color="auto"/>
        <w:bottom w:val="none" w:sz="0" w:space="0" w:color="auto"/>
        <w:right w:val="none" w:sz="0" w:space="0" w:color="auto"/>
      </w:divBdr>
    </w:div>
    <w:div w:id="1508908871">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 w:id="1998872760">
      <w:bodyDiv w:val="1"/>
      <w:marLeft w:val="0"/>
      <w:marRight w:val="0"/>
      <w:marTop w:val="0"/>
      <w:marBottom w:val="0"/>
      <w:divBdr>
        <w:top w:val="none" w:sz="0" w:space="0" w:color="auto"/>
        <w:left w:val="none" w:sz="0" w:space="0" w:color="auto"/>
        <w:bottom w:val="none" w:sz="0" w:space="0" w:color="auto"/>
        <w:right w:val="none" w:sz="0" w:space="0" w:color="auto"/>
      </w:divBdr>
    </w:div>
    <w:div w:id="20170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26</Pages>
  <Words>5624</Words>
  <Characters>32057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26</cp:revision>
  <cp:lastPrinted>2020-09-17T00:51:00Z</cp:lastPrinted>
  <dcterms:created xsi:type="dcterms:W3CDTF">2020-09-17T06:59:00Z</dcterms:created>
  <dcterms:modified xsi:type="dcterms:W3CDTF">2020-09-18T09:34:00Z</dcterms:modified>
</cp:coreProperties>
</file>