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C7" w:rsidRPr="004D31C7" w:rsidRDefault="004D31C7" w:rsidP="00D21577">
      <w:pPr>
        <w:pStyle w:val="Heading3"/>
        <w:spacing w:line="360" w:lineRule="exact"/>
        <w:rPr>
          <w:rFonts w:ascii="Times New Roman" w:hAnsi="Times New Roman"/>
          <w:b/>
          <w:sz w:val="24"/>
          <w:szCs w:val="24"/>
        </w:rPr>
      </w:pPr>
      <w:r w:rsidRPr="004D31C7">
        <w:rPr>
          <w:rFonts w:ascii="Times New Roman" w:hAnsi="Times New Roman"/>
          <w:b/>
          <w:sz w:val="24"/>
          <w:szCs w:val="24"/>
        </w:rPr>
        <w:t>TRƯỜNG ĐẠI HỌC VINH                   CỘNG HOÀ XÃ HỘI CHỦ NGHĨA VIỆT NAM</w:t>
      </w:r>
    </w:p>
    <w:p w:rsidR="004D31C7" w:rsidRPr="004D31C7" w:rsidRDefault="004D31C7" w:rsidP="00D21577">
      <w:pPr>
        <w:pStyle w:val="Heading3"/>
        <w:spacing w:line="360" w:lineRule="exact"/>
        <w:rPr>
          <w:rFonts w:ascii="Times New Roman" w:hAnsi="Times New Roman"/>
          <w:b/>
          <w:sz w:val="24"/>
          <w:szCs w:val="24"/>
        </w:rPr>
      </w:pPr>
      <w:r w:rsidRPr="004D31C7">
        <w:rPr>
          <w:rFonts w:ascii="Times New Roman" w:hAnsi="Times New Roman"/>
          <w:b/>
          <w:sz w:val="24"/>
          <w:szCs w:val="24"/>
        </w:rPr>
        <w:t xml:space="preserve">        KHOA KINH TẾ</w:t>
      </w:r>
      <w:r w:rsidRPr="004D31C7">
        <w:rPr>
          <w:rFonts w:ascii="Times New Roman" w:hAnsi="Times New Roman"/>
          <w:b/>
          <w:sz w:val="24"/>
          <w:szCs w:val="24"/>
        </w:rPr>
        <w:tab/>
      </w:r>
      <w:r w:rsidRPr="004D31C7">
        <w:rPr>
          <w:rFonts w:ascii="Times New Roman" w:hAnsi="Times New Roman"/>
          <w:b/>
          <w:sz w:val="24"/>
          <w:szCs w:val="24"/>
        </w:rPr>
        <w:tab/>
      </w:r>
      <w:r w:rsidRPr="004D31C7">
        <w:rPr>
          <w:rFonts w:ascii="Times New Roman" w:hAnsi="Times New Roman"/>
          <w:b/>
          <w:sz w:val="24"/>
          <w:szCs w:val="24"/>
        </w:rPr>
        <w:tab/>
      </w:r>
      <w:r w:rsidRPr="004D31C7">
        <w:rPr>
          <w:rFonts w:ascii="Times New Roman" w:hAnsi="Times New Roman"/>
          <w:b/>
          <w:bCs/>
          <w:sz w:val="24"/>
          <w:szCs w:val="24"/>
        </w:rPr>
        <w:t>Độc lập – Tự do – Hạnh phúc</w:t>
      </w:r>
    </w:p>
    <w:p w:rsidR="004D31C7" w:rsidRPr="004D31C7" w:rsidRDefault="002A5375" w:rsidP="00D21577">
      <w:pPr>
        <w:spacing w:after="0" w:line="360" w:lineRule="exact"/>
        <w:ind w:firstLine="720"/>
        <w:rPr>
          <w:rFonts w:ascii="Times New Roman" w:hAnsi="Times New Roman" w:cs="Times New Roman"/>
          <w:sz w:val="24"/>
          <w:szCs w:val="24"/>
        </w:rPr>
      </w:pPr>
      <w:r>
        <w:rPr>
          <w:rFonts w:ascii="Times New Roman" w:hAnsi="Times New Roman" w:cs="Times New Roman"/>
          <w:noProof/>
          <w:sz w:val="24"/>
          <w:szCs w:val="24"/>
        </w:rPr>
        <w:pict>
          <v:line id="Line 5" o:spid="_x0000_s1026" style="position:absolute;left:0;text-align:left;z-index:251662336;visibility:visible;mso-wrap-distance-top:-3e-5mm;mso-wrap-distance-bottom:-3e-5mm"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C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"/>
        </w:pict>
      </w:r>
      <w:r>
        <w:rPr>
          <w:rFonts w:ascii="Times New Roman" w:hAnsi="Times New Roman" w:cs="Times New Roman"/>
          <w:noProof/>
          <w:sz w:val="24"/>
          <w:szCs w:val="24"/>
        </w:rPr>
        <w:pict>
          <v:line id="Line 4" o:spid="_x0000_s1028" style="position:absolute;left:0;text-align:left;z-index:251661312;visibility:visible;mso-wrap-distance-top:-3e-5mm;mso-wrap-distance-bottom:-3e-5mm"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dQDwIAACc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"/>
        </w:pict>
      </w:r>
      <w:r w:rsidR="004D31C7" w:rsidRPr="004D31C7">
        <w:rPr>
          <w:rFonts w:ascii="Times New Roman" w:hAnsi="Times New Roman" w:cs="Times New Roman"/>
          <w:sz w:val="24"/>
          <w:szCs w:val="24"/>
        </w:rPr>
        <w:tab/>
      </w:r>
      <w:r w:rsidR="004D31C7" w:rsidRPr="004D31C7">
        <w:rPr>
          <w:rFonts w:ascii="Times New Roman" w:hAnsi="Times New Roman" w:cs="Times New Roman"/>
          <w:sz w:val="24"/>
          <w:szCs w:val="24"/>
        </w:rPr>
        <w:tab/>
      </w:r>
      <w:r w:rsidR="004D31C7" w:rsidRPr="004D31C7">
        <w:rPr>
          <w:rFonts w:ascii="Times New Roman" w:hAnsi="Times New Roman" w:cs="Times New Roman"/>
          <w:sz w:val="24"/>
          <w:szCs w:val="24"/>
        </w:rPr>
        <w:tab/>
      </w:r>
      <w:r w:rsidR="004D31C7" w:rsidRPr="004D31C7">
        <w:rPr>
          <w:rFonts w:ascii="Times New Roman" w:hAnsi="Times New Roman" w:cs="Times New Roman"/>
          <w:sz w:val="24"/>
          <w:szCs w:val="24"/>
        </w:rPr>
        <w:tab/>
      </w:r>
      <w:r w:rsidR="004D31C7" w:rsidRPr="004D31C7">
        <w:rPr>
          <w:rFonts w:ascii="Times New Roman" w:hAnsi="Times New Roman" w:cs="Times New Roman"/>
          <w:sz w:val="24"/>
          <w:szCs w:val="24"/>
        </w:rPr>
        <w:tab/>
      </w:r>
    </w:p>
    <w:p w:rsidR="004D31C7" w:rsidRPr="005F4353" w:rsidRDefault="004D31C7" w:rsidP="00D21577">
      <w:pPr>
        <w:pStyle w:val="BodyText"/>
        <w:spacing w:line="360" w:lineRule="exact"/>
        <w:jc w:val="center"/>
        <w:rPr>
          <w:color w:val="000000" w:themeColor="text1"/>
          <w:position w:val="6"/>
          <w:sz w:val="26"/>
          <w:szCs w:val="26"/>
          <w:lang w:val="pt-BR"/>
        </w:rPr>
      </w:pPr>
      <w:r w:rsidRPr="005F4353">
        <w:rPr>
          <w:color w:val="000000" w:themeColor="text1"/>
          <w:position w:val="6"/>
          <w:sz w:val="26"/>
          <w:szCs w:val="26"/>
          <w:lang w:val="pt-BR"/>
        </w:rPr>
        <w:t xml:space="preserve">BÁO </w:t>
      </w:r>
      <w:r w:rsidRPr="005F4353">
        <w:rPr>
          <w:color w:val="000000" w:themeColor="text1"/>
          <w:position w:val="6"/>
          <w:sz w:val="26"/>
          <w:szCs w:val="26"/>
          <w:lang w:val="vi-VN"/>
        </w:rPr>
        <w:t>C</w:t>
      </w:r>
      <w:r w:rsidRPr="005F4353">
        <w:rPr>
          <w:color w:val="000000" w:themeColor="text1"/>
          <w:position w:val="6"/>
          <w:sz w:val="26"/>
          <w:szCs w:val="26"/>
          <w:lang w:val="pt-BR"/>
        </w:rPr>
        <w:t xml:space="preserve">ÁO </w:t>
      </w:r>
    </w:p>
    <w:p w:rsidR="004D31C7" w:rsidRPr="005F4353" w:rsidRDefault="004D31C7" w:rsidP="00D21577">
      <w:pPr>
        <w:pStyle w:val="BodyText"/>
        <w:spacing w:line="360" w:lineRule="exact"/>
        <w:jc w:val="center"/>
        <w:rPr>
          <w:color w:val="000000" w:themeColor="text1"/>
          <w:position w:val="6"/>
          <w:sz w:val="26"/>
          <w:szCs w:val="26"/>
          <w:lang w:val="pt-BR"/>
        </w:rPr>
      </w:pPr>
      <w:r w:rsidRPr="005F4353">
        <w:rPr>
          <w:color w:val="000000" w:themeColor="text1"/>
          <w:position w:val="6"/>
          <w:sz w:val="26"/>
          <w:szCs w:val="26"/>
          <w:lang w:val="pt-BR"/>
        </w:rPr>
        <w:t>Đánh giá thực hiện kế hoạch năm học 2019 - 2020</w:t>
      </w:r>
    </w:p>
    <w:p w:rsidR="004D31C7" w:rsidRPr="005F4353" w:rsidRDefault="004D31C7" w:rsidP="00D21577">
      <w:pPr>
        <w:pStyle w:val="BodyText"/>
        <w:spacing w:line="360" w:lineRule="exact"/>
        <w:jc w:val="center"/>
        <w:rPr>
          <w:color w:val="000000" w:themeColor="text1"/>
          <w:position w:val="6"/>
          <w:sz w:val="26"/>
          <w:szCs w:val="26"/>
          <w:lang w:val="pt-BR"/>
        </w:rPr>
      </w:pPr>
      <w:r w:rsidRPr="005F4353">
        <w:rPr>
          <w:color w:val="000000" w:themeColor="text1"/>
          <w:position w:val="6"/>
          <w:sz w:val="26"/>
          <w:szCs w:val="26"/>
          <w:lang w:val="pt-BR"/>
        </w:rPr>
        <w:t>và xây dựng kế hoạch năm học 2020 - 2021</w:t>
      </w:r>
    </w:p>
    <w:p w:rsidR="004D31C7" w:rsidRPr="005F4353" w:rsidRDefault="004D31C7" w:rsidP="00D21577">
      <w:pPr>
        <w:pStyle w:val="BodyText"/>
        <w:spacing w:line="360" w:lineRule="exact"/>
        <w:jc w:val="center"/>
        <w:rPr>
          <w:b w:val="0"/>
          <w:sz w:val="26"/>
          <w:szCs w:val="26"/>
        </w:rPr>
      </w:pPr>
      <w:r w:rsidRPr="005F4353">
        <w:rPr>
          <w:b w:val="0"/>
          <w:sz w:val="26"/>
          <w:szCs w:val="26"/>
        </w:rPr>
        <w:t>¯¯¯¯¯¯¯¯¯¯¯¯¯</w:t>
      </w:r>
    </w:p>
    <w:p w:rsidR="004D31C7" w:rsidRDefault="004D31C7" w:rsidP="00D21577">
      <w:pPr>
        <w:pStyle w:val="BodyText"/>
        <w:spacing w:line="360" w:lineRule="exact"/>
        <w:jc w:val="center"/>
        <w:rPr>
          <w:color w:val="000000" w:themeColor="text1"/>
          <w:spacing w:val="-2"/>
          <w:sz w:val="26"/>
          <w:szCs w:val="26"/>
          <w:lang w:val="nl-NL"/>
        </w:rPr>
      </w:pPr>
    </w:p>
    <w:p w:rsidR="004D31C7" w:rsidRPr="005F4353" w:rsidRDefault="004D31C7" w:rsidP="00D21577">
      <w:pPr>
        <w:pStyle w:val="BodyText"/>
        <w:spacing w:line="360" w:lineRule="exact"/>
        <w:jc w:val="center"/>
        <w:rPr>
          <w:color w:val="000000" w:themeColor="text1"/>
          <w:spacing w:val="-2"/>
          <w:sz w:val="26"/>
          <w:szCs w:val="26"/>
          <w:lang w:val="vi-VN"/>
        </w:rPr>
      </w:pPr>
      <w:r w:rsidRPr="005F4353">
        <w:rPr>
          <w:color w:val="000000" w:themeColor="text1"/>
          <w:spacing w:val="-2"/>
          <w:sz w:val="26"/>
          <w:szCs w:val="26"/>
          <w:lang w:val="nl-NL"/>
        </w:rPr>
        <w:t>PHẦN 1</w:t>
      </w:r>
    </w:p>
    <w:p w:rsidR="004D31C7" w:rsidRPr="005F4353" w:rsidRDefault="004D31C7" w:rsidP="00D21577">
      <w:pPr>
        <w:pStyle w:val="BodyText"/>
        <w:spacing w:line="360" w:lineRule="exact"/>
        <w:jc w:val="center"/>
        <w:rPr>
          <w:color w:val="000000" w:themeColor="text1"/>
          <w:spacing w:val="-2"/>
          <w:sz w:val="26"/>
          <w:szCs w:val="26"/>
          <w:lang w:val="nl-NL"/>
        </w:rPr>
      </w:pPr>
      <w:r w:rsidRPr="005F4353">
        <w:rPr>
          <w:color w:val="000000" w:themeColor="text1"/>
          <w:spacing w:val="-2"/>
          <w:sz w:val="26"/>
          <w:szCs w:val="26"/>
          <w:lang w:val="nl-NL"/>
        </w:rPr>
        <w:t>Báo cáo đánh giá tình hình thực hiện kế hoạch năm học 2019 - 2020</w:t>
      </w:r>
    </w:p>
    <w:p w:rsidR="004D31C7" w:rsidRPr="004D31C7" w:rsidRDefault="002A5375" w:rsidP="00D21577">
      <w:pPr>
        <w:spacing w:after="0" w:line="360" w:lineRule="exact"/>
        <w:ind w:firstLine="720"/>
        <w:rPr>
          <w:rFonts w:ascii="Times New Roman" w:hAnsi="Times New Roman" w:cs="Times New Roman"/>
          <w:sz w:val="26"/>
          <w:szCs w:val="26"/>
        </w:rPr>
      </w:pPr>
      <w:r>
        <w:rPr>
          <w:rFonts w:ascii="Times New Roman" w:hAnsi="Times New Roman" w:cs="Times New Roman"/>
          <w:noProof/>
          <w:sz w:val="26"/>
          <w:szCs w:val="26"/>
        </w:rPr>
        <w:pict>
          <v:line id="Line 6" o:spid="_x0000_s1027" style="position:absolute;left:0;text-align:left;flip:x;z-index:251663360;visibility:visibl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"/>
        </w:pic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Tổng số cán bộ của Khoa: 58 cán bộ (</w:t>
      </w:r>
      <w:r w:rsidR="0075364B">
        <w:rPr>
          <w:rFonts w:ascii="Times New Roman" w:hAnsi="Times New Roman" w:cs="Times New Roman"/>
          <w:sz w:val="26"/>
          <w:szCs w:val="26"/>
        </w:rPr>
        <w:t>2</w:t>
      </w:r>
      <w:r w:rsidR="008A7188">
        <w:rPr>
          <w:rFonts w:ascii="Times New Roman" w:hAnsi="Times New Roman" w:cs="Times New Roman"/>
          <w:sz w:val="26"/>
          <w:szCs w:val="26"/>
        </w:rPr>
        <w:t>4</w:t>
      </w:r>
      <w:r w:rsidRPr="004D31C7">
        <w:rPr>
          <w:rFonts w:ascii="Times New Roman" w:hAnsi="Times New Roman" w:cs="Times New Roman"/>
          <w:sz w:val="26"/>
          <w:szCs w:val="26"/>
        </w:rPr>
        <w:t xml:space="preserve"> TS; 1</w:t>
      </w:r>
      <w:r w:rsidR="0075364B">
        <w:rPr>
          <w:rFonts w:ascii="Times New Roman" w:hAnsi="Times New Roman" w:cs="Times New Roman"/>
          <w:sz w:val="26"/>
          <w:szCs w:val="26"/>
        </w:rPr>
        <w:t>6</w:t>
      </w:r>
      <w:r w:rsidRPr="004D31C7">
        <w:rPr>
          <w:rFonts w:ascii="Times New Roman" w:hAnsi="Times New Roman" w:cs="Times New Roman"/>
          <w:sz w:val="26"/>
          <w:szCs w:val="26"/>
        </w:rPr>
        <w:t xml:space="preserve"> ThS; 1</w:t>
      </w:r>
      <w:r w:rsidR="008A7188">
        <w:rPr>
          <w:rFonts w:ascii="Times New Roman" w:hAnsi="Times New Roman" w:cs="Times New Roman"/>
          <w:sz w:val="26"/>
          <w:szCs w:val="26"/>
        </w:rPr>
        <w:t>6</w:t>
      </w:r>
      <w:r w:rsidRPr="004D31C7">
        <w:rPr>
          <w:rFonts w:ascii="Times New Roman" w:hAnsi="Times New Roman" w:cs="Times New Roman"/>
          <w:sz w:val="26"/>
          <w:szCs w:val="26"/>
        </w:rPr>
        <w:t xml:space="preserve"> NCS; 0</w:t>
      </w:r>
      <w:r w:rsidR="0075364B">
        <w:rPr>
          <w:rFonts w:ascii="Times New Roman" w:hAnsi="Times New Roman" w:cs="Times New Roman"/>
          <w:sz w:val="26"/>
          <w:szCs w:val="26"/>
        </w:rPr>
        <w:t>2</w:t>
      </w:r>
      <w:r w:rsidRPr="004D31C7">
        <w:rPr>
          <w:rFonts w:ascii="Times New Roman" w:hAnsi="Times New Roman" w:cs="Times New Roman"/>
          <w:sz w:val="26"/>
          <w:szCs w:val="26"/>
        </w:rPr>
        <w:t xml:space="preserve"> cử nhân). Cụ thể:</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Kinh tế: 14 cán bộ (07 TS; 06 ThS; 1 NCS).</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Kế toán: 16 cán bộ (09 TS; 04 ThS; 3 NCS).</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QTKD: 10 cán bộ (03 TS; 2 ThS; 5 NCS).</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Tài chính - Ngân hàng: </w:t>
      </w:r>
      <w:r w:rsidRPr="004D31C7">
        <w:rPr>
          <w:rFonts w:ascii="Times New Roman" w:hAnsi="Times New Roman" w:cs="Times New Roman"/>
          <w:sz w:val="26"/>
          <w:szCs w:val="26"/>
          <w:lang w:val="pt-BR"/>
        </w:rPr>
        <w:t>18 cán bộ; Trong đó có 14 cán bộ giảng dạy (0</w:t>
      </w:r>
      <w:r w:rsidR="008A7188">
        <w:rPr>
          <w:rFonts w:ascii="Times New Roman" w:hAnsi="Times New Roman" w:cs="Times New Roman"/>
          <w:sz w:val="26"/>
          <w:szCs w:val="26"/>
          <w:lang w:val="pt-BR"/>
        </w:rPr>
        <w:t>5</w:t>
      </w:r>
      <w:r w:rsidRPr="004D31C7">
        <w:rPr>
          <w:rFonts w:ascii="Times New Roman" w:hAnsi="Times New Roman" w:cs="Times New Roman"/>
          <w:sz w:val="26"/>
          <w:szCs w:val="26"/>
          <w:lang w:val="pt-BR"/>
        </w:rPr>
        <w:t xml:space="preserve"> TS, </w:t>
      </w:r>
      <w:r w:rsidR="008A7188">
        <w:rPr>
          <w:rFonts w:ascii="Times New Roman" w:hAnsi="Times New Roman" w:cs="Times New Roman"/>
          <w:sz w:val="26"/>
          <w:szCs w:val="26"/>
          <w:lang w:val="pt-BR"/>
        </w:rPr>
        <w:t>2</w:t>
      </w:r>
      <w:r w:rsidRPr="004D31C7">
        <w:rPr>
          <w:rFonts w:ascii="Times New Roman" w:hAnsi="Times New Roman" w:cs="Times New Roman"/>
          <w:sz w:val="26"/>
          <w:szCs w:val="26"/>
          <w:lang w:val="pt-BR"/>
        </w:rPr>
        <w:t xml:space="preserve"> ThS, </w:t>
      </w:r>
      <w:r w:rsidR="008A7188">
        <w:rPr>
          <w:rFonts w:ascii="Times New Roman" w:hAnsi="Times New Roman" w:cs="Times New Roman"/>
          <w:sz w:val="26"/>
          <w:szCs w:val="26"/>
          <w:lang w:val="pt-BR"/>
        </w:rPr>
        <w:t>7</w:t>
      </w:r>
      <w:r w:rsidRPr="004D31C7">
        <w:rPr>
          <w:rFonts w:ascii="Times New Roman" w:hAnsi="Times New Roman" w:cs="Times New Roman"/>
          <w:sz w:val="26"/>
          <w:szCs w:val="26"/>
          <w:lang w:val="pt-BR"/>
        </w:rPr>
        <w:t xml:space="preserve"> NCS); 04 cán bộ hành chính (0</w:t>
      </w:r>
      <w:r w:rsidR="0075364B">
        <w:rPr>
          <w:rFonts w:ascii="Times New Roman" w:hAnsi="Times New Roman" w:cs="Times New Roman"/>
          <w:sz w:val="26"/>
          <w:szCs w:val="26"/>
          <w:lang w:val="pt-BR"/>
        </w:rPr>
        <w:t>2</w:t>
      </w:r>
      <w:r w:rsidRPr="004D31C7">
        <w:rPr>
          <w:rFonts w:ascii="Times New Roman" w:hAnsi="Times New Roman" w:cs="Times New Roman"/>
          <w:sz w:val="26"/>
          <w:szCs w:val="26"/>
          <w:lang w:val="pt-BR"/>
        </w:rPr>
        <w:t xml:space="preserve"> ThS; 0</w:t>
      </w:r>
      <w:r w:rsidR="0075364B">
        <w:rPr>
          <w:rFonts w:ascii="Times New Roman" w:hAnsi="Times New Roman" w:cs="Times New Roman"/>
          <w:sz w:val="26"/>
          <w:szCs w:val="26"/>
          <w:lang w:val="pt-BR"/>
        </w:rPr>
        <w:t>2</w:t>
      </w:r>
      <w:r w:rsidRPr="004D31C7">
        <w:rPr>
          <w:rFonts w:ascii="Times New Roman" w:hAnsi="Times New Roman" w:cs="Times New Roman"/>
          <w:sz w:val="26"/>
          <w:szCs w:val="26"/>
          <w:lang w:val="pt-BR"/>
        </w:rPr>
        <w:t xml:space="preserve"> cử nhân).</w:t>
      </w:r>
    </w:p>
    <w:p w:rsidR="004D31C7" w:rsidRPr="008A7188" w:rsidRDefault="004D31C7" w:rsidP="00D21577">
      <w:pPr>
        <w:spacing w:after="0" w:line="360" w:lineRule="exact"/>
        <w:jc w:val="both"/>
        <w:rPr>
          <w:rFonts w:ascii="Times New Roman" w:hAnsi="Times New Roman" w:cs="Times New Roman"/>
          <w:b/>
          <w:sz w:val="26"/>
          <w:szCs w:val="26"/>
        </w:rPr>
      </w:pPr>
      <w:r w:rsidRPr="008A7188">
        <w:rPr>
          <w:rFonts w:ascii="Times New Roman" w:hAnsi="Times New Roman" w:cs="Times New Roman"/>
          <w:b/>
          <w:sz w:val="26"/>
          <w:szCs w:val="26"/>
        </w:rPr>
        <w:t>1. Công tác phát triển chương trình đào tạo và bồi dưỡng</w:t>
      </w:r>
    </w:p>
    <w:p w:rsidR="004D31C7" w:rsidRPr="00EF4B32" w:rsidRDefault="004D31C7" w:rsidP="00D21577">
      <w:pPr>
        <w:spacing w:after="0" w:line="360" w:lineRule="exact"/>
        <w:jc w:val="both"/>
        <w:rPr>
          <w:rFonts w:ascii="Times New Roman" w:hAnsi="Times New Roman" w:cs="Times New Roman"/>
          <w:i/>
          <w:sz w:val="26"/>
          <w:szCs w:val="26"/>
        </w:rPr>
      </w:pPr>
      <w:r w:rsidRPr="00EF4B32">
        <w:rPr>
          <w:rFonts w:ascii="Times New Roman" w:hAnsi="Times New Roman" w:cs="Times New Roman"/>
          <w:i/>
          <w:sz w:val="26"/>
          <w:szCs w:val="26"/>
        </w:rPr>
        <w:t>a, Kết quả thực hiện</w:t>
      </w:r>
    </w:p>
    <w:p w:rsidR="00EF4B32" w:rsidRPr="00086C3C" w:rsidRDefault="004D31C7" w:rsidP="00086C3C">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w:t>
      </w:r>
      <w:r w:rsidR="008A7188">
        <w:rPr>
          <w:rFonts w:ascii="Times New Roman" w:hAnsi="Times New Roman" w:cs="Times New Roman"/>
          <w:sz w:val="26"/>
          <w:szCs w:val="26"/>
        </w:rPr>
        <w:t>Hoàn thành việc t</w:t>
      </w:r>
      <w:r w:rsidRPr="004D31C7">
        <w:rPr>
          <w:rFonts w:ascii="Times New Roman" w:hAnsi="Times New Roman" w:cs="Times New Roman"/>
          <w:sz w:val="26"/>
          <w:szCs w:val="26"/>
        </w:rPr>
        <w:t xml:space="preserve">hực hiện biên soạn CĐR môn học, đề cương chi tiết môn học, bài giảng, ngân hàng đề thi của </w:t>
      </w:r>
      <w:r w:rsidR="00EF4B32">
        <w:rPr>
          <w:rFonts w:ascii="Times New Roman" w:hAnsi="Times New Roman" w:cs="Times New Roman"/>
          <w:sz w:val="26"/>
          <w:szCs w:val="26"/>
        </w:rPr>
        <w:t>tất cả</w:t>
      </w:r>
      <w:r w:rsidRPr="004D31C7">
        <w:rPr>
          <w:rFonts w:ascii="Times New Roman" w:hAnsi="Times New Roman" w:cs="Times New Roman"/>
          <w:sz w:val="26"/>
          <w:szCs w:val="26"/>
        </w:rPr>
        <w:t xml:space="preserve"> các học phần trong khung chương trình khóa 58 tiếp cận CDIO.</w:t>
      </w:r>
    </w:p>
    <w:p w:rsidR="00EF4B32" w:rsidRPr="004D31C7" w:rsidRDefault="00EF4B32" w:rsidP="00D21577">
      <w:pPr>
        <w:spacing w:after="0" w:line="360" w:lineRule="exact"/>
        <w:ind w:firstLine="720"/>
        <w:jc w:val="both"/>
        <w:rPr>
          <w:rFonts w:ascii="Times New Roman" w:hAnsi="Times New Roman" w:cs="Times New Roman"/>
          <w:spacing w:val="-4"/>
          <w:sz w:val="26"/>
          <w:szCs w:val="26"/>
        </w:rPr>
      </w:pPr>
      <w:r w:rsidRPr="004D31C7">
        <w:rPr>
          <w:rFonts w:ascii="Times New Roman" w:hAnsi="Times New Roman" w:cs="Times New Roman"/>
          <w:sz w:val="26"/>
          <w:szCs w:val="26"/>
          <w:lang w:val="fr-FR"/>
        </w:rPr>
        <w:t>- Tiếp tục</w:t>
      </w:r>
      <w:r w:rsidRPr="004D31C7">
        <w:rPr>
          <w:rFonts w:ascii="Times New Roman" w:hAnsi="Times New Roman" w:cs="Times New Roman"/>
          <w:sz w:val="26"/>
          <w:szCs w:val="26"/>
        </w:rPr>
        <w:t xml:space="preserve"> hoàn</w:t>
      </w:r>
      <w:r w:rsidRPr="004D31C7">
        <w:rPr>
          <w:rFonts w:ascii="Times New Roman" w:hAnsi="Times New Roman" w:cs="Times New Roman"/>
          <w:sz w:val="26"/>
          <w:szCs w:val="26"/>
          <w:lang w:val="fr-FR"/>
        </w:rPr>
        <w:t xml:space="preserve"> thiện bài giảng theo elearning các học phần cho đào tạo Cao học chuyên ngành Kinh tế chính trị, Quản lý kinh tế và NCS chuyên ngành Quản lý kinh tế.</w:t>
      </w:r>
    </w:p>
    <w:p w:rsidR="00086C3C" w:rsidRPr="009A7C5D" w:rsidRDefault="00086C3C" w:rsidP="00D21577">
      <w:pPr>
        <w:spacing w:after="0" w:line="360" w:lineRule="exact"/>
        <w:ind w:firstLine="720"/>
        <w:jc w:val="both"/>
        <w:rPr>
          <w:rFonts w:ascii="Times New Roman" w:hAnsi="Times New Roman" w:cs="Times New Roman"/>
          <w:sz w:val="26"/>
          <w:szCs w:val="26"/>
          <w:lang w:val="pt-BR"/>
        </w:rPr>
      </w:pPr>
      <w:r w:rsidRPr="004D31C7">
        <w:rPr>
          <w:rFonts w:ascii="Times New Roman" w:hAnsi="Times New Roman" w:cs="Times New Roman"/>
          <w:sz w:val="26"/>
          <w:szCs w:val="26"/>
          <w:lang w:val="pt-BR"/>
        </w:rPr>
        <w:t xml:space="preserve">- Hoàn </w:t>
      </w:r>
      <w:r>
        <w:rPr>
          <w:rFonts w:ascii="Times New Roman" w:hAnsi="Times New Roman" w:cs="Times New Roman"/>
          <w:sz w:val="26"/>
          <w:szCs w:val="26"/>
        </w:rPr>
        <w:t>thành</w:t>
      </w:r>
      <w:r w:rsidRPr="004D31C7">
        <w:rPr>
          <w:rFonts w:ascii="Times New Roman" w:hAnsi="Times New Roman" w:cs="Times New Roman"/>
          <w:sz w:val="26"/>
          <w:szCs w:val="26"/>
          <w:lang w:val="pt-BR"/>
        </w:rPr>
        <w:t xml:space="preserve"> đề án mở </w:t>
      </w:r>
      <w:r w:rsidRPr="009A7C5D">
        <w:rPr>
          <w:rFonts w:ascii="Times New Roman" w:hAnsi="Times New Roman" w:cs="Times New Roman"/>
          <w:sz w:val="26"/>
          <w:szCs w:val="26"/>
          <w:lang w:val="pt-BR"/>
        </w:rPr>
        <w:t>ngành đào tạo trình độ đại học Thương mại điện tử;</w:t>
      </w:r>
    </w:p>
    <w:p w:rsidR="00EF4B32" w:rsidRDefault="00EF4B32" w:rsidP="00D21577">
      <w:pPr>
        <w:spacing w:after="0" w:line="360" w:lineRule="exact"/>
        <w:ind w:firstLine="720"/>
        <w:jc w:val="both"/>
        <w:rPr>
          <w:rFonts w:ascii="Times New Roman" w:hAnsi="Times New Roman" w:cs="Times New Roman"/>
          <w:spacing w:val="-4"/>
          <w:sz w:val="26"/>
          <w:szCs w:val="26"/>
        </w:rPr>
      </w:pPr>
      <w:r w:rsidRPr="009A7C5D">
        <w:rPr>
          <w:rFonts w:ascii="Times New Roman" w:hAnsi="Times New Roman" w:cs="Times New Roman"/>
          <w:spacing w:val="-4"/>
          <w:sz w:val="26"/>
          <w:szCs w:val="26"/>
        </w:rPr>
        <w:t xml:space="preserve">- Hoàn </w:t>
      </w:r>
      <w:r w:rsidR="00086C3C" w:rsidRPr="009A7C5D">
        <w:rPr>
          <w:rFonts w:ascii="Times New Roman" w:hAnsi="Times New Roman" w:cs="Times New Roman"/>
          <w:sz w:val="26"/>
          <w:szCs w:val="26"/>
        </w:rPr>
        <w:t>thành</w:t>
      </w:r>
      <w:r w:rsidRPr="009A7C5D">
        <w:rPr>
          <w:rFonts w:ascii="Times New Roman" w:hAnsi="Times New Roman" w:cs="Times New Roman"/>
          <w:spacing w:val="-4"/>
          <w:sz w:val="26"/>
          <w:szCs w:val="26"/>
        </w:rPr>
        <w:t xml:space="preserve"> đề</w:t>
      </w:r>
      <w:r w:rsidR="00086C3C" w:rsidRPr="009A7C5D">
        <w:rPr>
          <w:rFonts w:ascii="Times New Roman" w:hAnsi="Times New Roman" w:cs="Times New Roman"/>
          <w:spacing w:val="-4"/>
          <w:sz w:val="26"/>
          <w:szCs w:val="26"/>
        </w:rPr>
        <w:t xml:space="preserve"> án m</w:t>
      </w:r>
      <w:r w:rsidRPr="009A7C5D">
        <w:rPr>
          <w:rFonts w:ascii="Times New Roman" w:hAnsi="Times New Roman" w:cs="Times New Roman"/>
          <w:spacing w:val="-4"/>
          <w:sz w:val="26"/>
          <w:szCs w:val="26"/>
        </w:rPr>
        <w:t xml:space="preserve">ở </w:t>
      </w:r>
      <w:r w:rsidR="00D05925" w:rsidRPr="00D05925">
        <w:rPr>
          <w:rFonts w:ascii="Times New Roman" w:hAnsi="Times New Roman" w:cs="Times New Roman"/>
          <w:color w:val="0070C0"/>
          <w:spacing w:val="-4"/>
          <w:sz w:val="26"/>
          <w:szCs w:val="26"/>
        </w:rPr>
        <w:t>chuyên</w:t>
      </w:r>
      <w:r w:rsidRPr="009A7C5D">
        <w:rPr>
          <w:rFonts w:ascii="Times New Roman" w:hAnsi="Times New Roman" w:cs="Times New Roman"/>
          <w:spacing w:val="-4"/>
          <w:sz w:val="26"/>
          <w:szCs w:val="26"/>
        </w:rPr>
        <w:t xml:space="preserve">ngành </w:t>
      </w:r>
      <w:r w:rsidR="00086C3C" w:rsidRPr="009A7C5D">
        <w:rPr>
          <w:rFonts w:ascii="Times New Roman" w:hAnsi="Times New Roman" w:cs="Times New Roman"/>
          <w:spacing w:val="-4"/>
          <w:sz w:val="26"/>
          <w:szCs w:val="26"/>
        </w:rPr>
        <w:t>đào tạo trình độ thạc sỹ</w:t>
      </w:r>
      <w:r w:rsidR="00086C3C">
        <w:rPr>
          <w:rFonts w:ascii="Times New Roman" w:hAnsi="Times New Roman" w:cs="Times New Roman"/>
          <w:spacing w:val="-4"/>
          <w:sz w:val="26"/>
          <w:szCs w:val="26"/>
        </w:rPr>
        <w:t>Quản trị kinh doanh</w:t>
      </w:r>
      <w:r w:rsidRPr="004D31C7">
        <w:rPr>
          <w:rFonts w:ascii="Times New Roman" w:hAnsi="Times New Roman" w:cs="Times New Roman"/>
          <w:spacing w:val="-4"/>
          <w:sz w:val="26"/>
          <w:szCs w:val="26"/>
        </w:rPr>
        <w:t>;</w:t>
      </w:r>
    </w:p>
    <w:p w:rsidR="002B4E31" w:rsidRDefault="002B4E31"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w:t>
      </w:r>
      <w:r>
        <w:rPr>
          <w:rFonts w:ascii="Times New Roman" w:hAnsi="Times New Roman" w:cs="Times New Roman"/>
          <w:sz w:val="26"/>
          <w:szCs w:val="26"/>
        </w:rPr>
        <w:t>Hoàn thành</w:t>
      </w:r>
      <w:r w:rsidRPr="004D31C7">
        <w:rPr>
          <w:rFonts w:ascii="Times New Roman" w:hAnsi="Times New Roman" w:cs="Times New Roman"/>
          <w:sz w:val="26"/>
          <w:szCs w:val="26"/>
        </w:rPr>
        <w:t xml:space="preserve"> đề án mở 03 chứng chỉ bồi dưỡng nghiệp vụ (Nghiệp vụ kế toán; Ngân hàng TM; Phân tích và đầu tư chứng khoán...)</w:t>
      </w:r>
      <w:r w:rsidR="00D05925" w:rsidRPr="00D05925">
        <w:rPr>
          <w:rFonts w:ascii="Times New Roman" w:hAnsi="Times New Roman" w:cs="Times New Roman"/>
          <w:color w:val="0070C0"/>
          <w:sz w:val="26"/>
          <w:szCs w:val="26"/>
        </w:rPr>
        <w:t>;</w:t>
      </w:r>
    </w:p>
    <w:p w:rsidR="00086C3C" w:rsidRPr="004D31C7" w:rsidRDefault="00086C3C" w:rsidP="00086C3C">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i/>
          <w:sz w:val="26"/>
          <w:szCs w:val="26"/>
        </w:rPr>
        <w:t xml:space="preserve">- </w:t>
      </w:r>
      <w:r w:rsidRPr="004D31C7">
        <w:rPr>
          <w:rFonts w:ascii="Times New Roman" w:hAnsi="Times New Roman" w:cs="Times New Roman"/>
          <w:sz w:val="26"/>
          <w:szCs w:val="26"/>
        </w:rPr>
        <w:t>Khoa luôn chú trọng công tác đảm bảo chất lượng các ngành học, môn học do khoa đảm nhậ</w:t>
      </w:r>
      <w:r w:rsidR="00D05925">
        <w:rPr>
          <w:rFonts w:ascii="Times New Roman" w:hAnsi="Times New Roman" w:cs="Times New Roman"/>
          <w:sz w:val="26"/>
          <w:szCs w:val="26"/>
        </w:rPr>
        <w:t>n</w:t>
      </w:r>
      <w:r w:rsidR="00D05925" w:rsidRPr="00D05925">
        <w:rPr>
          <w:rFonts w:ascii="Times New Roman" w:hAnsi="Times New Roman" w:cs="Times New Roman"/>
          <w:color w:val="0070C0"/>
          <w:sz w:val="26"/>
          <w:szCs w:val="26"/>
        </w:rPr>
        <w:t>,</w:t>
      </w:r>
      <w:r w:rsidRPr="004D31C7">
        <w:rPr>
          <w:rFonts w:ascii="Times New Roman" w:hAnsi="Times New Roman" w:cs="Times New Roman"/>
          <w:sz w:val="26"/>
          <w:szCs w:val="26"/>
        </w:rPr>
        <w:t>Khoa đã thành lập mạng lưới ĐBCL tạ</w:t>
      </w:r>
      <w:r w:rsidR="00D05925">
        <w:rPr>
          <w:rFonts w:ascii="Times New Roman" w:hAnsi="Times New Roman" w:cs="Times New Roman"/>
          <w:sz w:val="26"/>
          <w:szCs w:val="26"/>
        </w:rPr>
        <w:t>i khoa</w:t>
      </w:r>
      <w:r w:rsidR="00D05925" w:rsidRPr="00D05925">
        <w:rPr>
          <w:rFonts w:ascii="Times New Roman" w:hAnsi="Times New Roman" w:cs="Times New Roman"/>
          <w:color w:val="0070C0"/>
          <w:sz w:val="26"/>
          <w:szCs w:val="26"/>
        </w:rPr>
        <w:t>;</w:t>
      </w:r>
    </w:p>
    <w:p w:rsidR="00086C3C" w:rsidRPr="004D31C7" w:rsidRDefault="00086C3C" w:rsidP="00086C3C">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ab/>
      </w:r>
      <w:r w:rsidRPr="004D31C7">
        <w:rPr>
          <w:rFonts w:ascii="Times New Roman" w:hAnsi="Times New Roman" w:cs="Times New Roman"/>
          <w:sz w:val="26"/>
          <w:szCs w:val="26"/>
        </w:rPr>
        <w:t>- Khoa đang thực hiện các hoạt động cải tiến chất lượng ngành Quản trị</w:t>
      </w:r>
      <w:r w:rsidR="00D05925">
        <w:rPr>
          <w:rFonts w:ascii="Times New Roman" w:hAnsi="Times New Roman" w:cs="Times New Roman"/>
          <w:sz w:val="26"/>
          <w:szCs w:val="26"/>
        </w:rPr>
        <w:t xml:space="preserve"> kinh doanh sau đánh giá;</w:t>
      </w:r>
    </w:p>
    <w:p w:rsidR="00086C3C" w:rsidRDefault="00086C3C" w:rsidP="00086C3C">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Triển khai tự đánh giá ngành Kế</w:t>
      </w:r>
      <w:r w:rsidR="00D05925">
        <w:rPr>
          <w:rFonts w:ascii="Times New Roman" w:hAnsi="Times New Roman" w:cs="Times New Roman"/>
          <w:sz w:val="26"/>
          <w:szCs w:val="26"/>
        </w:rPr>
        <w:t xml:space="preserve"> toán,</w:t>
      </w:r>
      <w:r w:rsidR="00D05925" w:rsidRPr="00D05925">
        <w:rPr>
          <w:rFonts w:ascii="Times New Roman" w:hAnsi="Times New Roman" w:cs="Times New Roman"/>
          <w:color w:val="0070C0"/>
          <w:sz w:val="26"/>
          <w:szCs w:val="26"/>
        </w:rPr>
        <w:t xml:space="preserve">cán bộ </w:t>
      </w:r>
      <w:r w:rsidRPr="004D31C7">
        <w:rPr>
          <w:rFonts w:ascii="Times New Roman" w:hAnsi="Times New Roman" w:cs="Times New Roman"/>
          <w:sz w:val="26"/>
          <w:szCs w:val="26"/>
        </w:rPr>
        <w:t>tham gia tự đánh giá chương trình đào tạo ngành Kế toán đều tích cực, chủ động và hoàn thành nhiệm vụ theo kế hoạch nhà trường giao.</w:t>
      </w:r>
    </w:p>
    <w:p w:rsidR="004D31C7" w:rsidRPr="008A7188" w:rsidRDefault="004D31C7" w:rsidP="00D21577">
      <w:pPr>
        <w:spacing w:after="0" w:line="360" w:lineRule="exact"/>
        <w:jc w:val="both"/>
        <w:rPr>
          <w:rFonts w:ascii="Times New Roman" w:hAnsi="Times New Roman" w:cs="Times New Roman"/>
          <w:i/>
          <w:sz w:val="26"/>
          <w:szCs w:val="26"/>
        </w:rPr>
      </w:pPr>
      <w:r w:rsidRPr="008A7188">
        <w:rPr>
          <w:rFonts w:ascii="Times New Roman" w:hAnsi="Times New Roman" w:cs="Times New Roman"/>
          <w:i/>
          <w:sz w:val="26"/>
          <w:szCs w:val="26"/>
        </w:rPr>
        <w:t>b, Hạn chế và nguyên nhân</w:t>
      </w:r>
    </w:p>
    <w:p w:rsidR="00125882" w:rsidRPr="006C7CA3" w:rsidRDefault="00125882" w:rsidP="00D21577">
      <w:pPr>
        <w:pStyle w:val="ListParagraph"/>
        <w:numPr>
          <w:ilvl w:val="0"/>
          <w:numId w:val="22"/>
        </w:numPr>
        <w:spacing w:after="0" w:line="360" w:lineRule="exact"/>
        <w:jc w:val="both"/>
        <w:rPr>
          <w:rFonts w:ascii="Times New Roman" w:hAnsi="Times New Roman" w:cs="Times New Roman"/>
          <w:sz w:val="26"/>
          <w:szCs w:val="26"/>
        </w:rPr>
      </w:pPr>
      <w:r w:rsidRPr="006C7CA3">
        <w:rPr>
          <w:rFonts w:ascii="Times New Roman" w:hAnsi="Times New Roman" w:cs="Times New Roman"/>
          <w:sz w:val="26"/>
          <w:szCs w:val="26"/>
        </w:rPr>
        <w:t xml:space="preserve">Việc cập nhật </w:t>
      </w:r>
      <w:r w:rsidR="006C7CA3" w:rsidRPr="006C7CA3">
        <w:rPr>
          <w:rFonts w:ascii="Times New Roman" w:hAnsi="Times New Roman" w:cs="Times New Roman"/>
          <w:sz w:val="26"/>
          <w:szCs w:val="26"/>
        </w:rPr>
        <w:t>CĐR chương trình đào tạo còn chậm</w:t>
      </w:r>
      <w:r w:rsidR="00D05925">
        <w:rPr>
          <w:rFonts w:ascii="Times New Roman" w:hAnsi="Times New Roman" w:cs="Times New Roman"/>
          <w:sz w:val="26"/>
          <w:szCs w:val="26"/>
        </w:rPr>
        <w:t>;</w:t>
      </w:r>
    </w:p>
    <w:p w:rsidR="006C7CA3" w:rsidRDefault="006C7CA3" w:rsidP="00D21577">
      <w:pPr>
        <w:spacing w:after="0" w:line="360" w:lineRule="exact"/>
        <w:ind w:left="720"/>
        <w:jc w:val="both"/>
        <w:rPr>
          <w:rFonts w:ascii="Times New Roman" w:hAnsi="Times New Roman" w:cs="Times New Roman"/>
          <w:sz w:val="26"/>
          <w:szCs w:val="26"/>
        </w:rPr>
      </w:pPr>
      <w:r>
        <w:rPr>
          <w:rFonts w:ascii="Times New Roman" w:hAnsi="Times New Roman" w:cs="Times New Roman"/>
          <w:sz w:val="26"/>
          <w:szCs w:val="26"/>
        </w:rPr>
        <w:t>- Công tác lấy ý kiến các bên liên quan trong việc xây dựng CTĐT chưa thật rộng rãi.</w:t>
      </w:r>
    </w:p>
    <w:p w:rsidR="005A4B31" w:rsidRDefault="005A4B31" w:rsidP="00D21577">
      <w:pPr>
        <w:spacing w:after="0" w:line="360" w:lineRule="exact"/>
        <w:jc w:val="both"/>
        <w:rPr>
          <w:rFonts w:ascii="Times New Roman" w:hAnsi="Times New Roman" w:cs="Times New Roman"/>
          <w:b/>
          <w:sz w:val="26"/>
          <w:szCs w:val="26"/>
        </w:rPr>
      </w:pPr>
    </w:p>
    <w:p w:rsidR="004D31C7" w:rsidRPr="008A7188" w:rsidRDefault="004D31C7" w:rsidP="00D21577">
      <w:pPr>
        <w:spacing w:after="0" w:line="360" w:lineRule="exact"/>
        <w:jc w:val="both"/>
        <w:rPr>
          <w:rFonts w:ascii="Times New Roman" w:hAnsi="Times New Roman" w:cs="Times New Roman"/>
          <w:b/>
          <w:sz w:val="26"/>
          <w:szCs w:val="26"/>
        </w:rPr>
      </w:pPr>
      <w:r w:rsidRPr="008A7188">
        <w:rPr>
          <w:rFonts w:ascii="Times New Roman" w:hAnsi="Times New Roman" w:cs="Times New Roman"/>
          <w:b/>
          <w:sz w:val="26"/>
          <w:szCs w:val="26"/>
        </w:rPr>
        <w:lastRenderedPageBreak/>
        <w:t xml:space="preserve">2. Công tác dạy học </w:t>
      </w:r>
    </w:p>
    <w:p w:rsidR="004D31C7" w:rsidRPr="006C7CA3" w:rsidRDefault="004D31C7" w:rsidP="00D21577">
      <w:pPr>
        <w:spacing w:after="0" w:line="360" w:lineRule="exact"/>
        <w:jc w:val="both"/>
        <w:rPr>
          <w:rFonts w:ascii="Times New Roman" w:hAnsi="Times New Roman" w:cs="Times New Roman"/>
          <w:i/>
          <w:sz w:val="26"/>
          <w:szCs w:val="26"/>
        </w:rPr>
      </w:pPr>
      <w:r w:rsidRPr="006C7CA3">
        <w:rPr>
          <w:rFonts w:ascii="Times New Roman" w:hAnsi="Times New Roman" w:cs="Times New Roman"/>
          <w:i/>
          <w:sz w:val="26"/>
          <w:szCs w:val="26"/>
        </w:rPr>
        <w:t>a, Kết quả thực hiện</w:t>
      </w:r>
    </w:p>
    <w:p w:rsidR="005D1FAF" w:rsidRPr="00FA1CB9" w:rsidRDefault="00FA1CB9" w:rsidP="00FA1CB9">
      <w:pPr>
        <w:spacing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K</w:t>
      </w:r>
      <w:r w:rsidR="004D31C7" w:rsidRPr="00FA1CB9">
        <w:rPr>
          <w:rFonts w:ascii="Times New Roman" w:hAnsi="Times New Roman" w:cs="Times New Roman"/>
          <w:sz w:val="26"/>
          <w:szCs w:val="26"/>
        </w:rPr>
        <w:t xml:space="preserve">hối lượng giảng dạy: Giờ thực hiện (quy chuẩn): </w:t>
      </w:r>
      <w:r w:rsidR="00796C1B" w:rsidRPr="00FA1CB9">
        <w:rPr>
          <w:rFonts w:ascii="Times New Roman" w:hAnsi="Times New Roman" w:cs="Times New Roman"/>
          <w:bCs/>
          <w:sz w:val="26"/>
          <w:szCs w:val="26"/>
        </w:rPr>
        <w:t>27,043</w:t>
      </w:r>
      <w:r w:rsidR="004D31C7" w:rsidRPr="00FA1CB9">
        <w:rPr>
          <w:rFonts w:ascii="Times New Roman" w:hAnsi="Times New Roman" w:cs="Times New Roman"/>
          <w:sz w:val="26"/>
          <w:szCs w:val="26"/>
        </w:rPr>
        <w:t xml:space="preserve">giờ;  </w:t>
      </w:r>
      <w:r w:rsidR="005D1FAF" w:rsidRPr="00FA1CB9">
        <w:rPr>
          <w:rFonts w:ascii="Times New Roman" w:hAnsi="Times New Roman" w:cs="Times New Roman"/>
          <w:sz w:val="26"/>
          <w:szCs w:val="26"/>
        </w:rPr>
        <w:t>Bình quân: 5</w:t>
      </w:r>
      <w:r w:rsidR="00796C1B" w:rsidRPr="00FA1CB9">
        <w:rPr>
          <w:rFonts w:ascii="Times New Roman" w:hAnsi="Times New Roman" w:cs="Times New Roman"/>
          <w:sz w:val="26"/>
          <w:szCs w:val="26"/>
        </w:rPr>
        <w:t>01</w:t>
      </w:r>
      <w:r w:rsidR="005D1FAF" w:rsidRPr="00FA1CB9">
        <w:rPr>
          <w:rFonts w:ascii="Times New Roman" w:hAnsi="Times New Roman" w:cs="Times New Roman"/>
          <w:sz w:val="26"/>
          <w:szCs w:val="26"/>
        </w:rPr>
        <w:t xml:space="preserve"> giờ/CBGD.</w:t>
      </w:r>
    </w:p>
    <w:p w:rsidR="004D31C7" w:rsidRPr="004D31C7" w:rsidRDefault="005D1FAF" w:rsidP="00D21577">
      <w:pPr>
        <w:spacing w:after="0" w:line="360" w:lineRule="exact"/>
        <w:ind w:firstLine="720"/>
        <w:jc w:val="both"/>
        <w:rPr>
          <w:rFonts w:ascii="Times New Roman" w:hAnsi="Times New Roman" w:cs="Times New Roman"/>
          <w:i/>
          <w:iCs/>
          <w:sz w:val="26"/>
          <w:szCs w:val="26"/>
        </w:rPr>
      </w:pPr>
      <w:r>
        <w:rPr>
          <w:rFonts w:ascii="Times New Roman" w:hAnsi="Times New Roman" w:cs="Times New Roman"/>
          <w:sz w:val="26"/>
          <w:szCs w:val="26"/>
        </w:rPr>
        <w:t xml:space="preserve">Giờ thực hiện </w:t>
      </w:r>
      <w:r w:rsidR="004D31C7" w:rsidRPr="004D31C7">
        <w:rPr>
          <w:rFonts w:ascii="Times New Roman" w:hAnsi="Times New Roman" w:cs="Times New Roman"/>
          <w:sz w:val="26"/>
          <w:szCs w:val="26"/>
        </w:rPr>
        <w:t>tăng 13% so với năm họ</w:t>
      </w:r>
      <w:r w:rsidR="00FA1CB9">
        <w:rPr>
          <w:rFonts w:ascii="Times New Roman" w:hAnsi="Times New Roman" w:cs="Times New Roman"/>
          <w:sz w:val="26"/>
          <w:szCs w:val="26"/>
        </w:rPr>
        <w:t xml:space="preserve">c 2018-2019, tăng 18% </w:t>
      </w:r>
      <w:r w:rsidR="004D31C7" w:rsidRPr="004D31C7">
        <w:rPr>
          <w:rFonts w:ascii="Times New Roman" w:hAnsi="Times New Roman" w:cs="Times New Roman"/>
          <w:sz w:val="26"/>
          <w:szCs w:val="26"/>
        </w:rPr>
        <w:t>so với năm học 2017-2018 =&gt; Giờ dạy tăng liên tục trong 3 năm qua</w:t>
      </w:r>
      <w:r w:rsidR="00FA1CB9">
        <w:rPr>
          <w:rFonts w:ascii="Times New Roman" w:hAnsi="Times New Roman" w:cs="Times New Roman"/>
          <w:sz w:val="26"/>
          <w:szCs w:val="26"/>
        </w:rPr>
        <w:t>, g</w:t>
      </w:r>
      <w:r w:rsidR="004D31C7" w:rsidRPr="004D31C7">
        <w:rPr>
          <w:rFonts w:ascii="Times New Roman" w:hAnsi="Times New Roman" w:cs="Times New Roman"/>
          <w:sz w:val="26"/>
          <w:szCs w:val="26"/>
        </w:rPr>
        <w:t>iờ vượt định mứ</w:t>
      </w:r>
      <w:r w:rsidR="00FA1CB9">
        <w:rPr>
          <w:rFonts w:ascii="Times New Roman" w:hAnsi="Times New Roman" w:cs="Times New Roman"/>
          <w:sz w:val="26"/>
          <w:szCs w:val="26"/>
        </w:rPr>
        <w:t xml:space="preserve">c: </w:t>
      </w:r>
      <w:r w:rsidR="00796C1B">
        <w:rPr>
          <w:rFonts w:ascii="Times New Roman" w:hAnsi="Times New Roman" w:cs="Times New Roman"/>
          <w:sz w:val="26"/>
          <w:szCs w:val="26"/>
        </w:rPr>
        <w:t>16.594</w:t>
      </w:r>
      <w:r w:rsidR="004D31C7" w:rsidRPr="004D31C7">
        <w:rPr>
          <w:rFonts w:ascii="Times New Roman" w:hAnsi="Times New Roman" w:cs="Times New Roman"/>
          <w:sz w:val="26"/>
          <w:szCs w:val="26"/>
        </w:rPr>
        <w:t xml:space="preserve">   giờ</w:t>
      </w:r>
    </w:p>
    <w:p w:rsidR="00EF4B32" w:rsidRPr="004D31C7" w:rsidRDefault="00EF4B32" w:rsidP="00D21577">
      <w:pPr>
        <w:spacing w:after="0" w:line="360" w:lineRule="exact"/>
        <w:ind w:firstLine="720"/>
        <w:jc w:val="both"/>
        <w:rPr>
          <w:rFonts w:ascii="Times New Roman" w:hAnsi="Times New Roman" w:cs="Times New Roman"/>
          <w:sz w:val="26"/>
          <w:szCs w:val="26"/>
          <w:lang w:val="pt-BR"/>
        </w:rPr>
      </w:pPr>
      <w:r w:rsidRPr="004D31C7">
        <w:rPr>
          <w:rFonts w:ascii="Times New Roman" w:hAnsi="Times New Roman" w:cs="Times New Roman"/>
          <w:sz w:val="26"/>
          <w:szCs w:val="26"/>
          <w:lang w:val="pt-BR"/>
        </w:rPr>
        <w:t>- Triển khai giảng dạy và đánh giá đồ án cho các học phần theo chương trình tiếp cậ</w:t>
      </w:r>
      <w:r w:rsidR="00FA1CB9">
        <w:rPr>
          <w:rFonts w:ascii="Times New Roman" w:hAnsi="Times New Roman" w:cs="Times New Roman"/>
          <w:sz w:val="26"/>
          <w:szCs w:val="26"/>
          <w:lang w:val="pt-BR"/>
        </w:rPr>
        <w:t>n CDIO, g</w:t>
      </w:r>
      <w:r w:rsidRPr="004D31C7">
        <w:rPr>
          <w:rFonts w:ascii="Times New Roman" w:hAnsi="Times New Roman" w:cs="Times New Roman"/>
          <w:sz w:val="26"/>
          <w:szCs w:val="26"/>
          <w:lang w:val="pt-BR"/>
        </w:rPr>
        <w:t>iảng viên có nhiều nỗ lực tiếp cận cách đánh giá mới.</w:t>
      </w:r>
    </w:p>
    <w:p w:rsidR="00EF4B32" w:rsidRPr="004D31C7" w:rsidRDefault="00EF4B32"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lang w:val="pt-BR"/>
        </w:rPr>
        <w:t xml:space="preserve">- Các nhóm giảng viên giảng dạy theo CDIO đều có nhóm trưởng phụ trách chuyên môn, trực tiếp điều hành hoạt động giảng dạy chung của nhóm. </w:t>
      </w:r>
      <w:r w:rsidRPr="004D31C7">
        <w:rPr>
          <w:rFonts w:ascii="Times New Roman" w:hAnsi="Times New Roman" w:cs="Times New Roman"/>
          <w:sz w:val="26"/>
          <w:szCs w:val="26"/>
        </w:rPr>
        <w:t>Các cán bộ giảng dạy đã cố gắng cập nhật các thông tin mới, kiến thức mới bổ sung vào bài giảng.</w:t>
      </w:r>
    </w:p>
    <w:p w:rsidR="004D31C7" w:rsidRPr="004D31C7" w:rsidRDefault="004D31C7" w:rsidP="00086C3C">
      <w:pPr>
        <w:widowControl w:val="0"/>
        <w:spacing w:after="0" w:line="360" w:lineRule="exact"/>
        <w:jc w:val="both"/>
        <w:rPr>
          <w:rFonts w:ascii="Times New Roman" w:hAnsi="Times New Roman" w:cs="Times New Roman"/>
          <w:sz w:val="26"/>
          <w:szCs w:val="26"/>
        </w:rPr>
      </w:pPr>
      <w:r w:rsidRPr="004D31C7">
        <w:rPr>
          <w:rFonts w:ascii="Times New Roman" w:hAnsi="Times New Roman" w:cs="Times New Roman"/>
          <w:sz w:val="26"/>
          <w:szCs w:val="26"/>
          <w:lang w:val="pt-BR"/>
        </w:rPr>
        <w:tab/>
      </w:r>
      <w:r w:rsidRPr="004D31C7">
        <w:rPr>
          <w:rFonts w:ascii="Times New Roman" w:hAnsi="Times New Roman" w:cs="Times New Roman"/>
          <w:sz w:val="26"/>
          <w:szCs w:val="26"/>
        </w:rPr>
        <w:t>- Tổ chứ</w:t>
      </w:r>
      <w:r w:rsidR="00086C3C">
        <w:rPr>
          <w:rFonts w:ascii="Times New Roman" w:hAnsi="Times New Roman" w:cs="Times New Roman"/>
          <w:sz w:val="26"/>
          <w:szCs w:val="26"/>
        </w:rPr>
        <w:t>c thành công n</w:t>
      </w:r>
      <w:r w:rsidRPr="004D31C7">
        <w:rPr>
          <w:rFonts w:ascii="Times New Roman" w:hAnsi="Times New Roman" w:cs="Times New Roman"/>
          <w:sz w:val="26"/>
          <w:szCs w:val="26"/>
        </w:rPr>
        <w:t>gày hội nhập môn ngành Kinh tế lần thứ 2</w:t>
      </w:r>
      <w:r w:rsidR="00FA1CB9">
        <w:rPr>
          <w:rFonts w:ascii="Times New Roman" w:hAnsi="Times New Roman" w:cs="Times New Roman"/>
          <w:sz w:val="26"/>
          <w:szCs w:val="26"/>
        </w:rPr>
        <w:t>.</w:t>
      </w:r>
    </w:p>
    <w:p w:rsidR="004D31C7" w:rsidRPr="004D31C7" w:rsidRDefault="004D31C7" w:rsidP="00D21577">
      <w:pPr>
        <w:widowControl w:val="0"/>
        <w:spacing w:after="0" w:line="360" w:lineRule="exact"/>
        <w:jc w:val="both"/>
        <w:rPr>
          <w:rFonts w:ascii="Times New Roman" w:hAnsi="Times New Roman" w:cs="Times New Roman"/>
          <w:sz w:val="26"/>
          <w:szCs w:val="26"/>
          <w:lang w:val="pt-BR"/>
        </w:rPr>
      </w:pPr>
      <w:r w:rsidRPr="004D31C7">
        <w:rPr>
          <w:rFonts w:ascii="Times New Roman" w:hAnsi="Times New Roman" w:cs="Times New Roman"/>
          <w:sz w:val="26"/>
          <w:szCs w:val="26"/>
          <w:lang w:val="pt-BR"/>
        </w:rPr>
        <w:t>- Tổ chức hoạt động thực tế cho sinh viên tại các doanh nghiệp trên địa bàn Nghệ An (Kế toán: 2</w:t>
      </w:r>
      <w:r w:rsidR="00086C3C">
        <w:rPr>
          <w:rFonts w:ascii="Times New Roman" w:hAnsi="Times New Roman" w:cs="Times New Roman"/>
          <w:sz w:val="26"/>
          <w:szCs w:val="26"/>
          <w:lang w:val="pt-BR"/>
        </w:rPr>
        <w:t xml:space="preserve"> đoàn</w:t>
      </w:r>
      <w:r w:rsidRPr="004D31C7">
        <w:rPr>
          <w:rFonts w:ascii="Times New Roman" w:hAnsi="Times New Roman" w:cs="Times New Roman"/>
          <w:sz w:val="26"/>
          <w:szCs w:val="26"/>
          <w:lang w:val="pt-BR"/>
        </w:rPr>
        <w:t>; TCNH: 1</w:t>
      </w:r>
      <w:r w:rsidR="00086C3C">
        <w:rPr>
          <w:rFonts w:ascii="Times New Roman" w:hAnsi="Times New Roman" w:cs="Times New Roman"/>
          <w:sz w:val="26"/>
          <w:szCs w:val="26"/>
          <w:lang w:val="pt-BR"/>
        </w:rPr>
        <w:t>đoàn</w:t>
      </w:r>
      <w:r w:rsidRPr="004D31C7">
        <w:rPr>
          <w:rFonts w:ascii="Times New Roman" w:hAnsi="Times New Roman" w:cs="Times New Roman"/>
          <w:sz w:val="26"/>
          <w:szCs w:val="26"/>
          <w:lang w:val="pt-BR"/>
        </w:rPr>
        <w:t>).</w:t>
      </w:r>
    </w:p>
    <w:p w:rsidR="002B4E31"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Hướng dẫn 6</w:t>
      </w:r>
      <w:r w:rsidR="00F87FDC">
        <w:rPr>
          <w:rFonts w:ascii="Times New Roman" w:hAnsi="Times New Roman" w:cs="Times New Roman"/>
          <w:sz w:val="26"/>
          <w:szCs w:val="26"/>
        </w:rPr>
        <w:t>7</w:t>
      </w:r>
      <w:r w:rsidRPr="004D31C7">
        <w:rPr>
          <w:rFonts w:ascii="Times New Roman" w:hAnsi="Times New Roman" w:cs="Times New Roman"/>
          <w:sz w:val="26"/>
          <w:szCs w:val="26"/>
        </w:rPr>
        <w:t>4 sinh viên K57 và 58VB2CQ thực tập tốt nghiệ</w:t>
      </w:r>
      <w:r w:rsidR="00FA1CB9">
        <w:rPr>
          <w:rFonts w:ascii="Times New Roman" w:hAnsi="Times New Roman" w:cs="Times New Roman"/>
          <w:sz w:val="26"/>
          <w:szCs w:val="26"/>
        </w:rPr>
        <w:t>p.</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Công tác chấm thi, coi thi các hệ đúng thời gian quy định.</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lang w:val="fr-FR"/>
        </w:rPr>
        <w:t>- Tiếp tục hoàn thiện ngân hàng đề thi các học phần</w:t>
      </w:r>
      <w:r w:rsidRPr="004D31C7">
        <w:rPr>
          <w:rFonts w:ascii="Times New Roman" w:hAnsi="Times New Roman" w:cs="Times New Roman"/>
          <w:sz w:val="26"/>
          <w:szCs w:val="26"/>
        </w:rPr>
        <w:t xml:space="preserve">các hệ </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Công tác xây dựng, lưu trữ bài giảng liên tục được cập nhật, bổ sung cho cả hệ CQ, VHVL và SĐH.</w:t>
      </w:r>
    </w:p>
    <w:p w:rsidR="00F87FDC" w:rsidRDefault="004D31C7" w:rsidP="00D21577">
      <w:pPr>
        <w:spacing w:after="0" w:line="360" w:lineRule="exact"/>
        <w:ind w:firstLine="720"/>
        <w:jc w:val="both"/>
        <w:rPr>
          <w:rFonts w:ascii="Times New Roman" w:hAnsi="Times New Roman" w:cs="Times New Roman"/>
          <w:spacing w:val="-6"/>
          <w:sz w:val="26"/>
          <w:szCs w:val="26"/>
        </w:rPr>
      </w:pPr>
      <w:r w:rsidRPr="004D31C7">
        <w:rPr>
          <w:rFonts w:ascii="Times New Roman" w:hAnsi="Times New Roman" w:cs="Times New Roman"/>
          <w:spacing w:val="-6"/>
          <w:sz w:val="26"/>
          <w:szCs w:val="26"/>
        </w:rPr>
        <w:t xml:space="preserve">-  Đào tạo SĐH tiếp tục thực hiện được nền nếp khi triển khai học các chuyên đề. Khoa đã điều hành việc giảng dạy cao học kinh tế chính trị khóa 26, 27 đúng tiến độ, tham gia giảng dạy các học phần Bổ sung kiến thức cho học viên cao học Kinh tế chính trị, cao học Quản lý kinh tế khóa 28. </w:t>
      </w:r>
      <w:r w:rsidR="00F87FDC">
        <w:rPr>
          <w:rFonts w:ascii="Times New Roman" w:hAnsi="Times New Roman" w:cs="Times New Roman"/>
          <w:spacing w:val="-6"/>
          <w:sz w:val="26"/>
          <w:szCs w:val="26"/>
        </w:rPr>
        <w:t>Hoàn thành việc t</w:t>
      </w:r>
      <w:r w:rsidRPr="004D31C7">
        <w:rPr>
          <w:rFonts w:ascii="Times New Roman" w:hAnsi="Times New Roman" w:cs="Times New Roman"/>
          <w:spacing w:val="-6"/>
          <w:sz w:val="26"/>
          <w:szCs w:val="26"/>
        </w:rPr>
        <w:t xml:space="preserve">ổ chức bảo vệ luận văn thạc sĩ cho </w:t>
      </w:r>
      <w:r w:rsidR="00E113BB">
        <w:rPr>
          <w:rFonts w:ascii="Times New Roman" w:hAnsi="Times New Roman" w:cs="Times New Roman"/>
          <w:spacing w:val="-6"/>
          <w:sz w:val="26"/>
          <w:szCs w:val="26"/>
        </w:rPr>
        <w:t xml:space="preserve">167 học viên </w:t>
      </w:r>
      <w:r w:rsidRPr="004D31C7">
        <w:rPr>
          <w:rFonts w:ascii="Times New Roman" w:hAnsi="Times New Roman" w:cs="Times New Roman"/>
          <w:spacing w:val="-6"/>
          <w:sz w:val="26"/>
          <w:szCs w:val="26"/>
        </w:rPr>
        <w:t>CH K2</w:t>
      </w:r>
      <w:r w:rsidR="00E113BB">
        <w:rPr>
          <w:rFonts w:ascii="Times New Roman" w:hAnsi="Times New Roman" w:cs="Times New Roman"/>
          <w:spacing w:val="-6"/>
          <w:sz w:val="26"/>
          <w:szCs w:val="26"/>
        </w:rPr>
        <w:t>6</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Vận hành hiệu quả mô hình DN mô phỏng; trong năm học 2019-2020  với học phần Thực hành DN mô phỏng (5tc) cho 493sinh viên K58 ngành Kế toán với sự tham gia của cả 4 bộ môn; Học phần Thị trường tài chính  cho 671 sinh viên các ngành kế toán, TCNH, QTKD; học phần chuyên ngành TCNH (6tc) cho 58 sinh viên ngành TCNH</w:t>
      </w:r>
    </w:p>
    <w:p w:rsidR="004D31C7" w:rsidRPr="002B4E31" w:rsidRDefault="004D31C7" w:rsidP="00D21577">
      <w:pPr>
        <w:spacing w:after="0" w:line="360" w:lineRule="exact"/>
        <w:jc w:val="both"/>
        <w:rPr>
          <w:rFonts w:ascii="Times New Roman" w:hAnsi="Times New Roman" w:cs="Times New Roman"/>
          <w:i/>
          <w:sz w:val="26"/>
          <w:szCs w:val="26"/>
        </w:rPr>
      </w:pPr>
      <w:r w:rsidRPr="002B4E31">
        <w:rPr>
          <w:rFonts w:ascii="Times New Roman" w:hAnsi="Times New Roman" w:cs="Times New Roman"/>
          <w:i/>
          <w:sz w:val="26"/>
          <w:szCs w:val="26"/>
        </w:rPr>
        <w:t>b, Hạn chế và nguyên nhân</w:t>
      </w:r>
    </w:p>
    <w:p w:rsidR="002D4F31" w:rsidRPr="004D31C7" w:rsidRDefault="002D4F31"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Công tác triển khai giảng dạy theo CDIO còn gặp nhiều khó khăn </w:t>
      </w:r>
    </w:p>
    <w:p w:rsid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Công tác thực tập, thực tế của sinh viên và giảng viên vẫn chưa nhiều, chất lượng chưa cao.</w:t>
      </w:r>
    </w:p>
    <w:p w:rsidR="0033660E" w:rsidRPr="0033660E" w:rsidRDefault="0033660E" w:rsidP="00D21577">
      <w:pPr>
        <w:spacing w:after="0" w:line="360" w:lineRule="exact"/>
        <w:ind w:firstLine="720"/>
        <w:jc w:val="both"/>
        <w:rPr>
          <w:rFonts w:ascii="Times New Roman" w:hAnsi="Times New Roman" w:cs="Times New Roman"/>
          <w:i/>
          <w:sz w:val="26"/>
          <w:szCs w:val="26"/>
        </w:rPr>
      </w:pPr>
      <w:r w:rsidRPr="0033660E">
        <w:rPr>
          <w:rFonts w:ascii="Times New Roman" w:hAnsi="Times New Roman" w:cs="Times New Roman"/>
          <w:i/>
          <w:sz w:val="26"/>
          <w:szCs w:val="26"/>
        </w:rPr>
        <w:t>Nguyên nhân: số lượng sinh viên trên 1 lớp vẫn còn quá đông, ý thức tự học tự nghiên cứu của sinh viên còn yếu</w:t>
      </w:r>
    </w:p>
    <w:p w:rsidR="004D31C7" w:rsidRPr="002B4E31" w:rsidRDefault="004D31C7" w:rsidP="00D21577">
      <w:pPr>
        <w:spacing w:after="0" w:line="360" w:lineRule="exact"/>
        <w:jc w:val="both"/>
        <w:rPr>
          <w:rFonts w:ascii="Times New Roman" w:hAnsi="Times New Roman" w:cs="Times New Roman"/>
          <w:b/>
          <w:sz w:val="26"/>
          <w:szCs w:val="26"/>
        </w:rPr>
      </w:pPr>
      <w:r w:rsidRPr="002B4E31">
        <w:rPr>
          <w:rFonts w:ascii="Times New Roman" w:hAnsi="Times New Roman" w:cs="Times New Roman"/>
          <w:b/>
          <w:sz w:val="26"/>
          <w:szCs w:val="26"/>
        </w:rPr>
        <w:t>3. Công tác nghiên cứu khoa học và hợp tác quốc tế</w:t>
      </w:r>
    </w:p>
    <w:p w:rsidR="004D31C7" w:rsidRPr="0057433C" w:rsidRDefault="004D31C7" w:rsidP="00D21577">
      <w:pPr>
        <w:spacing w:after="0" w:line="360" w:lineRule="exact"/>
        <w:jc w:val="both"/>
        <w:rPr>
          <w:rFonts w:ascii="Times New Roman" w:hAnsi="Times New Roman" w:cs="Times New Roman"/>
          <w:i/>
          <w:sz w:val="26"/>
          <w:szCs w:val="26"/>
        </w:rPr>
      </w:pPr>
      <w:r w:rsidRPr="0057433C">
        <w:rPr>
          <w:rFonts w:ascii="Times New Roman" w:hAnsi="Times New Roman" w:cs="Times New Roman"/>
          <w:i/>
          <w:sz w:val="26"/>
          <w:szCs w:val="26"/>
        </w:rPr>
        <w:t>a, Kết quả thực hiện</w:t>
      </w:r>
    </w:p>
    <w:p w:rsidR="00EF2F6D" w:rsidRPr="00EF2F6D" w:rsidRDefault="00EF2F6D" w:rsidP="00D21577">
      <w:pPr>
        <w:spacing w:after="0" w:line="360" w:lineRule="exact"/>
        <w:ind w:firstLine="560"/>
        <w:jc w:val="both"/>
        <w:rPr>
          <w:rFonts w:ascii="Times New Roman" w:hAnsi="Times New Roman" w:cs="Times New Roman"/>
          <w:sz w:val="26"/>
          <w:szCs w:val="26"/>
        </w:rPr>
      </w:pPr>
      <w:r w:rsidRPr="00EF2F6D">
        <w:rPr>
          <w:rFonts w:ascii="Times New Roman" w:hAnsi="Times New Roman" w:cs="Times New Roman"/>
          <w:sz w:val="26"/>
          <w:szCs w:val="26"/>
        </w:rPr>
        <w:t>Công tác nghiên cứu khoa học đã có sự chuyển biến tích cự</w:t>
      </w:r>
      <w:r w:rsidR="00C607B0">
        <w:rPr>
          <w:rFonts w:ascii="Times New Roman" w:hAnsi="Times New Roman" w:cs="Times New Roman"/>
          <w:sz w:val="26"/>
          <w:szCs w:val="26"/>
        </w:rPr>
        <w:t>c.</w:t>
      </w:r>
      <w:r w:rsidRPr="00EF2F6D">
        <w:rPr>
          <w:rFonts w:ascii="Times New Roman" w:hAnsi="Times New Roman" w:cs="Times New Roman"/>
          <w:sz w:val="26"/>
          <w:szCs w:val="26"/>
        </w:rPr>
        <w:t xml:space="preserve"> Số bài đăng tạp chí quốc tế (Scopus, ISI) tăng</w:t>
      </w:r>
      <w:r w:rsidR="00C87A2E">
        <w:rPr>
          <w:rFonts w:ascii="Times New Roman" w:hAnsi="Times New Roman" w:cs="Times New Roman"/>
          <w:sz w:val="26"/>
          <w:szCs w:val="26"/>
        </w:rPr>
        <w:t>, vượt chỉ tiêu nhà trường giao. Cụ thể:</w:t>
      </w:r>
    </w:p>
    <w:p w:rsidR="0057433C"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w:t>
      </w:r>
      <w:r w:rsidR="0057433C">
        <w:rPr>
          <w:rFonts w:ascii="Times New Roman" w:hAnsi="Times New Roman" w:cs="Times New Roman"/>
          <w:sz w:val="26"/>
          <w:szCs w:val="26"/>
        </w:rPr>
        <w:t>Hoàn thành 3</w:t>
      </w:r>
      <w:r w:rsidRPr="004D31C7">
        <w:rPr>
          <w:rFonts w:ascii="Times New Roman" w:hAnsi="Times New Roman" w:cs="Times New Roman"/>
          <w:sz w:val="26"/>
          <w:szCs w:val="26"/>
        </w:rPr>
        <w:t xml:space="preserve"> đề tài NCKH cấp Bộ</w:t>
      </w:r>
      <w:r w:rsidR="0057433C">
        <w:rPr>
          <w:rFonts w:ascii="Times New Roman" w:hAnsi="Times New Roman" w:cs="Times New Roman"/>
          <w:sz w:val="26"/>
          <w:szCs w:val="26"/>
        </w:rPr>
        <w:t xml:space="preserve">; </w:t>
      </w:r>
      <w:r w:rsidRPr="004D31C7">
        <w:rPr>
          <w:rFonts w:ascii="Times New Roman" w:hAnsi="Times New Roman" w:cs="Times New Roman"/>
          <w:sz w:val="26"/>
          <w:szCs w:val="26"/>
        </w:rPr>
        <w:t>01 đề tài NCKH cấp Tỉnh Quả</w:t>
      </w:r>
      <w:r w:rsidR="0057433C">
        <w:rPr>
          <w:rFonts w:ascii="Times New Roman" w:hAnsi="Times New Roman" w:cs="Times New Roman"/>
          <w:sz w:val="26"/>
          <w:szCs w:val="26"/>
        </w:rPr>
        <w:t xml:space="preserve">ng Bình; </w:t>
      </w:r>
      <w:r w:rsidRPr="004D31C7">
        <w:rPr>
          <w:rFonts w:ascii="Times New Roman" w:hAnsi="Times New Roman" w:cs="Times New Roman"/>
          <w:sz w:val="26"/>
          <w:szCs w:val="26"/>
        </w:rPr>
        <w:t>11 đề tài cấp trường trọng điể</w:t>
      </w:r>
      <w:r w:rsidR="00FA1CB9">
        <w:rPr>
          <w:rFonts w:ascii="Times New Roman" w:hAnsi="Times New Roman" w:cs="Times New Roman"/>
          <w:sz w:val="26"/>
          <w:szCs w:val="26"/>
        </w:rPr>
        <w:t>m.</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lastRenderedPageBreak/>
        <w:t xml:space="preserve">- </w:t>
      </w:r>
      <w:r w:rsidR="0057433C">
        <w:rPr>
          <w:rFonts w:ascii="Times New Roman" w:hAnsi="Times New Roman" w:cs="Times New Roman"/>
          <w:sz w:val="26"/>
          <w:szCs w:val="26"/>
        </w:rPr>
        <w:t>Đang thực hiện</w:t>
      </w:r>
      <w:r w:rsidRPr="004D31C7">
        <w:rPr>
          <w:rFonts w:ascii="Times New Roman" w:hAnsi="Times New Roman" w:cs="Times New Roman"/>
          <w:sz w:val="26"/>
          <w:szCs w:val="26"/>
        </w:rPr>
        <w:t xml:space="preserve"> 1 nhánh đề tài cấp Nhà nướ</w:t>
      </w:r>
      <w:r w:rsidR="00FA1CB9">
        <w:rPr>
          <w:rFonts w:ascii="Times New Roman" w:hAnsi="Times New Roman" w:cs="Times New Roman"/>
          <w:sz w:val="26"/>
          <w:szCs w:val="26"/>
        </w:rPr>
        <w:t>c.</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Được giao trực tiếp 01 đề tài khoa học công nghệ năm 2020 của tỉnh Đắ</w:t>
      </w:r>
      <w:r w:rsidR="00FA1CB9">
        <w:rPr>
          <w:rFonts w:ascii="Times New Roman" w:hAnsi="Times New Roman" w:cs="Times New Roman"/>
          <w:sz w:val="26"/>
          <w:szCs w:val="26"/>
        </w:rPr>
        <w:t>k Nông.</w:t>
      </w:r>
    </w:p>
    <w:p w:rsidR="004D31C7" w:rsidRPr="004D31C7" w:rsidRDefault="004D31C7" w:rsidP="00D21577">
      <w:pPr>
        <w:spacing w:after="0" w:line="360" w:lineRule="exact"/>
        <w:ind w:firstLine="720"/>
        <w:jc w:val="both"/>
        <w:rPr>
          <w:rFonts w:ascii="Times New Roman" w:hAnsi="Times New Roman" w:cs="Times New Roman"/>
          <w:sz w:val="26"/>
          <w:szCs w:val="26"/>
          <w:lang w:val="fr-FR"/>
        </w:rPr>
      </w:pPr>
      <w:r w:rsidRPr="004D31C7">
        <w:rPr>
          <w:rFonts w:ascii="Times New Roman" w:hAnsi="Times New Roman" w:cs="Times New Roman"/>
          <w:sz w:val="26"/>
          <w:szCs w:val="26"/>
        </w:rPr>
        <w:t xml:space="preserve">- 23 bài đăng tạp chí thuộc danh mục Scopus, ISI </w:t>
      </w:r>
      <w:r w:rsidR="0057433C">
        <w:rPr>
          <w:rFonts w:ascii="Times New Roman" w:hAnsi="Times New Roman" w:cs="Times New Roman"/>
          <w:sz w:val="26"/>
          <w:szCs w:val="26"/>
        </w:rPr>
        <w:t xml:space="preserve"> t</w:t>
      </w:r>
      <w:r w:rsidRPr="004D31C7">
        <w:rPr>
          <w:rFonts w:ascii="Times New Roman" w:hAnsi="Times New Roman" w:cs="Times New Roman"/>
          <w:sz w:val="26"/>
          <w:szCs w:val="26"/>
        </w:rPr>
        <w:t>rong đó có 13 bài đứng tên đầu</w:t>
      </w:r>
      <w:r w:rsidR="00EF2F6D">
        <w:rPr>
          <w:rFonts w:ascii="Times New Roman" w:hAnsi="Times New Roman" w:cs="Times New Roman"/>
          <w:sz w:val="26"/>
          <w:szCs w:val="26"/>
        </w:rPr>
        <w:t>;</w:t>
      </w:r>
      <w:r w:rsidRPr="004D31C7">
        <w:rPr>
          <w:rFonts w:ascii="Times New Roman" w:hAnsi="Times New Roman" w:cs="Times New Roman"/>
          <w:sz w:val="26"/>
          <w:szCs w:val="26"/>
        </w:rPr>
        <w:t xml:space="preserve"> 15 bài đăng trên tạp chí nước ngoài và kỷ yếu hội thảo quốc tế</w:t>
      </w:r>
      <w:r w:rsidR="00EF2F6D">
        <w:rPr>
          <w:rFonts w:ascii="Times New Roman" w:hAnsi="Times New Roman" w:cs="Times New Roman"/>
          <w:sz w:val="26"/>
          <w:szCs w:val="26"/>
        </w:rPr>
        <w:t xml:space="preserve">, </w:t>
      </w:r>
      <w:r w:rsidRPr="004D31C7">
        <w:rPr>
          <w:rFonts w:ascii="Times New Roman" w:hAnsi="Times New Roman" w:cs="Times New Roman"/>
          <w:sz w:val="26"/>
          <w:szCs w:val="26"/>
        </w:rPr>
        <w:t xml:space="preserve"> 60 bài báo được đăng ở tạp chí chuyên ngành trong nướ</w:t>
      </w:r>
      <w:r w:rsidR="00FA1CB9">
        <w:rPr>
          <w:rFonts w:ascii="Times New Roman" w:hAnsi="Times New Roman" w:cs="Times New Roman"/>
          <w:sz w:val="26"/>
          <w:szCs w:val="26"/>
        </w:rPr>
        <w:t>c.</w:t>
      </w:r>
    </w:p>
    <w:p w:rsidR="00EF2F6D"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- 02 Giáo trình Sau đại học đã nghiệm thu </w:t>
      </w:r>
    </w:p>
    <w:p w:rsidR="00EF2F6D"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- 02 Giáo trình Đại học đã nghiệm thu </w:t>
      </w:r>
    </w:p>
    <w:p w:rsidR="00EF2F6D"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- 03 sách tham khảo và 1 sách chuyên khảo được xuất bản </w:t>
      </w:r>
    </w:p>
    <w:p w:rsidR="004D31C7" w:rsidRPr="004D31C7" w:rsidRDefault="004D31C7" w:rsidP="00D21577">
      <w:pPr>
        <w:spacing w:after="0" w:line="360" w:lineRule="exact"/>
        <w:ind w:firstLine="720"/>
        <w:jc w:val="both"/>
        <w:rPr>
          <w:rFonts w:ascii="Times New Roman" w:hAnsi="Times New Roman" w:cs="Times New Roman"/>
          <w:i/>
          <w:sz w:val="26"/>
          <w:szCs w:val="26"/>
          <w:lang w:val="fr-FR"/>
        </w:rPr>
      </w:pPr>
      <w:r w:rsidRPr="004D31C7">
        <w:rPr>
          <w:rFonts w:ascii="Times New Roman" w:hAnsi="Times New Roman" w:cs="Times New Roman"/>
          <w:sz w:val="26"/>
          <w:szCs w:val="26"/>
        </w:rPr>
        <w:t>- Thực hiện 57 seminar</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- 04 nhóm SV tham gia xét giải thưởng  sinh viên nghiên cứu khoa học cấp trường.  </w:t>
      </w:r>
    </w:p>
    <w:p w:rsidR="004D31C7" w:rsidRPr="00C87A2E" w:rsidRDefault="004D31C7" w:rsidP="00D21577">
      <w:pPr>
        <w:spacing w:after="0" w:line="360" w:lineRule="exact"/>
        <w:jc w:val="both"/>
        <w:rPr>
          <w:rFonts w:ascii="Times New Roman" w:hAnsi="Times New Roman" w:cs="Times New Roman"/>
          <w:i/>
          <w:sz w:val="26"/>
          <w:szCs w:val="26"/>
        </w:rPr>
      </w:pPr>
      <w:r w:rsidRPr="00C87A2E">
        <w:rPr>
          <w:rFonts w:ascii="Times New Roman" w:hAnsi="Times New Roman" w:cs="Times New Roman"/>
          <w:i/>
          <w:sz w:val="26"/>
          <w:szCs w:val="26"/>
        </w:rPr>
        <w:t>b, Hạn chế và nguyên nhân</w:t>
      </w:r>
    </w:p>
    <w:p w:rsidR="004D31C7" w:rsidRPr="004D31C7" w:rsidRDefault="00C87A2E" w:rsidP="00D21577">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ab/>
      </w:r>
      <w:r w:rsidR="004D31C7" w:rsidRPr="004D31C7">
        <w:rPr>
          <w:rFonts w:ascii="Times New Roman" w:hAnsi="Times New Roman" w:cs="Times New Roman"/>
          <w:sz w:val="26"/>
          <w:szCs w:val="26"/>
        </w:rPr>
        <w:t xml:space="preserve">  - Hạn chế seminar bằng tiếng Anh. </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NCKH sinh viên chưa tương xứng với số lượng sinh viên của khoa, chất lượng đề tài còn thấp, sự hỗ trợ của giảng viên trong công tác nghiên cứu của sinh viên còn hạn chế.</w:t>
      </w:r>
    </w:p>
    <w:p w:rsidR="004D31C7" w:rsidRPr="00C607B0" w:rsidRDefault="004D31C7" w:rsidP="00D21577">
      <w:pPr>
        <w:spacing w:after="0" w:line="360" w:lineRule="exact"/>
        <w:jc w:val="both"/>
        <w:rPr>
          <w:rFonts w:ascii="Times New Roman" w:hAnsi="Times New Roman" w:cs="Times New Roman"/>
          <w:b/>
          <w:sz w:val="26"/>
          <w:szCs w:val="26"/>
        </w:rPr>
      </w:pPr>
      <w:r w:rsidRPr="00C607B0">
        <w:rPr>
          <w:rFonts w:ascii="Times New Roman" w:hAnsi="Times New Roman" w:cs="Times New Roman"/>
          <w:b/>
          <w:sz w:val="26"/>
          <w:szCs w:val="26"/>
        </w:rPr>
        <w:t>4. Công tác phát triển đội ngũ:</w:t>
      </w:r>
    </w:p>
    <w:p w:rsidR="004D31C7" w:rsidRPr="004B4012" w:rsidRDefault="004D31C7" w:rsidP="00D21577">
      <w:pPr>
        <w:spacing w:after="0" w:line="360" w:lineRule="exact"/>
        <w:jc w:val="both"/>
        <w:rPr>
          <w:rFonts w:ascii="Times New Roman" w:hAnsi="Times New Roman" w:cs="Times New Roman"/>
          <w:i/>
          <w:sz w:val="26"/>
          <w:szCs w:val="26"/>
        </w:rPr>
      </w:pPr>
      <w:r w:rsidRPr="004B4012">
        <w:rPr>
          <w:rFonts w:ascii="Times New Roman" w:hAnsi="Times New Roman" w:cs="Times New Roman"/>
          <w:i/>
          <w:sz w:val="26"/>
          <w:szCs w:val="26"/>
        </w:rPr>
        <w:t>a, Kết quả thực hiện</w:t>
      </w:r>
    </w:p>
    <w:p w:rsidR="00E70FCA" w:rsidRDefault="00E70FCA" w:rsidP="00D21577">
      <w:pPr>
        <w:spacing w:after="0" w:line="360" w:lineRule="exact"/>
        <w:ind w:left="360" w:firstLine="360"/>
        <w:jc w:val="both"/>
        <w:rPr>
          <w:rFonts w:ascii="Times New Roman" w:hAnsi="Times New Roman" w:cs="Times New Roman"/>
          <w:sz w:val="26"/>
          <w:szCs w:val="26"/>
        </w:rPr>
      </w:pPr>
      <w:r>
        <w:rPr>
          <w:rFonts w:ascii="Times New Roman" w:hAnsi="Times New Roman" w:cs="Times New Roman"/>
          <w:sz w:val="26"/>
          <w:szCs w:val="26"/>
        </w:rPr>
        <w:t>- Tuyển dụng 01 GV tại bộ môn QTKD</w:t>
      </w:r>
    </w:p>
    <w:p w:rsidR="00DC4CAF" w:rsidRDefault="00DC4CAF" w:rsidP="00D21577">
      <w:pPr>
        <w:spacing w:after="0" w:line="360" w:lineRule="exact"/>
        <w:ind w:left="360" w:firstLine="360"/>
        <w:jc w:val="both"/>
        <w:rPr>
          <w:rFonts w:ascii="Times New Roman" w:hAnsi="Times New Roman" w:cs="Times New Roman"/>
          <w:sz w:val="26"/>
          <w:szCs w:val="26"/>
        </w:rPr>
      </w:pPr>
      <w:r>
        <w:rPr>
          <w:rFonts w:ascii="Times New Roman" w:hAnsi="Times New Roman" w:cs="Times New Roman"/>
          <w:sz w:val="26"/>
          <w:szCs w:val="26"/>
        </w:rPr>
        <w:t xml:space="preserve">- 01 GV đăng ký </w:t>
      </w:r>
      <w:r w:rsidR="00086C3C">
        <w:rPr>
          <w:rFonts w:ascii="Times New Roman" w:hAnsi="Times New Roman" w:cs="Times New Roman"/>
          <w:sz w:val="26"/>
          <w:szCs w:val="26"/>
        </w:rPr>
        <w:t xml:space="preserve">công nhận </w:t>
      </w:r>
      <w:r>
        <w:rPr>
          <w:rFonts w:ascii="Times New Roman" w:hAnsi="Times New Roman" w:cs="Times New Roman"/>
          <w:sz w:val="26"/>
          <w:szCs w:val="26"/>
        </w:rPr>
        <w:t>học hàm PGS</w:t>
      </w:r>
    </w:p>
    <w:p w:rsidR="004D31C7" w:rsidRPr="004D31C7" w:rsidRDefault="00DC4CAF" w:rsidP="00D21577">
      <w:pPr>
        <w:spacing w:after="0" w:line="360" w:lineRule="exact"/>
        <w:ind w:left="360" w:firstLine="360"/>
        <w:jc w:val="both"/>
        <w:rPr>
          <w:rFonts w:ascii="Times New Roman" w:hAnsi="Times New Roman" w:cs="Times New Roman"/>
          <w:bCs/>
          <w:sz w:val="26"/>
          <w:szCs w:val="26"/>
        </w:rPr>
      </w:pPr>
      <w:r>
        <w:rPr>
          <w:rFonts w:ascii="Times New Roman" w:hAnsi="Times New Roman" w:cs="Times New Roman"/>
          <w:sz w:val="26"/>
          <w:szCs w:val="26"/>
        </w:rPr>
        <w:t>-</w:t>
      </w:r>
      <w:r w:rsidR="004D31C7" w:rsidRPr="004D31C7">
        <w:rPr>
          <w:rFonts w:ascii="Times New Roman" w:hAnsi="Times New Roman" w:cs="Times New Roman"/>
          <w:sz w:val="26"/>
          <w:szCs w:val="26"/>
        </w:rPr>
        <w:t xml:space="preserve"> 04 </w:t>
      </w:r>
      <w:r>
        <w:rPr>
          <w:rFonts w:ascii="Times New Roman" w:hAnsi="Times New Roman" w:cs="Times New Roman"/>
          <w:sz w:val="26"/>
          <w:szCs w:val="26"/>
        </w:rPr>
        <w:t>GVđược nâng ngạch</w:t>
      </w:r>
      <w:r w:rsidR="004D31C7" w:rsidRPr="004D31C7">
        <w:rPr>
          <w:rFonts w:ascii="Times New Roman" w:hAnsi="Times New Roman" w:cs="Times New Roman"/>
          <w:sz w:val="26"/>
          <w:szCs w:val="26"/>
        </w:rPr>
        <w:t xml:space="preserve"> giảng viên chính </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w:t>
      </w:r>
      <w:r w:rsidR="00DC4CAF" w:rsidRPr="004D31C7">
        <w:rPr>
          <w:rFonts w:ascii="Times New Roman" w:hAnsi="Times New Roman" w:cs="Times New Roman"/>
          <w:sz w:val="26"/>
          <w:szCs w:val="26"/>
        </w:rPr>
        <w:t>05</w:t>
      </w:r>
      <w:r w:rsidR="00DC4CAF">
        <w:rPr>
          <w:rFonts w:ascii="Times New Roman" w:hAnsi="Times New Roman" w:cs="Times New Roman"/>
          <w:sz w:val="26"/>
          <w:szCs w:val="26"/>
        </w:rPr>
        <w:t xml:space="preserve"> GV bả</w:t>
      </w:r>
      <w:r w:rsidRPr="004D31C7">
        <w:rPr>
          <w:rFonts w:ascii="Times New Roman" w:hAnsi="Times New Roman" w:cs="Times New Roman"/>
          <w:sz w:val="26"/>
          <w:szCs w:val="26"/>
        </w:rPr>
        <w:t>o vệ thành công Luận án Tiến sĩ</w:t>
      </w:r>
      <w:r w:rsidR="00DC4CAF">
        <w:rPr>
          <w:rFonts w:ascii="Times New Roman" w:hAnsi="Times New Roman" w:cs="Times New Roman"/>
          <w:sz w:val="26"/>
          <w:szCs w:val="26"/>
        </w:rPr>
        <w:t xml:space="preserve"> cấp trường và </w:t>
      </w:r>
      <w:r w:rsidRPr="004D31C7">
        <w:rPr>
          <w:rFonts w:ascii="Times New Roman" w:hAnsi="Times New Roman" w:cs="Times New Roman"/>
          <w:sz w:val="26"/>
          <w:szCs w:val="26"/>
        </w:rPr>
        <w:t xml:space="preserve">4 </w:t>
      </w:r>
      <w:r w:rsidR="00DC4CAF">
        <w:rPr>
          <w:rFonts w:ascii="Times New Roman" w:hAnsi="Times New Roman" w:cs="Times New Roman"/>
          <w:sz w:val="26"/>
          <w:szCs w:val="26"/>
        </w:rPr>
        <w:t>GV</w:t>
      </w:r>
      <w:r w:rsidRPr="004D31C7">
        <w:rPr>
          <w:rFonts w:ascii="Times New Roman" w:hAnsi="Times New Roman" w:cs="Times New Roman"/>
          <w:sz w:val="26"/>
          <w:szCs w:val="26"/>
        </w:rPr>
        <w:t xml:space="preserve"> bảo vệ xong luận án cấp </w:t>
      </w:r>
      <w:r w:rsidR="00DC4CAF">
        <w:rPr>
          <w:rFonts w:ascii="Times New Roman" w:hAnsi="Times New Roman" w:cs="Times New Roman"/>
          <w:sz w:val="26"/>
          <w:szCs w:val="26"/>
        </w:rPr>
        <w:t>bộ môn</w:t>
      </w:r>
    </w:p>
    <w:p w:rsid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w:t>
      </w:r>
      <w:r w:rsidR="00E70FCA">
        <w:rPr>
          <w:rFonts w:ascii="Times New Roman" w:hAnsi="Times New Roman" w:cs="Times New Roman"/>
          <w:sz w:val="26"/>
          <w:szCs w:val="26"/>
        </w:rPr>
        <w:t>0</w:t>
      </w:r>
      <w:r w:rsidRPr="004D31C7">
        <w:rPr>
          <w:rFonts w:ascii="Times New Roman" w:hAnsi="Times New Roman" w:cs="Times New Roman"/>
          <w:sz w:val="26"/>
          <w:szCs w:val="26"/>
        </w:rPr>
        <w:t xml:space="preserve">3 </w:t>
      </w:r>
      <w:r w:rsidR="00E70FCA">
        <w:rPr>
          <w:rFonts w:ascii="Times New Roman" w:hAnsi="Times New Roman" w:cs="Times New Roman"/>
          <w:sz w:val="26"/>
          <w:szCs w:val="26"/>
        </w:rPr>
        <w:t>GV</w:t>
      </w:r>
      <w:r w:rsidRPr="004D31C7">
        <w:rPr>
          <w:rFonts w:ascii="Times New Roman" w:hAnsi="Times New Roman" w:cs="Times New Roman"/>
          <w:sz w:val="26"/>
          <w:szCs w:val="26"/>
        </w:rPr>
        <w:t xml:space="preserve"> tham gia kỳ thi GV trẻ dạy giỏi đạt kết quả tố</w:t>
      </w:r>
      <w:r w:rsidR="00DC4CAF">
        <w:rPr>
          <w:rFonts w:ascii="Times New Roman" w:hAnsi="Times New Roman" w:cs="Times New Roman"/>
          <w:sz w:val="26"/>
          <w:szCs w:val="26"/>
        </w:rPr>
        <w:t xml:space="preserve">t </w:t>
      </w:r>
    </w:p>
    <w:p w:rsidR="00E70FCA" w:rsidRPr="004D31C7" w:rsidRDefault="00E70FCA"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xml:space="preserve">- </w:t>
      </w:r>
      <w:r>
        <w:rPr>
          <w:rFonts w:ascii="Times New Roman" w:hAnsi="Times New Roman" w:cs="Times New Roman"/>
          <w:sz w:val="26"/>
          <w:szCs w:val="26"/>
        </w:rPr>
        <w:t xml:space="preserve">Tất cả cán bộ được cử đi học đều đảm bảo tiến độ học tập </w:t>
      </w:r>
    </w:p>
    <w:p w:rsidR="004D31C7" w:rsidRPr="004B4012" w:rsidRDefault="004D31C7" w:rsidP="00D21577">
      <w:pPr>
        <w:spacing w:after="0" w:line="360" w:lineRule="exact"/>
        <w:jc w:val="both"/>
        <w:rPr>
          <w:rFonts w:ascii="Times New Roman" w:hAnsi="Times New Roman" w:cs="Times New Roman"/>
          <w:i/>
          <w:sz w:val="26"/>
          <w:szCs w:val="26"/>
        </w:rPr>
      </w:pPr>
      <w:r w:rsidRPr="004B4012">
        <w:rPr>
          <w:rFonts w:ascii="Times New Roman" w:hAnsi="Times New Roman" w:cs="Times New Roman"/>
          <w:i/>
          <w:sz w:val="26"/>
          <w:szCs w:val="26"/>
        </w:rPr>
        <w:t>b, Hạn chế và nguyên nhân</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Trình độ ngoại ngữ của cán bộ nhìn chung còn chưa đồng đề</w:t>
      </w:r>
      <w:r w:rsidR="0033660E">
        <w:rPr>
          <w:rFonts w:ascii="Times New Roman" w:hAnsi="Times New Roman" w:cs="Times New Roman"/>
          <w:sz w:val="26"/>
          <w:szCs w:val="26"/>
        </w:rPr>
        <w:t>u.</w:t>
      </w:r>
      <w:r w:rsidR="0033660E" w:rsidRPr="004D31C7">
        <w:rPr>
          <w:rFonts w:ascii="Times New Roman" w:hAnsi="Times New Roman" w:cs="Times New Roman"/>
          <w:sz w:val="26"/>
          <w:szCs w:val="26"/>
        </w:rPr>
        <w:t xml:space="preserve">Trình độ ngoại ngữ </w:t>
      </w:r>
      <w:r w:rsidR="0033660E">
        <w:rPr>
          <w:rFonts w:ascii="Times New Roman" w:hAnsi="Times New Roman" w:cs="Times New Roman"/>
          <w:sz w:val="26"/>
          <w:szCs w:val="26"/>
        </w:rPr>
        <w:t xml:space="preserve">của </w:t>
      </w:r>
      <w:r w:rsidRPr="004D31C7">
        <w:rPr>
          <w:rFonts w:ascii="Times New Roman" w:hAnsi="Times New Roman" w:cs="Times New Roman"/>
          <w:sz w:val="26"/>
          <w:szCs w:val="26"/>
        </w:rPr>
        <w:t xml:space="preserve">một số </w:t>
      </w:r>
      <w:r w:rsidR="0033660E">
        <w:rPr>
          <w:rFonts w:ascii="Times New Roman" w:hAnsi="Times New Roman" w:cs="Times New Roman"/>
          <w:sz w:val="26"/>
          <w:szCs w:val="26"/>
        </w:rPr>
        <w:t>GV</w:t>
      </w:r>
      <w:r w:rsidRPr="004D31C7">
        <w:rPr>
          <w:rFonts w:ascii="Times New Roman" w:hAnsi="Times New Roman" w:cs="Times New Roman"/>
          <w:sz w:val="26"/>
          <w:szCs w:val="26"/>
        </w:rPr>
        <w:t xml:space="preserve"> chưa đáp ứng được yêu cầu của Nhà trường.</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Số lượng cán bộ học cao học, NCS nước ngoài không có.</w:t>
      </w:r>
    </w:p>
    <w:p w:rsidR="004D31C7" w:rsidRPr="00E70FCA" w:rsidRDefault="004D31C7" w:rsidP="00D21577">
      <w:pPr>
        <w:spacing w:after="0" w:line="360" w:lineRule="exact"/>
        <w:jc w:val="both"/>
        <w:rPr>
          <w:rFonts w:ascii="Times New Roman" w:hAnsi="Times New Roman" w:cs="Times New Roman"/>
          <w:b/>
          <w:sz w:val="26"/>
          <w:szCs w:val="26"/>
        </w:rPr>
      </w:pPr>
      <w:r w:rsidRPr="00E70FCA">
        <w:rPr>
          <w:rFonts w:ascii="Times New Roman" w:hAnsi="Times New Roman" w:cs="Times New Roman"/>
          <w:b/>
          <w:sz w:val="26"/>
          <w:szCs w:val="26"/>
        </w:rPr>
        <w:t>5. Công tác người học</w:t>
      </w:r>
    </w:p>
    <w:p w:rsidR="004D31C7" w:rsidRPr="00E70FCA" w:rsidRDefault="004D31C7" w:rsidP="00D21577">
      <w:pPr>
        <w:spacing w:after="0" w:line="360" w:lineRule="exact"/>
        <w:jc w:val="both"/>
        <w:rPr>
          <w:rFonts w:ascii="Times New Roman" w:hAnsi="Times New Roman" w:cs="Times New Roman"/>
          <w:b/>
          <w:i/>
          <w:sz w:val="26"/>
          <w:szCs w:val="26"/>
        </w:rPr>
      </w:pPr>
      <w:r w:rsidRPr="00E70FCA">
        <w:rPr>
          <w:rFonts w:ascii="Times New Roman" w:hAnsi="Times New Roman" w:cs="Times New Roman"/>
          <w:b/>
          <w:i/>
          <w:sz w:val="26"/>
          <w:szCs w:val="26"/>
        </w:rPr>
        <w:t>5.1. Công tác tuyển sinh</w:t>
      </w:r>
    </w:p>
    <w:p w:rsidR="004D31C7" w:rsidRPr="00E70FCA" w:rsidRDefault="004D31C7" w:rsidP="00D21577">
      <w:pPr>
        <w:spacing w:after="0" w:line="360" w:lineRule="exact"/>
        <w:jc w:val="both"/>
        <w:rPr>
          <w:rFonts w:ascii="Times New Roman" w:hAnsi="Times New Roman" w:cs="Times New Roman"/>
          <w:i/>
          <w:sz w:val="26"/>
          <w:szCs w:val="26"/>
        </w:rPr>
      </w:pPr>
      <w:r w:rsidRPr="00E70FCA">
        <w:rPr>
          <w:rFonts w:ascii="Times New Roman" w:hAnsi="Times New Roman" w:cs="Times New Roman"/>
          <w:i/>
          <w:sz w:val="26"/>
          <w:szCs w:val="26"/>
        </w:rPr>
        <w:t>a, Kết quả thực hiện</w:t>
      </w:r>
    </w:p>
    <w:p w:rsidR="004D31C7" w:rsidRPr="004D31C7" w:rsidRDefault="004D31C7" w:rsidP="00D21577">
      <w:pPr>
        <w:spacing w:after="0" w:line="360" w:lineRule="exact"/>
        <w:jc w:val="both"/>
        <w:rPr>
          <w:rFonts w:ascii="Times New Roman" w:hAnsi="Times New Roman" w:cs="Times New Roman"/>
          <w:i/>
          <w:sz w:val="26"/>
          <w:szCs w:val="26"/>
        </w:rPr>
      </w:pPr>
      <w:r w:rsidRPr="004D31C7">
        <w:rPr>
          <w:rFonts w:ascii="Times New Roman" w:hAnsi="Times New Roman" w:cs="Times New Roman"/>
          <w:sz w:val="26"/>
          <w:szCs w:val="26"/>
        </w:rPr>
        <w:t xml:space="preserve">           - Công tác quảng bá, giới thiêu về ngành và Khoa được thực hiện tích cực nghiêm túc, số lượng bài viết đăng web đầy đủ, cả 4 bộ môn đã thành lập trang facebook riêng của ngành. Khoa đã đầu tư xây dựng clip giới thiệu về Khoa, ngành đào tạ</w:t>
      </w:r>
      <w:r w:rsidR="00FA1CB9">
        <w:rPr>
          <w:rFonts w:ascii="Times New Roman" w:hAnsi="Times New Roman" w:cs="Times New Roman"/>
          <w:sz w:val="26"/>
          <w:szCs w:val="26"/>
        </w:rPr>
        <w:t>o, b</w:t>
      </w:r>
      <w:r w:rsidRPr="004D31C7">
        <w:rPr>
          <w:rFonts w:ascii="Times New Roman" w:hAnsi="Times New Roman" w:cs="Times New Roman"/>
          <w:sz w:val="26"/>
          <w:szCs w:val="26"/>
        </w:rPr>
        <w:t xml:space="preserve">ổ sung 1 video clip về cựu sinh viên. Cán bộ trong các Bộ môn được cử tham gia xây dựng và trực tiếp tham gia các hoạt động quảng bá truyền thông. </w:t>
      </w:r>
    </w:p>
    <w:p w:rsidR="00E70FCA"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w:t>
      </w:r>
      <w:r w:rsidR="00DE651C" w:rsidRPr="00DE651C">
        <w:rPr>
          <w:rFonts w:ascii="Times New Roman" w:hAnsi="Times New Roman" w:cs="Times New Roman"/>
          <w:sz w:val="26"/>
          <w:szCs w:val="26"/>
        </w:rPr>
        <w:t>Khoa đã nhanh chóng nắm bắt và triển khai tốt phương thức quảng bá tuyển sinh mới trong điều kiện dịch bệnh</w:t>
      </w:r>
      <w:r w:rsidR="00DE651C">
        <w:rPr>
          <w:rFonts w:ascii="Times New Roman" w:hAnsi="Times New Roman" w:cs="Times New Roman"/>
          <w:sz w:val="26"/>
          <w:szCs w:val="26"/>
        </w:rPr>
        <w:t>.</w:t>
      </w:r>
      <w:r w:rsidRPr="004D31C7">
        <w:rPr>
          <w:rFonts w:ascii="Times New Roman" w:hAnsi="Times New Roman" w:cs="Times New Roman"/>
          <w:sz w:val="26"/>
          <w:szCs w:val="26"/>
        </w:rPr>
        <w:t xml:space="preserve"> Trong năm học 2019-2020 khoa đã tham gia chương trình tư vấn tuyển sinh trực tuyến trên các fanpage của Trường Đại học Vinh </w:t>
      </w:r>
      <w:r w:rsidRPr="004D31C7">
        <w:rPr>
          <w:rFonts w:ascii="Times New Roman" w:hAnsi="Times New Roman" w:cs="Times New Roman"/>
          <w:sz w:val="26"/>
          <w:szCs w:val="26"/>
        </w:rPr>
        <w:lastRenderedPageBreak/>
        <w:t xml:space="preserve">giải đáp trực tiếp thắc mắc của học sinh và phụ huynh trên cả nước. Sự lan tỏa của chương trình đã được đông đảo CB, GV của khoa hưởng ứng, thu hút được hơn 10.000 lượt theo dõi trên facebook. Khoa có cán bộ tham gia buổi tư vấn trực tuyến quảng bá tuyển sinh của trường. Tích cực kết nối quảng bá tuyển sinh đến các huyện trên địa bàn Nghệ An và các tỉnh phía Nam. </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Công tác truyền thông quảng bá trên các phương tiện thông tin đại chúng, mạng xã hội, Wesite của Trường được khoa thực hiện thường xuyên.</w:t>
      </w:r>
    </w:p>
    <w:p w:rsidR="004D31C7" w:rsidRPr="00DE651C" w:rsidRDefault="004D31C7" w:rsidP="00D21577">
      <w:pPr>
        <w:spacing w:after="0" w:line="360" w:lineRule="exact"/>
        <w:ind w:firstLine="720"/>
        <w:jc w:val="both"/>
        <w:rPr>
          <w:rFonts w:ascii="Times New Roman" w:hAnsi="Times New Roman" w:cs="Times New Roman"/>
          <w:i/>
          <w:sz w:val="26"/>
          <w:szCs w:val="26"/>
        </w:rPr>
      </w:pPr>
      <w:r w:rsidRPr="00DE651C">
        <w:rPr>
          <w:rFonts w:ascii="Times New Roman" w:hAnsi="Times New Roman" w:cs="Times New Roman"/>
          <w:sz w:val="26"/>
          <w:szCs w:val="26"/>
        </w:rPr>
        <w:t xml:space="preserve">- </w:t>
      </w:r>
      <w:r w:rsidR="00DE651C" w:rsidRPr="00DE651C">
        <w:rPr>
          <w:rFonts w:ascii="Times New Roman" w:hAnsi="Times New Roman" w:cs="Times New Roman"/>
          <w:sz w:val="26"/>
          <w:szCs w:val="26"/>
        </w:rPr>
        <w:t>Trong bối cảnh toàn trường tuyển sinh khó khăn nhưng kết quả tuyển sinh các bậc học của khoa vẫn duy trì ổn định và có sự tăng trưởng ở 1 số ngành.</w:t>
      </w:r>
      <w:r w:rsidRPr="004D31C7">
        <w:rPr>
          <w:rFonts w:ascii="Times New Roman" w:hAnsi="Times New Roman" w:cs="Times New Roman"/>
          <w:sz w:val="26"/>
          <w:szCs w:val="26"/>
        </w:rPr>
        <w:t xml:space="preserve">Năm học 2019-2020, tổng số sinh viên K60 nhập học 4 ngành của Khoa Kinh tế là 877 sinh viên tăng 11.5 % so với năm học 2018-2019 (trong đó, ngành Kế toán: 407 sinh viên; TCNH 71 sinh viên; QTKD 229 sinh viên; Kinh tế 70 sinh viên) </w:t>
      </w:r>
    </w:p>
    <w:p w:rsidR="004D31C7" w:rsidRPr="00DE651C" w:rsidRDefault="004D31C7" w:rsidP="00D21577">
      <w:pPr>
        <w:spacing w:after="0" w:line="360" w:lineRule="exact"/>
        <w:jc w:val="both"/>
        <w:rPr>
          <w:rFonts w:ascii="Times New Roman" w:hAnsi="Times New Roman" w:cs="Times New Roman"/>
          <w:i/>
          <w:sz w:val="26"/>
          <w:szCs w:val="26"/>
        </w:rPr>
      </w:pPr>
      <w:r w:rsidRPr="00DE651C">
        <w:rPr>
          <w:rFonts w:ascii="Times New Roman" w:hAnsi="Times New Roman" w:cs="Times New Roman"/>
          <w:i/>
          <w:sz w:val="26"/>
          <w:szCs w:val="26"/>
        </w:rPr>
        <w:t>b, Hạn chế và nguyên nhân</w:t>
      </w:r>
    </w:p>
    <w:p w:rsidR="004D31C7" w:rsidRPr="004D31C7" w:rsidRDefault="00DE651C" w:rsidP="00D21577">
      <w:pPr>
        <w:spacing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D31C7" w:rsidRPr="004D31C7">
        <w:rPr>
          <w:rFonts w:ascii="Times New Roman" w:hAnsi="Times New Roman" w:cs="Times New Roman"/>
          <w:sz w:val="26"/>
          <w:szCs w:val="26"/>
        </w:rPr>
        <w:t>Kết quả tuyển sinh vẫn còn chênh lệch lớn ở các ngành đào tạo, các hệ đào tạo.</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Số lượng bài viết đăng web của các bộ môn còn ít.</w:t>
      </w:r>
    </w:p>
    <w:p w:rsidR="004D31C7" w:rsidRPr="00DE651C" w:rsidRDefault="004D31C7" w:rsidP="00D21577">
      <w:pPr>
        <w:spacing w:after="0" w:line="360" w:lineRule="exact"/>
        <w:jc w:val="both"/>
        <w:rPr>
          <w:rFonts w:ascii="Times New Roman" w:hAnsi="Times New Roman" w:cs="Times New Roman"/>
          <w:b/>
          <w:i/>
          <w:sz w:val="26"/>
          <w:szCs w:val="26"/>
        </w:rPr>
      </w:pPr>
      <w:r w:rsidRPr="00DE651C">
        <w:rPr>
          <w:rFonts w:ascii="Times New Roman" w:hAnsi="Times New Roman" w:cs="Times New Roman"/>
          <w:b/>
          <w:i/>
          <w:sz w:val="26"/>
          <w:szCs w:val="26"/>
        </w:rPr>
        <w:t>5.2. Công tác hỗ trợ người học</w:t>
      </w:r>
    </w:p>
    <w:p w:rsidR="004D31C7" w:rsidRPr="00DE651C" w:rsidRDefault="004D31C7" w:rsidP="00D21577">
      <w:pPr>
        <w:spacing w:after="0" w:line="360" w:lineRule="exact"/>
        <w:jc w:val="both"/>
        <w:rPr>
          <w:rFonts w:ascii="Times New Roman" w:hAnsi="Times New Roman" w:cs="Times New Roman"/>
          <w:i/>
          <w:sz w:val="26"/>
          <w:szCs w:val="26"/>
        </w:rPr>
      </w:pPr>
      <w:r w:rsidRPr="00DE651C">
        <w:rPr>
          <w:rFonts w:ascii="Times New Roman" w:hAnsi="Times New Roman" w:cs="Times New Roman"/>
          <w:i/>
          <w:sz w:val="26"/>
          <w:szCs w:val="26"/>
        </w:rPr>
        <w:t>a, Kết quả thực hiện</w:t>
      </w:r>
    </w:p>
    <w:p w:rsidR="004D31C7" w:rsidRPr="004D31C7" w:rsidRDefault="004D31C7" w:rsidP="00D21577">
      <w:pPr>
        <w:spacing w:after="0" w:line="360" w:lineRule="exact"/>
        <w:ind w:firstLine="720"/>
        <w:contextualSpacing/>
        <w:jc w:val="both"/>
        <w:rPr>
          <w:rFonts w:ascii="Times New Roman" w:hAnsi="Times New Roman" w:cs="Times New Roman"/>
          <w:sz w:val="26"/>
          <w:szCs w:val="26"/>
        </w:rPr>
      </w:pPr>
      <w:r w:rsidRPr="004D31C7">
        <w:rPr>
          <w:rFonts w:ascii="Times New Roman" w:hAnsi="Times New Roman" w:cs="Times New Roman"/>
          <w:sz w:val="26"/>
          <w:szCs w:val="26"/>
        </w:rPr>
        <w:t>- Công tác quản lý sinh viên, học viên được triển khai tốt; đặc biệt là vấn đề quan tâm tới LHS Lào, sinh viên tồn đọng; các bộ môn đã tiếp xúc và tư vấn chuyên ngành cho sinh viên từng khóa.</w:t>
      </w:r>
    </w:p>
    <w:p w:rsidR="00125882" w:rsidRDefault="004D31C7" w:rsidP="00D21577">
      <w:pPr>
        <w:spacing w:after="0" w:line="360" w:lineRule="exact"/>
        <w:ind w:firstLine="720"/>
        <w:contextualSpacing/>
        <w:jc w:val="both"/>
        <w:rPr>
          <w:rFonts w:ascii="Times New Roman" w:hAnsi="Times New Roman" w:cs="Times New Roman"/>
          <w:sz w:val="26"/>
          <w:szCs w:val="26"/>
        </w:rPr>
      </w:pPr>
      <w:r w:rsidRPr="004D31C7">
        <w:rPr>
          <w:rFonts w:ascii="Times New Roman" w:hAnsi="Times New Roman" w:cs="Times New Roman"/>
          <w:sz w:val="26"/>
          <w:szCs w:val="26"/>
        </w:rPr>
        <w:t xml:space="preserve">- Công tác cố vấn học tập được duy trì, giải đáp thắc mắc cho nhiều lượt sinh viên. Một số ngành có số lượng sinh viên đông (Kế toán: 2.000 sinh viên) công tác cố vấn học tập vẫn được thực hiện tốt, giải quyết, tư vấn cơ bản nguyện vọng của sinh viên. </w:t>
      </w:r>
    </w:p>
    <w:p w:rsidR="004D31C7" w:rsidRPr="004D31C7" w:rsidRDefault="004D31C7" w:rsidP="00D21577">
      <w:pPr>
        <w:spacing w:after="0" w:line="360" w:lineRule="exact"/>
        <w:ind w:firstLine="720"/>
        <w:contextualSpacing/>
        <w:jc w:val="both"/>
        <w:rPr>
          <w:rFonts w:ascii="Times New Roman" w:hAnsi="Times New Roman" w:cs="Times New Roman"/>
          <w:sz w:val="26"/>
          <w:szCs w:val="26"/>
        </w:rPr>
      </w:pPr>
      <w:r w:rsidRPr="004D31C7">
        <w:rPr>
          <w:rFonts w:ascii="Times New Roman" w:hAnsi="Times New Roman" w:cs="Times New Roman"/>
          <w:sz w:val="26"/>
          <w:szCs w:val="26"/>
        </w:rPr>
        <w:t>- Công tác trợ lý đào tạo đạt hiệu quả cao, công tác giáo viên chủ nhiệm được duy trì đều đặn. Hằng tháng GVCN đều đến lớp sinh hoạt với sinh viên, nhờ vậy đã truyền đạt các chủ trương chính sách của Trường, Khoa đến sinh viên một cách kịp thời, các tâm tư nguyện vọng của sinh viên đã cơ bản được đáp ứng.</w:t>
      </w:r>
    </w:p>
    <w:p w:rsidR="004D31C7" w:rsidRPr="00125882" w:rsidRDefault="004D31C7" w:rsidP="00D21577">
      <w:pPr>
        <w:spacing w:after="0" w:line="360" w:lineRule="exact"/>
        <w:jc w:val="both"/>
        <w:rPr>
          <w:rFonts w:ascii="Times New Roman" w:hAnsi="Times New Roman" w:cs="Times New Roman"/>
          <w:i/>
          <w:sz w:val="26"/>
          <w:szCs w:val="26"/>
        </w:rPr>
      </w:pPr>
      <w:r w:rsidRPr="00125882">
        <w:rPr>
          <w:rFonts w:ascii="Times New Roman" w:hAnsi="Times New Roman" w:cs="Times New Roman"/>
          <w:i/>
          <w:sz w:val="26"/>
          <w:szCs w:val="26"/>
        </w:rPr>
        <w:t>b, Hạn chế và nguyên nhân</w:t>
      </w:r>
    </w:p>
    <w:p w:rsidR="004D31C7" w:rsidRPr="004D31C7" w:rsidRDefault="004D31C7" w:rsidP="00D21577">
      <w:pPr>
        <w:spacing w:after="0" w:line="360" w:lineRule="exact"/>
        <w:ind w:firstLine="720"/>
        <w:contextualSpacing/>
        <w:jc w:val="both"/>
        <w:rPr>
          <w:rFonts w:ascii="Times New Roman" w:hAnsi="Times New Roman" w:cs="Times New Roman"/>
          <w:sz w:val="26"/>
          <w:szCs w:val="26"/>
        </w:rPr>
      </w:pPr>
      <w:r w:rsidRPr="004D31C7">
        <w:rPr>
          <w:rFonts w:ascii="Times New Roman" w:hAnsi="Times New Roman" w:cs="Times New Roman"/>
          <w:sz w:val="26"/>
          <w:szCs w:val="26"/>
        </w:rPr>
        <w:t>Do tình hình dịch cúm Covid-19 nên một số hoạt động hỗ trợ người học học kỳ 2 năm học 2019-2020 chưa được triển khai một cách trọn vẹn.</w:t>
      </w:r>
    </w:p>
    <w:p w:rsidR="004D31C7" w:rsidRPr="006C7CA3" w:rsidRDefault="004D31C7" w:rsidP="00D21577">
      <w:pPr>
        <w:spacing w:after="0" w:line="360" w:lineRule="exact"/>
        <w:contextualSpacing/>
        <w:jc w:val="both"/>
        <w:rPr>
          <w:rFonts w:ascii="Times New Roman" w:hAnsi="Times New Roman" w:cs="Times New Roman"/>
          <w:b/>
          <w:sz w:val="26"/>
          <w:szCs w:val="26"/>
        </w:rPr>
      </w:pPr>
      <w:r w:rsidRPr="006C7CA3">
        <w:rPr>
          <w:rFonts w:ascii="Times New Roman" w:hAnsi="Times New Roman" w:cs="Times New Roman"/>
          <w:b/>
          <w:sz w:val="26"/>
          <w:szCs w:val="26"/>
        </w:rPr>
        <w:t>6. Công tác cơ sở vật chất</w:t>
      </w:r>
    </w:p>
    <w:p w:rsidR="004D31C7" w:rsidRPr="005E280B" w:rsidRDefault="004D31C7" w:rsidP="00D21577">
      <w:pPr>
        <w:spacing w:after="0" w:line="360" w:lineRule="exact"/>
        <w:jc w:val="both"/>
        <w:rPr>
          <w:rFonts w:ascii="Times New Roman" w:hAnsi="Times New Roman" w:cs="Times New Roman"/>
          <w:i/>
          <w:sz w:val="26"/>
          <w:szCs w:val="26"/>
        </w:rPr>
      </w:pPr>
      <w:r w:rsidRPr="005E280B">
        <w:rPr>
          <w:rFonts w:ascii="Times New Roman" w:hAnsi="Times New Roman" w:cs="Times New Roman"/>
          <w:i/>
          <w:sz w:val="26"/>
          <w:szCs w:val="26"/>
        </w:rPr>
        <w:t>a, Kết quả thực hiện</w:t>
      </w:r>
    </w:p>
    <w:p w:rsidR="004D31C7" w:rsidRPr="004D31C7" w:rsidRDefault="004D31C7"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Công tác quản lý cơ sở vật chất, trang thiết bị tốt</w:t>
      </w:r>
    </w:p>
    <w:p w:rsidR="005E280B" w:rsidRPr="004D31C7" w:rsidRDefault="005E280B" w:rsidP="00D21577">
      <w:pPr>
        <w:spacing w:after="0" w:line="360" w:lineRule="exact"/>
        <w:ind w:firstLine="720"/>
        <w:jc w:val="both"/>
        <w:rPr>
          <w:rFonts w:ascii="Times New Roman" w:hAnsi="Times New Roman" w:cs="Times New Roman"/>
          <w:sz w:val="26"/>
          <w:szCs w:val="26"/>
        </w:rPr>
      </w:pPr>
      <w:r w:rsidRPr="004D31C7">
        <w:rPr>
          <w:rFonts w:ascii="Times New Roman" w:hAnsi="Times New Roman" w:cs="Times New Roman"/>
          <w:sz w:val="26"/>
          <w:szCs w:val="26"/>
        </w:rPr>
        <w:t>- Hoàn thành cải tạo, nâng cấp CSVC tầng 7 phục vụ tốt công tác đào tạo SV chính quy</w:t>
      </w:r>
    </w:p>
    <w:p w:rsidR="005E280B" w:rsidRPr="005E280B" w:rsidRDefault="005E280B" w:rsidP="00D21577">
      <w:pPr>
        <w:spacing w:after="0" w:line="360" w:lineRule="exact"/>
        <w:rPr>
          <w:rFonts w:ascii="Times New Roman" w:hAnsi="Times New Roman" w:cs="Times New Roman"/>
          <w:i/>
          <w:color w:val="000000" w:themeColor="text1"/>
          <w:spacing w:val="-2"/>
          <w:sz w:val="26"/>
          <w:szCs w:val="26"/>
          <w:lang w:val="nl-NL"/>
        </w:rPr>
      </w:pPr>
      <w:r w:rsidRPr="005E280B">
        <w:rPr>
          <w:rFonts w:ascii="Times New Roman" w:hAnsi="Times New Roman" w:cs="Times New Roman"/>
          <w:i/>
          <w:color w:val="000000" w:themeColor="text1"/>
          <w:spacing w:val="-2"/>
          <w:sz w:val="26"/>
          <w:szCs w:val="26"/>
          <w:lang w:val="nl-NL"/>
        </w:rPr>
        <w:t>b, Hạn chế và nguyên nhân</w:t>
      </w:r>
    </w:p>
    <w:p w:rsidR="005E280B" w:rsidRDefault="005E280B" w:rsidP="00D21577">
      <w:pPr>
        <w:spacing w:after="0" w:line="360" w:lineRule="exact"/>
        <w:ind w:firstLine="720"/>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t>Sách, giáo trình phục vụ đào tạo theo tiếp cận CDIO vẫn còn chưa đầy đủ</w:t>
      </w:r>
    </w:p>
    <w:p w:rsidR="005E280B" w:rsidRPr="005F4353" w:rsidRDefault="005E280B" w:rsidP="00D21577">
      <w:pPr>
        <w:pStyle w:val="BodyText"/>
        <w:spacing w:line="360" w:lineRule="exact"/>
        <w:rPr>
          <w:color w:val="000000" w:themeColor="text1"/>
          <w:spacing w:val="-2"/>
          <w:sz w:val="26"/>
          <w:szCs w:val="26"/>
          <w:lang w:val="vi-VN"/>
        </w:rPr>
      </w:pPr>
      <w:r w:rsidRPr="005F4353">
        <w:rPr>
          <w:color w:val="000000" w:themeColor="text1"/>
          <w:sz w:val="26"/>
          <w:szCs w:val="26"/>
        </w:rPr>
        <w:t xml:space="preserve">7. </w:t>
      </w:r>
      <w:r w:rsidRPr="005F4353">
        <w:rPr>
          <w:color w:val="000000" w:themeColor="text1"/>
          <w:sz w:val="26"/>
          <w:szCs w:val="26"/>
          <w:lang w:val="vi-VN"/>
        </w:rPr>
        <w:t>Công tác hợp tác đối ngoại</w:t>
      </w:r>
    </w:p>
    <w:p w:rsidR="005E280B" w:rsidRPr="005F4353" w:rsidRDefault="005E280B" w:rsidP="00D21577">
      <w:pPr>
        <w:pStyle w:val="BodyText"/>
        <w:spacing w:line="360" w:lineRule="exact"/>
        <w:ind w:firstLine="709"/>
        <w:rPr>
          <w:b w:val="0"/>
          <w:i/>
          <w:color w:val="000000" w:themeColor="text1"/>
          <w:spacing w:val="-2"/>
          <w:sz w:val="26"/>
          <w:szCs w:val="26"/>
          <w:lang w:val="vi-VN"/>
        </w:rPr>
      </w:pPr>
      <w:r w:rsidRPr="005F4353">
        <w:rPr>
          <w:b w:val="0"/>
          <w:i/>
          <w:color w:val="000000" w:themeColor="text1"/>
          <w:spacing w:val="-2"/>
          <w:sz w:val="26"/>
          <w:szCs w:val="26"/>
        </w:rPr>
        <w:t xml:space="preserve">a) </w:t>
      </w:r>
      <w:r w:rsidRPr="005F4353">
        <w:rPr>
          <w:b w:val="0"/>
          <w:i/>
          <w:color w:val="000000" w:themeColor="text1"/>
          <w:spacing w:val="-2"/>
          <w:sz w:val="26"/>
          <w:szCs w:val="26"/>
          <w:lang w:val="vi-VN"/>
        </w:rPr>
        <w:t>Kết quả thực hiện</w:t>
      </w:r>
    </w:p>
    <w:p w:rsidR="005E280B" w:rsidRPr="004D31C7" w:rsidRDefault="005E280B" w:rsidP="00D21577">
      <w:pPr>
        <w:spacing w:after="0" w:line="360" w:lineRule="exact"/>
        <w:ind w:firstLine="720"/>
        <w:jc w:val="both"/>
        <w:rPr>
          <w:rFonts w:ascii="Times New Roman" w:hAnsi="Times New Roman" w:cs="Times New Roman"/>
          <w:sz w:val="26"/>
          <w:szCs w:val="26"/>
          <w:lang w:val="fr-FR"/>
        </w:rPr>
      </w:pPr>
      <w:r>
        <w:rPr>
          <w:color w:val="000000" w:themeColor="text1"/>
          <w:spacing w:val="-2"/>
          <w:sz w:val="26"/>
          <w:szCs w:val="26"/>
        </w:rPr>
        <w:lastRenderedPageBreak/>
        <w:t xml:space="preserve">- </w:t>
      </w:r>
      <w:r w:rsidRPr="004D31C7">
        <w:rPr>
          <w:rFonts w:ascii="Times New Roman" w:hAnsi="Times New Roman" w:cs="Times New Roman"/>
          <w:sz w:val="26"/>
          <w:szCs w:val="26"/>
          <w:lang w:val="fr-FR"/>
        </w:rPr>
        <w:t xml:space="preserve">Phối hợp với Trường Đại học Kinh tế quốc dân tổ chức thành công hội thảo Quốc gia: </w:t>
      </w:r>
      <w:r w:rsidRPr="004D31C7">
        <w:rPr>
          <w:rFonts w:ascii="Times New Roman" w:hAnsi="Times New Roman" w:cs="Times New Roman"/>
          <w:sz w:val="26"/>
          <w:szCs w:val="26"/>
        </w:rPr>
        <w:t xml:space="preserve">Cơ sở lý luận và thực trạng chính sách phát triển bền vững dải ven biển Bắc Trung bộ </w:t>
      </w:r>
      <w:r w:rsidRPr="004D31C7">
        <w:rPr>
          <w:rFonts w:ascii="Times New Roman" w:hAnsi="Times New Roman" w:cs="Times New Roman"/>
          <w:sz w:val="26"/>
          <w:szCs w:val="26"/>
          <w:lang w:val="fr-FR"/>
        </w:rPr>
        <w:t>(tháng 01 năm 2020);</w:t>
      </w:r>
    </w:p>
    <w:p w:rsidR="005E280B" w:rsidRDefault="005E280B" w:rsidP="00D21577">
      <w:pPr>
        <w:pStyle w:val="BodyText"/>
        <w:spacing w:line="360" w:lineRule="exact"/>
        <w:ind w:firstLine="709"/>
        <w:rPr>
          <w:b w:val="0"/>
          <w:color w:val="000000" w:themeColor="text1"/>
          <w:spacing w:val="-2"/>
          <w:sz w:val="26"/>
          <w:szCs w:val="26"/>
        </w:rPr>
      </w:pPr>
      <w:r>
        <w:rPr>
          <w:b w:val="0"/>
          <w:color w:val="000000" w:themeColor="text1"/>
          <w:spacing w:val="-2"/>
          <w:sz w:val="26"/>
          <w:szCs w:val="26"/>
        </w:rPr>
        <w:t>- Hợp tác với các cơ sở đào tạo và các chuyên gia đầu ngành trong đào tạo sau đại học</w:t>
      </w:r>
    </w:p>
    <w:p w:rsidR="00B14F82" w:rsidRDefault="00B14F82" w:rsidP="00B14F82">
      <w:pPr>
        <w:pStyle w:val="BodyText"/>
        <w:spacing w:line="360" w:lineRule="exact"/>
        <w:ind w:firstLine="709"/>
        <w:rPr>
          <w:b w:val="0"/>
          <w:color w:val="000000" w:themeColor="text1"/>
          <w:spacing w:val="-2"/>
          <w:sz w:val="26"/>
          <w:szCs w:val="26"/>
        </w:rPr>
      </w:pPr>
      <w:r>
        <w:rPr>
          <w:b w:val="0"/>
          <w:color w:val="000000" w:themeColor="text1"/>
          <w:spacing w:val="-2"/>
          <w:sz w:val="26"/>
          <w:szCs w:val="26"/>
        </w:rPr>
        <w:t xml:space="preserve">- Phối hợp chặt chẽ với các doanh nghiệp, ngân hàng trong công tác thực tập, thực tế </w:t>
      </w:r>
    </w:p>
    <w:p w:rsidR="005E280B" w:rsidRPr="005F4353" w:rsidRDefault="005E280B" w:rsidP="00D21577">
      <w:pPr>
        <w:pStyle w:val="BodyText"/>
        <w:spacing w:line="360" w:lineRule="exact"/>
        <w:ind w:firstLine="709"/>
        <w:rPr>
          <w:b w:val="0"/>
          <w:i/>
          <w:color w:val="000000" w:themeColor="text1"/>
          <w:spacing w:val="-2"/>
          <w:sz w:val="26"/>
          <w:szCs w:val="26"/>
          <w:lang w:val="vi-VN"/>
        </w:rPr>
      </w:pPr>
      <w:r w:rsidRPr="005F4353">
        <w:rPr>
          <w:b w:val="0"/>
          <w:i/>
          <w:color w:val="000000" w:themeColor="text1"/>
          <w:spacing w:val="-2"/>
          <w:sz w:val="26"/>
          <w:szCs w:val="26"/>
        </w:rPr>
        <w:t xml:space="preserve">b) </w:t>
      </w:r>
      <w:r w:rsidRPr="005F4353">
        <w:rPr>
          <w:b w:val="0"/>
          <w:i/>
          <w:color w:val="000000" w:themeColor="text1"/>
          <w:spacing w:val="-2"/>
          <w:sz w:val="26"/>
          <w:szCs w:val="26"/>
          <w:lang w:val="vi-VN"/>
        </w:rPr>
        <w:t>Hạn chế và nguyên nhân</w:t>
      </w:r>
    </w:p>
    <w:p w:rsidR="005E280B" w:rsidRPr="005E280B" w:rsidRDefault="005E280B" w:rsidP="00D21577">
      <w:pPr>
        <w:pStyle w:val="BodyText"/>
        <w:spacing w:line="360" w:lineRule="exact"/>
        <w:ind w:firstLine="709"/>
        <w:rPr>
          <w:b w:val="0"/>
          <w:color w:val="000000" w:themeColor="text1"/>
          <w:sz w:val="26"/>
          <w:szCs w:val="26"/>
        </w:rPr>
      </w:pPr>
      <w:r w:rsidRPr="005E280B">
        <w:rPr>
          <w:b w:val="0"/>
          <w:color w:val="000000" w:themeColor="text1"/>
          <w:sz w:val="26"/>
          <w:szCs w:val="26"/>
        </w:rPr>
        <w:t>Chưa có hợp tác với các đơn vị ngoài nước</w:t>
      </w:r>
    </w:p>
    <w:p w:rsidR="005E280B" w:rsidRPr="005F4353" w:rsidRDefault="005E280B" w:rsidP="00D21577">
      <w:pPr>
        <w:pStyle w:val="BodyText"/>
        <w:spacing w:line="360" w:lineRule="exact"/>
        <w:ind w:firstLine="709"/>
        <w:rPr>
          <w:color w:val="000000" w:themeColor="text1"/>
          <w:spacing w:val="-2"/>
          <w:sz w:val="26"/>
          <w:szCs w:val="26"/>
          <w:lang w:val="vi-VN"/>
        </w:rPr>
      </w:pPr>
      <w:r w:rsidRPr="005F4353">
        <w:rPr>
          <w:color w:val="000000" w:themeColor="text1"/>
          <w:sz w:val="26"/>
          <w:szCs w:val="26"/>
        </w:rPr>
        <w:t>8. C</w:t>
      </w:r>
      <w:r w:rsidRPr="005F4353">
        <w:rPr>
          <w:color w:val="000000" w:themeColor="text1"/>
          <w:sz w:val="26"/>
          <w:szCs w:val="26"/>
          <w:lang w:val="vi-VN"/>
        </w:rPr>
        <w:t>ác công tác khác</w:t>
      </w:r>
    </w:p>
    <w:p w:rsidR="005E280B" w:rsidRPr="005E280B" w:rsidRDefault="005E280B" w:rsidP="00D21577">
      <w:pPr>
        <w:spacing w:after="0" w:line="360" w:lineRule="exact"/>
        <w:ind w:firstLine="720"/>
        <w:jc w:val="both"/>
        <w:rPr>
          <w:rFonts w:ascii="Times New Roman" w:hAnsi="Times New Roman" w:cs="Times New Roman"/>
          <w:sz w:val="26"/>
          <w:szCs w:val="26"/>
        </w:rPr>
      </w:pPr>
      <w:r w:rsidRPr="005E280B">
        <w:rPr>
          <w:rFonts w:ascii="Times New Roman" w:hAnsi="Times New Roman" w:cs="Times New Roman"/>
          <w:sz w:val="26"/>
          <w:szCs w:val="26"/>
        </w:rPr>
        <w:t>- Thực hiện đầy đủ và quán triệt nhiệm vụ cuả năm học 2019 - 2020 của trường Đại học Vinh. Triển khai thực hiện tốt Nghị quyết Hội nghị đại biểu công chức, viên chức của Khoa Kinh tế năm học 2019 - 2020.</w:t>
      </w:r>
    </w:p>
    <w:p w:rsidR="005E280B" w:rsidRPr="005E280B" w:rsidRDefault="00086C3C" w:rsidP="00D21577">
      <w:pPr>
        <w:spacing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E280B" w:rsidRPr="005E280B">
        <w:rPr>
          <w:rFonts w:ascii="Times New Roman" w:hAnsi="Times New Roman" w:cs="Times New Roman"/>
          <w:sz w:val="26"/>
          <w:szCs w:val="26"/>
        </w:rPr>
        <w:t>Tổ chức thành công Đại hội các chi bộ nhiệm kỳ 2020-2022, Đảng bộ bộ phận khoa Kinh tế nhiệm kỳ 2020-2025.</w:t>
      </w:r>
    </w:p>
    <w:p w:rsidR="005E280B" w:rsidRDefault="005E280B" w:rsidP="00D21577">
      <w:pPr>
        <w:spacing w:after="0" w:line="360" w:lineRule="exact"/>
        <w:ind w:firstLine="720"/>
        <w:jc w:val="both"/>
        <w:rPr>
          <w:rFonts w:ascii="Times New Roman" w:hAnsi="Times New Roman" w:cs="Times New Roman"/>
          <w:sz w:val="26"/>
          <w:szCs w:val="26"/>
        </w:rPr>
      </w:pPr>
      <w:r w:rsidRPr="005E280B">
        <w:rPr>
          <w:rFonts w:ascii="Times New Roman" w:hAnsi="Times New Roman" w:cs="Times New Roman"/>
          <w:sz w:val="26"/>
          <w:szCs w:val="26"/>
        </w:rPr>
        <w:t>- Công tác công đoàn, đoàn thanh niên, hội sinh viên đạt kết quả tốt. LCĐ - LCH tổ chức được nhiều chương trình lớn, thu hút đông đảo cán bộ, sinh viên tham gia. Năm học 2019-2020, các hoạt động đoàn thể tập trung vào chiều sâu, có đầu tư và chuẩn bị chu đáo, tổ chức với quy mô lớn và có tính truyền thông cao.</w:t>
      </w:r>
    </w:p>
    <w:p w:rsidR="005E37BC" w:rsidRDefault="005E37BC" w:rsidP="00D21577">
      <w:pPr>
        <w:spacing w:after="0" w:line="360" w:lineRule="exact"/>
        <w:ind w:firstLine="720"/>
        <w:jc w:val="both"/>
        <w:rPr>
          <w:rFonts w:ascii="Times New Roman" w:hAnsi="Times New Roman" w:cs="Times New Roman"/>
          <w:sz w:val="26"/>
          <w:szCs w:val="26"/>
        </w:rPr>
      </w:pPr>
    </w:p>
    <w:p w:rsidR="00A114A7" w:rsidRDefault="00A114A7">
      <w:pPr>
        <w:rPr>
          <w:rFonts w:ascii="Times New Roman" w:hAnsi="Times New Roman" w:cs="Times New Roman"/>
          <w:b/>
          <w:sz w:val="26"/>
          <w:szCs w:val="26"/>
        </w:rPr>
      </w:pPr>
      <w:r>
        <w:rPr>
          <w:rFonts w:ascii="Times New Roman" w:hAnsi="Times New Roman" w:cs="Times New Roman"/>
          <w:b/>
          <w:sz w:val="26"/>
          <w:szCs w:val="26"/>
        </w:rPr>
        <w:br w:type="page"/>
      </w:r>
    </w:p>
    <w:p w:rsidR="005E37BC" w:rsidRPr="005E37BC" w:rsidRDefault="005E37BC" w:rsidP="005E37BC">
      <w:pPr>
        <w:spacing w:after="0" w:line="360" w:lineRule="exact"/>
        <w:ind w:firstLine="720"/>
        <w:jc w:val="center"/>
        <w:rPr>
          <w:rFonts w:ascii="Times New Roman" w:hAnsi="Times New Roman" w:cs="Times New Roman"/>
          <w:b/>
          <w:sz w:val="26"/>
          <w:szCs w:val="26"/>
        </w:rPr>
      </w:pPr>
      <w:r w:rsidRPr="005E37BC">
        <w:rPr>
          <w:rFonts w:ascii="Times New Roman" w:hAnsi="Times New Roman" w:cs="Times New Roman"/>
          <w:b/>
          <w:sz w:val="26"/>
          <w:szCs w:val="26"/>
        </w:rPr>
        <w:lastRenderedPageBreak/>
        <w:t xml:space="preserve">BẢNG SỐ LIỆU ĐÁNH GIÁ THỰC HIỆN KẾ HOẠCH </w:t>
      </w:r>
    </w:p>
    <w:p w:rsidR="005E37BC" w:rsidRPr="005E37BC" w:rsidRDefault="005E37BC" w:rsidP="005E37BC">
      <w:pPr>
        <w:spacing w:after="0" w:line="360" w:lineRule="exact"/>
        <w:ind w:firstLine="720"/>
        <w:jc w:val="center"/>
        <w:rPr>
          <w:rFonts w:ascii="Times New Roman" w:hAnsi="Times New Roman" w:cs="Times New Roman"/>
          <w:b/>
          <w:sz w:val="26"/>
          <w:szCs w:val="26"/>
        </w:rPr>
      </w:pPr>
      <w:r w:rsidRPr="005E37BC">
        <w:rPr>
          <w:rFonts w:ascii="Times New Roman" w:hAnsi="Times New Roman" w:cs="Times New Roman"/>
          <w:b/>
          <w:sz w:val="26"/>
          <w:szCs w:val="26"/>
        </w:rPr>
        <w:t>NĂM HỌC 2019-2020</w:t>
      </w:r>
    </w:p>
    <w:p w:rsidR="005E37BC" w:rsidRDefault="005E37BC" w:rsidP="00D21577">
      <w:pPr>
        <w:spacing w:after="0" w:line="360" w:lineRule="exact"/>
        <w:ind w:firstLine="720"/>
        <w:jc w:val="both"/>
        <w:rPr>
          <w:rFonts w:ascii="Times New Roman" w:hAnsi="Times New Roman" w:cs="Times New Roman"/>
          <w:sz w:val="26"/>
          <w:szCs w:val="26"/>
        </w:rPr>
      </w:pPr>
    </w:p>
    <w:p w:rsidR="005E37BC" w:rsidRPr="001D40D0" w:rsidRDefault="005E37BC" w:rsidP="001D40D0">
      <w:pPr>
        <w:spacing w:after="0" w:line="360" w:lineRule="exact"/>
        <w:ind w:firstLine="720"/>
        <w:jc w:val="center"/>
        <w:rPr>
          <w:rFonts w:ascii="Times New Roman" w:hAnsi="Times New Roman" w:cs="Times New Roman"/>
          <w:i/>
          <w:sz w:val="26"/>
          <w:szCs w:val="26"/>
        </w:rPr>
      </w:pPr>
      <w:r w:rsidRPr="001D40D0">
        <w:rPr>
          <w:rFonts w:ascii="Times New Roman" w:hAnsi="Times New Roman" w:cs="Times New Roman"/>
          <w:b/>
          <w:i/>
          <w:sz w:val="26"/>
          <w:szCs w:val="26"/>
        </w:rPr>
        <w:t>Bảng 1:</w:t>
      </w:r>
      <w:r w:rsidRPr="001D40D0">
        <w:rPr>
          <w:rFonts w:ascii="Times New Roman" w:hAnsi="Times New Roman" w:cs="Times New Roman"/>
          <w:i/>
          <w:sz w:val="26"/>
          <w:szCs w:val="26"/>
        </w:rPr>
        <w:t xml:space="preserve"> Công tác tuyển sinh</w:t>
      </w:r>
    </w:p>
    <w:p w:rsidR="005E37BC" w:rsidRDefault="005E37BC" w:rsidP="00D21577">
      <w:pPr>
        <w:spacing w:after="0" w:line="360" w:lineRule="exact"/>
        <w:ind w:firstLine="720"/>
        <w:jc w:val="both"/>
        <w:rPr>
          <w:rFonts w:ascii="Times New Roman" w:hAnsi="Times New Roman" w:cs="Times New Roman"/>
          <w:sz w:val="26"/>
          <w:szCs w:val="26"/>
        </w:rPr>
      </w:pPr>
    </w:p>
    <w:tbl>
      <w:tblPr>
        <w:tblStyle w:val="TableGrid"/>
        <w:tblW w:w="8730" w:type="dxa"/>
        <w:tblInd w:w="648" w:type="dxa"/>
        <w:tblLook w:val="04A0"/>
      </w:tblPr>
      <w:tblGrid>
        <w:gridCol w:w="630"/>
        <w:gridCol w:w="2790"/>
        <w:gridCol w:w="1800"/>
        <w:gridCol w:w="1530"/>
        <w:gridCol w:w="1980"/>
      </w:tblGrid>
      <w:tr w:rsidR="005E37BC" w:rsidRPr="00786C93" w:rsidTr="001D40D0">
        <w:tc>
          <w:tcPr>
            <w:tcW w:w="630" w:type="dxa"/>
          </w:tcPr>
          <w:p w:rsidR="005E37BC" w:rsidRPr="00786C93" w:rsidRDefault="005E37BC" w:rsidP="007129A0">
            <w:pPr>
              <w:jc w:val="center"/>
              <w:rPr>
                <w:rFonts w:ascii="Times New Roman" w:hAnsi="Times New Roman" w:cs="Times New Roman"/>
                <w:b/>
                <w:sz w:val="24"/>
                <w:szCs w:val="24"/>
              </w:rPr>
            </w:pPr>
            <w:r w:rsidRPr="00786C93">
              <w:rPr>
                <w:rFonts w:ascii="Times New Roman" w:hAnsi="Times New Roman" w:cs="Times New Roman"/>
                <w:b/>
                <w:sz w:val="24"/>
                <w:szCs w:val="24"/>
              </w:rPr>
              <w:t>TT</w:t>
            </w:r>
          </w:p>
        </w:tc>
        <w:tc>
          <w:tcPr>
            <w:tcW w:w="2790" w:type="dxa"/>
          </w:tcPr>
          <w:p w:rsidR="005E37BC" w:rsidRPr="00786C93" w:rsidRDefault="005E37BC" w:rsidP="007129A0">
            <w:pPr>
              <w:jc w:val="center"/>
              <w:rPr>
                <w:rFonts w:ascii="Times New Roman" w:hAnsi="Times New Roman" w:cs="Times New Roman"/>
                <w:b/>
                <w:sz w:val="24"/>
                <w:szCs w:val="24"/>
              </w:rPr>
            </w:pPr>
            <w:r w:rsidRPr="00786C93">
              <w:rPr>
                <w:rFonts w:ascii="Times New Roman" w:hAnsi="Times New Roman" w:cs="Times New Roman"/>
                <w:b/>
                <w:sz w:val="24"/>
                <w:szCs w:val="24"/>
              </w:rPr>
              <w:t>Nội dung</w:t>
            </w:r>
          </w:p>
        </w:tc>
        <w:tc>
          <w:tcPr>
            <w:tcW w:w="1800" w:type="dxa"/>
          </w:tcPr>
          <w:p w:rsidR="005E37BC" w:rsidRPr="00786C93" w:rsidRDefault="005E37BC" w:rsidP="007129A0">
            <w:pPr>
              <w:jc w:val="center"/>
              <w:rPr>
                <w:rFonts w:ascii="Times New Roman" w:hAnsi="Times New Roman" w:cs="Times New Roman"/>
                <w:b/>
                <w:sz w:val="24"/>
                <w:szCs w:val="24"/>
              </w:rPr>
            </w:pPr>
            <w:r w:rsidRPr="00786C93">
              <w:rPr>
                <w:rFonts w:ascii="Times New Roman" w:hAnsi="Times New Roman" w:cs="Times New Roman"/>
                <w:b/>
                <w:sz w:val="24"/>
                <w:szCs w:val="24"/>
              </w:rPr>
              <w:t>Kế hoạch</w:t>
            </w:r>
          </w:p>
        </w:tc>
        <w:tc>
          <w:tcPr>
            <w:tcW w:w="1530" w:type="dxa"/>
          </w:tcPr>
          <w:p w:rsidR="005E37BC" w:rsidRPr="00786C93" w:rsidRDefault="005E37BC" w:rsidP="007129A0">
            <w:pPr>
              <w:jc w:val="center"/>
              <w:rPr>
                <w:rFonts w:ascii="Times New Roman" w:hAnsi="Times New Roman" w:cs="Times New Roman"/>
                <w:b/>
                <w:sz w:val="24"/>
                <w:szCs w:val="24"/>
              </w:rPr>
            </w:pPr>
            <w:r w:rsidRPr="00786C93">
              <w:rPr>
                <w:rFonts w:ascii="Times New Roman" w:hAnsi="Times New Roman" w:cs="Times New Roman"/>
                <w:b/>
                <w:sz w:val="24"/>
                <w:szCs w:val="24"/>
              </w:rPr>
              <w:t>Thực hiện</w:t>
            </w:r>
          </w:p>
        </w:tc>
        <w:tc>
          <w:tcPr>
            <w:tcW w:w="1980" w:type="dxa"/>
          </w:tcPr>
          <w:p w:rsidR="005E37BC" w:rsidRPr="00786C93" w:rsidRDefault="005E37BC" w:rsidP="007129A0">
            <w:pPr>
              <w:jc w:val="center"/>
              <w:rPr>
                <w:rFonts w:ascii="Times New Roman" w:hAnsi="Times New Roman" w:cs="Times New Roman"/>
                <w:b/>
                <w:sz w:val="24"/>
                <w:szCs w:val="24"/>
              </w:rPr>
            </w:pPr>
            <w:r>
              <w:rPr>
                <w:rFonts w:ascii="Times New Roman" w:hAnsi="Times New Roman" w:cs="Times New Roman"/>
                <w:b/>
                <w:sz w:val="24"/>
                <w:szCs w:val="24"/>
              </w:rPr>
              <w:t>Ghi chú</w:t>
            </w:r>
          </w:p>
        </w:tc>
      </w:tr>
      <w:tr w:rsidR="005E37BC" w:rsidRPr="00786C93" w:rsidTr="001D40D0">
        <w:tc>
          <w:tcPr>
            <w:tcW w:w="63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1</w:t>
            </w:r>
          </w:p>
        </w:tc>
        <w:tc>
          <w:tcPr>
            <w:tcW w:w="2790" w:type="dxa"/>
          </w:tcPr>
          <w:p w:rsidR="005E37BC" w:rsidRPr="00786C93" w:rsidRDefault="005E37BC" w:rsidP="007129A0">
            <w:pPr>
              <w:rPr>
                <w:rFonts w:ascii="Times New Roman" w:hAnsi="Times New Roman" w:cs="Times New Roman"/>
                <w:i/>
                <w:sz w:val="24"/>
                <w:szCs w:val="24"/>
              </w:rPr>
            </w:pPr>
            <w:r w:rsidRPr="00786C93">
              <w:rPr>
                <w:rFonts w:ascii="Times New Roman" w:hAnsi="Times New Roman" w:cs="Times New Roman"/>
                <w:i/>
                <w:sz w:val="24"/>
                <w:szCs w:val="24"/>
              </w:rPr>
              <w:t>ĐHCQ</w:t>
            </w:r>
          </w:p>
        </w:tc>
        <w:tc>
          <w:tcPr>
            <w:tcW w:w="180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600</w:t>
            </w:r>
          </w:p>
        </w:tc>
        <w:tc>
          <w:tcPr>
            <w:tcW w:w="153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879</w:t>
            </w:r>
          </w:p>
        </w:tc>
        <w:tc>
          <w:tcPr>
            <w:tcW w:w="198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Vượt chỉ tiêu</w:t>
            </w:r>
          </w:p>
        </w:tc>
      </w:tr>
      <w:tr w:rsidR="005E37BC" w:rsidRPr="00786C93" w:rsidTr="001D40D0">
        <w:tc>
          <w:tcPr>
            <w:tcW w:w="63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5E37BC" w:rsidRPr="00786C93" w:rsidRDefault="005E37BC" w:rsidP="007129A0">
            <w:pPr>
              <w:rPr>
                <w:rFonts w:ascii="Times New Roman" w:hAnsi="Times New Roman" w:cs="Times New Roman"/>
                <w:i/>
                <w:sz w:val="24"/>
                <w:szCs w:val="24"/>
              </w:rPr>
            </w:pPr>
            <w:r w:rsidRPr="00786C93">
              <w:rPr>
                <w:rFonts w:ascii="Times New Roman" w:hAnsi="Times New Roman" w:cs="Times New Roman"/>
                <w:i/>
                <w:sz w:val="24"/>
                <w:szCs w:val="24"/>
              </w:rPr>
              <w:t>VHVL</w:t>
            </w:r>
          </w:p>
        </w:tc>
        <w:tc>
          <w:tcPr>
            <w:tcW w:w="180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150</w:t>
            </w:r>
          </w:p>
        </w:tc>
        <w:tc>
          <w:tcPr>
            <w:tcW w:w="153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59</w:t>
            </w:r>
          </w:p>
        </w:tc>
        <w:tc>
          <w:tcPr>
            <w:tcW w:w="1980" w:type="dxa"/>
          </w:tcPr>
          <w:p w:rsidR="005E37BC" w:rsidRPr="00786C93" w:rsidRDefault="005E37BC" w:rsidP="007129A0">
            <w:pPr>
              <w:rPr>
                <w:rFonts w:ascii="Times New Roman" w:hAnsi="Times New Roman" w:cs="Times New Roman"/>
                <w:sz w:val="24"/>
                <w:szCs w:val="24"/>
              </w:rPr>
            </w:pPr>
          </w:p>
        </w:tc>
      </w:tr>
      <w:tr w:rsidR="005E37BC" w:rsidRPr="00786C93" w:rsidTr="001D40D0">
        <w:tc>
          <w:tcPr>
            <w:tcW w:w="63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3</w:t>
            </w:r>
          </w:p>
        </w:tc>
        <w:tc>
          <w:tcPr>
            <w:tcW w:w="2790" w:type="dxa"/>
          </w:tcPr>
          <w:p w:rsidR="005E37BC" w:rsidRPr="00786C93" w:rsidRDefault="005E37BC" w:rsidP="007129A0">
            <w:pPr>
              <w:rPr>
                <w:rFonts w:ascii="Times New Roman" w:hAnsi="Times New Roman" w:cs="Times New Roman"/>
                <w:i/>
                <w:sz w:val="24"/>
                <w:szCs w:val="24"/>
              </w:rPr>
            </w:pPr>
            <w:r w:rsidRPr="00786C93">
              <w:rPr>
                <w:rFonts w:ascii="Times New Roman" w:hAnsi="Times New Roman" w:cs="Times New Roman"/>
                <w:i/>
                <w:sz w:val="24"/>
                <w:szCs w:val="24"/>
              </w:rPr>
              <w:t>C</w:t>
            </w:r>
            <w:r>
              <w:rPr>
                <w:rFonts w:ascii="Times New Roman" w:hAnsi="Times New Roman" w:cs="Times New Roman"/>
                <w:i/>
                <w:sz w:val="24"/>
                <w:szCs w:val="24"/>
              </w:rPr>
              <w:t>ao học</w:t>
            </w:r>
          </w:p>
        </w:tc>
        <w:tc>
          <w:tcPr>
            <w:tcW w:w="180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200</w:t>
            </w:r>
          </w:p>
        </w:tc>
        <w:tc>
          <w:tcPr>
            <w:tcW w:w="153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292</w:t>
            </w:r>
          </w:p>
        </w:tc>
        <w:tc>
          <w:tcPr>
            <w:tcW w:w="198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Vượt chỉ tiêu</w:t>
            </w:r>
          </w:p>
        </w:tc>
      </w:tr>
      <w:tr w:rsidR="005E37BC" w:rsidRPr="00786C93" w:rsidTr="001D40D0">
        <w:tc>
          <w:tcPr>
            <w:tcW w:w="63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4</w:t>
            </w:r>
          </w:p>
        </w:tc>
        <w:tc>
          <w:tcPr>
            <w:tcW w:w="2790" w:type="dxa"/>
          </w:tcPr>
          <w:p w:rsidR="005E37BC" w:rsidRPr="00786C93" w:rsidRDefault="005E37BC" w:rsidP="007129A0">
            <w:pPr>
              <w:rPr>
                <w:rFonts w:ascii="Times New Roman" w:hAnsi="Times New Roman" w:cs="Times New Roman"/>
                <w:i/>
                <w:sz w:val="24"/>
                <w:szCs w:val="24"/>
              </w:rPr>
            </w:pPr>
            <w:r w:rsidRPr="00786C93">
              <w:rPr>
                <w:rFonts w:ascii="Times New Roman" w:hAnsi="Times New Roman" w:cs="Times New Roman"/>
                <w:i/>
                <w:sz w:val="24"/>
                <w:szCs w:val="24"/>
              </w:rPr>
              <w:t>NCS</w:t>
            </w:r>
          </w:p>
        </w:tc>
        <w:tc>
          <w:tcPr>
            <w:tcW w:w="180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vAlign w:val="center"/>
          </w:tcPr>
          <w:p w:rsidR="005E37BC" w:rsidRPr="00786C93" w:rsidRDefault="005E37BC" w:rsidP="007129A0">
            <w:pPr>
              <w:jc w:val="center"/>
              <w:rPr>
                <w:rFonts w:ascii="Times New Roman" w:hAnsi="Times New Roman" w:cs="Times New Roman"/>
                <w:sz w:val="24"/>
                <w:szCs w:val="24"/>
              </w:rPr>
            </w:pPr>
            <w:r>
              <w:rPr>
                <w:rFonts w:ascii="Times New Roman" w:hAnsi="Times New Roman" w:cs="Times New Roman"/>
                <w:sz w:val="24"/>
                <w:szCs w:val="24"/>
              </w:rPr>
              <w:t>4</w:t>
            </w:r>
          </w:p>
        </w:tc>
        <w:tc>
          <w:tcPr>
            <w:tcW w:w="1980" w:type="dxa"/>
          </w:tcPr>
          <w:p w:rsidR="005E37BC" w:rsidRPr="00786C93" w:rsidRDefault="005E37BC" w:rsidP="007129A0">
            <w:pPr>
              <w:rPr>
                <w:rFonts w:ascii="Times New Roman" w:hAnsi="Times New Roman" w:cs="Times New Roman"/>
                <w:sz w:val="24"/>
                <w:szCs w:val="24"/>
              </w:rPr>
            </w:pPr>
            <w:r>
              <w:rPr>
                <w:rFonts w:ascii="Times New Roman" w:hAnsi="Times New Roman" w:cs="Times New Roman"/>
                <w:sz w:val="24"/>
                <w:szCs w:val="24"/>
              </w:rPr>
              <w:t>Vượt chỉ tiêu</w:t>
            </w:r>
          </w:p>
        </w:tc>
      </w:tr>
    </w:tbl>
    <w:p w:rsidR="005E37BC" w:rsidRPr="005E280B" w:rsidRDefault="005E37BC" w:rsidP="00D21577">
      <w:pPr>
        <w:spacing w:after="0" w:line="360" w:lineRule="exact"/>
        <w:ind w:firstLine="720"/>
        <w:jc w:val="both"/>
        <w:rPr>
          <w:rFonts w:ascii="Times New Roman" w:hAnsi="Times New Roman" w:cs="Times New Roman"/>
          <w:sz w:val="26"/>
          <w:szCs w:val="26"/>
        </w:rPr>
      </w:pPr>
    </w:p>
    <w:p w:rsidR="005E37BC" w:rsidRPr="001D40D0" w:rsidRDefault="005E37BC" w:rsidP="001D40D0">
      <w:pPr>
        <w:spacing w:after="0" w:line="360" w:lineRule="exact"/>
        <w:ind w:firstLine="720"/>
        <w:jc w:val="center"/>
        <w:rPr>
          <w:rFonts w:ascii="Times New Roman" w:hAnsi="Times New Roman" w:cs="Times New Roman"/>
          <w:i/>
          <w:sz w:val="26"/>
          <w:szCs w:val="26"/>
        </w:rPr>
      </w:pPr>
      <w:r w:rsidRPr="001D40D0">
        <w:rPr>
          <w:rFonts w:ascii="Times New Roman" w:hAnsi="Times New Roman" w:cs="Times New Roman"/>
          <w:b/>
          <w:i/>
          <w:sz w:val="26"/>
          <w:szCs w:val="26"/>
        </w:rPr>
        <w:t>Bảng 2:</w:t>
      </w:r>
      <w:r w:rsidRPr="001D40D0">
        <w:rPr>
          <w:rFonts w:ascii="Times New Roman" w:hAnsi="Times New Roman" w:cs="Times New Roman"/>
          <w:i/>
          <w:sz w:val="26"/>
          <w:szCs w:val="26"/>
        </w:rPr>
        <w:t xml:space="preserve"> So sánh số lượng sinh viên chính quy hiện tại và số nhập học đầu khóa</w:t>
      </w:r>
    </w:p>
    <w:tbl>
      <w:tblPr>
        <w:tblW w:w="7290" w:type="dxa"/>
        <w:tblInd w:w="648" w:type="dxa"/>
        <w:tblLook w:val="04A0"/>
      </w:tblPr>
      <w:tblGrid>
        <w:gridCol w:w="1710"/>
        <w:gridCol w:w="1710"/>
        <w:gridCol w:w="1890"/>
        <w:gridCol w:w="1980"/>
      </w:tblGrid>
      <w:tr w:rsidR="002F2975" w:rsidRPr="009D1408" w:rsidTr="002F2975">
        <w:trPr>
          <w:trHeight w:val="338"/>
        </w:trPr>
        <w:tc>
          <w:tcPr>
            <w:tcW w:w="1710" w:type="dxa"/>
            <w:tcBorders>
              <w:top w:val="nil"/>
              <w:left w:val="nil"/>
              <w:bottom w:val="nil"/>
              <w:right w:val="nil"/>
            </w:tcBorders>
            <w:shd w:val="clear" w:color="auto" w:fill="auto"/>
            <w:noWrap/>
            <w:vAlign w:val="bottom"/>
            <w:hideMark/>
          </w:tcPr>
          <w:p w:rsidR="002F2975" w:rsidRPr="009D1408" w:rsidRDefault="002F2975" w:rsidP="00B9339D">
            <w:pPr>
              <w:spacing w:after="0" w:line="240" w:lineRule="auto"/>
              <w:rPr>
                <w:rFonts w:ascii="Times New Roman" w:eastAsia="Times New Roman" w:hAnsi="Times New Roman" w:cs="Times New Roman"/>
                <w:b/>
                <w:bCs/>
                <w:color w:val="000000"/>
                <w:sz w:val="26"/>
                <w:szCs w:val="26"/>
              </w:rPr>
            </w:pPr>
          </w:p>
        </w:tc>
        <w:tc>
          <w:tcPr>
            <w:tcW w:w="1710" w:type="dxa"/>
            <w:tcBorders>
              <w:top w:val="nil"/>
              <w:left w:val="nil"/>
              <w:bottom w:val="nil"/>
              <w:right w:val="nil"/>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6"/>
                <w:szCs w:val="26"/>
              </w:rPr>
            </w:pPr>
          </w:p>
        </w:tc>
        <w:tc>
          <w:tcPr>
            <w:tcW w:w="1890" w:type="dxa"/>
            <w:tcBorders>
              <w:top w:val="nil"/>
              <w:left w:val="nil"/>
              <w:bottom w:val="nil"/>
              <w:right w:val="nil"/>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6"/>
                <w:szCs w:val="26"/>
              </w:rPr>
            </w:pPr>
          </w:p>
        </w:tc>
        <w:tc>
          <w:tcPr>
            <w:tcW w:w="1980" w:type="dxa"/>
            <w:tcBorders>
              <w:top w:val="nil"/>
              <w:left w:val="nil"/>
              <w:bottom w:val="nil"/>
              <w:right w:val="nil"/>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6"/>
                <w:szCs w:val="26"/>
              </w:rPr>
            </w:pPr>
          </w:p>
        </w:tc>
      </w:tr>
      <w:tr w:rsidR="002F2975" w:rsidRPr="009D1408" w:rsidTr="002F2975">
        <w:trPr>
          <w:trHeight w:val="8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NGÀNH</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KHÓA</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Số nhập học đầu khoá</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Số SV hiện tại</w:t>
            </w:r>
          </w:p>
        </w:tc>
      </w:tr>
      <w:tr w:rsidR="002F2975" w:rsidRPr="009D1408" w:rsidTr="002F2975">
        <w:trPr>
          <w:trHeight w:val="372"/>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KẾ TOÁN</w:t>
            </w: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K58</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528</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467</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K59</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590</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515</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K60</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507</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492</w:t>
            </w:r>
          </w:p>
        </w:tc>
      </w:tr>
      <w:tr w:rsidR="002F2975" w:rsidRPr="009D1408" w:rsidTr="002F2975">
        <w:trPr>
          <w:trHeight w:val="372"/>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KINH TẾ</w:t>
            </w: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K58</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40</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35</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K59</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57</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43</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K60</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69</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65</w:t>
            </w:r>
          </w:p>
        </w:tc>
      </w:tr>
      <w:tr w:rsidR="002F2975" w:rsidRPr="009D1408" w:rsidTr="002F2975">
        <w:trPr>
          <w:trHeight w:val="372"/>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QTKD</w:t>
            </w: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K58</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165</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126</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K59</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184</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149</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K60</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232</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222</w:t>
            </w:r>
          </w:p>
        </w:tc>
      </w:tr>
      <w:tr w:rsidR="002F2975" w:rsidRPr="009D1408" w:rsidTr="002F2975">
        <w:trPr>
          <w:trHeight w:val="372"/>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TCNH</w:t>
            </w: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K58</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68</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61</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K59</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91</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76</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K60</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71</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70</w:t>
            </w:r>
          </w:p>
        </w:tc>
      </w:tr>
      <w:tr w:rsidR="002F2975" w:rsidRPr="009D1408" w:rsidTr="002F2975">
        <w:trPr>
          <w:trHeight w:val="315"/>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2975" w:rsidRPr="009D1408" w:rsidRDefault="002F2975" w:rsidP="009D1408">
            <w:pPr>
              <w:spacing w:after="0" w:line="240" w:lineRule="auto"/>
              <w:jc w:val="center"/>
              <w:rPr>
                <w:rFonts w:ascii="Times New Roman" w:eastAsia="Times New Roman" w:hAnsi="Times New Roman" w:cs="Times New Roman"/>
                <w:b/>
                <w:bCs/>
                <w:color w:val="000000"/>
                <w:sz w:val="24"/>
                <w:szCs w:val="24"/>
              </w:rPr>
            </w:pPr>
            <w:r w:rsidRPr="009D1408">
              <w:rPr>
                <w:rFonts w:ascii="Times New Roman" w:eastAsia="Times New Roman" w:hAnsi="Times New Roman" w:cs="Times New Roman"/>
                <w:b/>
                <w:bCs/>
                <w:color w:val="000000"/>
                <w:sz w:val="24"/>
                <w:szCs w:val="24"/>
              </w:rPr>
              <w:t>VB2</w:t>
            </w: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K58</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47</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13</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K59</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30</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26</w:t>
            </w:r>
          </w:p>
        </w:tc>
      </w:tr>
      <w:tr w:rsidR="002F2975" w:rsidRPr="009D1408" w:rsidTr="002F2975">
        <w:trPr>
          <w:trHeight w:val="372"/>
        </w:trPr>
        <w:tc>
          <w:tcPr>
            <w:tcW w:w="1710" w:type="dxa"/>
            <w:vMerge/>
            <w:tcBorders>
              <w:top w:val="nil"/>
              <w:left w:val="single" w:sz="4" w:space="0" w:color="auto"/>
              <w:bottom w:val="single" w:sz="4" w:space="0" w:color="000000"/>
              <w:right w:val="single" w:sz="4" w:space="0" w:color="auto"/>
            </w:tcBorders>
            <w:vAlign w:val="center"/>
            <w:hideMark/>
          </w:tcPr>
          <w:p w:rsidR="002F2975" w:rsidRPr="009D1408" w:rsidRDefault="002F2975" w:rsidP="009D1408">
            <w:pPr>
              <w:spacing w:after="0" w:line="24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K60</w:t>
            </w:r>
          </w:p>
        </w:tc>
        <w:tc>
          <w:tcPr>
            <w:tcW w:w="189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16</w:t>
            </w:r>
          </w:p>
        </w:tc>
        <w:tc>
          <w:tcPr>
            <w:tcW w:w="1980" w:type="dxa"/>
            <w:tcBorders>
              <w:top w:val="nil"/>
              <w:left w:val="nil"/>
              <w:bottom w:val="single" w:sz="4" w:space="0" w:color="auto"/>
              <w:right w:val="single" w:sz="4" w:space="0" w:color="auto"/>
            </w:tcBorders>
            <w:shd w:val="clear" w:color="auto" w:fill="auto"/>
            <w:noWrap/>
            <w:vAlign w:val="bottom"/>
            <w:hideMark/>
          </w:tcPr>
          <w:p w:rsidR="002F2975" w:rsidRPr="009D1408" w:rsidRDefault="002F2975" w:rsidP="009D1408">
            <w:pPr>
              <w:spacing w:after="0" w:line="240" w:lineRule="auto"/>
              <w:jc w:val="center"/>
              <w:rPr>
                <w:rFonts w:ascii="Times New Roman" w:eastAsia="Times New Roman" w:hAnsi="Times New Roman" w:cs="Times New Roman"/>
                <w:color w:val="000000"/>
                <w:sz w:val="24"/>
                <w:szCs w:val="24"/>
              </w:rPr>
            </w:pPr>
            <w:r w:rsidRPr="009D1408">
              <w:rPr>
                <w:rFonts w:ascii="Times New Roman" w:eastAsia="Times New Roman" w:hAnsi="Times New Roman" w:cs="Times New Roman"/>
                <w:color w:val="000000"/>
                <w:sz w:val="24"/>
                <w:szCs w:val="24"/>
              </w:rPr>
              <w:t>16</w:t>
            </w:r>
          </w:p>
        </w:tc>
      </w:tr>
    </w:tbl>
    <w:p w:rsidR="009D1408" w:rsidRDefault="009D1408" w:rsidP="005E37BC">
      <w:pPr>
        <w:spacing w:after="0" w:line="360" w:lineRule="exact"/>
        <w:ind w:firstLine="720"/>
        <w:jc w:val="both"/>
        <w:rPr>
          <w:rFonts w:ascii="Times New Roman" w:hAnsi="Times New Roman" w:cs="Times New Roman"/>
          <w:sz w:val="26"/>
          <w:szCs w:val="26"/>
        </w:rPr>
      </w:pPr>
    </w:p>
    <w:p w:rsidR="005E280B" w:rsidRPr="005E280B" w:rsidRDefault="005E280B" w:rsidP="00D21577">
      <w:pPr>
        <w:pStyle w:val="BodyText"/>
        <w:spacing w:line="360" w:lineRule="exact"/>
        <w:ind w:firstLine="709"/>
        <w:rPr>
          <w:b w:val="0"/>
          <w:i/>
          <w:color w:val="000000" w:themeColor="text1"/>
          <w:spacing w:val="-2"/>
          <w:sz w:val="26"/>
          <w:szCs w:val="26"/>
        </w:rPr>
      </w:pPr>
    </w:p>
    <w:p w:rsidR="00557EDC" w:rsidRPr="001D40D0" w:rsidRDefault="00557EDC" w:rsidP="001D40D0">
      <w:pPr>
        <w:spacing w:after="0" w:line="360" w:lineRule="exact"/>
        <w:ind w:firstLine="720"/>
        <w:jc w:val="center"/>
        <w:rPr>
          <w:rFonts w:ascii="Times New Roman" w:hAnsi="Times New Roman" w:cs="Times New Roman"/>
          <w:i/>
          <w:sz w:val="26"/>
          <w:szCs w:val="26"/>
        </w:rPr>
      </w:pPr>
      <w:r w:rsidRPr="001D40D0">
        <w:rPr>
          <w:rFonts w:ascii="Times New Roman" w:hAnsi="Times New Roman" w:cs="Times New Roman"/>
          <w:b/>
          <w:i/>
          <w:sz w:val="26"/>
          <w:szCs w:val="26"/>
        </w:rPr>
        <w:t>Bảng 3:</w:t>
      </w:r>
      <w:r w:rsidRPr="001D40D0">
        <w:rPr>
          <w:rFonts w:ascii="Times New Roman" w:hAnsi="Times New Roman" w:cs="Times New Roman"/>
          <w:i/>
          <w:sz w:val="26"/>
          <w:szCs w:val="26"/>
        </w:rPr>
        <w:t xml:space="preserve"> Thống kê giờ dạy năm học 2019-2020</w:t>
      </w:r>
    </w:p>
    <w:tbl>
      <w:tblPr>
        <w:tblW w:w="8820" w:type="dxa"/>
        <w:tblInd w:w="648" w:type="dxa"/>
        <w:tblLook w:val="04A0"/>
      </w:tblPr>
      <w:tblGrid>
        <w:gridCol w:w="1530"/>
        <w:gridCol w:w="1440"/>
        <w:gridCol w:w="1170"/>
        <w:gridCol w:w="1710"/>
        <w:gridCol w:w="1530"/>
        <w:gridCol w:w="1440"/>
      </w:tblGrid>
      <w:tr w:rsidR="00F416D9" w:rsidRPr="00F416D9" w:rsidTr="00F416D9">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sz w:val="26"/>
                <w:szCs w:val="26"/>
              </w:rPr>
            </w:pPr>
            <w:r w:rsidRPr="00796C1B">
              <w:rPr>
                <w:rFonts w:ascii="Times New Roman" w:hAnsi="Times New Roman" w:cs="Times New Roman"/>
                <w:b/>
                <w:sz w:val="26"/>
                <w:szCs w:val="26"/>
              </w:rPr>
              <w:t>Bộ môn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sz w:val="26"/>
                <w:szCs w:val="26"/>
              </w:rPr>
            </w:pPr>
            <w:r w:rsidRPr="00796C1B">
              <w:rPr>
                <w:rFonts w:ascii="Times New Roman" w:hAnsi="Times New Roman" w:cs="Times New Roman"/>
                <w:b/>
                <w:sz w:val="26"/>
                <w:szCs w:val="26"/>
              </w:rPr>
              <w:t>CQ</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sz w:val="26"/>
                <w:szCs w:val="26"/>
              </w:rPr>
            </w:pPr>
            <w:r w:rsidRPr="00796C1B">
              <w:rPr>
                <w:rFonts w:ascii="Times New Roman" w:hAnsi="Times New Roman" w:cs="Times New Roman"/>
                <w:b/>
                <w:sz w:val="26"/>
                <w:szCs w:val="26"/>
              </w:rPr>
              <w:t>VHVL</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sz w:val="26"/>
                <w:szCs w:val="26"/>
              </w:rPr>
            </w:pPr>
            <w:r w:rsidRPr="00796C1B">
              <w:rPr>
                <w:rFonts w:ascii="Times New Roman" w:hAnsi="Times New Roman" w:cs="Times New Roman"/>
                <w:b/>
                <w:sz w:val="26"/>
                <w:szCs w:val="26"/>
              </w:rPr>
              <w:t>SĐH</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sz w:val="26"/>
                <w:szCs w:val="26"/>
              </w:rPr>
            </w:pPr>
            <w:r w:rsidRPr="00796C1B">
              <w:rPr>
                <w:rFonts w:ascii="Times New Roman" w:hAnsi="Times New Roman" w:cs="Times New Roman"/>
                <w:b/>
                <w:sz w:val="26"/>
                <w:szCs w:val="26"/>
              </w:rPr>
              <w:t xml:space="preserve">Tổng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sz w:val="26"/>
                <w:szCs w:val="26"/>
              </w:rPr>
            </w:pPr>
            <w:r w:rsidRPr="00796C1B">
              <w:rPr>
                <w:rFonts w:ascii="Times New Roman" w:hAnsi="Times New Roman" w:cs="Times New Roman"/>
                <w:b/>
                <w:sz w:val="26"/>
                <w:szCs w:val="26"/>
              </w:rPr>
              <w:t>Bình quân</w:t>
            </w:r>
          </w:p>
        </w:tc>
      </w:tr>
      <w:tr w:rsidR="00F416D9" w:rsidRPr="00F416D9" w:rsidTr="00F416D9">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Kinh tế</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5,073</w:t>
            </w:r>
          </w:p>
        </w:tc>
        <w:tc>
          <w:tcPr>
            <w:tcW w:w="117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w:t>
            </w:r>
          </w:p>
        </w:tc>
        <w:tc>
          <w:tcPr>
            <w:tcW w:w="171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1,936</w:t>
            </w:r>
          </w:p>
        </w:tc>
        <w:tc>
          <w:tcPr>
            <w:tcW w:w="153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7,009</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501</w:t>
            </w:r>
          </w:p>
        </w:tc>
      </w:tr>
      <w:tr w:rsidR="00F416D9" w:rsidRPr="00F416D9" w:rsidTr="00F416D9">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QTKD</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4,985</w:t>
            </w:r>
          </w:p>
        </w:tc>
        <w:tc>
          <w:tcPr>
            <w:tcW w:w="117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w:t>
            </w:r>
          </w:p>
        </w:tc>
        <w:tc>
          <w:tcPr>
            <w:tcW w:w="171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2,285</w:t>
            </w:r>
          </w:p>
        </w:tc>
        <w:tc>
          <w:tcPr>
            <w:tcW w:w="153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7,270</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727</w:t>
            </w:r>
          </w:p>
        </w:tc>
      </w:tr>
      <w:tr w:rsidR="00F416D9" w:rsidRPr="00F416D9" w:rsidTr="00F416D9">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Kế toán</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7,496</w:t>
            </w:r>
          </w:p>
        </w:tc>
        <w:tc>
          <w:tcPr>
            <w:tcW w:w="117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562</w:t>
            </w:r>
          </w:p>
        </w:tc>
        <w:tc>
          <w:tcPr>
            <w:tcW w:w="171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260</w:t>
            </w:r>
          </w:p>
        </w:tc>
        <w:tc>
          <w:tcPr>
            <w:tcW w:w="153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8,317</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520</w:t>
            </w:r>
          </w:p>
        </w:tc>
      </w:tr>
      <w:tr w:rsidR="00F416D9" w:rsidRPr="00F416D9" w:rsidTr="00F416D9">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TCNH</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3,687</w:t>
            </w:r>
          </w:p>
        </w:tc>
        <w:tc>
          <w:tcPr>
            <w:tcW w:w="117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710</w:t>
            </w:r>
          </w:p>
        </w:tc>
        <w:tc>
          <w:tcPr>
            <w:tcW w:w="153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4,447</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Cs/>
                <w:sz w:val="26"/>
                <w:szCs w:val="26"/>
              </w:rPr>
            </w:pPr>
            <w:r w:rsidRPr="00796C1B">
              <w:rPr>
                <w:rFonts w:ascii="Times New Roman" w:hAnsi="Times New Roman" w:cs="Times New Roman"/>
                <w:bCs/>
                <w:sz w:val="26"/>
                <w:szCs w:val="26"/>
              </w:rPr>
              <w:t>318</w:t>
            </w:r>
          </w:p>
        </w:tc>
      </w:tr>
      <w:tr w:rsidR="00F416D9" w:rsidRPr="00F416D9" w:rsidTr="00F416D9">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bCs/>
                <w:sz w:val="26"/>
                <w:szCs w:val="26"/>
              </w:rPr>
            </w:pPr>
            <w:r w:rsidRPr="00796C1B">
              <w:rPr>
                <w:rFonts w:ascii="Times New Roman" w:hAnsi="Times New Roman" w:cs="Times New Roman"/>
                <w:b/>
                <w:bCs/>
                <w:sz w:val="26"/>
                <w:szCs w:val="26"/>
              </w:rPr>
              <w:t>Tổng</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bCs/>
                <w:sz w:val="26"/>
                <w:szCs w:val="26"/>
              </w:rPr>
            </w:pPr>
            <w:r w:rsidRPr="00796C1B">
              <w:rPr>
                <w:rFonts w:ascii="Times New Roman" w:hAnsi="Times New Roman" w:cs="Times New Roman"/>
                <w:b/>
                <w:bCs/>
                <w:sz w:val="26"/>
                <w:szCs w:val="26"/>
              </w:rPr>
              <w:t>21,241</w:t>
            </w:r>
          </w:p>
        </w:tc>
        <w:tc>
          <w:tcPr>
            <w:tcW w:w="117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bCs/>
                <w:sz w:val="26"/>
                <w:szCs w:val="26"/>
              </w:rPr>
            </w:pPr>
            <w:r w:rsidRPr="00796C1B">
              <w:rPr>
                <w:rFonts w:ascii="Times New Roman" w:hAnsi="Times New Roman" w:cs="Times New Roman"/>
                <w:b/>
                <w:bCs/>
                <w:sz w:val="26"/>
                <w:szCs w:val="26"/>
              </w:rPr>
              <w:t>611</w:t>
            </w:r>
          </w:p>
        </w:tc>
        <w:tc>
          <w:tcPr>
            <w:tcW w:w="171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bCs/>
                <w:sz w:val="26"/>
                <w:szCs w:val="26"/>
              </w:rPr>
            </w:pPr>
            <w:r w:rsidRPr="00796C1B">
              <w:rPr>
                <w:rFonts w:ascii="Times New Roman" w:hAnsi="Times New Roman" w:cs="Times New Roman"/>
                <w:b/>
                <w:bCs/>
                <w:sz w:val="26"/>
                <w:szCs w:val="26"/>
              </w:rPr>
              <w:t>5,191</w:t>
            </w:r>
          </w:p>
        </w:tc>
        <w:tc>
          <w:tcPr>
            <w:tcW w:w="153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bCs/>
                <w:sz w:val="26"/>
                <w:szCs w:val="26"/>
              </w:rPr>
            </w:pPr>
            <w:r w:rsidRPr="00796C1B">
              <w:rPr>
                <w:rFonts w:ascii="Times New Roman" w:hAnsi="Times New Roman" w:cs="Times New Roman"/>
                <w:b/>
                <w:bCs/>
                <w:sz w:val="26"/>
                <w:szCs w:val="26"/>
              </w:rPr>
              <w:t>27,043</w:t>
            </w:r>
          </w:p>
        </w:tc>
        <w:tc>
          <w:tcPr>
            <w:tcW w:w="1440" w:type="dxa"/>
            <w:tcBorders>
              <w:top w:val="nil"/>
              <w:left w:val="nil"/>
              <w:bottom w:val="single" w:sz="4" w:space="0" w:color="auto"/>
              <w:right w:val="single" w:sz="4" w:space="0" w:color="auto"/>
            </w:tcBorders>
            <w:shd w:val="clear" w:color="auto" w:fill="auto"/>
            <w:noWrap/>
            <w:vAlign w:val="bottom"/>
            <w:hideMark/>
          </w:tcPr>
          <w:p w:rsidR="00F416D9" w:rsidRPr="00796C1B" w:rsidRDefault="00F416D9" w:rsidP="00A114A7">
            <w:pPr>
              <w:spacing w:after="0" w:line="360" w:lineRule="exact"/>
              <w:jc w:val="center"/>
              <w:rPr>
                <w:rFonts w:ascii="Times New Roman" w:hAnsi="Times New Roman" w:cs="Times New Roman"/>
                <w:b/>
                <w:bCs/>
                <w:sz w:val="26"/>
                <w:szCs w:val="26"/>
              </w:rPr>
            </w:pPr>
            <w:r w:rsidRPr="00796C1B">
              <w:rPr>
                <w:rFonts w:ascii="Times New Roman" w:hAnsi="Times New Roman" w:cs="Times New Roman"/>
                <w:b/>
                <w:bCs/>
                <w:sz w:val="26"/>
                <w:szCs w:val="26"/>
              </w:rPr>
              <w:t>501</w:t>
            </w:r>
          </w:p>
        </w:tc>
      </w:tr>
    </w:tbl>
    <w:p w:rsidR="00F416D9" w:rsidRPr="00F416D9" w:rsidRDefault="00F416D9" w:rsidP="00F416D9">
      <w:pPr>
        <w:spacing w:before="120" w:line="360" w:lineRule="exact"/>
        <w:ind w:firstLine="720"/>
        <w:rPr>
          <w:rFonts w:ascii="Times New Roman" w:hAnsi="Times New Roman" w:cs="Times New Roman"/>
          <w:sz w:val="26"/>
          <w:szCs w:val="26"/>
        </w:rPr>
      </w:pPr>
      <w:r w:rsidRPr="00F416D9">
        <w:rPr>
          <w:rFonts w:ascii="Times New Roman" w:hAnsi="Times New Roman" w:cs="Times New Roman"/>
          <w:i/>
          <w:sz w:val="26"/>
          <w:szCs w:val="26"/>
        </w:rPr>
        <w:t>(số liệu chưa bao gồm giờ hướng dẫn thực tập chính quy, giờ hướng dẫn LV cao học K26</w:t>
      </w:r>
      <w:r w:rsidR="00EE3CBB">
        <w:rPr>
          <w:rFonts w:ascii="Times New Roman" w:hAnsi="Times New Roman" w:cs="Times New Roman"/>
          <w:i/>
          <w:sz w:val="26"/>
          <w:szCs w:val="26"/>
        </w:rPr>
        <w:t xml:space="preserve">, hướng dẫn luận án TS </w:t>
      </w:r>
      <w:r w:rsidRPr="00F416D9">
        <w:rPr>
          <w:rFonts w:ascii="Times New Roman" w:hAnsi="Times New Roman" w:cs="Times New Roman"/>
          <w:i/>
          <w:sz w:val="26"/>
          <w:szCs w:val="26"/>
        </w:rPr>
        <w:t xml:space="preserve"> ước khoả</w:t>
      </w:r>
      <w:r w:rsidR="00EE3CBB">
        <w:rPr>
          <w:rFonts w:ascii="Times New Roman" w:hAnsi="Times New Roman" w:cs="Times New Roman"/>
          <w:i/>
          <w:sz w:val="26"/>
          <w:szCs w:val="26"/>
        </w:rPr>
        <w:t xml:space="preserve">ng </w:t>
      </w:r>
      <w:r w:rsidR="00796C1B">
        <w:rPr>
          <w:rFonts w:ascii="Times New Roman" w:hAnsi="Times New Roman" w:cs="Times New Roman"/>
          <w:i/>
          <w:sz w:val="26"/>
          <w:szCs w:val="26"/>
        </w:rPr>
        <w:t>50</w:t>
      </w:r>
      <w:r w:rsidRPr="00F416D9">
        <w:rPr>
          <w:rFonts w:ascii="Times New Roman" w:hAnsi="Times New Roman" w:cs="Times New Roman"/>
          <w:i/>
          <w:sz w:val="26"/>
          <w:szCs w:val="26"/>
        </w:rPr>
        <w:t>00 giờ)</w:t>
      </w:r>
    </w:p>
    <w:p w:rsidR="006A6BFF" w:rsidRPr="001D40D0" w:rsidRDefault="00F416D9" w:rsidP="00B06E7C">
      <w:pPr>
        <w:spacing w:before="120" w:after="0" w:line="360" w:lineRule="exact"/>
        <w:jc w:val="center"/>
        <w:rPr>
          <w:b/>
          <w:color w:val="000000" w:themeColor="text1"/>
          <w:spacing w:val="-2"/>
          <w:sz w:val="26"/>
          <w:szCs w:val="26"/>
          <w:lang w:val="vi-VN"/>
        </w:rPr>
      </w:pPr>
      <w:r>
        <w:rPr>
          <w:rFonts w:ascii="Times New Roman" w:eastAsia="Times New Roman" w:hAnsi="Times New Roman" w:cs="Times New Roman"/>
          <w:b/>
          <w:bCs/>
          <w:color w:val="000000" w:themeColor="text1"/>
          <w:spacing w:val="-2"/>
          <w:sz w:val="26"/>
          <w:szCs w:val="26"/>
          <w:lang w:val="nl-NL"/>
        </w:rPr>
        <w:br w:type="page"/>
      </w:r>
      <w:r w:rsidR="006A6BFF" w:rsidRPr="001D40D0">
        <w:rPr>
          <w:b/>
          <w:color w:val="000000" w:themeColor="text1"/>
          <w:spacing w:val="-2"/>
          <w:sz w:val="26"/>
          <w:szCs w:val="26"/>
          <w:lang w:val="nl-NL"/>
        </w:rPr>
        <w:lastRenderedPageBreak/>
        <w:t>PHẦN 2</w:t>
      </w:r>
    </w:p>
    <w:p w:rsidR="00A9155F" w:rsidRPr="005F4353" w:rsidRDefault="00A9155F" w:rsidP="00B06E7C">
      <w:pPr>
        <w:pStyle w:val="BodyText"/>
        <w:spacing w:before="120" w:line="360" w:lineRule="exact"/>
        <w:jc w:val="center"/>
        <w:rPr>
          <w:color w:val="000000" w:themeColor="text1"/>
          <w:position w:val="6"/>
          <w:sz w:val="26"/>
          <w:szCs w:val="26"/>
          <w:lang w:val="pt-BR"/>
        </w:rPr>
      </w:pPr>
      <w:r w:rsidRPr="005F4353">
        <w:rPr>
          <w:color w:val="000000" w:themeColor="text1"/>
          <w:position w:val="6"/>
          <w:sz w:val="26"/>
          <w:szCs w:val="26"/>
          <w:lang w:val="pt-BR"/>
        </w:rPr>
        <w:t>KẾ HOẠCH NĂM HỌC 2020-2021</w:t>
      </w:r>
    </w:p>
    <w:p w:rsidR="002A6E9D" w:rsidRPr="005F4353" w:rsidRDefault="002A6E9D" w:rsidP="00B06E7C">
      <w:pPr>
        <w:pStyle w:val="BodyText"/>
        <w:spacing w:before="120" w:line="360" w:lineRule="exact"/>
        <w:ind w:firstLine="709"/>
        <w:rPr>
          <w:b w:val="0"/>
          <w:i/>
          <w:color w:val="000000" w:themeColor="text1"/>
          <w:spacing w:val="-2"/>
          <w:sz w:val="26"/>
          <w:szCs w:val="26"/>
        </w:rPr>
      </w:pPr>
    </w:p>
    <w:p w:rsidR="0048506F" w:rsidRPr="005F4353" w:rsidRDefault="005619D5" w:rsidP="00B06E7C">
      <w:pPr>
        <w:spacing w:before="120" w:after="0" w:line="360" w:lineRule="exact"/>
        <w:jc w:val="both"/>
        <w:rPr>
          <w:rFonts w:ascii="Times New Roman" w:hAnsi="Times New Roman" w:cs="Times New Roman"/>
          <w:b/>
          <w:color w:val="000000" w:themeColor="text1"/>
          <w:spacing w:val="-2"/>
          <w:sz w:val="26"/>
          <w:szCs w:val="26"/>
          <w:lang w:val="nl-NL"/>
        </w:rPr>
      </w:pPr>
      <w:r w:rsidRPr="005F4353">
        <w:rPr>
          <w:rFonts w:ascii="Times New Roman" w:hAnsi="Times New Roman" w:cs="Times New Roman"/>
          <w:b/>
          <w:color w:val="000000" w:themeColor="text1"/>
          <w:spacing w:val="-2"/>
          <w:sz w:val="26"/>
          <w:szCs w:val="26"/>
          <w:lang w:val="nl-NL"/>
        </w:rPr>
        <w:t>Các c</w:t>
      </w:r>
      <w:r w:rsidR="0048506F" w:rsidRPr="005F4353">
        <w:rPr>
          <w:rFonts w:ascii="Times New Roman" w:hAnsi="Times New Roman" w:cs="Times New Roman"/>
          <w:b/>
          <w:color w:val="000000" w:themeColor="text1"/>
          <w:spacing w:val="-2"/>
          <w:sz w:val="26"/>
          <w:szCs w:val="26"/>
          <w:lang w:val="nl-NL"/>
        </w:rPr>
        <w:t xml:space="preserve">ăn cứ </w:t>
      </w:r>
      <w:r w:rsidRPr="005F4353">
        <w:rPr>
          <w:rFonts w:ascii="Times New Roman" w:hAnsi="Times New Roman" w:cs="Times New Roman"/>
          <w:b/>
          <w:color w:val="000000" w:themeColor="text1"/>
          <w:spacing w:val="-2"/>
          <w:sz w:val="26"/>
          <w:szCs w:val="26"/>
          <w:lang w:val="nl-NL"/>
        </w:rPr>
        <w:t>lập Kế hoạch năm học 2020-2021</w:t>
      </w:r>
    </w:p>
    <w:p w:rsidR="00012A9B" w:rsidRPr="005F4353" w:rsidRDefault="00012A9B" w:rsidP="00B06E7C">
      <w:pPr>
        <w:spacing w:before="120" w:after="0" w:line="360" w:lineRule="exact"/>
        <w:ind w:left="567"/>
        <w:jc w:val="both"/>
        <w:rPr>
          <w:rFonts w:ascii="Times New Roman" w:hAnsi="Times New Roman" w:cs="Times New Roman"/>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Sứ mạng, tầm nhìn, mục tiêu, giá trị cốt lõi và triết lý giáo dục của Nhà trường;</w:t>
      </w:r>
    </w:p>
    <w:p w:rsidR="00C63F77" w:rsidRPr="005F4353" w:rsidRDefault="0048506F" w:rsidP="00B06E7C">
      <w:pPr>
        <w:spacing w:before="120" w:after="0" w:line="360" w:lineRule="exact"/>
        <w:ind w:left="567"/>
        <w:jc w:val="both"/>
        <w:rPr>
          <w:rFonts w:ascii="Times New Roman" w:hAnsi="Times New Roman" w:cs="Times New Roman"/>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xml:space="preserve">- Quyết định số 1278/QĐ-ĐHV ngày 28/12/2018 </w:t>
      </w:r>
      <w:r w:rsidR="001A00BB" w:rsidRPr="005F4353">
        <w:rPr>
          <w:rFonts w:ascii="Times New Roman" w:hAnsi="Times New Roman" w:cs="Times New Roman"/>
          <w:color w:val="000000" w:themeColor="text1"/>
          <w:spacing w:val="-2"/>
          <w:sz w:val="26"/>
          <w:szCs w:val="26"/>
          <w:lang w:val="nl-NL"/>
        </w:rPr>
        <w:t xml:space="preserve">của Hiệu trưởng </w:t>
      </w:r>
      <w:r w:rsidRPr="005F4353">
        <w:rPr>
          <w:rFonts w:ascii="Times New Roman" w:hAnsi="Times New Roman" w:cs="Times New Roman"/>
          <w:color w:val="000000" w:themeColor="text1"/>
          <w:spacing w:val="-2"/>
          <w:sz w:val="26"/>
          <w:szCs w:val="26"/>
          <w:lang w:val="nl-NL"/>
        </w:rPr>
        <w:t>ban hành Kế hoạch chiến lược phát triển Trường Đại học Vinh giai đoạn 2018-2025, tầm nhìn 2030;</w:t>
      </w:r>
    </w:p>
    <w:p w:rsidR="006F4B68" w:rsidRPr="005F4353" w:rsidRDefault="0048506F" w:rsidP="00B06E7C">
      <w:pPr>
        <w:spacing w:before="120" w:after="0" w:line="360" w:lineRule="exact"/>
        <w:ind w:left="567"/>
        <w:jc w:val="both"/>
        <w:rPr>
          <w:rFonts w:ascii="Times New Roman" w:hAnsi="Times New Roman" w:cs="Times New Roman"/>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xml:space="preserve">- Quyết định số 766/QĐ-ĐHV ngày 31/8/2018 </w:t>
      </w:r>
      <w:r w:rsidR="001A00BB" w:rsidRPr="005F4353">
        <w:rPr>
          <w:rFonts w:ascii="Times New Roman" w:hAnsi="Times New Roman" w:cs="Times New Roman"/>
          <w:color w:val="000000" w:themeColor="text1"/>
          <w:spacing w:val="-2"/>
          <w:sz w:val="26"/>
          <w:szCs w:val="26"/>
          <w:lang w:val="nl-NL"/>
        </w:rPr>
        <w:t xml:space="preserve">của Hiệu trưởng </w:t>
      </w:r>
      <w:r w:rsidRPr="005F4353">
        <w:rPr>
          <w:rFonts w:ascii="Times New Roman" w:hAnsi="Times New Roman" w:cs="Times New Roman"/>
          <w:color w:val="000000" w:themeColor="text1"/>
          <w:spacing w:val="-2"/>
          <w:sz w:val="26"/>
          <w:szCs w:val="26"/>
          <w:lang w:val="nl-NL"/>
        </w:rPr>
        <w:t>ban hành về Chiến lược phát triển khoa học và công nghệ Trường Đại học Vinh giai đoạn 2018-2025;</w:t>
      </w:r>
    </w:p>
    <w:p w:rsidR="0048506F" w:rsidRPr="005F4353" w:rsidRDefault="006F4B68" w:rsidP="00B06E7C">
      <w:pPr>
        <w:spacing w:before="120" w:after="0" w:line="360" w:lineRule="exact"/>
        <w:ind w:left="567"/>
        <w:jc w:val="both"/>
        <w:rPr>
          <w:rFonts w:ascii="Times New Roman" w:eastAsia="Times New Roman" w:hAnsi="Times New Roman" w:cs="Times New Roman"/>
          <w:b/>
          <w:bCs/>
          <w:color w:val="000000" w:themeColor="text1"/>
          <w:spacing w:val="-2"/>
          <w:sz w:val="26"/>
          <w:szCs w:val="26"/>
          <w:lang w:val="nl-NL"/>
        </w:rPr>
      </w:pPr>
      <w:r w:rsidRPr="005F4353">
        <w:rPr>
          <w:rFonts w:ascii="Times New Roman" w:hAnsi="Times New Roman" w:cs="Times New Roman"/>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rsidR="00E447A1" w:rsidRPr="005F4353" w:rsidRDefault="0048506F" w:rsidP="00B06E7C">
      <w:pPr>
        <w:pStyle w:val="BodyText"/>
        <w:spacing w:before="120" w:line="360" w:lineRule="exact"/>
        <w:ind w:left="567"/>
        <w:rPr>
          <w:b w:val="0"/>
          <w:color w:val="000000" w:themeColor="text1"/>
          <w:spacing w:val="-2"/>
          <w:sz w:val="26"/>
          <w:szCs w:val="26"/>
          <w:lang w:val="nl-NL"/>
        </w:rPr>
      </w:pPr>
      <w:r w:rsidRPr="005F4353">
        <w:rPr>
          <w:b w:val="0"/>
          <w:color w:val="000000" w:themeColor="text1"/>
          <w:spacing w:val="-2"/>
          <w:sz w:val="26"/>
          <w:szCs w:val="26"/>
          <w:lang w:val="nl-NL"/>
        </w:rPr>
        <w:t xml:space="preserve">- Quyết định số 61/QĐ-ĐHV ngày 30/10/2019 </w:t>
      </w:r>
      <w:r w:rsidR="001A00BB" w:rsidRPr="005F4353">
        <w:rPr>
          <w:b w:val="0"/>
          <w:color w:val="000000" w:themeColor="text1"/>
          <w:spacing w:val="-2"/>
          <w:sz w:val="26"/>
          <w:szCs w:val="26"/>
          <w:lang w:val="nl-NL"/>
        </w:rPr>
        <w:t xml:space="preserve">của Hiệu trưởng </w:t>
      </w:r>
      <w:r w:rsidRPr="005F4353">
        <w:rPr>
          <w:b w:val="0"/>
          <w:color w:val="000000" w:themeColor="text1"/>
          <w:spacing w:val="-2"/>
          <w:sz w:val="26"/>
          <w:szCs w:val="26"/>
          <w:lang w:val="nl-NL"/>
        </w:rPr>
        <w:t>ban hành về Kế hoạch tự đánh giá và đánh giá ngoài chương trình đào tạo Trường Đại học Vinh giai đoạn 2019-2025;</w:t>
      </w:r>
    </w:p>
    <w:p w:rsidR="00A17155" w:rsidRDefault="001A00BB" w:rsidP="00B06E7C">
      <w:pPr>
        <w:pStyle w:val="BodyText"/>
        <w:spacing w:before="120" w:line="360" w:lineRule="exact"/>
        <w:ind w:left="567"/>
        <w:rPr>
          <w:b w:val="0"/>
          <w:color w:val="000000" w:themeColor="text1"/>
          <w:spacing w:val="-2"/>
          <w:sz w:val="26"/>
          <w:szCs w:val="26"/>
          <w:lang w:val="nl-NL"/>
        </w:rPr>
      </w:pPr>
      <w:r w:rsidRPr="005F4353">
        <w:rPr>
          <w:b w:val="0"/>
          <w:color w:val="000000" w:themeColor="text1"/>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rsidR="006D3C85" w:rsidRDefault="006D3C85" w:rsidP="00B06E7C">
      <w:pPr>
        <w:pStyle w:val="BodyText"/>
        <w:spacing w:before="120" w:line="360" w:lineRule="exact"/>
        <w:ind w:left="567"/>
        <w:rPr>
          <w:b w:val="0"/>
          <w:color w:val="000000" w:themeColor="text1"/>
          <w:spacing w:val="-2"/>
          <w:sz w:val="26"/>
          <w:szCs w:val="26"/>
          <w:lang w:val="nl-NL"/>
        </w:rPr>
      </w:pPr>
      <w:r>
        <w:rPr>
          <w:b w:val="0"/>
          <w:color w:val="000000" w:themeColor="text1"/>
          <w:spacing w:val="-2"/>
          <w:sz w:val="26"/>
          <w:szCs w:val="26"/>
          <w:lang w:val="nl-NL"/>
        </w:rPr>
        <w:t>- Nghị quyết đại hội Đảng bộ Trường ĐH Vinh khóa 32</w:t>
      </w:r>
      <w:r w:rsidR="002E701C">
        <w:rPr>
          <w:b w:val="0"/>
          <w:color w:val="000000" w:themeColor="text1"/>
          <w:spacing w:val="-2"/>
          <w:sz w:val="26"/>
          <w:szCs w:val="26"/>
          <w:lang w:val="nl-NL"/>
        </w:rPr>
        <w:t>; Nghị quyết đại hội Đảng bộ bộ phận Khoa Kinh tế nhiệm kỳ 2020-2025</w:t>
      </w:r>
    </w:p>
    <w:p w:rsidR="00086C3C" w:rsidRPr="005F4353" w:rsidRDefault="00086C3C" w:rsidP="00B06E7C">
      <w:pPr>
        <w:pStyle w:val="BodyText"/>
        <w:spacing w:before="120" w:line="360" w:lineRule="exact"/>
        <w:ind w:left="567"/>
        <w:rPr>
          <w:b w:val="0"/>
          <w:color w:val="000000" w:themeColor="text1"/>
          <w:spacing w:val="-2"/>
          <w:sz w:val="26"/>
          <w:szCs w:val="26"/>
          <w:lang w:val="nl-NL"/>
        </w:rPr>
      </w:pPr>
      <w:r>
        <w:rPr>
          <w:b w:val="0"/>
          <w:color w:val="000000" w:themeColor="text1"/>
          <w:spacing w:val="-2"/>
          <w:sz w:val="26"/>
          <w:szCs w:val="26"/>
          <w:lang w:val="nl-NL"/>
        </w:rPr>
        <w:t xml:space="preserve">- </w:t>
      </w:r>
      <w:r w:rsidR="00142EA2">
        <w:rPr>
          <w:b w:val="0"/>
          <w:color w:val="000000" w:themeColor="text1"/>
          <w:spacing w:val="-2"/>
          <w:sz w:val="26"/>
          <w:szCs w:val="26"/>
          <w:lang w:val="nl-NL"/>
        </w:rPr>
        <w:t>Công văn số 690/ĐHV-KHTC ngày 5/8/2020 v/v xây dựng kế hoạch đào tạo, giảng dạy và lập dự toán ngân sách năm học 2020-2021</w:t>
      </w:r>
    </w:p>
    <w:p w:rsidR="005F4353" w:rsidRPr="005F4353" w:rsidRDefault="005F4353" w:rsidP="00B06E7C">
      <w:pPr>
        <w:spacing w:before="120" w:after="0" w:line="360" w:lineRule="exact"/>
        <w:rPr>
          <w:rFonts w:ascii="Times New Roman" w:hAnsi="Times New Roman" w:cs="Times New Roman"/>
          <w:b/>
          <w:sz w:val="26"/>
          <w:szCs w:val="26"/>
        </w:rPr>
      </w:pPr>
      <w:r w:rsidRPr="005F4353">
        <w:rPr>
          <w:rFonts w:ascii="Times New Roman" w:hAnsi="Times New Roman" w:cs="Times New Roman"/>
          <w:b/>
          <w:sz w:val="26"/>
          <w:szCs w:val="26"/>
        </w:rPr>
        <w:t>I. Phương hướng và nhiệm vụ tổng quát</w:t>
      </w:r>
    </w:p>
    <w:p w:rsidR="00142EA2" w:rsidRPr="005F4353" w:rsidRDefault="00142EA2" w:rsidP="00B06E7C">
      <w:pPr>
        <w:spacing w:before="120" w:after="0" w:line="360" w:lineRule="exact"/>
        <w:ind w:firstLine="720"/>
        <w:jc w:val="both"/>
        <w:rPr>
          <w:rFonts w:ascii="Times New Roman" w:hAnsi="Times New Roman" w:cs="Times New Roman"/>
          <w:sz w:val="26"/>
          <w:szCs w:val="26"/>
        </w:rPr>
      </w:pPr>
      <w:r w:rsidRPr="005F4353">
        <w:rPr>
          <w:rFonts w:ascii="Times New Roman" w:hAnsi="Times New Roman" w:cs="Times New Roman"/>
          <w:sz w:val="26"/>
          <w:szCs w:val="26"/>
        </w:rPr>
        <w:t xml:space="preserve">- </w:t>
      </w:r>
      <w:r>
        <w:rPr>
          <w:rFonts w:ascii="Times New Roman" w:hAnsi="Times New Roman" w:cs="Times New Roman"/>
          <w:sz w:val="26"/>
          <w:szCs w:val="26"/>
        </w:rPr>
        <w:t>X</w:t>
      </w:r>
      <w:r w:rsidRPr="005F4353">
        <w:rPr>
          <w:rFonts w:ascii="Times New Roman" w:hAnsi="Times New Roman" w:cs="Times New Roman"/>
          <w:sz w:val="26"/>
          <w:szCs w:val="26"/>
        </w:rPr>
        <w:t>ây dựng Khoa Kinh tế thành Trường Kinh tế thuộc Trường Đại học Vinh.</w:t>
      </w:r>
    </w:p>
    <w:p w:rsidR="00142EA2" w:rsidRDefault="00142EA2" w:rsidP="00B06E7C">
      <w:pPr>
        <w:tabs>
          <w:tab w:val="left" w:pos="426"/>
          <w:tab w:val="left" w:pos="709"/>
        </w:tabs>
        <w:spacing w:before="120" w:after="0" w:line="360" w:lineRule="exact"/>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5F4353">
        <w:rPr>
          <w:rFonts w:ascii="Times New Roman" w:hAnsi="Times New Roman" w:cs="Times New Roman"/>
          <w:sz w:val="26"/>
          <w:szCs w:val="26"/>
        </w:rPr>
        <w:t xml:space="preserve">- Tăng cường công tác quảng bá tuyển sinh các bậc học, ngành học trong khoa. Đặc biệt là các ngành mới </w:t>
      </w:r>
      <w:r>
        <w:rPr>
          <w:rFonts w:ascii="Times New Roman" w:hAnsi="Times New Roman" w:cs="Times New Roman"/>
          <w:sz w:val="26"/>
          <w:szCs w:val="26"/>
        </w:rPr>
        <w:t xml:space="preserve">như ngành </w:t>
      </w:r>
      <w:r w:rsidRPr="005F4353">
        <w:rPr>
          <w:rFonts w:ascii="Times New Roman" w:hAnsi="Times New Roman" w:cs="Times New Roman"/>
          <w:sz w:val="26"/>
          <w:szCs w:val="26"/>
        </w:rPr>
        <w:t>Thương mại điện tử</w:t>
      </w:r>
      <w:r>
        <w:rPr>
          <w:rFonts w:ascii="Times New Roman" w:hAnsi="Times New Roman" w:cs="Times New Roman"/>
          <w:sz w:val="26"/>
          <w:szCs w:val="26"/>
        </w:rPr>
        <w:t xml:space="preserve"> và chuyên ngành cao học QTKD</w:t>
      </w:r>
    </w:p>
    <w:p w:rsidR="00142EA2" w:rsidRPr="005F4353" w:rsidRDefault="00142EA2" w:rsidP="00B06E7C">
      <w:pPr>
        <w:tabs>
          <w:tab w:val="left" w:pos="709"/>
        </w:tabs>
        <w:spacing w:before="120" w:after="0" w:line="360" w:lineRule="exact"/>
        <w:jc w:val="both"/>
        <w:rPr>
          <w:rFonts w:ascii="Times New Roman" w:hAnsi="Times New Roman" w:cs="Times New Roman"/>
          <w:sz w:val="26"/>
          <w:szCs w:val="26"/>
        </w:rPr>
      </w:pPr>
      <w:r w:rsidRPr="005F4353">
        <w:rPr>
          <w:rFonts w:ascii="Times New Roman" w:hAnsi="Times New Roman" w:cs="Times New Roman"/>
          <w:sz w:val="26"/>
          <w:szCs w:val="26"/>
        </w:rPr>
        <w:tab/>
        <w:t xml:space="preserve">- </w:t>
      </w:r>
      <w:r>
        <w:rPr>
          <w:rFonts w:ascii="Times New Roman" w:hAnsi="Times New Roman" w:cs="Times New Roman"/>
          <w:sz w:val="26"/>
          <w:szCs w:val="26"/>
        </w:rPr>
        <w:t>T</w:t>
      </w:r>
      <w:r w:rsidRPr="005F4353">
        <w:rPr>
          <w:rFonts w:ascii="Times New Roman" w:hAnsi="Times New Roman" w:cs="Times New Roman"/>
          <w:sz w:val="26"/>
          <w:szCs w:val="26"/>
        </w:rPr>
        <w:t>ổ chức thực hiện đào tạo theo tiếp cận CDIO; tăng cường rèn nghề, thực tập thực tế cho sinh viên các ngành.</w:t>
      </w:r>
    </w:p>
    <w:p w:rsidR="005F4353" w:rsidRPr="005F4353" w:rsidRDefault="00142EA2" w:rsidP="00B06E7C">
      <w:pPr>
        <w:tabs>
          <w:tab w:val="left" w:pos="426"/>
          <w:tab w:val="left" w:pos="709"/>
        </w:tabs>
        <w:spacing w:before="120" w:after="0" w:line="360" w:lineRule="exact"/>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F4353" w:rsidRPr="005F4353">
        <w:rPr>
          <w:rFonts w:ascii="Times New Roman" w:hAnsi="Times New Roman" w:cs="Times New Roman"/>
          <w:sz w:val="26"/>
          <w:szCs w:val="26"/>
        </w:rPr>
        <w:t xml:space="preserve">- </w:t>
      </w:r>
      <w:r>
        <w:rPr>
          <w:rFonts w:ascii="Times New Roman" w:hAnsi="Times New Roman" w:cs="Times New Roman"/>
          <w:sz w:val="26"/>
          <w:szCs w:val="26"/>
        </w:rPr>
        <w:t>Tiếp tục lấy người học làm trung tâm,</w:t>
      </w:r>
      <w:r w:rsidR="005F4353" w:rsidRPr="005F4353">
        <w:rPr>
          <w:rFonts w:ascii="Times New Roman" w:hAnsi="Times New Roman" w:cs="Times New Roman"/>
          <w:sz w:val="26"/>
          <w:szCs w:val="26"/>
        </w:rPr>
        <w:t xml:space="preserve"> nêu cao tinh thần phục vụ người học, từng bước nâng cao chất lượng đào tạo các ngành học, cấp học trong khoa;</w:t>
      </w:r>
    </w:p>
    <w:p w:rsidR="005F4353" w:rsidRPr="005F4353" w:rsidRDefault="005F4353" w:rsidP="00B06E7C">
      <w:pPr>
        <w:tabs>
          <w:tab w:val="left" w:pos="709"/>
        </w:tabs>
        <w:spacing w:before="120" w:after="0" w:line="360" w:lineRule="exact"/>
        <w:jc w:val="both"/>
        <w:rPr>
          <w:rFonts w:ascii="Times New Roman" w:hAnsi="Times New Roman" w:cs="Times New Roman"/>
          <w:sz w:val="26"/>
          <w:szCs w:val="26"/>
        </w:rPr>
      </w:pPr>
      <w:r w:rsidRPr="005F4353">
        <w:rPr>
          <w:rFonts w:ascii="Times New Roman" w:hAnsi="Times New Roman" w:cs="Times New Roman"/>
          <w:sz w:val="26"/>
          <w:szCs w:val="26"/>
        </w:rPr>
        <w:tab/>
      </w:r>
      <w:r w:rsidRPr="005F4353">
        <w:rPr>
          <w:rFonts w:ascii="Times New Roman" w:hAnsi="Times New Roman" w:cs="Times New Roman"/>
          <w:sz w:val="26"/>
          <w:szCs w:val="26"/>
        </w:rPr>
        <w:tab/>
        <w:t xml:space="preserve">- </w:t>
      </w:r>
      <w:r w:rsidR="00142EA2">
        <w:rPr>
          <w:rFonts w:ascii="Times New Roman" w:hAnsi="Times New Roman" w:cs="Times New Roman"/>
          <w:sz w:val="26"/>
          <w:szCs w:val="26"/>
        </w:rPr>
        <w:t>Bồi dưỡng cán bộ, đ</w:t>
      </w:r>
      <w:r w:rsidRPr="005F4353">
        <w:rPr>
          <w:rFonts w:ascii="Times New Roman" w:hAnsi="Times New Roman" w:cs="Times New Roman"/>
          <w:sz w:val="26"/>
          <w:szCs w:val="26"/>
        </w:rPr>
        <w:t>ẩy mạnh hoạt động NCKH và hợp tác quốc tế, hướng đến xây dựng các nhóm nghiên cứu.</w:t>
      </w:r>
    </w:p>
    <w:p w:rsidR="005F4353" w:rsidRPr="005F4353" w:rsidRDefault="005F4353" w:rsidP="00B06E7C">
      <w:pPr>
        <w:spacing w:before="120" w:after="0" w:line="360" w:lineRule="exact"/>
        <w:ind w:firstLine="720"/>
        <w:jc w:val="both"/>
        <w:rPr>
          <w:rFonts w:ascii="Times New Roman" w:hAnsi="Times New Roman" w:cs="Times New Roman"/>
          <w:sz w:val="26"/>
          <w:szCs w:val="26"/>
        </w:rPr>
      </w:pPr>
      <w:r w:rsidRPr="005F4353">
        <w:rPr>
          <w:rFonts w:ascii="Times New Roman" w:hAnsi="Times New Roman" w:cs="Times New Roman"/>
          <w:sz w:val="26"/>
          <w:szCs w:val="26"/>
        </w:rPr>
        <w:t xml:space="preserve">- Tăng cường hợp tác với các tổ chức </w:t>
      </w:r>
      <w:r w:rsidR="00142EA2">
        <w:rPr>
          <w:rFonts w:ascii="Times New Roman" w:hAnsi="Times New Roman" w:cs="Times New Roman"/>
          <w:sz w:val="26"/>
          <w:szCs w:val="26"/>
        </w:rPr>
        <w:t>bên ngoài</w:t>
      </w:r>
      <w:r w:rsidRPr="005F4353">
        <w:rPr>
          <w:rFonts w:ascii="Times New Roman" w:hAnsi="Times New Roman" w:cs="Times New Roman"/>
          <w:sz w:val="26"/>
          <w:szCs w:val="26"/>
        </w:rPr>
        <w:t xml:space="preserve"> góp phần phát triển KTXH</w:t>
      </w:r>
      <w:r w:rsidR="00142EA2">
        <w:rPr>
          <w:rFonts w:ascii="Times New Roman" w:hAnsi="Times New Roman" w:cs="Times New Roman"/>
          <w:sz w:val="26"/>
          <w:szCs w:val="26"/>
        </w:rPr>
        <w:t xml:space="preserve"> của khu vực</w:t>
      </w:r>
    </w:p>
    <w:p w:rsidR="005F4353" w:rsidRPr="005F4353" w:rsidRDefault="005F4353" w:rsidP="00B06E7C">
      <w:pPr>
        <w:spacing w:before="120" w:after="0" w:line="360" w:lineRule="exact"/>
        <w:rPr>
          <w:rFonts w:ascii="Times New Roman" w:hAnsi="Times New Roman" w:cs="Times New Roman"/>
          <w:b/>
          <w:sz w:val="26"/>
          <w:szCs w:val="26"/>
        </w:rPr>
      </w:pPr>
      <w:r w:rsidRPr="005F4353">
        <w:rPr>
          <w:rFonts w:ascii="Times New Roman" w:hAnsi="Times New Roman" w:cs="Times New Roman"/>
          <w:b/>
          <w:sz w:val="26"/>
          <w:szCs w:val="26"/>
        </w:rPr>
        <w:lastRenderedPageBreak/>
        <w:t xml:space="preserve">II. </w:t>
      </w:r>
      <w:r w:rsidR="00386293">
        <w:rPr>
          <w:rFonts w:ascii="Times New Roman" w:hAnsi="Times New Roman" w:cs="Times New Roman"/>
          <w:b/>
          <w:sz w:val="26"/>
          <w:szCs w:val="26"/>
        </w:rPr>
        <w:t>N</w:t>
      </w:r>
      <w:r w:rsidRPr="005F4353">
        <w:rPr>
          <w:rFonts w:ascii="Times New Roman" w:hAnsi="Times New Roman" w:cs="Times New Roman"/>
          <w:b/>
          <w:sz w:val="26"/>
          <w:szCs w:val="26"/>
        </w:rPr>
        <w:t>hiệm vụ cụ thể</w:t>
      </w:r>
    </w:p>
    <w:p w:rsidR="005A4525" w:rsidRPr="005F4353" w:rsidRDefault="005F4353" w:rsidP="00B06E7C">
      <w:pPr>
        <w:pStyle w:val="BodyText"/>
        <w:spacing w:before="120" w:line="360" w:lineRule="exact"/>
        <w:rPr>
          <w:color w:val="000000" w:themeColor="text1"/>
          <w:sz w:val="26"/>
          <w:szCs w:val="26"/>
        </w:rPr>
      </w:pPr>
      <w:r w:rsidRPr="005F4353">
        <w:rPr>
          <w:color w:val="000000" w:themeColor="text1"/>
          <w:sz w:val="26"/>
          <w:szCs w:val="26"/>
        </w:rPr>
        <w:t>1.</w:t>
      </w:r>
      <w:r w:rsidR="005A4525" w:rsidRPr="005F4353">
        <w:rPr>
          <w:color w:val="000000" w:themeColor="text1"/>
          <w:sz w:val="26"/>
          <w:szCs w:val="26"/>
        </w:rPr>
        <w:t>Công tác phát triển chương trình đào tạo và bồi dưỡng</w:t>
      </w:r>
    </w:p>
    <w:p w:rsidR="005A4525" w:rsidRPr="005F4353" w:rsidRDefault="005A4525" w:rsidP="00B06E7C">
      <w:pPr>
        <w:spacing w:before="120" w:after="0" w:line="360" w:lineRule="exact"/>
        <w:ind w:firstLine="709"/>
        <w:jc w:val="both"/>
        <w:rPr>
          <w:rFonts w:ascii="Times New Roman" w:hAnsi="Times New Roman" w:cs="Times New Roman"/>
          <w:color w:val="000000" w:themeColor="text1"/>
          <w:sz w:val="26"/>
          <w:szCs w:val="26"/>
          <w:lang w:val="it-IT"/>
        </w:rPr>
      </w:pPr>
      <w:r w:rsidRPr="005F4353">
        <w:rPr>
          <w:rFonts w:ascii="Times New Roman" w:hAnsi="Times New Roman" w:cs="Times New Roman"/>
          <w:color w:val="000000" w:themeColor="text1"/>
          <w:sz w:val="26"/>
          <w:szCs w:val="26"/>
          <w:lang w:val="it-IT"/>
        </w:rPr>
        <w:t xml:space="preserve">- </w:t>
      </w:r>
      <w:r w:rsidR="005F4353">
        <w:rPr>
          <w:rFonts w:ascii="Times New Roman" w:hAnsi="Times New Roman" w:cs="Times New Roman"/>
          <w:color w:val="000000" w:themeColor="text1"/>
          <w:sz w:val="26"/>
          <w:szCs w:val="26"/>
        </w:rPr>
        <w:t>Tiến hành</w:t>
      </w:r>
      <w:r w:rsidRPr="005F4353">
        <w:rPr>
          <w:rFonts w:ascii="Times New Roman" w:hAnsi="Times New Roman" w:cs="Times New Roman"/>
          <w:color w:val="000000" w:themeColor="text1"/>
          <w:sz w:val="26"/>
          <w:szCs w:val="26"/>
          <w:lang w:val="vi-VN"/>
        </w:rPr>
        <w:t xml:space="preserve"> k</w:t>
      </w:r>
      <w:r w:rsidRPr="005F4353">
        <w:rPr>
          <w:rFonts w:ascii="Times New Roman" w:hAnsi="Times New Roman" w:cs="Times New Roman"/>
          <w:color w:val="000000" w:themeColor="text1"/>
          <w:sz w:val="26"/>
          <w:szCs w:val="26"/>
          <w:lang w:val="it-IT"/>
        </w:rPr>
        <w:t>hảo sát về nhu cầu của thị trường lao động liên quan đến CTĐT</w:t>
      </w:r>
      <w:r w:rsidR="005F4353">
        <w:rPr>
          <w:rFonts w:ascii="Times New Roman" w:hAnsi="Times New Roman" w:cs="Times New Roman"/>
          <w:color w:val="000000" w:themeColor="text1"/>
          <w:sz w:val="26"/>
          <w:szCs w:val="26"/>
          <w:lang w:val="it-IT"/>
        </w:rPr>
        <w:t xml:space="preserve"> ngành </w:t>
      </w:r>
      <w:r w:rsidR="00FB046D">
        <w:rPr>
          <w:rFonts w:ascii="Times New Roman" w:hAnsi="Times New Roman" w:cs="Times New Roman"/>
          <w:color w:val="000000" w:themeColor="text1"/>
          <w:sz w:val="26"/>
          <w:szCs w:val="26"/>
        </w:rPr>
        <w:t xml:space="preserve">TCNH, </w:t>
      </w:r>
      <w:r w:rsidR="005E74A8">
        <w:rPr>
          <w:rFonts w:ascii="Times New Roman" w:hAnsi="Times New Roman" w:cs="Times New Roman"/>
          <w:color w:val="000000" w:themeColor="text1"/>
          <w:sz w:val="26"/>
          <w:szCs w:val="26"/>
        </w:rPr>
        <w:t>Kế toán</w:t>
      </w:r>
      <w:r w:rsidR="00FB046D">
        <w:rPr>
          <w:rFonts w:ascii="Times New Roman" w:hAnsi="Times New Roman" w:cs="Times New Roman"/>
          <w:color w:val="000000" w:themeColor="text1"/>
          <w:sz w:val="26"/>
          <w:szCs w:val="26"/>
        </w:rPr>
        <w:t>.</w:t>
      </w:r>
    </w:p>
    <w:p w:rsidR="005A4525" w:rsidRPr="005F4353" w:rsidRDefault="005A4525" w:rsidP="00B06E7C">
      <w:pPr>
        <w:spacing w:before="120" w:after="0" w:line="360" w:lineRule="exact"/>
        <w:ind w:left="709"/>
        <w:jc w:val="both"/>
        <w:rPr>
          <w:rFonts w:ascii="Times New Roman" w:hAnsi="Times New Roman" w:cs="Times New Roman"/>
          <w:color w:val="000000" w:themeColor="text1"/>
          <w:sz w:val="26"/>
          <w:szCs w:val="26"/>
        </w:rPr>
      </w:pPr>
      <w:r w:rsidRPr="005F4353">
        <w:rPr>
          <w:rFonts w:ascii="Times New Roman" w:hAnsi="Times New Roman" w:cs="Times New Roman"/>
          <w:color w:val="000000" w:themeColor="text1"/>
          <w:sz w:val="26"/>
          <w:szCs w:val="26"/>
        </w:rPr>
        <w:t xml:space="preserve">- </w:t>
      </w:r>
      <w:r w:rsidR="005F4353">
        <w:rPr>
          <w:rFonts w:ascii="Times New Roman" w:hAnsi="Times New Roman" w:cs="Times New Roman"/>
          <w:color w:val="000000" w:themeColor="text1"/>
          <w:sz w:val="26"/>
          <w:szCs w:val="26"/>
        </w:rPr>
        <w:t>Tiến hànhc</w:t>
      </w:r>
      <w:r w:rsidRPr="005F4353">
        <w:rPr>
          <w:rFonts w:ascii="Times New Roman" w:hAnsi="Times New Roman" w:cs="Times New Roman"/>
          <w:color w:val="000000" w:themeColor="text1"/>
          <w:sz w:val="26"/>
          <w:szCs w:val="26"/>
          <w:lang w:val="vi-VN"/>
        </w:rPr>
        <w:t>ập nhật c</w:t>
      </w:r>
      <w:r w:rsidRPr="005F4353">
        <w:rPr>
          <w:rFonts w:ascii="Times New Roman" w:hAnsi="Times New Roman" w:cs="Times New Roman"/>
          <w:color w:val="000000" w:themeColor="text1"/>
          <w:sz w:val="26"/>
          <w:szCs w:val="26"/>
        </w:rPr>
        <w:t xml:space="preserve">huẩn đầu ra CTĐT </w:t>
      </w:r>
      <w:r w:rsidR="005F4353">
        <w:rPr>
          <w:rFonts w:ascii="Times New Roman" w:hAnsi="Times New Roman" w:cs="Times New Roman"/>
          <w:color w:val="000000" w:themeColor="text1"/>
          <w:sz w:val="26"/>
          <w:szCs w:val="26"/>
        </w:rPr>
        <w:t>các ngành</w:t>
      </w:r>
      <w:r w:rsidR="00DE062F">
        <w:rPr>
          <w:rFonts w:ascii="Times New Roman" w:hAnsi="Times New Roman" w:cs="Times New Roman"/>
          <w:color w:val="000000" w:themeColor="text1"/>
          <w:sz w:val="26"/>
          <w:szCs w:val="26"/>
        </w:rPr>
        <w:t xml:space="preserve">Kế toán, </w:t>
      </w:r>
      <w:r w:rsidR="00FB046D">
        <w:rPr>
          <w:rFonts w:ascii="Times New Roman" w:hAnsi="Times New Roman" w:cs="Times New Roman"/>
          <w:color w:val="000000" w:themeColor="text1"/>
          <w:sz w:val="26"/>
          <w:szCs w:val="26"/>
        </w:rPr>
        <w:t xml:space="preserve">QTKD, TCNH, Kinh tế </w:t>
      </w:r>
      <w:r w:rsidRPr="005F4353">
        <w:rPr>
          <w:rFonts w:ascii="Times New Roman" w:hAnsi="Times New Roman" w:cs="Times New Roman"/>
          <w:color w:val="000000" w:themeColor="text1"/>
          <w:sz w:val="26"/>
          <w:szCs w:val="26"/>
        </w:rPr>
        <w:t>và công bố công khai CĐR của CTĐT.</w:t>
      </w:r>
    </w:p>
    <w:p w:rsidR="005A4525" w:rsidRPr="005F4353" w:rsidRDefault="005A4525" w:rsidP="00B06E7C">
      <w:pPr>
        <w:spacing w:before="120" w:after="0" w:line="360" w:lineRule="exact"/>
        <w:ind w:left="709"/>
        <w:jc w:val="both"/>
        <w:rPr>
          <w:rFonts w:ascii="Times New Roman" w:hAnsi="Times New Roman" w:cs="Times New Roman"/>
          <w:color w:val="000000" w:themeColor="text1"/>
          <w:sz w:val="26"/>
          <w:szCs w:val="26"/>
          <w:lang w:val="it-IT"/>
        </w:rPr>
      </w:pPr>
      <w:r w:rsidRPr="005F4353">
        <w:rPr>
          <w:rFonts w:ascii="Times New Roman" w:hAnsi="Times New Roman" w:cs="Times New Roman"/>
          <w:color w:val="000000" w:themeColor="text1"/>
          <w:sz w:val="26"/>
          <w:szCs w:val="26"/>
          <w:lang w:val="it-IT"/>
        </w:rPr>
        <w:t xml:space="preserve">- </w:t>
      </w:r>
      <w:r w:rsidR="005F4353">
        <w:rPr>
          <w:rFonts w:ascii="Times New Roman" w:hAnsi="Times New Roman" w:cs="Times New Roman"/>
          <w:color w:val="000000" w:themeColor="text1"/>
          <w:sz w:val="26"/>
          <w:szCs w:val="26"/>
        </w:rPr>
        <w:t>Tiến hànhc</w:t>
      </w:r>
      <w:r w:rsidR="005F4353" w:rsidRPr="005F4353">
        <w:rPr>
          <w:rFonts w:ascii="Times New Roman" w:hAnsi="Times New Roman" w:cs="Times New Roman"/>
          <w:color w:val="000000" w:themeColor="text1"/>
          <w:sz w:val="26"/>
          <w:szCs w:val="26"/>
          <w:lang w:val="vi-VN"/>
        </w:rPr>
        <w:t xml:space="preserve">ập </w:t>
      </w:r>
      <w:r w:rsidRPr="005F4353">
        <w:rPr>
          <w:rFonts w:ascii="Times New Roman" w:hAnsi="Times New Roman" w:cs="Times New Roman"/>
          <w:color w:val="000000" w:themeColor="text1"/>
          <w:sz w:val="26"/>
          <w:szCs w:val="26"/>
          <w:lang w:val="it-IT"/>
        </w:rPr>
        <w:t>nhật bản mô tả CTĐT</w:t>
      </w:r>
      <w:r w:rsidR="005F4353">
        <w:rPr>
          <w:rFonts w:ascii="Times New Roman" w:hAnsi="Times New Roman" w:cs="Times New Roman"/>
          <w:color w:val="000000" w:themeColor="text1"/>
          <w:sz w:val="26"/>
          <w:szCs w:val="26"/>
        </w:rPr>
        <w:t xml:space="preserve">các ngành </w:t>
      </w:r>
      <w:r w:rsidR="00FB046D">
        <w:rPr>
          <w:rFonts w:ascii="Times New Roman" w:hAnsi="Times New Roman" w:cs="Times New Roman"/>
          <w:color w:val="000000" w:themeColor="text1"/>
          <w:sz w:val="26"/>
          <w:szCs w:val="26"/>
        </w:rPr>
        <w:t xml:space="preserve">Kế toán, </w:t>
      </w:r>
      <w:r w:rsidR="005E74A8">
        <w:rPr>
          <w:rFonts w:ascii="Times New Roman" w:hAnsi="Times New Roman" w:cs="Times New Roman"/>
          <w:color w:val="000000" w:themeColor="text1"/>
          <w:sz w:val="26"/>
          <w:szCs w:val="26"/>
        </w:rPr>
        <w:t xml:space="preserve">QTKD, </w:t>
      </w:r>
      <w:r w:rsidR="00FB046D">
        <w:rPr>
          <w:rFonts w:ascii="Times New Roman" w:hAnsi="Times New Roman" w:cs="Times New Roman"/>
          <w:color w:val="000000" w:themeColor="text1"/>
          <w:sz w:val="26"/>
          <w:szCs w:val="26"/>
        </w:rPr>
        <w:t xml:space="preserve">TCNH, Kinh tế </w:t>
      </w:r>
    </w:p>
    <w:p w:rsidR="005A4525" w:rsidRPr="005F4353" w:rsidRDefault="005A4525" w:rsidP="00B06E7C">
      <w:pPr>
        <w:spacing w:before="120" w:after="0" w:line="360" w:lineRule="exact"/>
        <w:ind w:left="709"/>
        <w:jc w:val="both"/>
        <w:rPr>
          <w:rFonts w:ascii="Times New Roman" w:hAnsi="Times New Roman" w:cs="Times New Roman"/>
          <w:color w:val="000000" w:themeColor="text1"/>
          <w:sz w:val="26"/>
          <w:szCs w:val="26"/>
        </w:rPr>
      </w:pPr>
      <w:r w:rsidRPr="005F4353">
        <w:rPr>
          <w:rFonts w:ascii="Times New Roman" w:hAnsi="Times New Roman" w:cs="Times New Roman"/>
          <w:color w:val="000000" w:themeColor="text1"/>
          <w:sz w:val="26"/>
          <w:szCs w:val="26"/>
        </w:rPr>
        <w:t>-</w:t>
      </w:r>
      <w:r w:rsidR="005F4353">
        <w:rPr>
          <w:rFonts w:ascii="Times New Roman" w:hAnsi="Times New Roman" w:cs="Times New Roman"/>
          <w:color w:val="000000" w:themeColor="text1"/>
          <w:sz w:val="26"/>
          <w:szCs w:val="26"/>
        </w:rPr>
        <w:t>Tiếp tục c</w:t>
      </w:r>
      <w:r w:rsidRPr="005F4353">
        <w:rPr>
          <w:rFonts w:ascii="Times New Roman" w:hAnsi="Times New Roman" w:cs="Times New Roman"/>
          <w:color w:val="000000" w:themeColor="text1"/>
          <w:sz w:val="26"/>
          <w:szCs w:val="26"/>
          <w:lang w:val="vi-VN"/>
        </w:rPr>
        <w:t xml:space="preserve">ập nhật </w:t>
      </w:r>
      <w:r w:rsidRPr="005F4353">
        <w:rPr>
          <w:rFonts w:ascii="Times New Roman" w:hAnsi="Times New Roman" w:cs="Times New Roman"/>
          <w:color w:val="000000" w:themeColor="text1"/>
          <w:sz w:val="26"/>
          <w:szCs w:val="26"/>
        </w:rPr>
        <w:t xml:space="preserve">đề cương </w:t>
      </w:r>
      <w:r w:rsidR="005F4353">
        <w:rPr>
          <w:rFonts w:ascii="Times New Roman" w:hAnsi="Times New Roman" w:cs="Times New Roman"/>
          <w:color w:val="000000" w:themeColor="text1"/>
          <w:sz w:val="26"/>
          <w:szCs w:val="26"/>
        </w:rPr>
        <w:t xml:space="preserve">chi tiết </w:t>
      </w:r>
      <w:r w:rsidR="00905F9A">
        <w:rPr>
          <w:rFonts w:ascii="Times New Roman" w:hAnsi="Times New Roman" w:cs="Times New Roman"/>
          <w:color w:val="000000" w:themeColor="text1"/>
          <w:sz w:val="26"/>
          <w:szCs w:val="26"/>
        </w:rPr>
        <w:t>các học phần đã triển khai</w:t>
      </w:r>
      <w:r w:rsidRPr="005F4353">
        <w:rPr>
          <w:rFonts w:ascii="Times New Roman" w:hAnsi="Times New Roman" w:cs="Times New Roman"/>
          <w:color w:val="000000" w:themeColor="text1"/>
          <w:sz w:val="26"/>
          <w:szCs w:val="26"/>
        </w:rPr>
        <w:t>.</w:t>
      </w:r>
    </w:p>
    <w:p w:rsidR="00905F9A" w:rsidRDefault="00905F9A" w:rsidP="00B06E7C">
      <w:pPr>
        <w:spacing w:before="120" w:after="0" w:line="360" w:lineRule="exact"/>
        <w:ind w:left="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Hoàn thành </w:t>
      </w:r>
      <w:r w:rsidRPr="005F4353">
        <w:rPr>
          <w:rFonts w:ascii="Times New Roman" w:hAnsi="Times New Roman" w:cs="Times New Roman"/>
          <w:color w:val="000000" w:themeColor="text1"/>
          <w:sz w:val="26"/>
          <w:szCs w:val="26"/>
          <w:lang w:val="vi-VN"/>
        </w:rPr>
        <w:t>tự đánh giá CTĐT</w:t>
      </w:r>
      <w:r>
        <w:rPr>
          <w:rFonts w:ascii="Times New Roman" w:hAnsi="Times New Roman" w:cs="Times New Roman"/>
          <w:color w:val="000000" w:themeColor="text1"/>
          <w:sz w:val="26"/>
          <w:szCs w:val="26"/>
        </w:rPr>
        <w:t>ngành Kế toán, triển khai đánh giá ngoài ngành Kế toán</w:t>
      </w:r>
    </w:p>
    <w:p w:rsidR="00905F9A" w:rsidRDefault="00905F9A" w:rsidP="00B06E7C">
      <w:pPr>
        <w:spacing w:before="120" w:after="0" w:line="360" w:lineRule="exact"/>
        <w:ind w:left="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Triển khai </w:t>
      </w:r>
      <w:r w:rsidRPr="005F4353">
        <w:rPr>
          <w:rFonts w:ascii="Times New Roman" w:hAnsi="Times New Roman" w:cs="Times New Roman"/>
          <w:color w:val="000000" w:themeColor="text1"/>
          <w:sz w:val="26"/>
          <w:szCs w:val="26"/>
          <w:lang w:val="vi-VN"/>
        </w:rPr>
        <w:t>tự đánh giá CTĐT</w:t>
      </w:r>
      <w:r>
        <w:rPr>
          <w:rFonts w:ascii="Times New Roman" w:hAnsi="Times New Roman" w:cs="Times New Roman"/>
          <w:color w:val="000000" w:themeColor="text1"/>
          <w:sz w:val="26"/>
          <w:szCs w:val="26"/>
        </w:rPr>
        <w:t xml:space="preserve">ngành Tài chính - ngân </w:t>
      </w:r>
      <w:r w:rsidR="00386293">
        <w:rPr>
          <w:rFonts w:ascii="Times New Roman" w:hAnsi="Times New Roman" w:cs="Times New Roman"/>
          <w:color w:val="000000" w:themeColor="text1"/>
          <w:sz w:val="26"/>
          <w:szCs w:val="26"/>
        </w:rPr>
        <w:t>hà</w:t>
      </w:r>
      <w:r w:rsidR="00C34295">
        <w:rPr>
          <w:rFonts w:ascii="Times New Roman" w:hAnsi="Times New Roman" w:cs="Times New Roman"/>
          <w:color w:val="000000" w:themeColor="text1"/>
          <w:sz w:val="26"/>
          <w:szCs w:val="26"/>
        </w:rPr>
        <w:t>ng</w:t>
      </w:r>
    </w:p>
    <w:p w:rsidR="004571C8" w:rsidRPr="004571C8" w:rsidRDefault="004571C8" w:rsidP="00B06E7C">
      <w:pPr>
        <w:spacing w:before="120" w:after="0" w:line="360" w:lineRule="exact"/>
        <w:ind w:left="709"/>
        <w:jc w:val="both"/>
        <w:rPr>
          <w:rFonts w:ascii="Times New Roman" w:hAnsi="Times New Roman" w:cs="Times New Roman"/>
          <w:sz w:val="26"/>
          <w:szCs w:val="26"/>
        </w:rPr>
      </w:pPr>
      <w:r w:rsidRPr="004571C8">
        <w:rPr>
          <w:rFonts w:ascii="Times New Roman" w:hAnsi="Times New Roman" w:cs="Times New Roman"/>
          <w:sz w:val="26"/>
          <w:szCs w:val="26"/>
        </w:rPr>
        <w:t>- Tiếp tục thực hiện các hoạt động cải tiến chất lượng ngành Quản trị kinh doanh sau đánh giá.</w:t>
      </w:r>
    </w:p>
    <w:p w:rsidR="00905F9A" w:rsidRDefault="00905F9A" w:rsidP="00B06E7C">
      <w:pPr>
        <w:spacing w:before="120" w:after="0" w:line="360" w:lineRule="exact"/>
        <w:ind w:left="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Tiến hành k</w:t>
      </w:r>
      <w:r w:rsidRPr="005F4353">
        <w:rPr>
          <w:rFonts w:ascii="Times New Roman" w:hAnsi="Times New Roman" w:cs="Times New Roman"/>
          <w:color w:val="000000" w:themeColor="text1"/>
          <w:sz w:val="26"/>
          <w:szCs w:val="26"/>
        </w:rPr>
        <w:t>hảo sátlấy ý kiến phản hồi các bên liên quan để xây dựng và phát triển CT</w:t>
      </w:r>
      <w:r w:rsidR="0052582F">
        <w:rPr>
          <w:rFonts w:ascii="Times New Roman" w:hAnsi="Times New Roman" w:cs="Times New Roman"/>
          <w:color w:val="000000" w:themeColor="text1"/>
          <w:sz w:val="26"/>
          <w:szCs w:val="26"/>
        </w:rPr>
        <w:t>DH</w:t>
      </w:r>
      <w:r>
        <w:rPr>
          <w:rFonts w:ascii="Times New Roman" w:hAnsi="Times New Roman" w:cs="Times New Roman"/>
          <w:color w:val="000000" w:themeColor="text1"/>
          <w:sz w:val="26"/>
          <w:szCs w:val="26"/>
        </w:rPr>
        <w:t xml:space="preserve"> ngành Kế toán, TCNH</w:t>
      </w:r>
    </w:p>
    <w:p w:rsidR="00B65EFB" w:rsidRDefault="005A4525" w:rsidP="00B06E7C">
      <w:pPr>
        <w:spacing w:before="120" w:after="0" w:line="360" w:lineRule="exact"/>
        <w:ind w:left="709"/>
        <w:jc w:val="both"/>
        <w:rPr>
          <w:rFonts w:ascii="Times New Roman" w:hAnsi="Times New Roman" w:cs="Times New Roman"/>
          <w:sz w:val="26"/>
          <w:szCs w:val="26"/>
        </w:rPr>
      </w:pPr>
      <w:r w:rsidRPr="00605B11">
        <w:rPr>
          <w:rFonts w:ascii="Times New Roman" w:hAnsi="Times New Roman" w:cs="Times New Roman"/>
          <w:color w:val="000000" w:themeColor="text1"/>
          <w:sz w:val="26"/>
          <w:szCs w:val="26"/>
        </w:rPr>
        <w:t xml:space="preserve">- </w:t>
      </w:r>
      <w:r w:rsidR="00605B11" w:rsidRPr="00605B11">
        <w:rPr>
          <w:rFonts w:ascii="Times New Roman" w:hAnsi="Times New Roman" w:cs="Times New Roman"/>
          <w:sz w:val="26"/>
          <w:szCs w:val="26"/>
        </w:rPr>
        <w:t xml:space="preserve">Tiếp tục nghiên cứu triển khai việc tổ chức dạy học </w:t>
      </w:r>
      <w:r w:rsidR="00605B11" w:rsidRPr="00605B11">
        <w:rPr>
          <w:rFonts w:ascii="Times New Roman" w:hAnsi="Times New Roman" w:cs="Times New Roman"/>
          <w:color w:val="000000" w:themeColor="text1"/>
          <w:sz w:val="26"/>
          <w:szCs w:val="26"/>
        </w:rPr>
        <w:t xml:space="preserve">theo tiếp cận CDIO </w:t>
      </w:r>
      <w:r w:rsidR="00605B11" w:rsidRPr="00605B11">
        <w:rPr>
          <w:rFonts w:ascii="Times New Roman" w:hAnsi="Times New Roman" w:cs="Times New Roman"/>
          <w:sz w:val="26"/>
          <w:szCs w:val="26"/>
        </w:rPr>
        <w:t xml:space="preserve">thông qua đồ án, dự án; </w:t>
      </w:r>
    </w:p>
    <w:p w:rsidR="00F4360F" w:rsidRDefault="00F4360F" w:rsidP="00B06E7C">
      <w:pPr>
        <w:spacing w:before="120" w:after="0" w:line="360" w:lineRule="exact"/>
        <w:ind w:left="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Xây dựng đề án mở</w:t>
      </w:r>
      <w:r w:rsidR="001D40D0" w:rsidRPr="00C34295">
        <w:rPr>
          <w:rFonts w:ascii="Times New Roman" w:hAnsi="Times New Roman" w:cs="Times New Roman"/>
          <w:spacing w:val="-4"/>
          <w:sz w:val="26"/>
          <w:szCs w:val="26"/>
        </w:rPr>
        <w:t xml:space="preserve">Cao học </w:t>
      </w:r>
      <w:r w:rsidR="007F46F7">
        <w:rPr>
          <w:rFonts w:ascii="Times New Roman" w:hAnsi="Times New Roman" w:cs="Times New Roman"/>
          <w:spacing w:val="-4"/>
          <w:sz w:val="26"/>
          <w:szCs w:val="26"/>
        </w:rPr>
        <w:t xml:space="preserve">chuyên </w:t>
      </w:r>
      <w:r w:rsidRPr="00C34295">
        <w:rPr>
          <w:rFonts w:ascii="Times New Roman" w:hAnsi="Times New Roman" w:cs="Times New Roman"/>
          <w:spacing w:val="-4"/>
          <w:sz w:val="26"/>
          <w:szCs w:val="26"/>
        </w:rPr>
        <w:t>ngành Kế toán</w:t>
      </w:r>
    </w:p>
    <w:p w:rsidR="005A4525" w:rsidRPr="005F4353" w:rsidRDefault="005A4525" w:rsidP="00B06E7C">
      <w:pPr>
        <w:pStyle w:val="BodyText"/>
        <w:spacing w:before="120" w:line="360" w:lineRule="exact"/>
        <w:rPr>
          <w:color w:val="000000" w:themeColor="text1"/>
          <w:spacing w:val="-2"/>
          <w:sz w:val="26"/>
          <w:szCs w:val="26"/>
          <w:lang w:val="nl-NL"/>
        </w:rPr>
      </w:pPr>
      <w:r w:rsidRPr="005F4353">
        <w:rPr>
          <w:color w:val="000000" w:themeColor="text1"/>
          <w:sz w:val="26"/>
          <w:szCs w:val="26"/>
        </w:rPr>
        <w:t xml:space="preserve">2. Công tác </w:t>
      </w:r>
      <w:r w:rsidR="00386293">
        <w:rPr>
          <w:color w:val="000000" w:themeColor="text1"/>
          <w:sz w:val="26"/>
          <w:szCs w:val="26"/>
        </w:rPr>
        <w:t>tổ chức giảng dạy</w:t>
      </w:r>
    </w:p>
    <w:p w:rsidR="003C0A26" w:rsidRPr="00F4360F" w:rsidRDefault="007513D7" w:rsidP="00B06E7C">
      <w:pPr>
        <w:spacing w:before="120" w:after="0" w:line="360" w:lineRule="exact"/>
        <w:ind w:firstLine="720"/>
        <w:jc w:val="both"/>
        <w:rPr>
          <w:rFonts w:ascii="Times New Roman" w:hAnsi="Times New Roman" w:cs="Times New Roman"/>
          <w:sz w:val="26"/>
          <w:szCs w:val="26"/>
        </w:rPr>
      </w:pPr>
      <w:r w:rsidRPr="00F4360F">
        <w:rPr>
          <w:rFonts w:ascii="Times New Roman" w:hAnsi="Times New Roman" w:cs="Times New Roman"/>
          <w:sz w:val="26"/>
          <w:szCs w:val="26"/>
        </w:rPr>
        <w:t xml:space="preserve">- Triển khai </w:t>
      </w:r>
      <w:r w:rsidR="006C0BA5" w:rsidRPr="00F4360F">
        <w:rPr>
          <w:rFonts w:ascii="Times New Roman" w:hAnsi="Times New Roman" w:cs="Times New Roman"/>
          <w:sz w:val="26"/>
          <w:szCs w:val="26"/>
        </w:rPr>
        <w:t>giảng dạy</w:t>
      </w:r>
      <w:r w:rsidR="00B21F52" w:rsidRPr="00F4360F">
        <w:rPr>
          <w:rFonts w:ascii="Times New Roman" w:hAnsi="Times New Roman" w:cs="Times New Roman"/>
          <w:sz w:val="26"/>
          <w:szCs w:val="26"/>
        </w:rPr>
        <w:t>6</w:t>
      </w:r>
      <w:r w:rsidRPr="00F4360F">
        <w:rPr>
          <w:rFonts w:ascii="Times New Roman" w:hAnsi="Times New Roman" w:cs="Times New Roman"/>
          <w:sz w:val="26"/>
          <w:szCs w:val="26"/>
        </w:rPr>
        <w:t xml:space="preserve"> ngành đại học chính quy, </w:t>
      </w:r>
      <w:r w:rsidR="00B21F52" w:rsidRPr="00F4360F">
        <w:rPr>
          <w:rFonts w:ascii="Times New Roman" w:hAnsi="Times New Roman" w:cs="Times New Roman"/>
          <w:sz w:val="26"/>
          <w:szCs w:val="26"/>
        </w:rPr>
        <w:t>3</w:t>
      </w:r>
      <w:r w:rsidRPr="00F4360F">
        <w:rPr>
          <w:rFonts w:ascii="Times New Roman" w:hAnsi="Times New Roman" w:cs="Times New Roman"/>
          <w:sz w:val="26"/>
          <w:szCs w:val="26"/>
        </w:rPr>
        <w:t xml:space="preserve"> chuyên ngành cao học, 1 chuyên ngành tiến sĩ với tổng số giờ quy chuẩ</w:t>
      </w:r>
      <w:r w:rsidR="001B4772" w:rsidRPr="00F4360F">
        <w:rPr>
          <w:rFonts w:ascii="Times New Roman" w:hAnsi="Times New Roman" w:cs="Times New Roman"/>
          <w:sz w:val="26"/>
          <w:szCs w:val="26"/>
        </w:rPr>
        <w:t>n 37</w:t>
      </w:r>
      <w:r w:rsidRPr="00F4360F">
        <w:rPr>
          <w:rFonts w:ascii="Times New Roman" w:hAnsi="Times New Roman" w:cs="Times New Roman"/>
          <w:sz w:val="26"/>
          <w:szCs w:val="26"/>
        </w:rPr>
        <w:t>.</w:t>
      </w:r>
      <w:r w:rsidR="007E39AA">
        <w:rPr>
          <w:rFonts w:ascii="Times New Roman" w:hAnsi="Times New Roman" w:cs="Times New Roman"/>
          <w:sz w:val="26"/>
          <w:szCs w:val="26"/>
        </w:rPr>
        <w:t>28</w:t>
      </w:r>
      <w:r w:rsidR="00765FEE">
        <w:rPr>
          <w:rFonts w:ascii="Times New Roman" w:hAnsi="Times New Roman" w:cs="Times New Roman"/>
          <w:sz w:val="26"/>
          <w:szCs w:val="26"/>
        </w:rPr>
        <w:t>8</w:t>
      </w:r>
      <w:r w:rsidRPr="00F4360F">
        <w:rPr>
          <w:rFonts w:ascii="Times New Roman" w:hAnsi="Times New Roman" w:cs="Times New Roman"/>
          <w:sz w:val="26"/>
          <w:szCs w:val="26"/>
        </w:rPr>
        <w:t xml:space="preserve"> giờ, trong đó số giờ mời thỉnh giảng cả trong và ngoài trường là </w:t>
      </w:r>
      <w:r w:rsidR="001B4772" w:rsidRPr="00F4360F">
        <w:rPr>
          <w:rFonts w:ascii="Times New Roman" w:hAnsi="Times New Roman" w:cs="Times New Roman"/>
          <w:sz w:val="26"/>
          <w:szCs w:val="26"/>
        </w:rPr>
        <w:t>5.302</w:t>
      </w:r>
      <w:r w:rsidRPr="00F4360F">
        <w:rPr>
          <w:rFonts w:ascii="Times New Roman" w:hAnsi="Times New Roman" w:cs="Times New Roman"/>
          <w:sz w:val="26"/>
          <w:szCs w:val="26"/>
        </w:rPr>
        <w:t xml:space="preserve"> giờ (</w:t>
      </w:r>
      <w:r w:rsidRPr="00F4360F">
        <w:rPr>
          <w:rFonts w:ascii="Times New Roman" w:hAnsi="Times New Roman" w:cs="Times New Roman"/>
          <w:b/>
          <w:sz w:val="26"/>
          <w:szCs w:val="26"/>
        </w:rPr>
        <w:t>chi tiết tại biểu 2</w:t>
      </w:r>
      <w:r w:rsidRPr="00F4360F">
        <w:rPr>
          <w:rFonts w:ascii="Times New Roman" w:hAnsi="Times New Roman" w:cs="Times New Roman"/>
          <w:sz w:val="26"/>
          <w:szCs w:val="26"/>
        </w:rPr>
        <w:t xml:space="preserve">). </w:t>
      </w:r>
    </w:p>
    <w:p w:rsidR="007513D7" w:rsidRDefault="007513D7" w:rsidP="00B06E7C">
      <w:pPr>
        <w:spacing w:before="120"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 Tiếp tục </w:t>
      </w:r>
      <w:r w:rsidRPr="007513D7">
        <w:rPr>
          <w:rFonts w:ascii="Times New Roman" w:hAnsi="Times New Roman" w:cs="Times New Roman"/>
          <w:sz w:val="26"/>
          <w:szCs w:val="26"/>
        </w:rPr>
        <w:t>vận hành hiệu quả mô hình DN mô phỏng</w:t>
      </w:r>
      <w:r>
        <w:rPr>
          <w:rFonts w:ascii="Times New Roman" w:hAnsi="Times New Roman" w:cs="Times New Roman"/>
          <w:sz w:val="26"/>
          <w:szCs w:val="26"/>
        </w:rPr>
        <w:t xml:space="preserve"> cho sinh viên khối ngành kinh tế, đảm bảo hiệu suất sử dụng thiết bị tại tầng 7 nhà Điều hành</w:t>
      </w:r>
      <w:r w:rsidR="004D1272">
        <w:rPr>
          <w:rFonts w:ascii="Times New Roman" w:hAnsi="Times New Roman" w:cs="Times New Roman"/>
          <w:sz w:val="26"/>
          <w:szCs w:val="26"/>
        </w:rPr>
        <w:t>.</w:t>
      </w:r>
    </w:p>
    <w:p w:rsidR="00605B11" w:rsidRDefault="00605B11" w:rsidP="00B06E7C">
      <w:pPr>
        <w:spacing w:before="120" w:after="0" w:line="360" w:lineRule="exact"/>
        <w:ind w:firstLine="720"/>
        <w:jc w:val="both"/>
        <w:rPr>
          <w:rFonts w:ascii="Times New Roman" w:hAnsi="Times New Roman" w:cs="Times New Roman"/>
          <w:sz w:val="26"/>
          <w:szCs w:val="26"/>
        </w:rPr>
      </w:pPr>
      <w:r w:rsidRPr="003C0A26">
        <w:rPr>
          <w:rFonts w:ascii="Times New Roman" w:hAnsi="Times New Roman" w:cs="Times New Roman"/>
          <w:sz w:val="26"/>
          <w:szCs w:val="26"/>
        </w:rPr>
        <w:t xml:space="preserve">- Thực hiện có hiệu quả mô hình </w:t>
      </w:r>
      <w:r w:rsidR="007513D7">
        <w:rPr>
          <w:rFonts w:ascii="Times New Roman" w:hAnsi="Times New Roman" w:cs="Times New Roman"/>
          <w:sz w:val="26"/>
          <w:szCs w:val="26"/>
        </w:rPr>
        <w:t xml:space="preserve">thực hành </w:t>
      </w:r>
      <w:r w:rsidRPr="003C0A26">
        <w:rPr>
          <w:rFonts w:ascii="Times New Roman" w:hAnsi="Times New Roman" w:cs="Times New Roman"/>
          <w:sz w:val="26"/>
          <w:szCs w:val="26"/>
        </w:rPr>
        <w:t>Kế toán ảo cho sinh viên ngành Kế toán</w:t>
      </w:r>
    </w:p>
    <w:p w:rsidR="009D6754" w:rsidRDefault="009D6754" w:rsidP="00B06E7C">
      <w:pPr>
        <w:spacing w:before="120"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Hợp tác thúc đẩy phong trào khởi nghiệp của sinh viên khoa Kinh tế với vườn ươm khởi nghiệp CSUN đại học California</w:t>
      </w:r>
      <w:bookmarkStart w:id="0" w:name="_GoBack"/>
      <w:bookmarkEnd w:id="0"/>
    </w:p>
    <w:p w:rsidR="003C0A26" w:rsidRPr="003C0A26" w:rsidRDefault="005A4525" w:rsidP="00B06E7C">
      <w:pPr>
        <w:spacing w:before="120" w:after="0" w:line="360" w:lineRule="exact"/>
        <w:ind w:firstLine="720"/>
        <w:jc w:val="both"/>
        <w:rPr>
          <w:rFonts w:ascii="Times New Roman" w:hAnsi="Times New Roman" w:cs="Times New Roman"/>
          <w:sz w:val="26"/>
          <w:szCs w:val="26"/>
        </w:rPr>
      </w:pPr>
      <w:r w:rsidRPr="009D6754">
        <w:rPr>
          <w:rFonts w:ascii="Times New Roman" w:hAnsi="Times New Roman" w:cs="Times New Roman"/>
          <w:color w:val="000000" w:themeColor="text1"/>
          <w:sz w:val="26"/>
          <w:szCs w:val="26"/>
        </w:rPr>
        <w:t xml:space="preserve">- </w:t>
      </w:r>
      <w:r w:rsidR="003C0A26" w:rsidRPr="009D6754">
        <w:rPr>
          <w:rFonts w:ascii="Times New Roman" w:hAnsi="Times New Roman" w:cs="Times New Roman"/>
          <w:sz w:val="26"/>
          <w:szCs w:val="26"/>
        </w:rPr>
        <w:t>Tổ chứ</w:t>
      </w:r>
      <w:r w:rsidR="00D2366F" w:rsidRPr="009D6754">
        <w:rPr>
          <w:rFonts w:ascii="Times New Roman" w:hAnsi="Times New Roman" w:cs="Times New Roman"/>
          <w:sz w:val="26"/>
          <w:szCs w:val="26"/>
        </w:rPr>
        <w:t>c n</w:t>
      </w:r>
      <w:r w:rsidR="003C0A26" w:rsidRPr="009D6754">
        <w:rPr>
          <w:rFonts w:ascii="Times New Roman" w:hAnsi="Times New Roman" w:cs="Times New Roman"/>
          <w:sz w:val="26"/>
          <w:szCs w:val="26"/>
        </w:rPr>
        <w:t>gày hội nhập môn ngành Kinh tế lần thứ 3</w:t>
      </w:r>
    </w:p>
    <w:p w:rsidR="003C0A26" w:rsidRDefault="003C0A26" w:rsidP="00B06E7C">
      <w:pPr>
        <w:spacing w:before="120" w:after="0" w:line="360" w:lineRule="exact"/>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Triển khai công tác thực tập tại doanh nghiệp cho 773 sinh viên chính quy </w:t>
      </w:r>
      <w:r w:rsidRPr="00B21F52">
        <w:rPr>
          <w:rFonts w:ascii="Times New Roman" w:hAnsi="Times New Roman" w:cs="Times New Roman"/>
          <w:i/>
          <w:color w:val="000000" w:themeColor="text1"/>
          <w:sz w:val="26"/>
          <w:szCs w:val="26"/>
        </w:rPr>
        <w:t>(chi tiết dự toán tại biểu 4)</w:t>
      </w:r>
    </w:p>
    <w:p w:rsidR="003C0A26" w:rsidRPr="003C0A26" w:rsidRDefault="003C0A26" w:rsidP="00B06E7C">
      <w:pPr>
        <w:spacing w:before="120" w:after="0" w:line="360" w:lineRule="exact"/>
        <w:ind w:firstLine="720"/>
        <w:jc w:val="both"/>
        <w:rPr>
          <w:rFonts w:ascii="Times New Roman" w:hAnsi="Times New Roman" w:cs="Times New Roman"/>
          <w:sz w:val="26"/>
          <w:szCs w:val="26"/>
          <w:lang w:val="pt-BR"/>
        </w:rPr>
      </w:pPr>
      <w:r w:rsidRPr="003C0A26">
        <w:rPr>
          <w:rFonts w:ascii="Times New Roman" w:hAnsi="Times New Roman" w:cs="Times New Roman"/>
          <w:color w:val="000000" w:themeColor="text1"/>
          <w:sz w:val="26"/>
          <w:szCs w:val="26"/>
        </w:rPr>
        <w:t xml:space="preserve">- </w:t>
      </w:r>
      <w:r w:rsidRPr="003C0A26">
        <w:rPr>
          <w:rFonts w:ascii="Times New Roman" w:hAnsi="Times New Roman" w:cs="Times New Roman"/>
          <w:sz w:val="26"/>
          <w:szCs w:val="26"/>
          <w:lang w:val="pt-BR"/>
        </w:rPr>
        <w:t>Tổ chức hoạt động thực tế cho sinh viên tại các doanh nghiệp theo chương trình đào tạo</w:t>
      </w:r>
    </w:p>
    <w:p w:rsidR="005A4525" w:rsidRPr="005F4353" w:rsidRDefault="004D1272" w:rsidP="00B06E7C">
      <w:pPr>
        <w:spacing w:before="120" w:after="0" w:line="360" w:lineRule="exact"/>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Tổ chức tháng rèn luyện kỹ năng nghề nghiệp cho sinh viên khối ngành kinh tế </w:t>
      </w:r>
      <w:r w:rsidR="005A4525" w:rsidRPr="005F4353">
        <w:rPr>
          <w:rFonts w:ascii="Times New Roman" w:hAnsi="Times New Roman" w:cs="Times New Roman"/>
          <w:b/>
          <w:color w:val="000000" w:themeColor="text1"/>
          <w:sz w:val="26"/>
          <w:szCs w:val="26"/>
        </w:rPr>
        <w:t>.</w:t>
      </w:r>
    </w:p>
    <w:p w:rsidR="005A4525" w:rsidRPr="005F4353" w:rsidRDefault="005A4525" w:rsidP="00B06E7C">
      <w:pPr>
        <w:spacing w:before="120" w:after="0" w:line="360" w:lineRule="exact"/>
        <w:ind w:firstLine="720"/>
        <w:jc w:val="both"/>
        <w:rPr>
          <w:rFonts w:ascii="Times New Roman" w:hAnsi="Times New Roman" w:cs="Times New Roman"/>
          <w:color w:val="000000" w:themeColor="text1"/>
          <w:sz w:val="26"/>
          <w:szCs w:val="26"/>
        </w:rPr>
      </w:pPr>
      <w:r w:rsidRPr="005F4353">
        <w:rPr>
          <w:rFonts w:ascii="Times New Roman" w:hAnsi="Times New Roman" w:cs="Times New Roman"/>
          <w:color w:val="000000" w:themeColor="text1"/>
          <w:sz w:val="26"/>
          <w:szCs w:val="26"/>
        </w:rPr>
        <w:lastRenderedPageBreak/>
        <w:t xml:space="preserve">- </w:t>
      </w:r>
      <w:r w:rsidR="004D1272">
        <w:rPr>
          <w:rFonts w:ascii="Times New Roman" w:hAnsi="Times New Roman" w:cs="Times New Roman"/>
          <w:color w:val="000000" w:themeColor="text1"/>
          <w:sz w:val="26"/>
          <w:szCs w:val="26"/>
        </w:rPr>
        <w:t xml:space="preserve">Tổ chức </w:t>
      </w:r>
      <w:r w:rsidRPr="005F4353">
        <w:rPr>
          <w:rFonts w:ascii="Times New Roman" w:hAnsi="Times New Roman" w:cs="Times New Roman"/>
          <w:color w:val="000000" w:themeColor="text1"/>
          <w:sz w:val="26"/>
          <w:szCs w:val="26"/>
        </w:rPr>
        <w:t xml:space="preserve">hội nghịthảo luận, trao đổi sáng kiến kinh nghiệm trong giảng dạy và học tập </w:t>
      </w:r>
      <w:r w:rsidR="004D1272">
        <w:rPr>
          <w:rFonts w:ascii="Times New Roman" w:hAnsi="Times New Roman" w:cs="Times New Roman"/>
          <w:color w:val="000000" w:themeColor="text1"/>
          <w:sz w:val="26"/>
          <w:szCs w:val="26"/>
        </w:rPr>
        <w:t>theo tiếp cận CDIO</w:t>
      </w:r>
      <w:r w:rsidRPr="005F4353">
        <w:rPr>
          <w:rFonts w:ascii="Times New Roman" w:hAnsi="Times New Roman" w:cs="Times New Roman"/>
          <w:color w:val="000000" w:themeColor="text1"/>
          <w:sz w:val="26"/>
          <w:szCs w:val="26"/>
        </w:rPr>
        <w:t>.</w:t>
      </w:r>
    </w:p>
    <w:p w:rsidR="006C0BA5" w:rsidRPr="00C34295" w:rsidRDefault="006C0BA5" w:rsidP="00B06E7C">
      <w:pPr>
        <w:spacing w:before="120" w:after="0" w:line="360" w:lineRule="exact"/>
        <w:ind w:firstLine="720"/>
        <w:rPr>
          <w:rFonts w:ascii="Times New Roman" w:hAnsi="Times New Roman" w:cs="Times New Roman"/>
          <w:sz w:val="26"/>
          <w:szCs w:val="26"/>
        </w:rPr>
      </w:pPr>
      <w:r w:rsidRPr="00C34295">
        <w:rPr>
          <w:rFonts w:ascii="Times New Roman" w:hAnsi="Times New Roman" w:cs="Times New Roman"/>
          <w:sz w:val="26"/>
          <w:szCs w:val="26"/>
        </w:rPr>
        <w:t>- Tổ chức cho các Bộ môn đi thực tế bồi dưỡng kiến thức chuyên môn.</w:t>
      </w:r>
    </w:p>
    <w:p w:rsidR="005A4525" w:rsidRPr="005F4353" w:rsidRDefault="005A4525" w:rsidP="00B06E7C">
      <w:pPr>
        <w:spacing w:before="120" w:after="0" w:line="360" w:lineRule="exact"/>
        <w:ind w:firstLine="720"/>
        <w:jc w:val="both"/>
        <w:rPr>
          <w:rFonts w:ascii="Times New Roman" w:hAnsi="Times New Roman" w:cs="Times New Roman"/>
          <w:color w:val="000000" w:themeColor="text1"/>
          <w:sz w:val="26"/>
          <w:szCs w:val="26"/>
          <w:lang w:val="vi-VN"/>
        </w:rPr>
      </w:pPr>
      <w:r w:rsidRPr="005F4353">
        <w:rPr>
          <w:rFonts w:ascii="Times New Roman" w:hAnsi="Times New Roman" w:cs="Times New Roman"/>
          <w:color w:val="000000" w:themeColor="text1"/>
          <w:sz w:val="26"/>
          <w:szCs w:val="26"/>
        </w:rPr>
        <w:t xml:space="preserve">- </w:t>
      </w:r>
      <w:r w:rsidR="004D1272">
        <w:rPr>
          <w:rFonts w:ascii="Times New Roman" w:hAnsi="Times New Roman" w:cs="Times New Roman"/>
          <w:color w:val="000000" w:themeColor="text1"/>
          <w:sz w:val="26"/>
          <w:szCs w:val="26"/>
        </w:rPr>
        <w:t xml:space="preserve">Đăng ký </w:t>
      </w:r>
      <w:r w:rsidRPr="005F4353">
        <w:rPr>
          <w:rFonts w:ascii="Times New Roman" w:hAnsi="Times New Roman" w:cs="Times New Roman"/>
          <w:color w:val="000000" w:themeColor="text1"/>
          <w:sz w:val="26"/>
          <w:szCs w:val="26"/>
          <w:lang w:val="vi-VN"/>
        </w:rPr>
        <w:t xml:space="preserve">biên soạn </w:t>
      </w:r>
      <w:r w:rsidR="000701EA">
        <w:rPr>
          <w:rFonts w:ascii="Times New Roman" w:hAnsi="Times New Roman" w:cs="Times New Roman"/>
          <w:color w:val="000000" w:themeColor="text1"/>
          <w:sz w:val="26"/>
          <w:szCs w:val="26"/>
        </w:rPr>
        <w:t>0</w:t>
      </w:r>
      <w:r w:rsidR="00572659">
        <w:rPr>
          <w:rFonts w:ascii="Times New Roman" w:hAnsi="Times New Roman" w:cs="Times New Roman"/>
          <w:color w:val="000000" w:themeColor="text1"/>
          <w:sz w:val="26"/>
          <w:szCs w:val="26"/>
        </w:rPr>
        <w:t>7</w:t>
      </w:r>
      <w:r w:rsidRPr="005F4353">
        <w:rPr>
          <w:rFonts w:ascii="Times New Roman" w:hAnsi="Times New Roman" w:cs="Times New Roman"/>
          <w:color w:val="000000" w:themeColor="text1"/>
          <w:sz w:val="26"/>
          <w:szCs w:val="26"/>
          <w:lang w:val="vi-VN"/>
        </w:rPr>
        <w:t>giáo trình</w:t>
      </w:r>
      <w:r w:rsidRPr="005F4353">
        <w:rPr>
          <w:rFonts w:ascii="Times New Roman" w:hAnsi="Times New Roman" w:cs="Times New Roman"/>
          <w:color w:val="000000" w:themeColor="text1"/>
          <w:sz w:val="26"/>
          <w:szCs w:val="26"/>
        </w:rPr>
        <w:t xml:space="preserve">phục vụ </w:t>
      </w:r>
      <w:r w:rsidRPr="005F4353">
        <w:rPr>
          <w:rFonts w:ascii="Times New Roman" w:hAnsi="Times New Roman" w:cs="Times New Roman"/>
          <w:color w:val="000000" w:themeColor="text1"/>
          <w:sz w:val="26"/>
          <w:szCs w:val="26"/>
          <w:lang w:val="vi-VN"/>
        </w:rPr>
        <w:t xml:space="preserve">cho </w:t>
      </w:r>
      <w:r w:rsidRPr="005F4353">
        <w:rPr>
          <w:rFonts w:ascii="Times New Roman" w:hAnsi="Times New Roman" w:cs="Times New Roman"/>
          <w:color w:val="000000" w:themeColor="text1"/>
          <w:sz w:val="26"/>
          <w:szCs w:val="26"/>
        </w:rPr>
        <w:t>hoạt động dạy học</w:t>
      </w:r>
      <w:r w:rsidR="004D1272">
        <w:rPr>
          <w:rFonts w:ascii="Times New Roman" w:hAnsi="Times New Roman" w:cs="Times New Roman"/>
          <w:color w:val="000000" w:themeColor="text1"/>
          <w:sz w:val="26"/>
          <w:szCs w:val="26"/>
        </w:rPr>
        <w:t xml:space="preserve"> đại học</w:t>
      </w:r>
      <w:r w:rsidR="00DA0CBD" w:rsidRPr="000E417F">
        <w:rPr>
          <w:rFonts w:ascii="Times New Roman" w:hAnsi="Times New Roman" w:cs="Times New Roman"/>
          <w:color w:val="0070C0"/>
          <w:sz w:val="26"/>
          <w:szCs w:val="26"/>
        </w:rPr>
        <w:t>, tái bản 01 giáo trình phục vụ đào tạo sau đại học</w:t>
      </w:r>
      <w:r w:rsidR="00DA0CBD" w:rsidRPr="00B21F52">
        <w:rPr>
          <w:rFonts w:ascii="Times New Roman" w:hAnsi="Times New Roman" w:cs="Times New Roman"/>
          <w:i/>
          <w:color w:val="000000" w:themeColor="text1"/>
          <w:sz w:val="26"/>
          <w:szCs w:val="26"/>
        </w:rPr>
        <w:t xml:space="preserve"> </w:t>
      </w:r>
      <w:r w:rsidR="000701EA" w:rsidRPr="00B21F52">
        <w:rPr>
          <w:rFonts w:ascii="Times New Roman" w:hAnsi="Times New Roman" w:cs="Times New Roman"/>
          <w:i/>
          <w:color w:val="000000" w:themeColor="text1"/>
          <w:sz w:val="26"/>
          <w:szCs w:val="26"/>
        </w:rPr>
        <w:t>(chi tiết tại biểu 7)</w:t>
      </w:r>
      <w:r w:rsidRPr="005F4353">
        <w:rPr>
          <w:rFonts w:ascii="Times New Roman" w:hAnsi="Times New Roman" w:cs="Times New Roman"/>
          <w:color w:val="000000" w:themeColor="text1"/>
          <w:sz w:val="26"/>
          <w:szCs w:val="26"/>
          <w:lang w:val="vi-VN"/>
        </w:rPr>
        <w:t>.</w:t>
      </w:r>
    </w:p>
    <w:p w:rsidR="00001FCE" w:rsidRPr="00001FCE" w:rsidRDefault="00001FCE" w:rsidP="00B06E7C">
      <w:pPr>
        <w:spacing w:before="120" w:after="0" w:line="360" w:lineRule="exact"/>
        <w:ind w:firstLine="720"/>
        <w:jc w:val="both"/>
        <w:rPr>
          <w:rFonts w:ascii="Times New Roman" w:hAnsi="Times New Roman" w:cs="Times New Roman"/>
          <w:color w:val="000000" w:themeColor="text1"/>
          <w:sz w:val="26"/>
          <w:szCs w:val="26"/>
        </w:rPr>
      </w:pPr>
      <w:r w:rsidRPr="00001FCE">
        <w:rPr>
          <w:rFonts w:ascii="Times New Roman" w:hAnsi="Times New Roman" w:cs="Times New Roman"/>
          <w:sz w:val="26"/>
          <w:szCs w:val="26"/>
          <w:lang w:val="fr-FR"/>
        </w:rPr>
        <w:t>- Tiếp tục hoàn thiện ngân hàng đề thi các học phần</w:t>
      </w:r>
    </w:p>
    <w:p w:rsidR="00001FCE" w:rsidRPr="00001FCE" w:rsidRDefault="00001FCE" w:rsidP="00B06E7C">
      <w:pPr>
        <w:spacing w:before="120" w:after="0" w:line="360" w:lineRule="exact"/>
        <w:ind w:firstLine="720"/>
        <w:jc w:val="both"/>
        <w:rPr>
          <w:rFonts w:ascii="Times New Roman" w:hAnsi="Times New Roman" w:cs="Times New Roman"/>
          <w:sz w:val="26"/>
          <w:szCs w:val="26"/>
        </w:rPr>
      </w:pPr>
      <w:r w:rsidRPr="00001FCE">
        <w:rPr>
          <w:rFonts w:ascii="Times New Roman" w:hAnsi="Times New Roman" w:cs="Times New Roman"/>
          <w:sz w:val="26"/>
          <w:szCs w:val="26"/>
        </w:rPr>
        <w:t xml:space="preserve">- Triển khai hướng dẫn và </w:t>
      </w:r>
      <w:r w:rsidRPr="00001FCE">
        <w:rPr>
          <w:rFonts w:ascii="Times New Roman" w:hAnsi="Times New Roman" w:cs="Times New Roman"/>
          <w:spacing w:val="-6"/>
          <w:sz w:val="26"/>
          <w:szCs w:val="26"/>
        </w:rPr>
        <w:t>tổ chức bảo vệ luận văn thạc sĩ cho  289 HV CH K27</w:t>
      </w:r>
    </w:p>
    <w:p w:rsidR="005A4525" w:rsidRDefault="005A4525" w:rsidP="00B06E7C">
      <w:pPr>
        <w:spacing w:before="120" w:after="0" w:line="360" w:lineRule="exact"/>
        <w:ind w:firstLine="720"/>
        <w:jc w:val="both"/>
        <w:rPr>
          <w:rFonts w:ascii="Times New Roman" w:hAnsi="Times New Roman" w:cs="Times New Roman"/>
          <w:color w:val="FF0000"/>
          <w:sz w:val="26"/>
          <w:szCs w:val="26"/>
        </w:rPr>
      </w:pPr>
      <w:r w:rsidRPr="00E14F8D">
        <w:rPr>
          <w:rFonts w:ascii="Times New Roman" w:hAnsi="Times New Roman" w:cs="Times New Roman"/>
          <w:sz w:val="26"/>
          <w:szCs w:val="26"/>
        </w:rPr>
        <w:t xml:space="preserve">- </w:t>
      </w:r>
      <w:r w:rsidRPr="00E14F8D">
        <w:rPr>
          <w:rFonts w:ascii="Times New Roman" w:hAnsi="Times New Roman" w:cs="Times New Roman"/>
          <w:sz w:val="26"/>
          <w:szCs w:val="26"/>
          <w:lang w:val="vi-VN"/>
        </w:rPr>
        <w:t xml:space="preserve">Đánh giá tính </w:t>
      </w:r>
      <w:r w:rsidRPr="00E14F8D">
        <w:rPr>
          <w:rFonts w:ascii="Times New Roman" w:hAnsi="Times New Roman" w:cs="Times New Roman"/>
          <w:sz w:val="26"/>
          <w:szCs w:val="26"/>
        </w:rPr>
        <w:t xml:space="preserve">tương thích và phù hợp của quá trình dạy học, </w:t>
      </w:r>
      <w:r w:rsidRPr="00E14F8D">
        <w:rPr>
          <w:rFonts w:ascii="Times New Roman" w:hAnsi="Times New Roman" w:cs="Times New Roman"/>
          <w:sz w:val="26"/>
          <w:szCs w:val="26"/>
          <w:lang w:val="vi-VN"/>
        </w:rPr>
        <w:t>kiểm tra đánh giá và CĐR của CTĐT</w:t>
      </w:r>
      <w:r w:rsidR="00E14F8D" w:rsidRPr="00E14F8D">
        <w:rPr>
          <w:rFonts w:ascii="Times New Roman" w:hAnsi="Times New Roman" w:cs="Times New Roman"/>
          <w:sz w:val="26"/>
          <w:szCs w:val="26"/>
        </w:rPr>
        <w:t xml:space="preserve"> các ngành Kinh tế, TCNH, Kế toán</w:t>
      </w:r>
      <w:r w:rsidRPr="00001FCE">
        <w:rPr>
          <w:rFonts w:ascii="Times New Roman" w:hAnsi="Times New Roman" w:cs="Times New Roman"/>
          <w:color w:val="FF0000"/>
          <w:sz w:val="26"/>
          <w:szCs w:val="26"/>
        </w:rPr>
        <w:t>.</w:t>
      </w:r>
    </w:p>
    <w:p w:rsidR="005A4525" w:rsidRPr="005F4353" w:rsidRDefault="005A4525" w:rsidP="00B06E7C">
      <w:pPr>
        <w:pStyle w:val="BodyText"/>
        <w:spacing w:before="120" w:line="360" w:lineRule="exact"/>
        <w:rPr>
          <w:color w:val="000000" w:themeColor="text1"/>
          <w:spacing w:val="-2"/>
          <w:sz w:val="26"/>
          <w:szCs w:val="26"/>
          <w:lang w:val="nl-NL"/>
        </w:rPr>
      </w:pPr>
      <w:r w:rsidRPr="005F4353">
        <w:rPr>
          <w:color w:val="000000" w:themeColor="text1"/>
          <w:sz w:val="26"/>
          <w:szCs w:val="26"/>
        </w:rPr>
        <w:t>3. Công tác nghi</w:t>
      </w:r>
      <w:r w:rsidR="00D2366F">
        <w:rPr>
          <w:color w:val="000000" w:themeColor="text1"/>
          <w:sz w:val="26"/>
          <w:szCs w:val="26"/>
        </w:rPr>
        <w:t>ên cứu khoa học (NCKH) và chuyể</w:t>
      </w:r>
      <w:r w:rsidR="000701EA">
        <w:rPr>
          <w:color w:val="000000" w:themeColor="text1"/>
          <w:sz w:val="26"/>
          <w:szCs w:val="26"/>
        </w:rPr>
        <w:t>n</w:t>
      </w:r>
      <w:r w:rsidRPr="005F4353">
        <w:rPr>
          <w:color w:val="000000" w:themeColor="text1"/>
          <w:sz w:val="26"/>
          <w:szCs w:val="26"/>
        </w:rPr>
        <w:t xml:space="preserve"> giao công nghệ</w:t>
      </w:r>
    </w:p>
    <w:p w:rsidR="00DA0CBD" w:rsidRPr="000E417F" w:rsidRDefault="00DA0CBD" w:rsidP="00DA0CBD">
      <w:pPr>
        <w:spacing w:after="0" w:line="360" w:lineRule="exact"/>
        <w:ind w:firstLine="720"/>
        <w:jc w:val="both"/>
        <w:rPr>
          <w:rFonts w:ascii="Times New Roman" w:hAnsi="Times New Roman" w:cs="Times New Roman"/>
          <w:color w:val="0070C0"/>
          <w:sz w:val="26"/>
          <w:szCs w:val="26"/>
        </w:rPr>
      </w:pPr>
      <w:r w:rsidRPr="005F4353">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Đề xuất và triển khai thực hiện 2 ĐTKH cấp Bộ, 1 ĐTKH cấp Tỉnh, </w:t>
      </w:r>
      <w:r w:rsidRPr="000E417F">
        <w:rPr>
          <w:rFonts w:ascii="Times New Roman" w:hAnsi="Times New Roman" w:cs="Times New Roman"/>
          <w:color w:val="0070C0"/>
          <w:sz w:val="26"/>
          <w:szCs w:val="26"/>
        </w:rPr>
        <w:t>0</w:t>
      </w:r>
      <w:r w:rsidR="00917838">
        <w:rPr>
          <w:rFonts w:ascii="Times New Roman" w:hAnsi="Times New Roman" w:cs="Times New Roman"/>
          <w:color w:val="0070C0"/>
          <w:sz w:val="26"/>
          <w:szCs w:val="26"/>
        </w:rPr>
        <w:t xml:space="preserve">6 </w:t>
      </w:r>
      <w:r w:rsidRPr="000E417F">
        <w:rPr>
          <w:rFonts w:ascii="Times New Roman" w:hAnsi="Times New Roman" w:cs="Times New Roman"/>
          <w:color w:val="0070C0"/>
          <w:sz w:val="26"/>
          <w:szCs w:val="26"/>
        </w:rPr>
        <w:t>ĐTKH trọng điểm cấp trường trọng điểm</w:t>
      </w:r>
      <w:r>
        <w:rPr>
          <w:rFonts w:ascii="Times New Roman" w:hAnsi="Times New Roman" w:cs="Times New Roman"/>
          <w:color w:val="000000" w:themeColor="text1"/>
          <w:sz w:val="26"/>
          <w:szCs w:val="26"/>
        </w:rPr>
        <w:t xml:space="preserve">, </w:t>
      </w:r>
      <w:r w:rsidRPr="000E417F">
        <w:rPr>
          <w:rFonts w:ascii="Times New Roman" w:hAnsi="Times New Roman" w:cs="Times New Roman"/>
          <w:color w:val="0070C0"/>
          <w:sz w:val="26"/>
          <w:szCs w:val="26"/>
        </w:rPr>
        <w:t>8</w:t>
      </w:r>
      <w:r>
        <w:rPr>
          <w:rFonts w:ascii="Times New Roman" w:hAnsi="Times New Roman" w:cs="Times New Roman"/>
          <w:color w:val="0070C0"/>
          <w:sz w:val="26"/>
          <w:szCs w:val="26"/>
        </w:rPr>
        <w:t xml:space="preserve"> </w:t>
      </w:r>
      <w:r w:rsidRPr="000E417F">
        <w:rPr>
          <w:rFonts w:ascii="Times New Roman" w:hAnsi="Times New Roman" w:cs="Times New Roman"/>
          <w:color w:val="0070C0"/>
          <w:sz w:val="26"/>
          <w:szCs w:val="26"/>
        </w:rPr>
        <w:t>nhóm sinh viên tham gia giải thưởng sinh viên nghiên cứu khoa học, hình thành nhóm nghiên cứu thực hiện các nhiệm vụ khoa học công nghệ, đào tạo của Trường đại học Vinh; phục vụ phát triển kinh tế xã hội địa phương;</w:t>
      </w:r>
      <w:r>
        <w:rPr>
          <w:rFonts w:ascii="Times New Roman" w:hAnsi="Times New Roman" w:cs="Times New Roman"/>
          <w:color w:val="0070C0"/>
          <w:sz w:val="26"/>
          <w:szCs w:val="26"/>
        </w:rPr>
        <w:t xml:space="preserve"> Đẩy mạnh xây dựng và thực hiện hệ sinh thái khởi nghiệp sáng tạo;</w:t>
      </w:r>
    </w:p>
    <w:p w:rsidR="00C453FB" w:rsidRPr="004571C8" w:rsidRDefault="00C453FB" w:rsidP="00B06E7C">
      <w:pPr>
        <w:spacing w:before="120" w:after="0" w:line="360" w:lineRule="exact"/>
        <w:ind w:firstLine="720"/>
        <w:jc w:val="both"/>
        <w:rPr>
          <w:rFonts w:ascii="Times New Roman" w:hAnsi="Times New Roman" w:cs="Times New Roman"/>
          <w:color w:val="000000" w:themeColor="text1"/>
          <w:sz w:val="26"/>
          <w:szCs w:val="26"/>
        </w:rPr>
      </w:pPr>
      <w:r w:rsidRPr="004571C8">
        <w:rPr>
          <w:rFonts w:ascii="Times New Roman" w:hAnsi="Times New Roman" w:cs="Times New Roman"/>
          <w:sz w:val="26"/>
          <w:szCs w:val="26"/>
        </w:rPr>
        <w:t>- Tiếp tục triển khai thực hiện nhánh đề tài cấp Nhà nước được giao</w:t>
      </w:r>
    </w:p>
    <w:p w:rsidR="00C453FB" w:rsidRPr="004571C8" w:rsidRDefault="00C453FB" w:rsidP="00B06E7C">
      <w:pPr>
        <w:spacing w:before="120" w:after="0" w:line="360" w:lineRule="exact"/>
        <w:ind w:firstLine="720"/>
        <w:jc w:val="both"/>
        <w:rPr>
          <w:rFonts w:ascii="Times New Roman" w:hAnsi="Times New Roman" w:cs="Times New Roman"/>
          <w:sz w:val="26"/>
          <w:szCs w:val="26"/>
        </w:rPr>
      </w:pPr>
      <w:r w:rsidRPr="004571C8">
        <w:rPr>
          <w:rFonts w:ascii="Times New Roman" w:hAnsi="Times New Roman" w:cs="Times New Roman"/>
          <w:sz w:val="26"/>
          <w:szCs w:val="26"/>
        </w:rPr>
        <w:t xml:space="preserve">- Mỗi cán bộ có ít nhất 01 bài báo đăng trên tạp chí chuyên ngành. Tăng cường các công bố quốc tế và trong nước có chất lượng thông qua vận hành các nhóm nghiên cứu. Cụ thể đăng ký </w:t>
      </w:r>
      <w:r w:rsidR="00506B16">
        <w:rPr>
          <w:rFonts w:ascii="Times New Roman" w:hAnsi="Times New Roman" w:cs="Times New Roman"/>
          <w:sz w:val="26"/>
          <w:szCs w:val="26"/>
        </w:rPr>
        <w:t>6</w:t>
      </w:r>
      <w:r w:rsidRPr="00C52175">
        <w:rPr>
          <w:rFonts w:ascii="Times New Roman" w:hAnsi="Times New Roman" w:cs="Times New Roman"/>
          <w:sz w:val="26"/>
          <w:szCs w:val="26"/>
        </w:rPr>
        <w:t xml:space="preserve"> bài Scopus/ISI, </w:t>
      </w:r>
      <w:r w:rsidR="00285F16" w:rsidRPr="00C52175">
        <w:rPr>
          <w:rFonts w:ascii="Times New Roman" w:hAnsi="Times New Roman" w:cs="Times New Roman"/>
          <w:sz w:val="26"/>
          <w:szCs w:val="26"/>
        </w:rPr>
        <w:t>1</w:t>
      </w:r>
      <w:r w:rsidR="004F00D3" w:rsidRPr="00C52175">
        <w:rPr>
          <w:rFonts w:ascii="Times New Roman" w:hAnsi="Times New Roman" w:cs="Times New Roman"/>
          <w:sz w:val="26"/>
          <w:szCs w:val="26"/>
        </w:rPr>
        <w:t>0</w:t>
      </w:r>
      <w:r w:rsidR="00285F16" w:rsidRPr="00C52175">
        <w:rPr>
          <w:rFonts w:ascii="Times New Roman" w:hAnsi="Times New Roman" w:cs="Times New Roman"/>
          <w:sz w:val="26"/>
          <w:szCs w:val="26"/>
        </w:rPr>
        <w:t xml:space="preserve"> bài tạp chí nước ngoài,</w:t>
      </w:r>
      <w:r w:rsidR="007C4963">
        <w:rPr>
          <w:rFonts w:ascii="Times New Roman" w:hAnsi="Times New Roman" w:cs="Times New Roman"/>
          <w:sz w:val="26"/>
          <w:szCs w:val="26"/>
        </w:rPr>
        <w:t xml:space="preserve"> </w:t>
      </w:r>
      <w:r w:rsidR="004571C8" w:rsidRPr="00C52175">
        <w:rPr>
          <w:rFonts w:ascii="Times New Roman" w:hAnsi="Times New Roman" w:cs="Times New Roman"/>
          <w:sz w:val="26"/>
          <w:szCs w:val="26"/>
        </w:rPr>
        <w:t>60 bài</w:t>
      </w:r>
      <w:r w:rsidR="004571C8" w:rsidRPr="004571C8">
        <w:rPr>
          <w:rFonts w:ascii="Times New Roman" w:hAnsi="Times New Roman" w:cs="Times New Roman"/>
          <w:sz w:val="26"/>
          <w:szCs w:val="26"/>
        </w:rPr>
        <w:t xml:space="preserve"> đăng trên tạp chí chuyên ngành và kỷ yếu hội thảo trong nước</w:t>
      </w:r>
    </w:p>
    <w:p w:rsidR="004571C8" w:rsidRPr="001D40D0" w:rsidRDefault="004571C8" w:rsidP="00B06E7C">
      <w:pPr>
        <w:spacing w:before="120" w:after="0" w:line="360" w:lineRule="exact"/>
        <w:ind w:firstLine="720"/>
        <w:jc w:val="both"/>
        <w:rPr>
          <w:rFonts w:ascii="Times New Roman" w:hAnsi="Times New Roman" w:cs="Times New Roman"/>
          <w:sz w:val="26"/>
          <w:szCs w:val="26"/>
        </w:rPr>
      </w:pPr>
      <w:r w:rsidRPr="004571C8">
        <w:rPr>
          <w:rFonts w:ascii="Times New Roman" w:hAnsi="Times New Roman" w:cs="Times New Roman"/>
          <w:sz w:val="26"/>
          <w:szCs w:val="26"/>
        </w:rPr>
        <w:t xml:space="preserve">- 100% cán bộ tích cực tham gia thuyết trình seminar bộ môn. Cụ thể đăng ký 50 </w:t>
      </w:r>
      <w:r w:rsidRPr="001D40D0">
        <w:rPr>
          <w:rFonts w:ascii="Times New Roman" w:hAnsi="Times New Roman" w:cs="Times New Roman"/>
          <w:sz w:val="26"/>
          <w:szCs w:val="26"/>
        </w:rPr>
        <w:t>seminar bộ môn</w:t>
      </w:r>
      <w:r w:rsidR="00F70248" w:rsidRPr="001D40D0">
        <w:rPr>
          <w:rFonts w:ascii="Times New Roman" w:hAnsi="Times New Roman" w:cs="Times New Roman"/>
          <w:sz w:val="26"/>
          <w:szCs w:val="26"/>
        </w:rPr>
        <w:t>,4  Seminar bằng Tiếng Anh</w:t>
      </w:r>
    </w:p>
    <w:p w:rsidR="004571C8" w:rsidRPr="004571C8" w:rsidRDefault="004571C8" w:rsidP="00B06E7C">
      <w:pPr>
        <w:spacing w:before="120" w:after="0" w:line="360" w:lineRule="exact"/>
        <w:ind w:firstLine="720"/>
        <w:rPr>
          <w:rFonts w:ascii="Times New Roman" w:hAnsi="Times New Roman" w:cs="Times New Roman"/>
          <w:sz w:val="26"/>
          <w:szCs w:val="26"/>
        </w:rPr>
      </w:pPr>
      <w:r w:rsidRPr="004571C8">
        <w:rPr>
          <w:rFonts w:ascii="Times New Roman" w:hAnsi="Times New Roman" w:cs="Times New Roman"/>
          <w:sz w:val="26"/>
          <w:szCs w:val="26"/>
        </w:rPr>
        <w:t xml:space="preserve">- Tổ chức một </w:t>
      </w:r>
      <w:r w:rsidR="00D2366F">
        <w:rPr>
          <w:rFonts w:ascii="Times New Roman" w:hAnsi="Times New Roman" w:cs="Times New Roman"/>
          <w:sz w:val="26"/>
          <w:szCs w:val="26"/>
        </w:rPr>
        <w:t>cuộc thi khởi nghiệp</w:t>
      </w:r>
      <w:r w:rsidRPr="004571C8">
        <w:rPr>
          <w:rFonts w:ascii="Times New Roman" w:hAnsi="Times New Roman" w:cs="Times New Roman"/>
          <w:sz w:val="26"/>
          <w:szCs w:val="26"/>
        </w:rPr>
        <w:t xml:space="preserve"> sinh viên.</w:t>
      </w:r>
    </w:p>
    <w:p w:rsidR="005A4525" w:rsidRPr="00D2366F" w:rsidRDefault="005A4525" w:rsidP="00B06E7C">
      <w:pPr>
        <w:spacing w:before="120" w:after="0" w:line="360" w:lineRule="exact"/>
        <w:ind w:firstLine="720"/>
        <w:jc w:val="both"/>
        <w:rPr>
          <w:rFonts w:ascii="Times New Roman" w:hAnsi="Times New Roman" w:cs="Times New Roman"/>
          <w:sz w:val="26"/>
          <w:szCs w:val="26"/>
          <w:lang w:val="de-DE"/>
        </w:rPr>
      </w:pPr>
      <w:r w:rsidRPr="00D2366F">
        <w:rPr>
          <w:rFonts w:ascii="Times New Roman" w:hAnsi="Times New Roman" w:cs="Times New Roman"/>
          <w:sz w:val="26"/>
          <w:szCs w:val="26"/>
          <w:lang w:val="vi-VN"/>
        </w:rPr>
        <w:t xml:space="preserve">- </w:t>
      </w:r>
      <w:r w:rsidR="00D2366F" w:rsidRPr="00D2366F">
        <w:rPr>
          <w:rFonts w:ascii="Times New Roman" w:hAnsi="Times New Roman" w:cs="Times New Roman"/>
          <w:sz w:val="26"/>
          <w:szCs w:val="26"/>
        </w:rPr>
        <w:t>B</w:t>
      </w:r>
      <w:r w:rsidRPr="00D2366F">
        <w:rPr>
          <w:rFonts w:ascii="Times New Roman" w:hAnsi="Times New Roman" w:cs="Times New Roman"/>
          <w:sz w:val="26"/>
          <w:szCs w:val="26"/>
          <w:lang w:val="vi-VN"/>
        </w:rPr>
        <w:t>iên soạnhướng dẫn thực hiện kế hoạch</w:t>
      </w:r>
      <w:r w:rsidRPr="00D2366F">
        <w:rPr>
          <w:rFonts w:ascii="Times New Roman" w:hAnsi="Times New Roman" w:cs="Times New Roman"/>
          <w:sz w:val="26"/>
          <w:szCs w:val="26"/>
          <w:lang w:val="de-DE"/>
        </w:rPr>
        <w:t xml:space="preserve"> NCKH của đơn vị.</w:t>
      </w:r>
    </w:p>
    <w:p w:rsidR="005A4525" w:rsidRPr="005F4353" w:rsidRDefault="005A4525" w:rsidP="00B06E7C">
      <w:pPr>
        <w:pStyle w:val="BodyText"/>
        <w:spacing w:before="120" w:line="360" w:lineRule="exact"/>
        <w:rPr>
          <w:color w:val="000000" w:themeColor="text1"/>
          <w:sz w:val="26"/>
          <w:szCs w:val="26"/>
        </w:rPr>
      </w:pPr>
      <w:r w:rsidRPr="005F4353">
        <w:rPr>
          <w:color w:val="000000" w:themeColor="text1"/>
          <w:sz w:val="26"/>
          <w:szCs w:val="26"/>
        </w:rPr>
        <w:t>4. Công tác phát triển đội ngũ</w:t>
      </w:r>
    </w:p>
    <w:p w:rsidR="005446BF" w:rsidRDefault="005446BF" w:rsidP="00B06E7C">
      <w:pPr>
        <w:spacing w:before="120"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 Tuyển </w:t>
      </w:r>
      <w:r w:rsidR="00614361">
        <w:rPr>
          <w:rFonts w:ascii="Times New Roman" w:hAnsi="Times New Roman" w:cs="Times New Roman"/>
          <w:sz w:val="26"/>
          <w:szCs w:val="26"/>
        </w:rPr>
        <w:t>mới</w:t>
      </w:r>
      <w:r w:rsidR="00D2366F">
        <w:rPr>
          <w:rFonts w:ascii="Times New Roman" w:hAnsi="Times New Roman" w:cs="Times New Roman"/>
          <w:sz w:val="26"/>
          <w:szCs w:val="26"/>
        </w:rPr>
        <w:t xml:space="preserve">3 </w:t>
      </w:r>
      <w:r>
        <w:rPr>
          <w:rFonts w:ascii="Times New Roman" w:hAnsi="Times New Roman" w:cs="Times New Roman"/>
          <w:sz w:val="26"/>
          <w:szCs w:val="26"/>
        </w:rPr>
        <w:t>cán bộ thuộc bộ môn</w:t>
      </w:r>
      <w:r w:rsidR="00D2366F">
        <w:rPr>
          <w:rFonts w:ascii="Times New Roman" w:hAnsi="Times New Roman" w:cs="Times New Roman"/>
          <w:sz w:val="26"/>
          <w:szCs w:val="26"/>
        </w:rPr>
        <w:t xml:space="preserve"> Quản trị kinh doanh, Kinh tế</w:t>
      </w:r>
    </w:p>
    <w:p w:rsidR="0065118B" w:rsidRDefault="0065118B" w:rsidP="00B06E7C">
      <w:pPr>
        <w:spacing w:before="120" w:after="0" w:line="360" w:lineRule="exact"/>
        <w:ind w:firstLine="720"/>
        <w:jc w:val="both"/>
        <w:rPr>
          <w:rFonts w:ascii="Times New Roman" w:hAnsi="Times New Roman" w:cs="Times New Roman"/>
          <w:sz w:val="26"/>
          <w:szCs w:val="26"/>
        </w:rPr>
      </w:pPr>
      <w:r w:rsidRPr="00C34295">
        <w:rPr>
          <w:rFonts w:ascii="Times New Roman" w:hAnsi="Times New Roman" w:cs="Times New Roman"/>
          <w:sz w:val="26"/>
          <w:szCs w:val="26"/>
        </w:rPr>
        <w:t xml:space="preserve">- </w:t>
      </w:r>
      <w:r w:rsidR="00D2366F">
        <w:rPr>
          <w:rFonts w:ascii="Times New Roman" w:hAnsi="Times New Roman" w:cs="Times New Roman"/>
          <w:sz w:val="26"/>
          <w:szCs w:val="26"/>
        </w:rPr>
        <w:t>Đ</w:t>
      </w:r>
      <w:r w:rsidRPr="00C34295">
        <w:rPr>
          <w:rFonts w:ascii="Times New Roman" w:hAnsi="Times New Roman" w:cs="Times New Roman"/>
          <w:sz w:val="26"/>
          <w:szCs w:val="26"/>
        </w:rPr>
        <w:t xml:space="preserve">ăng ký </w:t>
      </w:r>
      <w:r w:rsidR="00D2366F">
        <w:rPr>
          <w:rFonts w:ascii="Times New Roman" w:hAnsi="Times New Roman" w:cs="Times New Roman"/>
          <w:sz w:val="26"/>
          <w:szCs w:val="26"/>
        </w:rPr>
        <w:t>công nhận</w:t>
      </w:r>
      <w:r w:rsidRPr="00C34295">
        <w:rPr>
          <w:rFonts w:ascii="Times New Roman" w:hAnsi="Times New Roman" w:cs="Times New Roman"/>
          <w:sz w:val="26"/>
          <w:szCs w:val="26"/>
        </w:rPr>
        <w:t xml:space="preserve"> học hàm PGS</w:t>
      </w:r>
      <w:r w:rsidR="00D2366F">
        <w:rPr>
          <w:rFonts w:ascii="Times New Roman" w:hAnsi="Times New Roman" w:cs="Times New Roman"/>
          <w:sz w:val="26"/>
          <w:szCs w:val="26"/>
        </w:rPr>
        <w:t xml:space="preserve">: </w:t>
      </w:r>
      <w:r w:rsidR="00775707">
        <w:rPr>
          <w:rFonts w:ascii="Times New Roman" w:hAnsi="Times New Roman" w:cs="Times New Roman"/>
          <w:sz w:val="26"/>
          <w:szCs w:val="26"/>
        </w:rPr>
        <w:t xml:space="preserve">3 </w:t>
      </w:r>
      <w:r w:rsidR="00D2366F" w:rsidRPr="00C34295">
        <w:rPr>
          <w:rFonts w:ascii="Times New Roman" w:hAnsi="Times New Roman" w:cs="Times New Roman"/>
          <w:sz w:val="26"/>
          <w:szCs w:val="26"/>
        </w:rPr>
        <w:t xml:space="preserve">cán bộ </w:t>
      </w:r>
    </w:p>
    <w:p w:rsidR="00F05FE2" w:rsidRDefault="00F05FE2" w:rsidP="00B06E7C">
      <w:pPr>
        <w:spacing w:before="120" w:after="0" w:line="36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 Quy hoạch giảng viên chính: </w:t>
      </w:r>
      <w:r w:rsidR="002F2975">
        <w:rPr>
          <w:rFonts w:ascii="Times New Roman" w:hAnsi="Times New Roman" w:cs="Times New Roman"/>
          <w:sz w:val="26"/>
          <w:szCs w:val="26"/>
        </w:rPr>
        <w:t>5</w:t>
      </w:r>
      <w:r>
        <w:rPr>
          <w:rFonts w:ascii="Times New Roman" w:hAnsi="Times New Roman" w:cs="Times New Roman"/>
          <w:sz w:val="26"/>
          <w:szCs w:val="26"/>
        </w:rPr>
        <w:t xml:space="preserve"> GVC</w:t>
      </w:r>
    </w:p>
    <w:p w:rsidR="00FA1CB9" w:rsidRPr="001D40D0" w:rsidRDefault="00FA1CB9" w:rsidP="00B06E7C">
      <w:pPr>
        <w:spacing w:before="120" w:after="0" w:line="360" w:lineRule="exact"/>
        <w:ind w:firstLine="720"/>
        <w:jc w:val="both"/>
        <w:rPr>
          <w:rFonts w:ascii="Times New Roman" w:hAnsi="Times New Roman" w:cs="Times New Roman"/>
          <w:sz w:val="26"/>
          <w:szCs w:val="26"/>
        </w:rPr>
      </w:pPr>
      <w:r w:rsidRPr="001D40D0">
        <w:rPr>
          <w:rFonts w:ascii="Times New Roman" w:hAnsi="Times New Roman" w:cs="Times New Roman"/>
          <w:sz w:val="26"/>
          <w:szCs w:val="26"/>
        </w:rPr>
        <w:t>- 01 cán bộ đi học tập</w:t>
      </w:r>
      <w:r w:rsidR="00672BC4" w:rsidRPr="001D40D0">
        <w:rPr>
          <w:rFonts w:ascii="Times New Roman" w:hAnsi="Times New Roman" w:cs="Times New Roman"/>
          <w:sz w:val="26"/>
          <w:szCs w:val="26"/>
        </w:rPr>
        <w:t>,</w:t>
      </w:r>
      <w:r w:rsidRPr="001D40D0">
        <w:rPr>
          <w:rFonts w:ascii="Times New Roman" w:hAnsi="Times New Roman" w:cs="Times New Roman"/>
          <w:sz w:val="26"/>
          <w:szCs w:val="26"/>
        </w:rPr>
        <w:t xml:space="preserve"> nghiên cứu ở nước ngoài</w:t>
      </w:r>
    </w:p>
    <w:p w:rsidR="000B38DF" w:rsidRDefault="005A4525" w:rsidP="00B06E7C">
      <w:pPr>
        <w:spacing w:before="120" w:after="0" w:line="360" w:lineRule="exact"/>
        <w:ind w:firstLine="720"/>
        <w:jc w:val="both"/>
        <w:rPr>
          <w:b/>
          <w:color w:val="000000" w:themeColor="text1"/>
          <w:sz w:val="26"/>
          <w:szCs w:val="26"/>
        </w:rPr>
      </w:pPr>
      <w:r w:rsidRPr="00C34295">
        <w:rPr>
          <w:rFonts w:ascii="Times New Roman" w:hAnsi="Times New Roman" w:cs="Times New Roman"/>
          <w:color w:val="000000" w:themeColor="text1"/>
          <w:sz w:val="26"/>
          <w:szCs w:val="26"/>
        </w:rPr>
        <w:t xml:space="preserve">- </w:t>
      </w:r>
      <w:r w:rsidR="007722CC">
        <w:rPr>
          <w:rFonts w:ascii="Times New Roman" w:hAnsi="Times New Roman" w:cs="Times New Roman"/>
          <w:color w:val="000000" w:themeColor="text1"/>
          <w:sz w:val="26"/>
          <w:szCs w:val="26"/>
        </w:rPr>
        <w:t>Kế hoạch học tập, bồi dưỡng: H</w:t>
      </w:r>
      <w:r w:rsidR="0065118B" w:rsidRPr="00C34295">
        <w:rPr>
          <w:rFonts w:ascii="Times New Roman" w:hAnsi="Times New Roman" w:cs="Times New Roman"/>
          <w:color w:val="000000" w:themeColor="text1"/>
          <w:sz w:val="26"/>
          <w:szCs w:val="26"/>
        </w:rPr>
        <w:t>oàn thành tiến độ học tập NCS</w:t>
      </w:r>
      <w:r w:rsidR="007722CC">
        <w:rPr>
          <w:rFonts w:ascii="Times New Roman" w:hAnsi="Times New Roman" w:cs="Times New Roman"/>
          <w:color w:val="000000" w:themeColor="text1"/>
          <w:sz w:val="26"/>
          <w:szCs w:val="26"/>
        </w:rPr>
        <w:t xml:space="preserve">: </w:t>
      </w:r>
      <w:r w:rsidR="007722CC" w:rsidRPr="00C34295">
        <w:rPr>
          <w:rFonts w:ascii="Times New Roman" w:hAnsi="Times New Roman" w:cs="Times New Roman"/>
          <w:color w:val="000000" w:themeColor="text1"/>
          <w:sz w:val="26"/>
          <w:szCs w:val="26"/>
        </w:rPr>
        <w:t>8 cán bộ</w:t>
      </w:r>
      <w:r w:rsidR="007722CC">
        <w:rPr>
          <w:rFonts w:ascii="Times New Roman" w:hAnsi="Times New Roman" w:cs="Times New Roman"/>
          <w:color w:val="000000" w:themeColor="text1"/>
          <w:sz w:val="26"/>
          <w:szCs w:val="26"/>
        </w:rPr>
        <w:t>; B</w:t>
      </w:r>
      <w:r w:rsidR="0065118B" w:rsidRPr="00C34295">
        <w:rPr>
          <w:rFonts w:ascii="Times New Roman" w:hAnsi="Times New Roman" w:cs="Times New Roman"/>
          <w:color w:val="000000" w:themeColor="text1"/>
          <w:sz w:val="26"/>
          <w:szCs w:val="26"/>
        </w:rPr>
        <w:t>ảo vệ thành công cấp cơ sở trở lên</w:t>
      </w:r>
      <w:r w:rsidR="007722CC">
        <w:rPr>
          <w:rFonts w:ascii="Times New Roman" w:hAnsi="Times New Roman" w:cs="Times New Roman"/>
          <w:color w:val="000000" w:themeColor="text1"/>
          <w:sz w:val="26"/>
          <w:szCs w:val="26"/>
        </w:rPr>
        <w:t xml:space="preserve">: </w:t>
      </w:r>
      <w:r w:rsidR="007722CC" w:rsidRPr="00C34295">
        <w:rPr>
          <w:rFonts w:ascii="Times New Roman" w:hAnsi="Times New Roman" w:cs="Times New Roman"/>
          <w:color w:val="000000" w:themeColor="text1"/>
          <w:sz w:val="26"/>
          <w:szCs w:val="26"/>
        </w:rPr>
        <w:t>8 cán bộ</w:t>
      </w:r>
      <w:r w:rsidR="007722CC">
        <w:rPr>
          <w:rFonts w:ascii="Times New Roman" w:hAnsi="Times New Roman" w:cs="Times New Roman"/>
          <w:color w:val="000000" w:themeColor="text1"/>
          <w:sz w:val="26"/>
          <w:szCs w:val="26"/>
        </w:rPr>
        <w:t>; T</w:t>
      </w:r>
      <w:r w:rsidR="0065118B" w:rsidRPr="00C34295">
        <w:rPr>
          <w:rFonts w:ascii="Times New Roman" w:hAnsi="Times New Roman" w:cs="Times New Roman"/>
          <w:color w:val="000000" w:themeColor="text1"/>
          <w:sz w:val="26"/>
          <w:szCs w:val="26"/>
        </w:rPr>
        <w:t>hi đậu NCS</w:t>
      </w:r>
      <w:r w:rsidR="007722CC">
        <w:rPr>
          <w:rFonts w:ascii="Times New Roman" w:hAnsi="Times New Roman" w:cs="Times New Roman"/>
          <w:color w:val="000000" w:themeColor="text1"/>
          <w:sz w:val="26"/>
          <w:szCs w:val="26"/>
        </w:rPr>
        <w:t xml:space="preserve">: </w:t>
      </w:r>
      <w:r w:rsidR="00C52175">
        <w:rPr>
          <w:rFonts w:ascii="Times New Roman" w:hAnsi="Times New Roman" w:cs="Times New Roman"/>
          <w:color w:val="000000" w:themeColor="text1"/>
          <w:sz w:val="26"/>
          <w:szCs w:val="26"/>
        </w:rPr>
        <w:t>1</w:t>
      </w:r>
      <w:r w:rsidR="007722CC" w:rsidRPr="00C34295">
        <w:rPr>
          <w:rFonts w:ascii="Times New Roman" w:hAnsi="Times New Roman" w:cs="Times New Roman"/>
          <w:color w:val="000000" w:themeColor="text1"/>
          <w:sz w:val="26"/>
          <w:szCs w:val="26"/>
        </w:rPr>
        <w:t xml:space="preserve"> cán bộ</w:t>
      </w:r>
      <w:r w:rsidR="007722CC">
        <w:rPr>
          <w:rFonts w:ascii="Times New Roman" w:hAnsi="Times New Roman" w:cs="Times New Roman"/>
          <w:color w:val="000000" w:themeColor="text1"/>
          <w:sz w:val="26"/>
          <w:szCs w:val="26"/>
        </w:rPr>
        <w:t>; Hoàn thành học cao học: 1</w:t>
      </w:r>
      <w:r w:rsidR="007722CC" w:rsidRPr="00C34295">
        <w:rPr>
          <w:rFonts w:ascii="Times New Roman" w:hAnsi="Times New Roman" w:cs="Times New Roman"/>
          <w:color w:val="000000" w:themeColor="text1"/>
          <w:sz w:val="26"/>
          <w:szCs w:val="26"/>
        </w:rPr>
        <w:t xml:space="preserve"> cán bộ</w:t>
      </w:r>
      <w:r w:rsidR="007722CC">
        <w:rPr>
          <w:rFonts w:ascii="Times New Roman" w:hAnsi="Times New Roman" w:cs="Times New Roman"/>
          <w:color w:val="000000" w:themeColor="text1"/>
          <w:sz w:val="26"/>
          <w:szCs w:val="26"/>
        </w:rPr>
        <w:t xml:space="preserve"> hành chính; Đăng ký học cao học: 1 </w:t>
      </w:r>
      <w:r w:rsidR="007722CC" w:rsidRPr="00C34295">
        <w:rPr>
          <w:rFonts w:ascii="Times New Roman" w:hAnsi="Times New Roman" w:cs="Times New Roman"/>
          <w:color w:val="000000" w:themeColor="text1"/>
          <w:sz w:val="26"/>
          <w:szCs w:val="26"/>
        </w:rPr>
        <w:t>cán bộ</w:t>
      </w:r>
      <w:r w:rsidR="007722CC">
        <w:rPr>
          <w:rFonts w:ascii="Times New Roman" w:hAnsi="Times New Roman" w:cs="Times New Roman"/>
          <w:color w:val="000000" w:themeColor="text1"/>
          <w:sz w:val="26"/>
          <w:szCs w:val="26"/>
        </w:rPr>
        <w:t xml:space="preserve"> hành chính.</w:t>
      </w:r>
    </w:p>
    <w:p w:rsidR="005A4525" w:rsidRPr="00AE0B99" w:rsidRDefault="005A4525" w:rsidP="00B06E7C">
      <w:pPr>
        <w:pStyle w:val="BodyText"/>
        <w:spacing w:before="120" w:line="360" w:lineRule="exact"/>
        <w:ind w:firstLine="720"/>
        <w:rPr>
          <w:b w:val="0"/>
          <w:color w:val="000000" w:themeColor="text1"/>
          <w:spacing w:val="-2"/>
          <w:sz w:val="26"/>
          <w:szCs w:val="26"/>
        </w:rPr>
      </w:pPr>
      <w:r w:rsidRPr="005F4353">
        <w:rPr>
          <w:b w:val="0"/>
          <w:color w:val="000000" w:themeColor="text1"/>
          <w:sz w:val="26"/>
          <w:szCs w:val="26"/>
          <w:lang w:val="vi-VN"/>
        </w:rPr>
        <w:t xml:space="preserve">- </w:t>
      </w:r>
      <w:r w:rsidR="00AE0B99">
        <w:rPr>
          <w:b w:val="0"/>
          <w:color w:val="000000" w:themeColor="text1"/>
          <w:sz w:val="26"/>
          <w:szCs w:val="26"/>
        </w:rPr>
        <w:t>Làm tốt c</w:t>
      </w:r>
      <w:r w:rsidRPr="005F4353">
        <w:rPr>
          <w:b w:val="0"/>
          <w:color w:val="000000" w:themeColor="text1"/>
          <w:sz w:val="26"/>
          <w:szCs w:val="26"/>
          <w:lang w:val="vi-VN"/>
        </w:rPr>
        <w:t xml:space="preserve">ông tác đánh giá cán bộ và </w:t>
      </w:r>
      <w:r w:rsidRPr="005F4353">
        <w:rPr>
          <w:b w:val="0"/>
          <w:color w:val="000000" w:themeColor="text1"/>
          <w:sz w:val="26"/>
          <w:szCs w:val="26"/>
        </w:rPr>
        <w:t>thi đua khen thưởng của đơn vị</w:t>
      </w:r>
      <w:r w:rsidRPr="005F4353">
        <w:rPr>
          <w:b w:val="0"/>
          <w:color w:val="000000" w:themeColor="text1"/>
          <w:sz w:val="26"/>
          <w:szCs w:val="26"/>
          <w:lang w:val="vi-VN"/>
        </w:rPr>
        <w:t>.</w:t>
      </w:r>
      <w:r w:rsidR="00AE0B99">
        <w:rPr>
          <w:b w:val="0"/>
          <w:color w:val="000000" w:themeColor="text1"/>
          <w:sz w:val="26"/>
          <w:szCs w:val="26"/>
        </w:rPr>
        <w:t xml:space="preserve"> Tập thể Khoa Kinh tế đăng ký danh hiệu Hoàn thành xuất sắc nhiệm vụ</w:t>
      </w:r>
    </w:p>
    <w:p w:rsidR="00DB3C72" w:rsidRDefault="00DB3C72" w:rsidP="00B06E7C">
      <w:pPr>
        <w:pStyle w:val="BodyText"/>
        <w:spacing w:before="120" w:line="360" w:lineRule="exact"/>
        <w:rPr>
          <w:color w:val="000000" w:themeColor="text1"/>
          <w:sz w:val="26"/>
          <w:szCs w:val="26"/>
        </w:rPr>
      </w:pPr>
    </w:p>
    <w:p w:rsidR="00DB3C72" w:rsidRDefault="00DB3C72" w:rsidP="00B06E7C">
      <w:pPr>
        <w:pStyle w:val="BodyText"/>
        <w:spacing w:before="120" w:line="360" w:lineRule="exact"/>
        <w:rPr>
          <w:color w:val="000000" w:themeColor="text1"/>
          <w:sz w:val="26"/>
          <w:szCs w:val="26"/>
        </w:rPr>
      </w:pPr>
    </w:p>
    <w:p w:rsidR="00DB3C72" w:rsidRDefault="00DB3C72" w:rsidP="00B06E7C">
      <w:pPr>
        <w:pStyle w:val="BodyText"/>
        <w:spacing w:before="120" w:line="360" w:lineRule="exact"/>
        <w:rPr>
          <w:color w:val="000000" w:themeColor="text1"/>
          <w:sz w:val="26"/>
          <w:szCs w:val="26"/>
        </w:rPr>
      </w:pPr>
    </w:p>
    <w:p w:rsidR="005A4525" w:rsidRPr="005F4353" w:rsidRDefault="005A4525" w:rsidP="00B06E7C">
      <w:pPr>
        <w:pStyle w:val="BodyText"/>
        <w:spacing w:before="120" w:line="360" w:lineRule="exact"/>
        <w:rPr>
          <w:color w:val="000000" w:themeColor="text1"/>
          <w:spacing w:val="-2"/>
          <w:sz w:val="26"/>
          <w:szCs w:val="26"/>
          <w:lang w:val="nl-NL"/>
        </w:rPr>
      </w:pPr>
      <w:r w:rsidRPr="005F4353">
        <w:rPr>
          <w:color w:val="000000" w:themeColor="text1"/>
          <w:sz w:val="26"/>
          <w:szCs w:val="26"/>
        </w:rPr>
        <w:t>5. Công tác về người học</w:t>
      </w:r>
    </w:p>
    <w:p w:rsidR="005A4525" w:rsidRPr="005F4353" w:rsidRDefault="005A4525" w:rsidP="00B06E7C">
      <w:pPr>
        <w:pStyle w:val="BodyText"/>
        <w:spacing w:before="120" w:line="360" w:lineRule="exact"/>
        <w:rPr>
          <w:color w:val="000000" w:themeColor="text1"/>
          <w:spacing w:val="-2"/>
          <w:sz w:val="26"/>
          <w:szCs w:val="26"/>
          <w:lang w:val="vi-VN"/>
        </w:rPr>
      </w:pPr>
      <w:r w:rsidRPr="005F4353">
        <w:rPr>
          <w:color w:val="000000" w:themeColor="text1"/>
          <w:sz w:val="26"/>
          <w:szCs w:val="26"/>
          <w:lang w:val="vi-VN"/>
        </w:rPr>
        <w:t>5.1</w:t>
      </w:r>
      <w:r w:rsidRPr="005F4353">
        <w:rPr>
          <w:color w:val="000000" w:themeColor="text1"/>
          <w:sz w:val="26"/>
          <w:szCs w:val="26"/>
        </w:rPr>
        <w:t>.</w:t>
      </w:r>
      <w:r w:rsidRPr="005F4353">
        <w:rPr>
          <w:color w:val="000000" w:themeColor="text1"/>
          <w:sz w:val="26"/>
          <w:szCs w:val="26"/>
          <w:lang w:val="vi-VN"/>
        </w:rPr>
        <w:t xml:space="preserve"> Công tác tuyển sinh</w:t>
      </w:r>
    </w:p>
    <w:p w:rsidR="00C34295" w:rsidRPr="00BF7914" w:rsidRDefault="005A4525" w:rsidP="00B06E7C">
      <w:pPr>
        <w:spacing w:before="120" w:after="0" w:line="360" w:lineRule="exact"/>
        <w:ind w:firstLine="720"/>
        <w:jc w:val="both"/>
        <w:rPr>
          <w:rFonts w:ascii="Times New Roman" w:hAnsi="Times New Roman" w:cs="Times New Roman"/>
          <w:color w:val="000000" w:themeColor="text1"/>
          <w:sz w:val="26"/>
          <w:szCs w:val="26"/>
        </w:rPr>
      </w:pPr>
      <w:r w:rsidRPr="00BF7914">
        <w:rPr>
          <w:rFonts w:ascii="Times New Roman" w:hAnsi="Times New Roman" w:cs="Times New Roman"/>
          <w:color w:val="000000" w:themeColor="text1"/>
          <w:sz w:val="26"/>
          <w:szCs w:val="26"/>
        </w:rPr>
        <w:t xml:space="preserve">- </w:t>
      </w:r>
      <w:r w:rsidR="00C34295" w:rsidRPr="00BF7914">
        <w:rPr>
          <w:rFonts w:ascii="Times New Roman" w:hAnsi="Times New Roman" w:cs="Times New Roman"/>
          <w:sz w:val="26"/>
          <w:szCs w:val="26"/>
        </w:rPr>
        <w:t>Tăng cường công tác quảng bá tuyển sinh các ngành, hệ đào tạo của Khoa. Triển khai thường xuyên công tác truyền thông quảng bá trên các phương tiện thông tin đại chúng, mạng xã hội, Wesite của Trường.</w:t>
      </w:r>
    </w:p>
    <w:p w:rsidR="00BF7914" w:rsidRDefault="00C34295" w:rsidP="00B06E7C">
      <w:pPr>
        <w:spacing w:before="120" w:after="0" w:line="360" w:lineRule="exact"/>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Dự kiến tuyển sinh năm học 2020-2021: </w:t>
      </w:r>
      <w:r w:rsidR="007E39AA">
        <w:rPr>
          <w:rFonts w:ascii="Times New Roman" w:hAnsi="Times New Roman" w:cs="Times New Roman"/>
          <w:color w:val="000000" w:themeColor="text1"/>
          <w:sz w:val="26"/>
          <w:szCs w:val="26"/>
        </w:rPr>
        <w:t>910</w:t>
      </w:r>
      <w:r w:rsidR="00BF7914">
        <w:rPr>
          <w:rFonts w:ascii="Times New Roman" w:hAnsi="Times New Roman" w:cs="Times New Roman"/>
          <w:color w:val="000000" w:themeColor="text1"/>
          <w:sz w:val="26"/>
          <w:szCs w:val="26"/>
        </w:rPr>
        <w:t xml:space="preserve"> sinh viên đại học hệ chính quy; </w:t>
      </w:r>
      <w:r w:rsidR="00614361">
        <w:rPr>
          <w:rFonts w:ascii="Times New Roman" w:hAnsi="Times New Roman" w:cs="Times New Roman"/>
          <w:color w:val="000000" w:themeColor="text1"/>
          <w:sz w:val="26"/>
          <w:szCs w:val="26"/>
        </w:rPr>
        <w:t>25</w:t>
      </w:r>
      <w:r w:rsidR="00BF7914">
        <w:rPr>
          <w:rFonts w:ascii="Times New Roman" w:hAnsi="Times New Roman" w:cs="Times New Roman"/>
          <w:color w:val="000000" w:themeColor="text1"/>
          <w:sz w:val="26"/>
          <w:szCs w:val="26"/>
        </w:rPr>
        <w:t>0 học viên cao học, 5 NCS và 130 HV VHVL (chi tiết biểu 1)</w:t>
      </w:r>
    </w:p>
    <w:p w:rsidR="005A4525" w:rsidRPr="005F4353" w:rsidRDefault="005A4525" w:rsidP="00B06E7C">
      <w:pPr>
        <w:spacing w:before="120" w:after="0" w:line="360" w:lineRule="exact"/>
        <w:jc w:val="both"/>
        <w:rPr>
          <w:rFonts w:ascii="Times New Roman" w:hAnsi="Times New Roman" w:cs="Times New Roman"/>
          <w:b/>
          <w:color w:val="000000" w:themeColor="text1"/>
          <w:sz w:val="26"/>
          <w:szCs w:val="26"/>
          <w:lang w:val="vi-VN"/>
        </w:rPr>
      </w:pPr>
      <w:r w:rsidRPr="005F4353">
        <w:rPr>
          <w:rFonts w:ascii="Times New Roman" w:hAnsi="Times New Roman" w:cs="Times New Roman"/>
          <w:b/>
          <w:color w:val="000000" w:themeColor="text1"/>
          <w:sz w:val="26"/>
          <w:szCs w:val="26"/>
          <w:lang w:val="vi-VN"/>
        </w:rPr>
        <w:t>5.2. Công tác hỗ trợ người học</w:t>
      </w:r>
    </w:p>
    <w:p w:rsidR="005A4525" w:rsidRPr="00BD016C" w:rsidRDefault="005A4525" w:rsidP="00B06E7C">
      <w:pPr>
        <w:spacing w:before="120" w:after="0" w:line="360" w:lineRule="exact"/>
        <w:ind w:firstLine="720"/>
        <w:jc w:val="both"/>
        <w:rPr>
          <w:rFonts w:ascii="Times New Roman" w:hAnsi="Times New Roman" w:cs="Times New Roman"/>
          <w:color w:val="000000" w:themeColor="text1"/>
          <w:sz w:val="26"/>
          <w:szCs w:val="26"/>
        </w:rPr>
      </w:pPr>
      <w:r w:rsidRPr="00BD016C">
        <w:rPr>
          <w:rFonts w:ascii="Times New Roman" w:hAnsi="Times New Roman" w:cs="Times New Roman"/>
          <w:color w:val="000000" w:themeColor="text1"/>
          <w:sz w:val="26"/>
          <w:szCs w:val="26"/>
        </w:rPr>
        <w:t xml:space="preserve">- </w:t>
      </w:r>
      <w:r w:rsidR="00BD016C" w:rsidRPr="00BD016C">
        <w:rPr>
          <w:rFonts w:ascii="Times New Roman" w:hAnsi="Times New Roman" w:cs="Times New Roman"/>
          <w:color w:val="000000" w:themeColor="text1"/>
          <w:sz w:val="26"/>
          <w:szCs w:val="26"/>
        </w:rPr>
        <w:t xml:space="preserve">Triển khai </w:t>
      </w:r>
      <w:r w:rsidRPr="00BD016C">
        <w:rPr>
          <w:rFonts w:ascii="Times New Roman" w:hAnsi="Times New Roman" w:cs="Times New Roman"/>
          <w:color w:val="000000" w:themeColor="text1"/>
          <w:sz w:val="26"/>
          <w:szCs w:val="26"/>
          <w:lang w:val="vi-VN"/>
        </w:rPr>
        <w:t>s</w:t>
      </w:r>
      <w:r w:rsidRPr="00BD016C">
        <w:rPr>
          <w:rFonts w:ascii="Times New Roman" w:hAnsi="Times New Roman" w:cs="Times New Roman"/>
          <w:color w:val="000000" w:themeColor="text1"/>
          <w:sz w:val="26"/>
          <w:szCs w:val="26"/>
        </w:rPr>
        <w:t>ổ tay nghiệp vụ về người học</w:t>
      </w:r>
      <w:r w:rsidR="00614361">
        <w:rPr>
          <w:rFonts w:ascii="Times New Roman" w:hAnsi="Times New Roman" w:cs="Times New Roman"/>
          <w:color w:val="000000" w:themeColor="text1"/>
          <w:sz w:val="26"/>
          <w:szCs w:val="26"/>
        </w:rPr>
        <w:t xml:space="preserve"> cho khóa 61</w:t>
      </w:r>
      <w:r w:rsidR="00BD016C" w:rsidRPr="00BD016C">
        <w:rPr>
          <w:rFonts w:ascii="Times New Roman" w:hAnsi="Times New Roman" w:cs="Times New Roman"/>
          <w:color w:val="000000" w:themeColor="text1"/>
          <w:sz w:val="26"/>
          <w:szCs w:val="26"/>
        </w:rPr>
        <w:t>. Bộ phận QLSV phối hợp với GVCN, CVHT lập d</w:t>
      </w:r>
      <w:r w:rsidRPr="00BD016C">
        <w:rPr>
          <w:rFonts w:ascii="Times New Roman" w:hAnsi="Times New Roman" w:cs="Times New Roman"/>
          <w:color w:val="000000" w:themeColor="text1"/>
          <w:sz w:val="26"/>
          <w:szCs w:val="26"/>
        </w:rPr>
        <w:t>ữ liệu về kết quả học tập của người học hằng năm</w:t>
      </w:r>
      <w:r w:rsidR="00BD016C" w:rsidRPr="00BD016C">
        <w:rPr>
          <w:rFonts w:ascii="Times New Roman" w:hAnsi="Times New Roman" w:cs="Times New Roman"/>
          <w:color w:val="000000" w:themeColor="text1"/>
          <w:sz w:val="26"/>
          <w:szCs w:val="26"/>
        </w:rPr>
        <w:t xml:space="preserve"> vàc</w:t>
      </w:r>
      <w:r w:rsidRPr="00BD016C">
        <w:rPr>
          <w:rFonts w:ascii="Times New Roman" w:hAnsi="Times New Roman" w:cs="Times New Roman"/>
          <w:color w:val="000000" w:themeColor="text1"/>
          <w:sz w:val="26"/>
          <w:szCs w:val="26"/>
        </w:rPr>
        <w:t>Các báo cáo và phản hồi về kết quả, tiến độ học tập và rèn luyện của người học</w:t>
      </w:r>
      <w:r w:rsidR="00BD016C" w:rsidRPr="00BD016C">
        <w:rPr>
          <w:rFonts w:ascii="Times New Roman" w:hAnsi="Times New Roman" w:cs="Times New Roman"/>
          <w:color w:val="000000" w:themeColor="text1"/>
          <w:sz w:val="26"/>
          <w:szCs w:val="26"/>
        </w:rPr>
        <w:t xml:space="preserve">;LCĐ lập  dữ liệu </w:t>
      </w:r>
      <w:r w:rsidRPr="00BD016C">
        <w:rPr>
          <w:rFonts w:ascii="Times New Roman" w:hAnsi="Times New Roman" w:cs="Times New Roman"/>
          <w:color w:val="000000" w:themeColor="text1"/>
          <w:sz w:val="26"/>
          <w:szCs w:val="26"/>
        </w:rPr>
        <w:t>tổng hợp các hoạt động người học tham gia vào các câu lạc bộ, các nhóm nghiên cứu, các hoạt động ngoại khóa, cuộc thi, tài liệu tìm hiể</w:t>
      </w:r>
      <w:r w:rsidR="00BD016C" w:rsidRPr="00BD016C">
        <w:rPr>
          <w:rFonts w:ascii="Times New Roman" w:hAnsi="Times New Roman" w:cs="Times New Roman"/>
          <w:color w:val="000000" w:themeColor="text1"/>
          <w:sz w:val="26"/>
          <w:szCs w:val="26"/>
        </w:rPr>
        <w:t>u, báo cáo phản hồi của người học về chất lượng, hiệu quả các hoạt động tư vấn học tập; CVHT lập</w:t>
      </w:r>
      <w:r w:rsidRPr="00BD016C">
        <w:rPr>
          <w:rFonts w:ascii="Times New Roman" w:hAnsi="Times New Roman" w:cs="Times New Roman"/>
          <w:color w:val="000000" w:themeColor="text1"/>
          <w:sz w:val="26"/>
          <w:szCs w:val="26"/>
        </w:rPr>
        <w:t xml:space="preserve"> nhật ký tư vấn/hỗ trợ người học rút ngắn thời gian tốt nghiệ</w:t>
      </w:r>
      <w:r w:rsidR="00BD016C" w:rsidRPr="00BD016C">
        <w:rPr>
          <w:rFonts w:ascii="Times New Roman" w:hAnsi="Times New Roman" w:cs="Times New Roman"/>
          <w:color w:val="000000" w:themeColor="text1"/>
          <w:sz w:val="26"/>
          <w:szCs w:val="26"/>
        </w:rPr>
        <w:t>p</w:t>
      </w:r>
      <w:r w:rsidRPr="00BD016C">
        <w:rPr>
          <w:rFonts w:ascii="Times New Roman" w:hAnsi="Times New Roman" w:cs="Times New Roman"/>
          <w:color w:val="000000" w:themeColor="text1"/>
          <w:sz w:val="26"/>
          <w:szCs w:val="26"/>
        </w:rPr>
        <w:t>.</w:t>
      </w:r>
    </w:p>
    <w:p w:rsidR="005A4525" w:rsidRPr="005F4353" w:rsidRDefault="005A4525" w:rsidP="00B06E7C">
      <w:pPr>
        <w:spacing w:before="120" w:after="0" w:line="360" w:lineRule="exact"/>
        <w:ind w:firstLine="720"/>
        <w:jc w:val="both"/>
        <w:rPr>
          <w:rFonts w:ascii="Times New Roman" w:hAnsi="Times New Roman" w:cs="Times New Roman"/>
          <w:i/>
          <w:color w:val="000000" w:themeColor="text1"/>
          <w:sz w:val="26"/>
          <w:szCs w:val="26"/>
        </w:rPr>
      </w:pPr>
      <w:r w:rsidRPr="005F4353">
        <w:rPr>
          <w:rFonts w:ascii="Times New Roman" w:hAnsi="Times New Roman" w:cs="Times New Roman"/>
          <w:color w:val="000000" w:themeColor="text1"/>
          <w:sz w:val="26"/>
          <w:szCs w:val="26"/>
        </w:rPr>
        <w:t xml:space="preserve">- </w:t>
      </w:r>
      <w:r w:rsidR="00BD016C">
        <w:rPr>
          <w:rFonts w:ascii="Times New Roman" w:hAnsi="Times New Roman" w:cs="Times New Roman"/>
          <w:color w:val="000000" w:themeColor="text1"/>
          <w:sz w:val="26"/>
          <w:szCs w:val="26"/>
        </w:rPr>
        <w:t>Bước đầu t</w:t>
      </w:r>
      <w:r w:rsidR="00BD016C" w:rsidRPr="00BD016C">
        <w:rPr>
          <w:rFonts w:ascii="Times New Roman" w:hAnsi="Times New Roman" w:cs="Times New Roman"/>
          <w:color w:val="000000" w:themeColor="text1"/>
          <w:sz w:val="26"/>
          <w:szCs w:val="26"/>
        </w:rPr>
        <w:t xml:space="preserve">riển khai </w:t>
      </w:r>
      <w:r w:rsidRPr="005F4353">
        <w:rPr>
          <w:rFonts w:ascii="Times New Roman" w:hAnsi="Times New Roman" w:cs="Times New Roman"/>
          <w:color w:val="000000" w:themeColor="text1"/>
          <w:sz w:val="26"/>
          <w:szCs w:val="26"/>
          <w:lang w:val="vi-VN"/>
        </w:rPr>
        <w:t>thực hiện s</w:t>
      </w:r>
      <w:r w:rsidRPr="005F4353">
        <w:rPr>
          <w:rFonts w:ascii="Times New Roman" w:hAnsi="Times New Roman" w:cs="Times New Roman"/>
          <w:color w:val="000000" w:themeColor="text1"/>
          <w:sz w:val="26"/>
          <w:szCs w:val="26"/>
        </w:rPr>
        <w:t>ổ tay nghiệp vụ về người học đã tốt nghiệp</w:t>
      </w:r>
      <w:r w:rsidR="00BD016C">
        <w:rPr>
          <w:rFonts w:ascii="Times New Roman" w:hAnsi="Times New Roman" w:cs="Times New Roman"/>
          <w:color w:val="000000" w:themeColor="text1"/>
          <w:sz w:val="26"/>
          <w:szCs w:val="26"/>
        </w:rPr>
        <w:t xml:space="preserve"> khóa 57. </w:t>
      </w:r>
      <w:r w:rsidR="00BD016C" w:rsidRPr="00BD016C">
        <w:rPr>
          <w:rFonts w:ascii="Times New Roman" w:hAnsi="Times New Roman" w:cs="Times New Roman"/>
          <w:color w:val="000000" w:themeColor="text1"/>
          <w:sz w:val="26"/>
          <w:szCs w:val="26"/>
        </w:rPr>
        <w:t>Bộ phận QLSV</w:t>
      </w:r>
      <w:r w:rsidRPr="00BD016C">
        <w:rPr>
          <w:rFonts w:ascii="Times New Roman" w:hAnsi="Times New Roman" w:cs="Times New Roman"/>
          <w:color w:val="000000" w:themeColor="text1"/>
          <w:sz w:val="26"/>
          <w:szCs w:val="26"/>
        </w:rPr>
        <w:t>theo dõi, liên hệ với người học tốt nghiệp; Số liệu thống kê, theo dõi, báo cáo tổng kết/đánh giá tỉ lệ tốt nghiệp, tỉ lệ có việc làm, thu nhập bình quân của các khóa tốt nghiệp</w:t>
      </w:r>
      <w:r w:rsidR="00614361">
        <w:rPr>
          <w:rFonts w:ascii="Times New Roman" w:hAnsi="Times New Roman" w:cs="Times New Roman"/>
          <w:color w:val="000000" w:themeColor="text1"/>
          <w:sz w:val="26"/>
          <w:szCs w:val="26"/>
        </w:rPr>
        <w:t xml:space="preserve">. </w:t>
      </w:r>
    </w:p>
    <w:p w:rsidR="005A4525" w:rsidRDefault="005A4525" w:rsidP="00B06E7C">
      <w:pPr>
        <w:pStyle w:val="BodyText"/>
        <w:spacing w:before="120" w:line="360" w:lineRule="exact"/>
        <w:ind w:firstLine="720"/>
        <w:rPr>
          <w:b w:val="0"/>
          <w:sz w:val="26"/>
          <w:szCs w:val="26"/>
        </w:rPr>
      </w:pPr>
      <w:r w:rsidRPr="00614361">
        <w:rPr>
          <w:b w:val="0"/>
          <w:sz w:val="26"/>
          <w:szCs w:val="26"/>
        </w:rPr>
        <w:t xml:space="preserve">- </w:t>
      </w:r>
      <w:r w:rsidRPr="00614361">
        <w:rPr>
          <w:b w:val="0"/>
          <w:sz w:val="26"/>
          <w:szCs w:val="26"/>
          <w:lang w:val="vi-VN"/>
        </w:rPr>
        <w:t>K</w:t>
      </w:r>
      <w:r w:rsidRPr="00614361">
        <w:rPr>
          <w:b w:val="0"/>
          <w:sz w:val="26"/>
          <w:szCs w:val="26"/>
        </w:rPr>
        <w:t>hảo sát các đơn vị sử dụng lao động trong việc gắn kết doanh nghiệp với CSGD ở tất cả các khâu trong quá trình đào tạo và tìm kiếm việc làm</w:t>
      </w:r>
      <w:r w:rsidR="00614361">
        <w:rPr>
          <w:b w:val="0"/>
          <w:sz w:val="26"/>
          <w:szCs w:val="26"/>
        </w:rPr>
        <w:t xml:space="preserve"> cho sinh viên ngành kế toán</w:t>
      </w:r>
      <w:r w:rsidRPr="00614361">
        <w:rPr>
          <w:b w:val="0"/>
          <w:sz w:val="26"/>
          <w:szCs w:val="26"/>
          <w:lang w:val="vi-VN"/>
        </w:rPr>
        <w:t>.</w:t>
      </w:r>
    </w:p>
    <w:p w:rsidR="002E701C" w:rsidRDefault="002E701C" w:rsidP="00B06E7C">
      <w:pPr>
        <w:pStyle w:val="BodyText"/>
        <w:spacing w:before="120" w:line="360" w:lineRule="exact"/>
        <w:ind w:firstLine="720"/>
        <w:rPr>
          <w:b w:val="0"/>
          <w:sz w:val="26"/>
          <w:szCs w:val="26"/>
        </w:rPr>
      </w:pPr>
      <w:r>
        <w:rPr>
          <w:b w:val="0"/>
          <w:sz w:val="26"/>
          <w:szCs w:val="26"/>
        </w:rPr>
        <w:t>- Quan tâm sinh viên tồn đọng</w:t>
      </w:r>
    </w:p>
    <w:p w:rsidR="002E701C" w:rsidRPr="002E701C" w:rsidRDefault="002E701C" w:rsidP="00B06E7C">
      <w:pPr>
        <w:pStyle w:val="BodyText"/>
        <w:spacing w:before="120" w:line="360" w:lineRule="exact"/>
        <w:ind w:firstLine="720"/>
        <w:rPr>
          <w:b w:val="0"/>
          <w:spacing w:val="-2"/>
          <w:sz w:val="26"/>
          <w:szCs w:val="26"/>
        </w:rPr>
      </w:pPr>
      <w:r>
        <w:rPr>
          <w:b w:val="0"/>
          <w:sz w:val="26"/>
          <w:szCs w:val="26"/>
        </w:rPr>
        <w:t>- Đẩy mạnh hoạt động của các câu lạc bộ</w:t>
      </w:r>
    </w:p>
    <w:p w:rsidR="005A4525" w:rsidRPr="005F4353" w:rsidRDefault="005A4525" w:rsidP="00B06E7C">
      <w:pPr>
        <w:pStyle w:val="BodyText"/>
        <w:spacing w:before="120" w:line="360" w:lineRule="exact"/>
        <w:rPr>
          <w:color w:val="000000" w:themeColor="text1"/>
          <w:sz w:val="26"/>
          <w:szCs w:val="26"/>
        </w:rPr>
      </w:pPr>
      <w:r w:rsidRPr="005F4353">
        <w:rPr>
          <w:color w:val="000000" w:themeColor="text1"/>
          <w:sz w:val="26"/>
          <w:szCs w:val="26"/>
        </w:rPr>
        <w:t>6. Công tác cơ sở vật chất</w:t>
      </w:r>
    </w:p>
    <w:p w:rsidR="005A4525" w:rsidRDefault="005A4525" w:rsidP="00B06E7C">
      <w:pPr>
        <w:pStyle w:val="BodyText"/>
        <w:spacing w:before="120" w:line="360" w:lineRule="exact"/>
        <w:ind w:firstLine="709"/>
        <w:rPr>
          <w:b w:val="0"/>
          <w:color w:val="000000" w:themeColor="text1"/>
          <w:sz w:val="26"/>
          <w:szCs w:val="26"/>
        </w:rPr>
      </w:pPr>
      <w:r w:rsidRPr="005F4353">
        <w:rPr>
          <w:b w:val="0"/>
          <w:color w:val="000000" w:themeColor="text1"/>
          <w:sz w:val="26"/>
          <w:szCs w:val="26"/>
        </w:rPr>
        <w:t xml:space="preserve">- </w:t>
      </w:r>
      <w:r w:rsidR="00D41F5E">
        <w:rPr>
          <w:b w:val="0"/>
          <w:color w:val="000000" w:themeColor="text1"/>
          <w:sz w:val="26"/>
          <w:szCs w:val="26"/>
        </w:rPr>
        <w:t>M</w:t>
      </w:r>
      <w:r w:rsidRPr="005F4353">
        <w:rPr>
          <w:b w:val="0"/>
          <w:color w:val="000000" w:themeColor="text1"/>
          <w:sz w:val="26"/>
          <w:szCs w:val="26"/>
        </w:rPr>
        <w:t xml:space="preserve">ua </w:t>
      </w:r>
      <w:r w:rsidRPr="005F4353">
        <w:rPr>
          <w:b w:val="0"/>
          <w:color w:val="000000" w:themeColor="text1"/>
          <w:sz w:val="26"/>
          <w:szCs w:val="26"/>
          <w:lang w:val="vi-VN"/>
        </w:rPr>
        <w:t>sắm</w:t>
      </w:r>
      <w:r w:rsidR="00D41F5E">
        <w:rPr>
          <w:b w:val="0"/>
          <w:color w:val="000000" w:themeColor="text1"/>
          <w:sz w:val="26"/>
          <w:szCs w:val="26"/>
        </w:rPr>
        <w:t>tài liệu, giáo trình</w:t>
      </w:r>
      <w:r w:rsidRPr="005F4353">
        <w:rPr>
          <w:b w:val="0"/>
          <w:color w:val="000000" w:themeColor="text1"/>
          <w:sz w:val="26"/>
          <w:szCs w:val="26"/>
        </w:rPr>
        <w:t xml:space="preserve"> phục vụ đào tạo</w:t>
      </w:r>
      <w:r w:rsidR="00D41F5E">
        <w:rPr>
          <w:b w:val="0"/>
          <w:color w:val="000000" w:themeColor="text1"/>
          <w:sz w:val="26"/>
          <w:szCs w:val="26"/>
        </w:rPr>
        <w:t xml:space="preserve"> theo tiếp cận CDIO với </w:t>
      </w:r>
      <w:r w:rsidR="005004F1">
        <w:rPr>
          <w:b w:val="0"/>
          <w:color w:val="000000" w:themeColor="text1"/>
          <w:sz w:val="26"/>
          <w:szCs w:val="26"/>
        </w:rPr>
        <w:t>30</w:t>
      </w:r>
      <w:r w:rsidR="00D41F5E">
        <w:rPr>
          <w:b w:val="0"/>
          <w:color w:val="000000" w:themeColor="text1"/>
          <w:sz w:val="26"/>
          <w:szCs w:val="26"/>
        </w:rPr>
        <w:t xml:space="preserve"> đầu sách</w:t>
      </w:r>
      <w:r w:rsidRPr="005F4353">
        <w:rPr>
          <w:b w:val="0"/>
          <w:color w:val="000000" w:themeColor="text1"/>
          <w:sz w:val="26"/>
          <w:szCs w:val="26"/>
        </w:rPr>
        <w:t xml:space="preserve"> (</w:t>
      </w:r>
      <w:r w:rsidR="00D41F5E">
        <w:rPr>
          <w:color w:val="000000" w:themeColor="text1"/>
          <w:sz w:val="26"/>
          <w:szCs w:val="26"/>
        </w:rPr>
        <w:t>chi tiết tại</w:t>
      </w:r>
      <w:r w:rsidRPr="005F4353">
        <w:rPr>
          <w:color w:val="000000" w:themeColor="text1"/>
          <w:sz w:val="26"/>
          <w:szCs w:val="26"/>
          <w:lang w:val="vi-VN"/>
        </w:rPr>
        <w:t xml:space="preserve"> b</w:t>
      </w:r>
      <w:r w:rsidRPr="005F4353">
        <w:rPr>
          <w:color w:val="000000" w:themeColor="text1"/>
          <w:sz w:val="26"/>
          <w:szCs w:val="26"/>
        </w:rPr>
        <w:t>iểu 5</w:t>
      </w:r>
      <w:r w:rsidRPr="005F4353">
        <w:rPr>
          <w:b w:val="0"/>
          <w:color w:val="000000" w:themeColor="text1"/>
          <w:sz w:val="26"/>
          <w:szCs w:val="26"/>
        </w:rPr>
        <w:t>)</w:t>
      </w:r>
      <w:r w:rsidRPr="005F4353">
        <w:rPr>
          <w:b w:val="0"/>
          <w:color w:val="000000" w:themeColor="text1"/>
          <w:sz w:val="26"/>
          <w:szCs w:val="26"/>
          <w:lang w:val="vi-VN"/>
        </w:rPr>
        <w:t>.</w:t>
      </w:r>
    </w:p>
    <w:p w:rsidR="005A4525" w:rsidRPr="005F4353" w:rsidRDefault="005A4525" w:rsidP="00B06E7C">
      <w:pPr>
        <w:pStyle w:val="BodyText"/>
        <w:spacing w:before="120" w:line="360" w:lineRule="exact"/>
        <w:rPr>
          <w:color w:val="000000" w:themeColor="text1"/>
          <w:spacing w:val="-2"/>
          <w:sz w:val="26"/>
          <w:szCs w:val="26"/>
          <w:lang w:val="vi-VN"/>
        </w:rPr>
      </w:pPr>
      <w:r w:rsidRPr="005F4353">
        <w:rPr>
          <w:color w:val="000000" w:themeColor="text1"/>
          <w:sz w:val="26"/>
          <w:szCs w:val="26"/>
        </w:rPr>
        <w:t xml:space="preserve">7. </w:t>
      </w:r>
      <w:r w:rsidRPr="005F4353">
        <w:rPr>
          <w:color w:val="000000" w:themeColor="text1"/>
          <w:sz w:val="26"/>
          <w:szCs w:val="26"/>
          <w:lang w:val="vi-VN"/>
        </w:rPr>
        <w:t>Công tác hợp tác đối ngoại</w:t>
      </w:r>
    </w:p>
    <w:p w:rsidR="00D41F5E" w:rsidRDefault="00D41F5E" w:rsidP="00B06E7C">
      <w:pPr>
        <w:pStyle w:val="BodyText"/>
        <w:spacing w:before="120" w:line="360" w:lineRule="exact"/>
        <w:ind w:firstLine="709"/>
        <w:rPr>
          <w:b w:val="0"/>
          <w:color w:val="000000" w:themeColor="text1"/>
          <w:spacing w:val="-2"/>
          <w:sz w:val="26"/>
          <w:szCs w:val="26"/>
        </w:rPr>
      </w:pPr>
      <w:r>
        <w:rPr>
          <w:b w:val="0"/>
          <w:color w:val="000000" w:themeColor="text1"/>
          <w:spacing w:val="-2"/>
          <w:sz w:val="26"/>
          <w:szCs w:val="26"/>
        </w:rPr>
        <w:t>- Hợp tác với Viện Kế toán công chứng Anh &amp; xứ Wales (ICAEW) đào tạo chứng chỉ kế toán quốc tế cho giảng viên và sinh viên</w:t>
      </w:r>
    </w:p>
    <w:p w:rsidR="00D41F5E" w:rsidRDefault="00D41F5E" w:rsidP="00B06E7C">
      <w:pPr>
        <w:pStyle w:val="BodyText"/>
        <w:spacing w:before="120" w:line="360" w:lineRule="exact"/>
        <w:ind w:firstLine="709"/>
        <w:rPr>
          <w:b w:val="0"/>
          <w:color w:val="000000" w:themeColor="text1"/>
          <w:spacing w:val="-2"/>
          <w:sz w:val="26"/>
          <w:szCs w:val="26"/>
        </w:rPr>
      </w:pPr>
      <w:r>
        <w:rPr>
          <w:b w:val="0"/>
          <w:color w:val="000000" w:themeColor="text1"/>
          <w:spacing w:val="-2"/>
          <w:sz w:val="26"/>
          <w:szCs w:val="26"/>
        </w:rPr>
        <w:t>- Tiếp tục hợp tác với các cơ sở đào tạo và các chuyên gia đầu ngành trong đào tạo sau đại học</w:t>
      </w:r>
    </w:p>
    <w:p w:rsidR="00D41F5E" w:rsidRDefault="00D41F5E" w:rsidP="00B06E7C">
      <w:pPr>
        <w:pStyle w:val="BodyText"/>
        <w:spacing w:before="120" w:line="360" w:lineRule="exact"/>
        <w:ind w:firstLine="709"/>
        <w:rPr>
          <w:b w:val="0"/>
          <w:color w:val="000000" w:themeColor="text1"/>
          <w:spacing w:val="-2"/>
          <w:sz w:val="26"/>
          <w:szCs w:val="26"/>
        </w:rPr>
      </w:pPr>
      <w:r>
        <w:rPr>
          <w:b w:val="0"/>
          <w:color w:val="000000" w:themeColor="text1"/>
          <w:spacing w:val="-2"/>
          <w:sz w:val="26"/>
          <w:szCs w:val="26"/>
        </w:rPr>
        <w:t xml:space="preserve">- </w:t>
      </w:r>
      <w:r w:rsidR="00B14F82">
        <w:rPr>
          <w:b w:val="0"/>
          <w:color w:val="000000" w:themeColor="text1"/>
          <w:spacing w:val="-2"/>
          <w:sz w:val="26"/>
          <w:szCs w:val="26"/>
        </w:rPr>
        <w:t>Tiếp tục p</w:t>
      </w:r>
      <w:r>
        <w:rPr>
          <w:b w:val="0"/>
          <w:color w:val="000000" w:themeColor="text1"/>
          <w:spacing w:val="-2"/>
          <w:sz w:val="26"/>
          <w:szCs w:val="26"/>
        </w:rPr>
        <w:t xml:space="preserve">hối hợp chặt chẽ với </w:t>
      </w:r>
      <w:r w:rsidR="00614361">
        <w:rPr>
          <w:b w:val="0"/>
          <w:color w:val="000000" w:themeColor="text1"/>
          <w:spacing w:val="-2"/>
          <w:sz w:val="26"/>
          <w:szCs w:val="26"/>
        </w:rPr>
        <w:t>các doanh nghiệp, ngân hàng</w:t>
      </w:r>
      <w:r>
        <w:rPr>
          <w:b w:val="0"/>
          <w:color w:val="000000" w:themeColor="text1"/>
          <w:spacing w:val="-2"/>
          <w:sz w:val="26"/>
          <w:szCs w:val="26"/>
        </w:rPr>
        <w:t xml:space="preserve"> trong công tác thực tập</w:t>
      </w:r>
      <w:r w:rsidR="00614361">
        <w:rPr>
          <w:b w:val="0"/>
          <w:color w:val="000000" w:themeColor="text1"/>
          <w:spacing w:val="-2"/>
          <w:sz w:val="26"/>
          <w:szCs w:val="26"/>
        </w:rPr>
        <w:t>, thực tế</w:t>
      </w:r>
    </w:p>
    <w:p w:rsidR="005A4525" w:rsidRPr="005F4353" w:rsidRDefault="005A4525" w:rsidP="00B06E7C">
      <w:pPr>
        <w:pStyle w:val="BodyText"/>
        <w:spacing w:before="120" w:line="360" w:lineRule="exact"/>
        <w:rPr>
          <w:color w:val="000000" w:themeColor="text1"/>
          <w:spacing w:val="-2"/>
          <w:sz w:val="26"/>
          <w:szCs w:val="26"/>
          <w:lang w:val="vi-VN"/>
        </w:rPr>
      </w:pPr>
      <w:r w:rsidRPr="005F4353">
        <w:rPr>
          <w:color w:val="000000" w:themeColor="text1"/>
          <w:sz w:val="26"/>
          <w:szCs w:val="26"/>
        </w:rPr>
        <w:lastRenderedPageBreak/>
        <w:t>8. C</w:t>
      </w:r>
      <w:r w:rsidRPr="005F4353">
        <w:rPr>
          <w:color w:val="000000" w:themeColor="text1"/>
          <w:sz w:val="26"/>
          <w:szCs w:val="26"/>
          <w:lang w:val="vi-VN"/>
        </w:rPr>
        <w:t>ác công tác khác</w:t>
      </w:r>
    </w:p>
    <w:p w:rsidR="00D92C88" w:rsidRPr="00D92C88" w:rsidRDefault="00D92C88" w:rsidP="00B06E7C">
      <w:pPr>
        <w:spacing w:before="120" w:after="0" w:line="360" w:lineRule="exact"/>
        <w:ind w:firstLine="720"/>
        <w:jc w:val="both"/>
        <w:rPr>
          <w:rFonts w:ascii="Times New Roman" w:hAnsi="Times New Roman" w:cs="Times New Roman"/>
          <w:sz w:val="26"/>
          <w:szCs w:val="26"/>
        </w:rPr>
      </w:pPr>
      <w:r w:rsidRPr="00D92C88">
        <w:rPr>
          <w:rFonts w:ascii="Times New Roman" w:hAnsi="Times New Roman" w:cs="Times New Roman"/>
          <w:sz w:val="26"/>
          <w:szCs w:val="26"/>
        </w:rPr>
        <w:t>- Kịp thời phổ biến, quán triệt, xây dựng chương trình hành động và lãnh đạo cán bộ, viên chức thực hiện tốt đường lối, chủ trương, nghị quyết, chỉ thị, của Đảng; chính sách pháp luật của Nhà nước, nhiệm vụ của Nhà trường và đơn vị. Tuyên truyền, học tập và làm theo báo, tạp chí của Đảng.</w:t>
      </w:r>
    </w:p>
    <w:p w:rsidR="00D92C88" w:rsidRPr="00D92C88" w:rsidRDefault="00D92C88" w:rsidP="00B06E7C">
      <w:pPr>
        <w:spacing w:before="120" w:after="0" w:line="360" w:lineRule="exact"/>
        <w:ind w:firstLine="720"/>
        <w:jc w:val="both"/>
        <w:rPr>
          <w:rFonts w:ascii="Times New Roman" w:hAnsi="Times New Roman" w:cs="Times New Roman"/>
          <w:sz w:val="26"/>
          <w:szCs w:val="26"/>
        </w:rPr>
      </w:pPr>
      <w:r w:rsidRPr="00D92C88">
        <w:rPr>
          <w:rFonts w:ascii="Times New Roman" w:hAnsi="Times New Roman" w:cs="Times New Roman"/>
          <w:sz w:val="26"/>
          <w:szCs w:val="26"/>
        </w:rPr>
        <w:t xml:space="preserve">- Triển khai thực hiện tốt Nghị quyết Hội nghị đại biểu công chức, viên chức của Nhà trường và Hội nghị công chức, viên chức của Khoa năm học 2020 - 2021. </w:t>
      </w:r>
    </w:p>
    <w:p w:rsidR="00D92C88" w:rsidRPr="00D92C88" w:rsidRDefault="00D92C88" w:rsidP="00B06E7C">
      <w:pPr>
        <w:spacing w:before="120" w:after="0" w:line="360" w:lineRule="exact"/>
        <w:ind w:firstLine="720"/>
        <w:jc w:val="both"/>
        <w:rPr>
          <w:rFonts w:ascii="Times New Roman" w:hAnsi="Times New Roman" w:cs="Times New Roman"/>
          <w:sz w:val="26"/>
          <w:szCs w:val="26"/>
        </w:rPr>
      </w:pPr>
      <w:r w:rsidRPr="00D92C88">
        <w:rPr>
          <w:rFonts w:ascii="Times New Roman" w:hAnsi="Times New Roman" w:cs="Times New Roman"/>
          <w:sz w:val="26"/>
          <w:szCs w:val="26"/>
        </w:rPr>
        <w:t>- Công đoàn tiếp tục quan tâm chăm lo đời sống của cán bộ, công nhân viên chức trong khoa. Tổ chức các hoạt động của công đoàn cấp trên phát động.</w:t>
      </w:r>
    </w:p>
    <w:p w:rsidR="00D92C88" w:rsidRPr="00D92C88" w:rsidRDefault="00D92C88" w:rsidP="00B06E7C">
      <w:pPr>
        <w:spacing w:before="120" w:after="0" w:line="360" w:lineRule="exact"/>
        <w:ind w:firstLine="720"/>
        <w:jc w:val="both"/>
        <w:rPr>
          <w:rFonts w:ascii="Times New Roman" w:hAnsi="Times New Roman" w:cs="Times New Roman"/>
          <w:sz w:val="26"/>
          <w:szCs w:val="26"/>
        </w:rPr>
      </w:pPr>
      <w:r w:rsidRPr="00D92C88">
        <w:rPr>
          <w:rFonts w:ascii="Times New Roman" w:hAnsi="Times New Roman" w:cs="Times New Roman"/>
          <w:sz w:val="26"/>
          <w:szCs w:val="26"/>
        </w:rPr>
        <w:t>- Hoạt động đoàn thanh niên cần củng cố và tăng cường mối liên kết với các tổ chức trong khoa, để hoạt động đoàn thực sự thiết thực và hiệu quả.</w:t>
      </w:r>
    </w:p>
    <w:p w:rsidR="00D92C88" w:rsidRPr="00D92C88" w:rsidRDefault="00D92C88" w:rsidP="00B06E7C">
      <w:pPr>
        <w:spacing w:before="120" w:after="0" w:line="360" w:lineRule="exact"/>
        <w:ind w:firstLine="720"/>
        <w:jc w:val="both"/>
        <w:rPr>
          <w:rFonts w:ascii="Times New Roman" w:hAnsi="Times New Roman" w:cs="Times New Roman"/>
          <w:sz w:val="26"/>
          <w:szCs w:val="26"/>
        </w:rPr>
      </w:pPr>
      <w:r w:rsidRPr="00D92C88">
        <w:rPr>
          <w:rFonts w:ascii="Times New Roman" w:hAnsi="Times New Roman" w:cs="Times New Roman"/>
          <w:sz w:val="26"/>
          <w:szCs w:val="26"/>
        </w:rPr>
        <w:t>- Tăng cường kỷ luật công tác hành chính trong khoa.</w:t>
      </w:r>
    </w:p>
    <w:p w:rsidR="001D5CED" w:rsidRPr="00765FEE" w:rsidRDefault="008A49F7" w:rsidP="00B06E7C">
      <w:pPr>
        <w:pStyle w:val="BodyText"/>
        <w:spacing w:before="120" w:line="360" w:lineRule="exact"/>
        <w:rPr>
          <w:color w:val="000000" w:themeColor="text1"/>
          <w:spacing w:val="-2"/>
          <w:sz w:val="26"/>
          <w:szCs w:val="26"/>
        </w:rPr>
      </w:pPr>
      <w:r w:rsidRPr="005F4353">
        <w:rPr>
          <w:color w:val="000000" w:themeColor="text1"/>
          <w:spacing w:val="-2"/>
          <w:sz w:val="26"/>
          <w:szCs w:val="26"/>
        </w:rPr>
        <w:t>9. Kiến nghị và đề xuất</w:t>
      </w:r>
    </w:p>
    <w:p w:rsidR="00DA0CBD" w:rsidRPr="0095651A" w:rsidRDefault="00DA0CBD" w:rsidP="00DA0CBD">
      <w:pPr>
        <w:shd w:val="clear" w:color="auto" w:fill="FFFFFF"/>
        <w:spacing w:after="0" w:line="360" w:lineRule="exact"/>
        <w:ind w:firstLine="709"/>
        <w:jc w:val="both"/>
        <w:rPr>
          <w:rFonts w:ascii="Times New Roman" w:eastAsia="Times New Roman" w:hAnsi="Times New Roman" w:cs="Times New Roman"/>
          <w:sz w:val="26"/>
          <w:szCs w:val="26"/>
        </w:rPr>
      </w:pPr>
      <w:r w:rsidRPr="0095651A">
        <w:rPr>
          <w:rFonts w:ascii="Times New Roman" w:eastAsia="Times New Roman" w:hAnsi="Times New Roman" w:cs="Times New Roman"/>
          <w:sz w:val="26"/>
          <w:szCs w:val="26"/>
        </w:rPr>
        <w:t xml:space="preserve">- </w:t>
      </w:r>
      <w:r w:rsidRPr="0095651A">
        <w:rPr>
          <w:rFonts w:ascii="Times New Roman" w:hAnsi="Times New Roman" w:cs="Times New Roman"/>
          <w:spacing w:val="-2"/>
          <w:sz w:val="26"/>
          <w:szCs w:val="26"/>
        </w:rPr>
        <w:t>Tăng cường đầu tư kinh phí đẩy mạnh hoạt động khởi nghiệp của sinh viên; tăng tỷ lệ chi cho sinh viên nghiên cứu khoa học; tăng kinh phí thực hiện đề tài NCKH cấp trường;</w:t>
      </w:r>
    </w:p>
    <w:p w:rsidR="00DA0CBD" w:rsidRPr="002A6A37" w:rsidRDefault="00DA0CBD" w:rsidP="00DA0CBD">
      <w:pPr>
        <w:pStyle w:val="BodyText"/>
        <w:spacing w:line="360" w:lineRule="exact"/>
        <w:rPr>
          <w:b w:val="0"/>
          <w:color w:val="0070C0"/>
          <w:spacing w:val="-2"/>
          <w:sz w:val="26"/>
          <w:szCs w:val="26"/>
        </w:rPr>
      </w:pPr>
      <w:r w:rsidRPr="00C00B14">
        <w:rPr>
          <w:b w:val="0"/>
          <w:spacing w:val="-2"/>
          <w:sz w:val="26"/>
          <w:szCs w:val="26"/>
        </w:rPr>
        <w:tab/>
        <w:t>- Đề xuất phòng Đào tạo chủ trì việc khảo sát ý kiến của các bên liên quan trong việc xây dựng chính sách tuyển sinh của đơn vị.</w:t>
      </w:r>
      <w:r w:rsidRPr="002A6A37">
        <w:rPr>
          <w:b w:val="0"/>
          <w:color w:val="0070C0"/>
          <w:spacing w:val="-2"/>
          <w:sz w:val="26"/>
          <w:szCs w:val="26"/>
        </w:rPr>
        <w:t xml:space="preserve">Có chính sách </w:t>
      </w:r>
      <w:r>
        <w:rPr>
          <w:b w:val="0"/>
          <w:color w:val="0070C0"/>
          <w:spacing w:val="-2"/>
          <w:sz w:val="26"/>
          <w:szCs w:val="26"/>
        </w:rPr>
        <w:t xml:space="preserve">đặc thù trong </w:t>
      </w:r>
      <w:r w:rsidRPr="002A6A37">
        <w:rPr>
          <w:b w:val="0"/>
          <w:color w:val="0070C0"/>
          <w:spacing w:val="-2"/>
          <w:sz w:val="26"/>
          <w:szCs w:val="26"/>
        </w:rPr>
        <w:t>tuyển sinh hệ VLVH đối với một số ngành khó tuyển của Khoa.</w:t>
      </w:r>
    </w:p>
    <w:p w:rsidR="00C00B14" w:rsidRDefault="00C00B14" w:rsidP="00B06E7C">
      <w:pPr>
        <w:shd w:val="clear" w:color="auto" w:fill="FFFFFF"/>
        <w:spacing w:before="120" w:after="0" w:line="360" w:lineRule="exac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A1669">
        <w:rPr>
          <w:rFonts w:ascii="Times New Roman" w:eastAsia="Times New Roman" w:hAnsi="Times New Roman" w:cs="Times New Roman"/>
          <w:sz w:val="26"/>
          <w:szCs w:val="26"/>
        </w:rPr>
        <w:t xml:space="preserve">Đề xuất bàn giao chuyển các phòng học tại tầng 7 nhà điều hành cho phòng Quản trị quản lý. </w:t>
      </w:r>
      <w:r>
        <w:rPr>
          <w:rFonts w:ascii="Times New Roman" w:eastAsia="Times New Roman" w:hAnsi="Times New Roman" w:cs="Times New Roman"/>
          <w:sz w:val="26"/>
          <w:szCs w:val="26"/>
        </w:rPr>
        <w:t xml:space="preserve">Đề </w:t>
      </w:r>
      <w:r w:rsidR="00B06E7C">
        <w:rPr>
          <w:rFonts w:ascii="Times New Roman" w:eastAsia="Times New Roman" w:hAnsi="Times New Roman" w:cs="Times New Roman"/>
          <w:sz w:val="26"/>
          <w:szCs w:val="26"/>
        </w:rPr>
        <w:t>nghị nhà trường</w:t>
      </w:r>
      <w:r>
        <w:rPr>
          <w:rFonts w:ascii="Times New Roman" w:eastAsia="Times New Roman" w:hAnsi="Times New Roman" w:cs="Times New Roman"/>
          <w:sz w:val="26"/>
          <w:szCs w:val="26"/>
        </w:rPr>
        <w:t xml:space="preserve"> bố trí 1 cán bộ phụ trách quản lý sử dụng máy móc và cơ sở vật chất</w:t>
      </w:r>
      <w:r w:rsidR="00B06E7C">
        <w:rPr>
          <w:rFonts w:ascii="Times New Roman" w:eastAsia="Times New Roman" w:hAnsi="Times New Roman" w:cs="Times New Roman"/>
          <w:sz w:val="26"/>
          <w:szCs w:val="26"/>
        </w:rPr>
        <w:t xml:space="preserve"> tại các buổi học</w:t>
      </w:r>
      <w:r>
        <w:rPr>
          <w:rFonts w:ascii="Times New Roman" w:eastAsia="Times New Roman" w:hAnsi="Times New Roman" w:cs="Times New Roman"/>
          <w:sz w:val="26"/>
          <w:szCs w:val="26"/>
        </w:rPr>
        <w:t>.</w:t>
      </w:r>
    </w:p>
    <w:p w:rsidR="00DA0CBD" w:rsidRPr="000E417F" w:rsidRDefault="00DA0CBD" w:rsidP="00DA0CBD">
      <w:pPr>
        <w:shd w:val="clear" w:color="auto" w:fill="FFFFFF"/>
        <w:spacing w:after="0" w:line="360" w:lineRule="exact"/>
        <w:ind w:firstLine="709"/>
        <w:jc w:val="both"/>
        <w:rPr>
          <w:rFonts w:ascii="Times New Roman" w:eastAsia="Times New Roman" w:hAnsi="Times New Roman" w:cs="Times New Roman"/>
          <w:color w:val="0070C0"/>
          <w:sz w:val="26"/>
          <w:szCs w:val="26"/>
        </w:rPr>
      </w:pPr>
      <w:r w:rsidRPr="000E417F">
        <w:rPr>
          <w:rFonts w:ascii="Times New Roman" w:eastAsia="Times New Roman" w:hAnsi="Times New Roman" w:cs="Times New Roman"/>
          <w:color w:val="0070C0"/>
          <w:sz w:val="26"/>
          <w:szCs w:val="26"/>
        </w:rPr>
        <w:t>- Tăng cường hỗ trợ Khoa trong công tác Đảm bảo chất lượng; Ban hành những sản phẩm mang tính ứng dụng trong việc thực hiện đề tài và giảng dạy tiếp cận CDIO;</w:t>
      </w:r>
    </w:p>
    <w:p w:rsidR="00DA0CBD" w:rsidRDefault="00DA0CBD" w:rsidP="00B06E7C">
      <w:pPr>
        <w:shd w:val="clear" w:color="auto" w:fill="FFFFFF"/>
        <w:spacing w:before="120" w:after="0" w:line="360" w:lineRule="exact"/>
        <w:ind w:firstLine="709"/>
        <w:jc w:val="both"/>
        <w:rPr>
          <w:rFonts w:ascii="Times New Roman" w:eastAsia="Times New Roman" w:hAnsi="Times New Roman" w:cs="Times New Roman"/>
          <w:sz w:val="26"/>
          <w:szCs w:val="26"/>
        </w:rPr>
      </w:pPr>
    </w:p>
    <w:p w:rsidR="0092119A" w:rsidRPr="002A7C44" w:rsidRDefault="002A7C44" w:rsidP="00B06E7C">
      <w:pPr>
        <w:spacing w:before="120" w:after="0" w:line="360" w:lineRule="exact"/>
        <w:ind w:left="4320" w:firstLine="720"/>
        <w:jc w:val="center"/>
        <w:rPr>
          <w:rFonts w:ascii="Times New Roman" w:eastAsia="Times New Roman" w:hAnsi="Times New Roman" w:cs="Times New Roman"/>
          <w:b/>
          <w:sz w:val="26"/>
          <w:szCs w:val="26"/>
        </w:rPr>
      </w:pPr>
      <w:r w:rsidRPr="002A7C44">
        <w:rPr>
          <w:rFonts w:ascii="Times New Roman" w:hAnsi="Times New Roman" w:cs="Times New Roman"/>
          <w:b/>
          <w:color w:val="000000" w:themeColor="text1"/>
          <w:spacing w:val="-2"/>
          <w:sz w:val="26"/>
          <w:szCs w:val="26"/>
          <w:lang w:val="nl-NL"/>
        </w:rPr>
        <w:t>TRƯỞNG ĐƠN VỊ</w:t>
      </w:r>
    </w:p>
    <w:p w:rsidR="0095651A" w:rsidRPr="0095651A" w:rsidRDefault="002A7C44" w:rsidP="001D40D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r w:rsidR="0095651A" w:rsidRPr="0095651A">
        <w:rPr>
          <w:rFonts w:ascii="Times New Roman" w:eastAsia="Times New Roman" w:hAnsi="Times New Roman" w:cs="Times New Roman"/>
          <w:b/>
          <w:sz w:val="26"/>
          <w:szCs w:val="26"/>
        </w:rPr>
        <w:lastRenderedPageBreak/>
        <w:t>Phụ lục 1: Kế hoạch năm học 2020-2021</w:t>
      </w:r>
    </w:p>
    <w:tbl>
      <w:tblPr>
        <w:tblStyle w:val="TableGrid"/>
        <w:tblpPr w:leftFromText="180" w:rightFromText="180" w:vertAnchor="page" w:horzAnchor="margin" w:tblpY="1894"/>
        <w:tblW w:w="4991" w:type="pct"/>
        <w:tblLayout w:type="fixed"/>
        <w:tblLook w:val="04A0"/>
      </w:tblPr>
      <w:tblGrid>
        <w:gridCol w:w="558"/>
        <w:gridCol w:w="1331"/>
        <w:gridCol w:w="2496"/>
        <w:gridCol w:w="1461"/>
        <w:gridCol w:w="1581"/>
        <w:gridCol w:w="1972"/>
      </w:tblGrid>
      <w:tr w:rsidR="00D56A6D" w:rsidRPr="00E0236E" w:rsidTr="00D56A6D">
        <w:trPr>
          <w:trHeight w:val="1104"/>
          <w:tblHeader/>
        </w:trPr>
        <w:tc>
          <w:tcPr>
            <w:tcW w:w="297" w:type="pct"/>
            <w:vAlign w:val="center"/>
          </w:tcPr>
          <w:p w:rsidR="00D56A6D" w:rsidRPr="00E0236E" w:rsidRDefault="00D56A6D" w:rsidP="00D56A6D">
            <w:pPr>
              <w:jc w:val="center"/>
              <w:rPr>
                <w:rFonts w:ascii="Times New Roman" w:hAnsi="Times New Roman" w:cs="Times New Roman"/>
                <w:b/>
                <w:color w:val="000000" w:themeColor="text1"/>
                <w:sz w:val="24"/>
                <w:szCs w:val="24"/>
              </w:rPr>
            </w:pPr>
          </w:p>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TT</w:t>
            </w:r>
          </w:p>
        </w:tc>
        <w:tc>
          <w:tcPr>
            <w:tcW w:w="708" w:type="pct"/>
            <w:vAlign w:val="center"/>
          </w:tcPr>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LĨNH VỰC CÔNG TÁC</w:t>
            </w:r>
          </w:p>
        </w:tc>
        <w:tc>
          <w:tcPr>
            <w:tcW w:w="1328" w:type="pct"/>
            <w:vAlign w:val="center"/>
          </w:tcPr>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NỘI DUNG KẾ HOẠCH</w:t>
            </w:r>
          </w:p>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(nêu các hoạt động kiểm đếm đượcsản phẩm đầu ra)</w:t>
            </w:r>
          </w:p>
        </w:tc>
        <w:tc>
          <w:tcPr>
            <w:tcW w:w="777" w:type="pct"/>
            <w:vAlign w:val="center"/>
          </w:tcPr>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 xml:space="preserve">KHUNG </w:t>
            </w:r>
          </w:p>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 xml:space="preserve">THỜI GIAN </w:t>
            </w:r>
          </w:p>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 xml:space="preserve">THỰC HIỆN </w:t>
            </w:r>
          </w:p>
        </w:tc>
        <w:tc>
          <w:tcPr>
            <w:tcW w:w="841" w:type="pct"/>
            <w:vAlign w:val="center"/>
          </w:tcPr>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 xml:space="preserve">ĐƠN VỊ </w:t>
            </w:r>
          </w:p>
          <w:p w:rsidR="00D56A6D" w:rsidRPr="00E0236E" w:rsidRDefault="00D56A6D"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PHỐI HỢP</w:t>
            </w:r>
          </w:p>
        </w:tc>
        <w:tc>
          <w:tcPr>
            <w:tcW w:w="1049" w:type="pct"/>
            <w:vAlign w:val="center"/>
          </w:tcPr>
          <w:p w:rsidR="00D56A6D" w:rsidRPr="00E0236E" w:rsidRDefault="00D56A6D" w:rsidP="00D56A6D">
            <w:pPr>
              <w:jc w:val="center"/>
              <w:rPr>
                <w:rFonts w:ascii="Times New Roman" w:hAnsi="Times New Roman" w:cs="Times New Roman"/>
                <w:b/>
                <w:color w:val="000000" w:themeColor="text1"/>
                <w:sz w:val="24"/>
                <w:szCs w:val="24"/>
                <w:lang w:val="vi-VN"/>
              </w:rPr>
            </w:pPr>
            <w:r w:rsidRPr="00E0236E">
              <w:rPr>
                <w:rFonts w:ascii="Times New Roman" w:hAnsi="Times New Roman" w:cs="Times New Roman"/>
                <w:b/>
                <w:color w:val="000000" w:themeColor="text1"/>
                <w:sz w:val="24"/>
                <w:szCs w:val="24"/>
                <w:lang w:val="vi-VN"/>
              </w:rPr>
              <w:t>SẢN PHẨM DỰ KIẾN</w:t>
            </w:r>
          </w:p>
        </w:tc>
      </w:tr>
      <w:tr w:rsidR="002A7C44" w:rsidRPr="00E0236E" w:rsidTr="00D56A6D">
        <w:tc>
          <w:tcPr>
            <w:tcW w:w="297" w:type="pct"/>
            <w:vMerge w:val="restart"/>
            <w:vAlign w:val="center"/>
          </w:tcPr>
          <w:p w:rsidR="002A7C44" w:rsidRPr="00E0236E" w:rsidRDefault="002A7C44" w:rsidP="00D56A6D">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1</w:t>
            </w:r>
          </w:p>
        </w:tc>
        <w:tc>
          <w:tcPr>
            <w:tcW w:w="708" w:type="pct"/>
            <w:vMerge w:val="restart"/>
            <w:vAlign w:val="center"/>
          </w:tcPr>
          <w:p w:rsidR="002A7C44" w:rsidRPr="00E0236E" w:rsidRDefault="002A7C44" w:rsidP="00D56A6D">
            <w:pP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Công tác phát triển chương trình đào tạo và bồi dưỡng</w:t>
            </w:r>
          </w:p>
        </w:tc>
        <w:tc>
          <w:tcPr>
            <w:tcW w:w="1328" w:type="pct"/>
          </w:tcPr>
          <w:p w:rsidR="002A7C44" w:rsidRPr="00FB0CF4" w:rsidRDefault="002A7C44" w:rsidP="00D56A6D">
            <w:pPr>
              <w:jc w:val="both"/>
              <w:rPr>
                <w:rFonts w:ascii="Times New Roman" w:hAnsi="Times New Roman" w:cs="Times New Roman"/>
                <w:sz w:val="24"/>
                <w:szCs w:val="24"/>
                <w:lang w:val="it-IT"/>
              </w:rPr>
            </w:pPr>
            <w:r w:rsidRPr="00FB0CF4">
              <w:rPr>
                <w:rFonts w:ascii="Times New Roman" w:hAnsi="Times New Roman" w:cs="Times New Roman"/>
                <w:sz w:val="24"/>
                <w:szCs w:val="24"/>
                <w:lang w:val="it-IT"/>
              </w:rPr>
              <w:t>- Khảo sát về nhu cầu của thị trường lao động liên quan đến CTĐT ngành Tài chính - Ngân hàng</w:t>
            </w:r>
            <w:r w:rsidR="007129A0" w:rsidRPr="00FB0CF4">
              <w:rPr>
                <w:rFonts w:ascii="Times New Roman" w:hAnsi="Times New Roman" w:cs="Times New Roman"/>
                <w:sz w:val="24"/>
                <w:szCs w:val="24"/>
                <w:lang w:val="it-IT"/>
              </w:rPr>
              <w:t xml:space="preserve">; Kế toán; </w:t>
            </w:r>
          </w:p>
        </w:tc>
        <w:tc>
          <w:tcPr>
            <w:tcW w:w="777" w:type="pct"/>
          </w:tcPr>
          <w:p w:rsidR="002A7C44"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sz w:val="24"/>
                <w:szCs w:val="24"/>
              </w:rPr>
              <w:t>9</w:t>
            </w:r>
            <w:r w:rsidR="002A7C44" w:rsidRPr="00E0236E">
              <w:rPr>
                <w:rFonts w:ascii="Times New Roman" w:hAnsi="Times New Roman" w:cs="Times New Roman"/>
                <w:sz w:val="24"/>
                <w:szCs w:val="24"/>
              </w:rPr>
              <w:t>202</w:t>
            </w:r>
            <w:r>
              <w:rPr>
                <w:rFonts w:ascii="Times New Roman" w:hAnsi="Times New Roman" w:cs="Times New Roman"/>
                <w:sz w:val="24"/>
                <w:szCs w:val="24"/>
              </w:rPr>
              <w:t>0</w:t>
            </w:r>
            <w:r w:rsidR="002A7C44" w:rsidRPr="00E0236E">
              <w:rPr>
                <w:rFonts w:ascii="Times New Roman" w:hAnsi="Times New Roman" w:cs="Times New Roman"/>
                <w:color w:val="000000" w:themeColor="text1"/>
                <w:sz w:val="24"/>
                <w:szCs w:val="24"/>
              </w:rPr>
              <w:t xml:space="preserve"> đến </w:t>
            </w:r>
            <w:r w:rsidR="002A7C44" w:rsidRPr="00E0236E">
              <w:rPr>
                <w:rFonts w:ascii="Times New Roman" w:hAnsi="Times New Roman" w:cs="Times New Roman"/>
                <w:sz w:val="24"/>
                <w:szCs w:val="24"/>
              </w:rPr>
              <w:t>4/2021</w:t>
            </w:r>
          </w:p>
        </w:tc>
        <w:tc>
          <w:tcPr>
            <w:tcW w:w="841" w:type="pct"/>
          </w:tcPr>
          <w:p w:rsidR="002A7C44" w:rsidRPr="00E0236E" w:rsidRDefault="002A7C44" w:rsidP="00D56A6D">
            <w:pPr>
              <w:jc w:val="both"/>
              <w:rPr>
                <w:rFonts w:ascii="Times New Roman" w:hAnsi="Times New Roman" w:cs="Times New Roman"/>
                <w:sz w:val="24"/>
                <w:szCs w:val="24"/>
                <w:lang w:val="it-IT"/>
              </w:rPr>
            </w:pPr>
            <w:r w:rsidRPr="00E0236E">
              <w:rPr>
                <w:rFonts w:ascii="Times New Roman" w:hAnsi="Times New Roman" w:cs="Times New Roman"/>
                <w:sz w:val="24"/>
                <w:szCs w:val="24"/>
                <w:lang w:val="it-IT"/>
              </w:rPr>
              <w:t>-PĐT</w:t>
            </w:r>
          </w:p>
          <w:p w:rsidR="002A7C44" w:rsidRPr="00E0236E" w:rsidRDefault="002A7C44" w:rsidP="00D56A6D">
            <w:pPr>
              <w:jc w:val="both"/>
              <w:rPr>
                <w:rFonts w:ascii="Times New Roman" w:hAnsi="Times New Roman" w:cs="Times New Roman"/>
                <w:sz w:val="24"/>
                <w:szCs w:val="24"/>
                <w:lang w:val="it-IT"/>
              </w:rPr>
            </w:pPr>
            <w:r w:rsidRPr="00E0236E">
              <w:rPr>
                <w:rFonts w:ascii="Times New Roman" w:hAnsi="Times New Roman" w:cs="Times New Roman"/>
                <w:sz w:val="24"/>
                <w:szCs w:val="24"/>
                <w:lang w:val="it-IT"/>
              </w:rPr>
              <w:t>-TTHTSV&amp;QHDN</w:t>
            </w:r>
          </w:p>
          <w:p w:rsidR="002A7C44" w:rsidRPr="00E0236E" w:rsidRDefault="002A7C44" w:rsidP="00D56A6D">
            <w:pPr>
              <w:jc w:val="both"/>
              <w:rPr>
                <w:rFonts w:ascii="Times New Roman" w:hAnsi="Times New Roman" w:cs="Times New Roman"/>
                <w:color w:val="000000" w:themeColor="text1"/>
                <w:sz w:val="24"/>
                <w:szCs w:val="24"/>
                <w:lang w:val="it-IT"/>
              </w:rPr>
            </w:pPr>
            <w:r w:rsidRPr="00E0236E">
              <w:rPr>
                <w:rFonts w:ascii="Times New Roman" w:hAnsi="Times New Roman" w:cs="Times New Roman"/>
                <w:sz w:val="24"/>
                <w:szCs w:val="24"/>
                <w:lang w:val="it-IT"/>
              </w:rPr>
              <w:t>- HCTH</w:t>
            </w:r>
          </w:p>
        </w:tc>
        <w:tc>
          <w:tcPr>
            <w:tcW w:w="1049" w:type="pct"/>
          </w:tcPr>
          <w:p w:rsidR="002A7C44" w:rsidRPr="00E0236E" w:rsidRDefault="002A7C44" w:rsidP="00D56A6D">
            <w:pPr>
              <w:widowControl w:val="0"/>
              <w:tabs>
                <w:tab w:val="left" w:pos="256"/>
              </w:tabs>
              <w:jc w:val="both"/>
              <w:rPr>
                <w:rFonts w:ascii="Times New Roman" w:hAnsi="Times New Roman" w:cs="Times New Roman"/>
                <w:sz w:val="24"/>
                <w:szCs w:val="24"/>
              </w:rPr>
            </w:pPr>
            <w:r w:rsidRPr="00E0236E">
              <w:rPr>
                <w:rFonts w:ascii="Times New Roman" w:hAnsi="Times New Roman" w:cs="Times New Roman"/>
                <w:sz w:val="24"/>
                <w:szCs w:val="24"/>
              </w:rPr>
              <w:t>- Bảng hỏi</w:t>
            </w:r>
          </w:p>
          <w:p w:rsidR="002A7C44" w:rsidRPr="00E0236E" w:rsidRDefault="002A7C44" w:rsidP="00D56A6D">
            <w:pPr>
              <w:widowControl w:val="0"/>
              <w:tabs>
                <w:tab w:val="left" w:pos="256"/>
              </w:tabs>
              <w:jc w:val="both"/>
              <w:rPr>
                <w:rFonts w:ascii="Times New Roman" w:hAnsi="Times New Roman" w:cs="Times New Roman"/>
                <w:color w:val="000000" w:themeColor="text1"/>
                <w:sz w:val="24"/>
                <w:szCs w:val="24"/>
              </w:rPr>
            </w:pPr>
            <w:r w:rsidRPr="00E0236E">
              <w:rPr>
                <w:rFonts w:ascii="Times New Roman" w:hAnsi="Times New Roman" w:cs="Times New Roman"/>
                <w:sz w:val="24"/>
                <w:szCs w:val="24"/>
              </w:rPr>
              <w:t>- Báo cáo đánh giá nhu cầu của thị trường lao động</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FB0CF4" w:rsidRDefault="007129A0" w:rsidP="007129A0">
            <w:pPr>
              <w:pStyle w:val="BodyText"/>
              <w:jc w:val="left"/>
              <w:rPr>
                <w:b w:val="0"/>
                <w:color w:val="000000" w:themeColor="text1"/>
                <w:spacing w:val="-2"/>
              </w:rPr>
            </w:pPr>
            <w:r w:rsidRPr="00FB0CF4">
              <w:rPr>
                <w:b w:val="0"/>
                <w:lang w:val="it-IT"/>
              </w:rPr>
              <w:t>- Cập nhật Bản mô tả CTĐT ngành Tài chính - Ngân hàng,  Kế toán,  QTKD,  Kinh tế</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w:t>
            </w:r>
            <w:r w:rsidRPr="00E0236E">
              <w:rPr>
                <w:rFonts w:ascii="Times New Roman" w:hAnsi="Times New Roman" w:cs="Times New Roman"/>
                <w:color w:val="000000" w:themeColor="text1"/>
                <w:sz w:val="24"/>
                <w:szCs w:val="24"/>
              </w:rPr>
              <w:t xml:space="preserve"> đến </w:t>
            </w:r>
            <w:r>
              <w:rPr>
                <w:rFonts w:ascii="Times New Roman" w:hAnsi="Times New Roman" w:cs="Times New Roman"/>
                <w:sz w:val="24"/>
                <w:szCs w:val="24"/>
              </w:rPr>
              <w:t>5</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sz w:val="24"/>
                <w:szCs w:val="24"/>
                <w:lang w:val="it-IT"/>
              </w:rPr>
            </w:pPr>
            <w:r w:rsidRPr="00E0236E">
              <w:rPr>
                <w:rFonts w:ascii="Times New Roman" w:hAnsi="Times New Roman" w:cs="Times New Roman"/>
                <w:sz w:val="24"/>
                <w:szCs w:val="24"/>
                <w:lang w:val="it-IT"/>
              </w:rPr>
              <w:t>-PĐT</w:t>
            </w:r>
          </w:p>
          <w:p w:rsidR="007129A0" w:rsidRPr="00E0236E" w:rsidRDefault="007129A0" w:rsidP="007129A0">
            <w:pPr>
              <w:jc w:val="both"/>
              <w:rPr>
                <w:rFonts w:ascii="Times New Roman" w:hAnsi="Times New Roman" w:cs="Times New Roman"/>
                <w:sz w:val="24"/>
                <w:szCs w:val="24"/>
              </w:rPr>
            </w:pPr>
          </w:p>
        </w:tc>
        <w:tc>
          <w:tcPr>
            <w:tcW w:w="1049"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lang w:val="it-IT"/>
              </w:rPr>
              <w:t>Bản mô tả CTĐT cập nhật</w:t>
            </w:r>
          </w:p>
        </w:tc>
      </w:tr>
      <w:tr w:rsidR="007129A0" w:rsidRPr="00E0236E" w:rsidTr="00D56A6D">
        <w:trPr>
          <w:trHeight w:val="755"/>
        </w:trPr>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FB0CF4" w:rsidRDefault="007129A0" w:rsidP="007129A0">
            <w:pPr>
              <w:pStyle w:val="BodyText"/>
              <w:jc w:val="left"/>
              <w:rPr>
                <w:b w:val="0"/>
                <w:color w:val="000000" w:themeColor="text1"/>
                <w:spacing w:val="-2"/>
              </w:rPr>
            </w:pPr>
            <w:r w:rsidRPr="00FB0CF4">
              <w:rPr>
                <w:b w:val="0"/>
                <w:lang w:val="it-IT"/>
              </w:rPr>
              <w:t xml:space="preserve">- </w:t>
            </w:r>
            <w:r w:rsidRPr="00FB0CF4">
              <w:rPr>
                <w:b w:val="0"/>
              </w:rPr>
              <w:t xml:space="preserve">Cập nhật Chuẩn đầu ra CTĐT </w:t>
            </w:r>
            <w:r w:rsidRPr="00FB0CF4">
              <w:rPr>
                <w:b w:val="0"/>
                <w:lang w:val="it-IT"/>
              </w:rPr>
              <w:t>ngành Tài chính - Ngân hàng,  Kế toán,  QTKD,  Kinh tế</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w:t>
            </w:r>
            <w:r w:rsidRPr="00E0236E">
              <w:rPr>
                <w:rFonts w:ascii="Times New Roman" w:hAnsi="Times New Roman" w:cs="Times New Roman"/>
                <w:color w:val="000000" w:themeColor="text1"/>
                <w:sz w:val="24"/>
                <w:szCs w:val="24"/>
              </w:rPr>
              <w:t xml:space="preserve"> đến </w:t>
            </w:r>
            <w:r>
              <w:rPr>
                <w:rFonts w:ascii="Times New Roman" w:hAnsi="Times New Roman" w:cs="Times New Roman"/>
                <w:sz w:val="24"/>
                <w:szCs w:val="24"/>
              </w:rPr>
              <w:t>4</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sz w:val="24"/>
                <w:szCs w:val="24"/>
                <w:lang w:val="it-IT"/>
              </w:rPr>
            </w:pPr>
            <w:r w:rsidRPr="00E0236E">
              <w:rPr>
                <w:rFonts w:ascii="Times New Roman" w:hAnsi="Times New Roman" w:cs="Times New Roman"/>
                <w:sz w:val="24"/>
                <w:szCs w:val="24"/>
                <w:lang w:val="it-IT"/>
              </w:rPr>
              <w:t>-PĐT</w:t>
            </w:r>
          </w:p>
          <w:p w:rsidR="007129A0" w:rsidRPr="00E0236E" w:rsidRDefault="007129A0" w:rsidP="007129A0">
            <w:pPr>
              <w:jc w:val="both"/>
              <w:rPr>
                <w:rFonts w:ascii="Times New Roman" w:hAnsi="Times New Roman" w:cs="Times New Roman"/>
                <w:color w:val="000000" w:themeColor="text1"/>
                <w:sz w:val="24"/>
                <w:szCs w:val="24"/>
                <w:lang w:val="it-IT"/>
              </w:rPr>
            </w:pPr>
          </w:p>
        </w:tc>
        <w:tc>
          <w:tcPr>
            <w:tcW w:w="1049" w:type="pct"/>
          </w:tcPr>
          <w:p w:rsidR="007129A0" w:rsidRPr="00E0236E" w:rsidRDefault="007129A0" w:rsidP="007129A0">
            <w:pPr>
              <w:jc w:val="both"/>
              <w:rPr>
                <w:rFonts w:ascii="Times New Roman" w:hAnsi="Times New Roman" w:cs="Times New Roman"/>
                <w:color w:val="000000" w:themeColor="text1"/>
                <w:sz w:val="24"/>
                <w:szCs w:val="24"/>
                <w:lang w:val="vi-VN"/>
              </w:rPr>
            </w:pPr>
            <w:r w:rsidRPr="00E0236E">
              <w:rPr>
                <w:rFonts w:ascii="Times New Roman" w:hAnsi="Times New Roman" w:cs="Times New Roman"/>
                <w:sz w:val="24"/>
                <w:szCs w:val="24"/>
              </w:rPr>
              <w:t>Chuẩn đầu ra CTĐT</w:t>
            </w:r>
            <w:r w:rsidRPr="00E0236E">
              <w:rPr>
                <w:rFonts w:ascii="Times New Roman" w:hAnsi="Times New Roman" w:cs="Times New Roman"/>
                <w:sz w:val="24"/>
                <w:szCs w:val="24"/>
                <w:lang w:val="it-IT"/>
              </w:rPr>
              <w:t>cập nhật</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FB0CF4" w:rsidRDefault="007129A0" w:rsidP="007129A0">
            <w:pPr>
              <w:pStyle w:val="BodyText"/>
              <w:jc w:val="left"/>
              <w:rPr>
                <w:b w:val="0"/>
                <w:color w:val="000000" w:themeColor="text1"/>
                <w:spacing w:val="-2"/>
              </w:rPr>
            </w:pPr>
            <w:r w:rsidRPr="00FB0CF4">
              <w:rPr>
                <w:b w:val="0"/>
              </w:rPr>
              <w:t>Cập nhật đề cương chi tiết môn học/học phần ngành TCNH,</w:t>
            </w:r>
            <w:r w:rsidRPr="00FB0CF4">
              <w:rPr>
                <w:b w:val="0"/>
                <w:lang w:val="it-IT"/>
              </w:rPr>
              <w:t xml:space="preserve"> Kế toán,  QTKD,  Kinh tế</w:t>
            </w:r>
          </w:p>
        </w:tc>
        <w:tc>
          <w:tcPr>
            <w:tcW w:w="777" w:type="pct"/>
          </w:tcPr>
          <w:p w:rsidR="007129A0" w:rsidRPr="00647BDC" w:rsidRDefault="007129A0" w:rsidP="007129A0">
            <w:pPr>
              <w:rPr>
                <w:rFonts w:ascii="Times New Roman" w:hAnsi="Times New Roman" w:cs="Times New Roman"/>
                <w:sz w:val="24"/>
                <w:szCs w:val="24"/>
              </w:rPr>
            </w:pPr>
            <w:r w:rsidRPr="00647BDC">
              <w:rPr>
                <w:rFonts w:ascii="Times New Roman" w:hAnsi="Times New Roman" w:cs="Times New Roman"/>
                <w:sz w:val="24"/>
                <w:szCs w:val="24"/>
              </w:rPr>
              <w:t>9/2020 đến 5/2021</w:t>
            </w:r>
          </w:p>
        </w:tc>
        <w:tc>
          <w:tcPr>
            <w:tcW w:w="841" w:type="pct"/>
          </w:tcPr>
          <w:p w:rsidR="007129A0" w:rsidRPr="00647BDC" w:rsidRDefault="007129A0" w:rsidP="007129A0">
            <w:pPr>
              <w:jc w:val="both"/>
              <w:rPr>
                <w:rFonts w:ascii="Times New Roman" w:hAnsi="Times New Roman" w:cs="Times New Roman"/>
                <w:sz w:val="24"/>
                <w:szCs w:val="24"/>
                <w:lang w:val="it-IT"/>
              </w:rPr>
            </w:pPr>
            <w:r w:rsidRPr="00647BDC">
              <w:rPr>
                <w:rFonts w:ascii="Times New Roman" w:hAnsi="Times New Roman" w:cs="Times New Roman"/>
                <w:sz w:val="24"/>
                <w:szCs w:val="24"/>
                <w:lang w:val="it-IT"/>
              </w:rPr>
              <w:t>-PĐT</w:t>
            </w:r>
          </w:p>
          <w:p w:rsidR="007129A0" w:rsidRPr="00647BDC" w:rsidRDefault="007129A0" w:rsidP="007129A0">
            <w:pPr>
              <w:jc w:val="both"/>
              <w:rPr>
                <w:rFonts w:ascii="Times New Roman" w:hAnsi="Times New Roman" w:cs="Times New Roman"/>
                <w:sz w:val="24"/>
                <w:szCs w:val="24"/>
              </w:rPr>
            </w:pPr>
          </w:p>
        </w:tc>
        <w:tc>
          <w:tcPr>
            <w:tcW w:w="1049" w:type="pct"/>
          </w:tcPr>
          <w:p w:rsidR="007129A0" w:rsidRPr="00647BDC" w:rsidRDefault="007129A0" w:rsidP="007129A0">
            <w:pPr>
              <w:jc w:val="both"/>
              <w:rPr>
                <w:rFonts w:ascii="Times New Roman" w:hAnsi="Times New Roman" w:cs="Times New Roman"/>
                <w:sz w:val="24"/>
                <w:szCs w:val="24"/>
              </w:rPr>
            </w:pPr>
            <w:r w:rsidRPr="00647BDC">
              <w:rPr>
                <w:rFonts w:ascii="Times New Roman" w:hAnsi="Times New Roman" w:cs="Times New Roman"/>
                <w:sz w:val="24"/>
                <w:szCs w:val="24"/>
              </w:rPr>
              <w:t xml:space="preserve">Đề cương chi tiết các học phần ở học kỳ 1 và học kỳ 2 năm học </w:t>
            </w:r>
          </w:p>
        </w:tc>
      </w:tr>
      <w:tr w:rsidR="007129A0" w:rsidRPr="00E0236E" w:rsidTr="007129A0">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tcPr>
          <w:p w:rsidR="007129A0" w:rsidRPr="00FB0CF4" w:rsidRDefault="007129A0" w:rsidP="007129A0">
            <w:pPr>
              <w:jc w:val="both"/>
              <w:rPr>
                <w:rFonts w:ascii="Times New Roman" w:hAnsi="Times New Roman" w:cs="Times New Roman"/>
                <w:sz w:val="24"/>
                <w:szCs w:val="24"/>
              </w:rPr>
            </w:pPr>
            <w:r w:rsidRPr="00FB0CF4">
              <w:rPr>
                <w:rFonts w:ascii="Times New Roman" w:hAnsi="Times New Roman" w:cs="Times New Roman"/>
                <w:sz w:val="24"/>
                <w:szCs w:val="24"/>
              </w:rPr>
              <w:t>Cải tiến quy trình thiết kế, phát triển CTDH ngành QTKD</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1</w:t>
            </w:r>
            <w:r>
              <w:rPr>
                <w:rFonts w:ascii="Times New Roman" w:hAnsi="Times New Roman" w:cs="Times New Roman"/>
                <w:sz w:val="24"/>
                <w:szCs w:val="24"/>
              </w:rPr>
              <w:t>0</w:t>
            </w:r>
            <w:r w:rsidRPr="00E0236E">
              <w:rPr>
                <w:rFonts w:ascii="Times New Roman" w:hAnsi="Times New Roman" w:cs="Times New Roman"/>
                <w:sz w:val="24"/>
                <w:szCs w:val="24"/>
              </w:rPr>
              <w:t>/202</w:t>
            </w:r>
            <w:r>
              <w:rPr>
                <w:rFonts w:ascii="Times New Roman" w:hAnsi="Times New Roman" w:cs="Times New Roman"/>
                <w:sz w:val="24"/>
                <w:szCs w:val="24"/>
              </w:rPr>
              <w:t>0</w:t>
            </w:r>
            <w:r w:rsidRPr="00E0236E">
              <w:rPr>
                <w:rFonts w:ascii="Times New Roman" w:hAnsi="Times New Roman" w:cs="Times New Roman"/>
                <w:color w:val="000000" w:themeColor="text1"/>
                <w:sz w:val="24"/>
                <w:szCs w:val="24"/>
              </w:rPr>
              <w:t xml:space="preserve"> đến </w:t>
            </w:r>
            <w:r w:rsidRPr="00E0236E">
              <w:rPr>
                <w:rFonts w:ascii="Times New Roman" w:hAnsi="Times New Roman" w:cs="Times New Roman"/>
                <w:sz w:val="24"/>
                <w:szCs w:val="24"/>
              </w:rPr>
              <w:t>8/2021</w:t>
            </w:r>
          </w:p>
        </w:tc>
        <w:tc>
          <w:tcPr>
            <w:tcW w:w="841"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-TTĐBCL</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sz w:val="24"/>
                <w:szCs w:val="24"/>
              </w:rPr>
              <w:t>- Các phòng ban khác</w:t>
            </w:r>
          </w:p>
        </w:tc>
        <w:tc>
          <w:tcPr>
            <w:tcW w:w="1049"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 Bản kế hoạch cải tiến quy trình thiết kế, phát triển CTDH</w:t>
            </w:r>
          </w:p>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 Bản  đánh giácải tiến quy trình thiết kế, phát triển CTDH</w:t>
            </w:r>
          </w:p>
        </w:tc>
      </w:tr>
      <w:tr w:rsidR="007129A0" w:rsidRPr="00E0236E" w:rsidTr="007129A0">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tcPr>
          <w:p w:rsidR="007129A0" w:rsidRPr="00FB0CF4" w:rsidRDefault="007129A0" w:rsidP="007129A0">
            <w:pPr>
              <w:jc w:val="both"/>
              <w:rPr>
                <w:rFonts w:ascii="Times New Roman" w:hAnsi="Times New Roman" w:cs="Times New Roman"/>
                <w:sz w:val="24"/>
                <w:szCs w:val="24"/>
              </w:rPr>
            </w:pPr>
            <w:r w:rsidRPr="00FB0CF4">
              <w:rPr>
                <w:rFonts w:ascii="Times New Roman" w:hAnsi="Times New Roman" w:cs="Times New Roman"/>
                <w:sz w:val="24"/>
                <w:szCs w:val="24"/>
              </w:rPr>
              <w:t>Rà soát quy trình thiết kế, phát triển CTDH ngành Kế toán, TCNH, Kinh tế</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1</w:t>
            </w:r>
            <w:r>
              <w:rPr>
                <w:rFonts w:ascii="Times New Roman" w:hAnsi="Times New Roman" w:cs="Times New Roman"/>
                <w:sz w:val="24"/>
                <w:szCs w:val="24"/>
              </w:rPr>
              <w:t>0</w:t>
            </w:r>
            <w:r w:rsidRPr="00E0236E">
              <w:rPr>
                <w:rFonts w:ascii="Times New Roman" w:hAnsi="Times New Roman" w:cs="Times New Roman"/>
                <w:sz w:val="24"/>
                <w:szCs w:val="24"/>
              </w:rPr>
              <w:t>/202</w:t>
            </w:r>
            <w:r>
              <w:rPr>
                <w:rFonts w:ascii="Times New Roman" w:hAnsi="Times New Roman" w:cs="Times New Roman"/>
                <w:sz w:val="24"/>
                <w:szCs w:val="24"/>
              </w:rPr>
              <w:t>0</w:t>
            </w:r>
            <w:r w:rsidRPr="00E0236E">
              <w:rPr>
                <w:rFonts w:ascii="Times New Roman" w:hAnsi="Times New Roman" w:cs="Times New Roman"/>
                <w:color w:val="000000" w:themeColor="text1"/>
                <w:sz w:val="24"/>
                <w:szCs w:val="24"/>
              </w:rPr>
              <w:t xml:space="preserve"> đến </w:t>
            </w:r>
            <w:r>
              <w:rPr>
                <w:rFonts w:ascii="Times New Roman" w:hAnsi="Times New Roman" w:cs="Times New Roman"/>
                <w:sz w:val="24"/>
                <w:szCs w:val="24"/>
              </w:rPr>
              <w:t>8</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-TTĐBCL</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sz w:val="24"/>
                <w:szCs w:val="24"/>
              </w:rPr>
              <w:t>- Các phòng ban khác</w:t>
            </w:r>
          </w:p>
        </w:tc>
        <w:tc>
          <w:tcPr>
            <w:tcW w:w="1049"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 xml:space="preserve">- Bản kế hoạch </w:t>
            </w:r>
            <w:r>
              <w:rPr>
                <w:rFonts w:ascii="Times New Roman" w:hAnsi="Times New Roman" w:cs="Times New Roman"/>
                <w:sz w:val="24"/>
                <w:szCs w:val="24"/>
              </w:rPr>
              <w:t>rà soát</w:t>
            </w:r>
            <w:r w:rsidRPr="00E0236E">
              <w:rPr>
                <w:rFonts w:ascii="Times New Roman" w:hAnsi="Times New Roman" w:cs="Times New Roman"/>
                <w:sz w:val="24"/>
                <w:szCs w:val="24"/>
              </w:rPr>
              <w:t xml:space="preserve"> quy trình thiết kế, phát triển CTDH</w:t>
            </w:r>
          </w:p>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 Bản  đánh giá quy trình thiết kế, phát triển CTDH</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Pr>
                <w:b w:val="0"/>
                <w:color w:val="000000" w:themeColor="text1"/>
                <w:spacing w:val="-2"/>
              </w:rPr>
              <w:t>Đánh giá ngoài ngành Kế toán</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1</w:t>
            </w:r>
            <w:r>
              <w:rPr>
                <w:rFonts w:ascii="Times New Roman" w:hAnsi="Times New Roman" w:cs="Times New Roman"/>
                <w:sz w:val="24"/>
                <w:szCs w:val="24"/>
              </w:rPr>
              <w:t>0</w:t>
            </w:r>
            <w:r w:rsidRPr="00E0236E">
              <w:rPr>
                <w:rFonts w:ascii="Times New Roman" w:hAnsi="Times New Roman" w:cs="Times New Roman"/>
                <w:sz w:val="24"/>
                <w:szCs w:val="24"/>
              </w:rPr>
              <w:t>/202</w:t>
            </w:r>
            <w:r>
              <w:rPr>
                <w:rFonts w:ascii="Times New Roman" w:hAnsi="Times New Roman" w:cs="Times New Roman"/>
                <w:sz w:val="24"/>
                <w:szCs w:val="24"/>
              </w:rPr>
              <w:t>0</w:t>
            </w:r>
            <w:r w:rsidRPr="00E0236E">
              <w:rPr>
                <w:rFonts w:ascii="Times New Roman" w:hAnsi="Times New Roman" w:cs="Times New Roman"/>
                <w:color w:val="000000" w:themeColor="text1"/>
                <w:sz w:val="24"/>
                <w:szCs w:val="24"/>
              </w:rPr>
              <w:t xml:space="preserve"> đến </w:t>
            </w:r>
            <w:r>
              <w:rPr>
                <w:rFonts w:ascii="Times New Roman" w:hAnsi="Times New Roman" w:cs="Times New Roman"/>
                <w:sz w:val="24"/>
                <w:szCs w:val="24"/>
              </w:rPr>
              <w:t>11</w:t>
            </w:r>
            <w:r w:rsidRPr="00E0236E">
              <w:rPr>
                <w:rFonts w:ascii="Times New Roman" w:hAnsi="Times New Roman" w:cs="Times New Roman"/>
                <w:sz w:val="24"/>
                <w:szCs w:val="24"/>
              </w:rPr>
              <w:t>/202</w:t>
            </w:r>
            <w:r>
              <w:rPr>
                <w:rFonts w:ascii="Times New Roman" w:hAnsi="Times New Roman" w:cs="Times New Roman"/>
                <w:sz w:val="24"/>
                <w:szCs w:val="24"/>
              </w:rPr>
              <w:t>0</w:t>
            </w:r>
          </w:p>
        </w:tc>
        <w:tc>
          <w:tcPr>
            <w:tcW w:w="841"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-TTĐBCL</w:t>
            </w:r>
          </w:p>
          <w:p w:rsidR="007129A0" w:rsidRPr="00E0236E" w:rsidRDefault="007129A0" w:rsidP="007129A0">
            <w:pPr>
              <w:jc w:val="both"/>
              <w:rPr>
                <w:rFonts w:ascii="Times New Roman" w:hAnsi="Times New Roman" w:cs="Times New Roman"/>
                <w:sz w:val="24"/>
                <w:szCs w:val="24"/>
              </w:rPr>
            </w:pPr>
          </w:p>
        </w:tc>
        <w:tc>
          <w:tcPr>
            <w:tcW w:w="1049" w:type="pct"/>
          </w:tcPr>
          <w:p w:rsidR="00FB0CF4" w:rsidRDefault="00FB0CF4" w:rsidP="007129A0">
            <w:pPr>
              <w:jc w:val="both"/>
              <w:rPr>
                <w:rFonts w:ascii="Times New Roman" w:hAnsi="Times New Roman" w:cs="Times New Roman"/>
                <w:sz w:val="24"/>
                <w:szCs w:val="24"/>
              </w:rPr>
            </w:pPr>
            <w:r>
              <w:rPr>
                <w:rFonts w:ascii="Times New Roman" w:hAnsi="Times New Roman" w:cs="Times New Roman"/>
                <w:sz w:val="24"/>
                <w:szCs w:val="24"/>
              </w:rPr>
              <w:t>Hồ sơ minh chứng</w:t>
            </w:r>
          </w:p>
          <w:p w:rsidR="007129A0" w:rsidRPr="00E0236E" w:rsidRDefault="002E31C8" w:rsidP="007129A0">
            <w:pPr>
              <w:jc w:val="both"/>
              <w:rPr>
                <w:rFonts w:ascii="Times New Roman" w:hAnsi="Times New Roman" w:cs="Times New Roman"/>
                <w:sz w:val="24"/>
                <w:szCs w:val="24"/>
              </w:rPr>
            </w:pPr>
            <w:r>
              <w:rPr>
                <w:rFonts w:ascii="Times New Roman" w:hAnsi="Times New Roman" w:cs="Times New Roman"/>
                <w:sz w:val="24"/>
                <w:szCs w:val="24"/>
              </w:rPr>
              <w:t>Báo cáo ĐGN</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Pr>
                <w:b w:val="0"/>
                <w:color w:val="000000" w:themeColor="text1"/>
                <w:spacing w:val="-2"/>
              </w:rPr>
              <w:t>Tự đánh giá ngành TCNH</w:t>
            </w:r>
          </w:p>
        </w:tc>
        <w:tc>
          <w:tcPr>
            <w:tcW w:w="777" w:type="pct"/>
          </w:tcPr>
          <w:p w:rsidR="007129A0" w:rsidRPr="00E0236E" w:rsidRDefault="007129A0" w:rsidP="002E31C8">
            <w:pPr>
              <w:rPr>
                <w:rFonts w:ascii="Times New Roman" w:hAnsi="Times New Roman" w:cs="Times New Roman"/>
                <w:color w:val="000000" w:themeColor="text1"/>
                <w:sz w:val="24"/>
                <w:szCs w:val="24"/>
              </w:rPr>
            </w:pPr>
            <w:r w:rsidRPr="00E0236E">
              <w:rPr>
                <w:rFonts w:ascii="Times New Roman" w:hAnsi="Times New Roman" w:cs="Times New Roman"/>
                <w:sz w:val="24"/>
                <w:szCs w:val="24"/>
              </w:rPr>
              <w:t>1</w:t>
            </w:r>
            <w:r>
              <w:rPr>
                <w:rFonts w:ascii="Times New Roman" w:hAnsi="Times New Roman" w:cs="Times New Roman"/>
                <w:sz w:val="24"/>
                <w:szCs w:val="24"/>
              </w:rPr>
              <w:t>2</w:t>
            </w:r>
            <w:r w:rsidRPr="00E0236E">
              <w:rPr>
                <w:rFonts w:ascii="Times New Roman" w:hAnsi="Times New Roman" w:cs="Times New Roman"/>
                <w:sz w:val="24"/>
                <w:szCs w:val="24"/>
              </w:rPr>
              <w:t>/202</w:t>
            </w:r>
            <w:r>
              <w:rPr>
                <w:rFonts w:ascii="Times New Roman" w:hAnsi="Times New Roman" w:cs="Times New Roman"/>
                <w:sz w:val="24"/>
                <w:szCs w:val="24"/>
              </w:rPr>
              <w:t>0</w:t>
            </w:r>
            <w:r w:rsidRPr="00E0236E">
              <w:rPr>
                <w:rFonts w:ascii="Times New Roman" w:hAnsi="Times New Roman" w:cs="Times New Roman"/>
                <w:color w:val="000000" w:themeColor="text1"/>
                <w:sz w:val="24"/>
                <w:szCs w:val="24"/>
              </w:rPr>
              <w:t xml:space="preserve"> đến </w:t>
            </w:r>
            <w:r w:rsidR="002E31C8">
              <w:rPr>
                <w:rFonts w:ascii="Times New Roman" w:hAnsi="Times New Roman" w:cs="Times New Roman"/>
                <w:sz w:val="24"/>
                <w:szCs w:val="24"/>
              </w:rPr>
              <w:t>6</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-TTĐBCL</w:t>
            </w:r>
          </w:p>
          <w:p w:rsidR="007129A0" w:rsidRPr="00E0236E" w:rsidRDefault="007129A0" w:rsidP="007129A0">
            <w:pPr>
              <w:jc w:val="both"/>
              <w:rPr>
                <w:rFonts w:ascii="Times New Roman" w:hAnsi="Times New Roman" w:cs="Times New Roman"/>
                <w:color w:val="000000" w:themeColor="text1"/>
                <w:sz w:val="24"/>
                <w:szCs w:val="24"/>
                <w:lang w:val="it-IT"/>
              </w:rPr>
            </w:pPr>
          </w:p>
        </w:tc>
        <w:tc>
          <w:tcPr>
            <w:tcW w:w="1049" w:type="pct"/>
          </w:tcPr>
          <w:p w:rsidR="007129A0" w:rsidRPr="002E31C8" w:rsidRDefault="002E31C8"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Báo cáo TĐG</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FB0CF4" w:rsidP="00FB0CF4">
            <w:pPr>
              <w:pStyle w:val="BodyText"/>
              <w:jc w:val="left"/>
              <w:rPr>
                <w:b w:val="0"/>
                <w:color w:val="000000" w:themeColor="text1"/>
                <w:spacing w:val="-2"/>
              </w:rPr>
            </w:pPr>
            <w:r>
              <w:rPr>
                <w:b w:val="0"/>
                <w:color w:val="000000" w:themeColor="text1"/>
                <w:spacing w:val="-2"/>
              </w:rPr>
              <w:t>Xây dựng đề án mở cao học chuyên ngành Kế toán</w:t>
            </w:r>
          </w:p>
        </w:tc>
        <w:tc>
          <w:tcPr>
            <w:tcW w:w="777" w:type="pct"/>
          </w:tcPr>
          <w:p w:rsidR="007129A0" w:rsidRPr="00E0236E" w:rsidRDefault="00FB0CF4"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1/2021 đến 8/2021</w:t>
            </w:r>
          </w:p>
        </w:tc>
        <w:tc>
          <w:tcPr>
            <w:tcW w:w="841" w:type="pct"/>
          </w:tcPr>
          <w:p w:rsidR="007129A0" w:rsidRPr="00E0236E" w:rsidRDefault="00FB0CF4" w:rsidP="007129A0">
            <w:pPr>
              <w:jc w:val="both"/>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Phòng ĐT SĐH</w:t>
            </w:r>
          </w:p>
        </w:tc>
        <w:tc>
          <w:tcPr>
            <w:tcW w:w="1049" w:type="pct"/>
          </w:tcPr>
          <w:p w:rsidR="007129A0" w:rsidRPr="00FB0CF4" w:rsidRDefault="00FB0CF4"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Đề án</w:t>
            </w:r>
          </w:p>
        </w:tc>
      </w:tr>
      <w:tr w:rsidR="007129A0" w:rsidRPr="00E0236E" w:rsidTr="00D56A6D">
        <w:tc>
          <w:tcPr>
            <w:tcW w:w="297" w:type="pct"/>
            <w:vMerge w:val="restart"/>
            <w:vAlign w:val="center"/>
          </w:tcPr>
          <w:p w:rsidR="007129A0" w:rsidRPr="00E0236E" w:rsidRDefault="007129A0" w:rsidP="007129A0">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2</w:t>
            </w:r>
          </w:p>
        </w:tc>
        <w:tc>
          <w:tcPr>
            <w:tcW w:w="708" w:type="pct"/>
            <w:vMerge w:val="restart"/>
            <w:vAlign w:val="center"/>
          </w:tcPr>
          <w:p w:rsidR="007129A0" w:rsidRPr="00E0236E" w:rsidRDefault="007129A0" w:rsidP="007129A0">
            <w:pP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 xml:space="preserve">Công tác </w:t>
            </w:r>
            <w:r>
              <w:rPr>
                <w:rFonts w:ascii="Times New Roman" w:hAnsi="Times New Roman" w:cs="Times New Roman"/>
                <w:b/>
                <w:color w:val="000000" w:themeColor="text1"/>
                <w:sz w:val="24"/>
                <w:szCs w:val="24"/>
              </w:rPr>
              <w:t xml:space="preserve">giảng </w:t>
            </w:r>
            <w:r w:rsidRPr="00E0236E">
              <w:rPr>
                <w:rFonts w:ascii="Times New Roman" w:hAnsi="Times New Roman" w:cs="Times New Roman"/>
                <w:b/>
                <w:color w:val="000000" w:themeColor="text1"/>
                <w:sz w:val="24"/>
                <w:szCs w:val="24"/>
              </w:rPr>
              <w:t>dạy</w:t>
            </w:r>
            <w:r>
              <w:rPr>
                <w:rFonts w:ascii="Times New Roman" w:hAnsi="Times New Roman" w:cs="Times New Roman"/>
                <w:b/>
                <w:color w:val="000000" w:themeColor="text1"/>
                <w:sz w:val="24"/>
                <w:szCs w:val="24"/>
              </w:rPr>
              <w:t xml:space="preserve"> và tổ chức đào tạo</w:t>
            </w:r>
          </w:p>
        </w:tc>
        <w:tc>
          <w:tcPr>
            <w:tcW w:w="1328" w:type="pct"/>
            <w:vAlign w:val="center"/>
          </w:tcPr>
          <w:p w:rsidR="007129A0" w:rsidRPr="00E0236E" w:rsidRDefault="007129A0" w:rsidP="007129A0">
            <w:pPr>
              <w:jc w:val="both"/>
              <w:rPr>
                <w:rFonts w:ascii="Times New Roman" w:hAnsi="Times New Roman" w:cs="Times New Roman"/>
                <w:b/>
                <w:sz w:val="24"/>
                <w:szCs w:val="24"/>
              </w:rPr>
            </w:pPr>
            <w:r w:rsidRPr="00E0236E">
              <w:rPr>
                <w:rFonts w:ascii="Times New Roman" w:hAnsi="Times New Roman" w:cs="Times New Roman"/>
                <w:sz w:val="24"/>
                <w:szCs w:val="24"/>
              </w:rPr>
              <w:t xml:space="preserve">- </w:t>
            </w:r>
            <w:r>
              <w:rPr>
                <w:rFonts w:ascii="Times New Roman" w:hAnsi="Times New Roman" w:cs="Times New Roman"/>
                <w:sz w:val="24"/>
                <w:szCs w:val="24"/>
              </w:rPr>
              <w:t>Thực hiện</w:t>
            </w:r>
            <w:r w:rsidRPr="00E0236E">
              <w:rPr>
                <w:rFonts w:ascii="Times New Roman" w:hAnsi="Times New Roman" w:cs="Times New Roman"/>
                <w:sz w:val="24"/>
                <w:szCs w:val="24"/>
              </w:rPr>
              <w:t xml:space="preserve"> tiến độ </w:t>
            </w:r>
            <w:r>
              <w:rPr>
                <w:rFonts w:ascii="Times New Roman" w:hAnsi="Times New Roman" w:cs="Times New Roman"/>
                <w:sz w:val="24"/>
                <w:szCs w:val="24"/>
              </w:rPr>
              <w:t>giảng dạy trong năm học</w:t>
            </w:r>
          </w:p>
          <w:p w:rsidR="007129A0" w:rsidRPr="00E0236E" w:rsidRDefault="007129A0" w:rsidP="007129A0">
            <w:pPr>
              <w:jc w:val="both"/>
              <w:rPr>
                <w:rFonts w:ascii="Times New Roman" w:hAnsi="Times New Roman" w:cs="Times New Roman"/>
                <w:i/>
                <w:sz w:val="24"/>
                <w:szCs w:val="24"/>
              </w:rPr>
            </w:pPr>
            <w:r w:rsidRPr="00E0236E">
              <w:rPr>
                <w:rFonts w:ascii="Times New Roman" w:hAnsi="Times New Roman" w:cs="Times New Roman"/>
                <w:i/>
                <w:sz w:val="24"/>
                <w:szCs w:val="24"/>
              </w:rPr>
              <w:t xml:space="preserve">Tổng giờ thực hiện: </w:t>
            </w:r>
            <w:r>
              <w:rPr>
                <w:rFonts w:ascii="Times New Roman" w:hAnsi="Times New Roman" w:cs="Times New Roman"/>
                <w:i/>
                <w:sz w:val="24"/>
                <w:szCs w:val="24"/>
              </w:rPr>
              <w:t>37.095</w:t>
            </w:r>
          </w:p>
          <w:p w:rsidR="007129A0" w:rsidRPr="00E0236E" w:rsidRDefault="007129A0" w:rsidP="007129A0">
            <w:pPr>
              <w:jc w:val="both"/>
              <w:rPr>
                <w:rFonts w:ascii="Times New Roman" w:hAnsi="Times New Roman" w:cs="Times New Roman"/>
                <w:i/>
                <w:sz w:val="24"/>
                <w:szCs w:val="24"/>
              </w:rPr>
            </w:pPr>
            <w:r w:rsidRPr="00E0236E">
              <w:rPr>
                <w:rFonts w:ascii="Times New Roman" w:hAnsi="Times New Roman" w:cs="Times New Roman"/>
                <w:i/>
                <w:sz w:val="24"/>
                <w:szCs w:val="24"/>
              </w:rPr>
              <w:t>ĐH CQ:</w:t>
            </w:r>
            <w:r>
              <w:rPr>
                <w:rFonts w:ascii="Times New Roman" w:hAnsi="Times New Roman" w:cs="Times New Roman"/>
                <w:i/>
                <w:sz w:val="24"/>
                <w:szCs w:val="24"/>
              </w:rPr>
              <w:t>25.383</w:t>
            </w:r>
          </w:p>
          <w:p w:rsidR="007129A0" w:rsidRPr="00E0236E" w:rsidRDefault="007129A0" w:rsidP="007129A0">
            <w:pPr>
              <w:jc w:val="both"/>
              <w:rPr>
                <w:rFonts w:ascii="Times New Roman" w:hAnsi="Times New Roman" w:cs="Times New Roman"/>
                <w:i/>
                <w:sz w:val="24"/>
                <w:szCs w:val="24"/>
              </w:rPr>
            </w:pPr>
            <w:r w:rsidRPr="00E0236E">
              <w:rPr>
                <w:rFonts w:ascii="Times New Roman" w:hAnsi="Times New Roman" w:cs="Times New Roman"/>
                <w:i/>
                <w:sz w:val="24"/>
                <w:szCs w:val="24"/>
              </w:rPr>
              <w:t>ĐH VLVH: 1.404</w:t>
            </w:r>
          </w:p>
          <w:p w:rsidR="007129A0" w:rsidRPr="00E0236E" w:rsidRDefault="007129A0" w:rsidP="007129A0">
            <w:pPr>
              <w:jc w:val="both"/>
              <w:rPr>
                <w:rFonts w:ascii="Times New Roman" w:hAnsi="Times New Roman" w:cs="Times New Roman"/>
                <w:i/>
                <w:sz w:val="24"/>
                <w:szCs w:val="24"/>
              </w:rPr>
            </w:pPr>
            <w:r w:rsidRPr="00E0236E">
              <w:rPr>
                <w:rFonts w:ascii="Times New Roman" w:hAnsi="Times New Roman" w:cs="Times New Roman"/>
                <w:i/>
                <w:sz w:val="24"/>
                <w:szCs w:val="24"/>
              </w:rPr>
              <w:lastRenderedPageBreak/>
              <w:t>CH:</w:t>
            </w:r>
            <w:r>
              <w:rPr>
                <w:rFonts w:ascii="Times New Roman" w:hAnsi="Times New Roman" w:cs="Times New Roman"/>
                <w:i/>
                <w:sz w:val="24"/>
                <w:szCs w:val="24"/>
              </w:rPr>
              <w:t>9.595</w:t>
            </w:r>
          </w:p>
          <w:p w:rsidR="007129A0" w:rsidRPr="00E0236E" w:rsidRDefault="007129A0" w:rsidP="007129A0">
            <w:pPr>
              <w:jc w:val="both"/>
              <w:rPr>
                <w:rFonts w:ascii="Times New Roman" w:hAnsi="Times New Roman" w:cs="Times New Roman"/>
                <w:i/>
                <w:sz w:val="24"/>
                <w:szCs w:val="24"/>
              </w:rPr>
            </w:pPr>
            <w:r w:rsidRPr="00E0236E">
              <w:rPr>
                <w:rFonts w:ascii="Times New Roman" w:hAnsi="Times New Roman" w:cs="Times New Roman"/>
                <w:i/>
                <w:sz w:val="24"/>
                <w:szCs w:val="24"/>
              </w:rPr>
              <w:t>NCS:713</w:t>
            </w:r>
          </w:p>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Tổng giờ định mức phải thực hiện: 11.194</w:t>
            </w:r>
          </w:p>
          <w:p w:rsidR="007129A0" w:rsidRPr="00E0236E" w:rsidRDefault="007129A0" w:rsidP="007129A0">
            <w:pPr>
              <w:jc w:val="both"/>
              <w:rPr>
                <w:rFonts w:ascii="Times New Roman" w:hAnsi="Times New Roman" w:cs="Times New Roman"/>
                <w:sz w:val="24"/>
                <w:szCs w:val="24"/>
              </w:rPr>
            </w:pPr>
            <w:r w:rsidRPr="00E0236E">
              <w:rPr>
                <w:rFonts w:ascii="Times New Roman" w:hAnsi="Times New Roman" w:cs="Times New Roman"/>
                <w:sz w:val="24"/>
                <w:szCs w:val="24"/>
              </w:rPr>
              <w:t xml:space="preserve">Dự kiến thừa giờ: </w:t>
            </w:r>
            <w:r>
              <w:rPr>
                <w:rFonts w:ascii="Times New Roman" w:hAnsi="Times New Roman" w:cs="Times New Roman"/>
                <w:sz w:val="24"/>
                <w:szCs w:val="24"/>
              </w:rPr>
              <w:t>25.901</w:t>
            </w:r>
          </w:p>
          <w:p w:rsidR="007129A0" w:rsidRPr="00E0236E" w:rsidRDefault="007129A0" w:rsidP="007129A0">
            <w:pPr>
              <w:pStyle w:val="BodyText"/>
              <w:jc w:val="left"/>
              <w:rPr>
                <w:b w:val="0"/>
                <w:color w:val="000000" w:themeColor="text1"/>
                <w:spacing w:val="-2"/>
              </w:rPr>
            </w:pPr>
            <w:r w:rsidRPr="00E0236E">
              <w:t>(Biểu 2 và Biểu 3)</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lastRenderedPageBreak/>
              <w:t>9/2020</w:t>
            </w:r>
            <w:r w:rsidRPr="00E0236E">
              <w:rPr>
                <w:rFonts w:ascii="Times New Roman" w:hAnsi="Times New Roman" w:cs="Times New Roman"/>
                <w:color w:val="000000" w:themeColor="text1"/>
                <w:sz w:val="24"/>
                <w:szCs w:val="24"/>
              </w:rPr>
              <w:t xml:space="preserve"> đến 8</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jc w:val="both"/>
              <w:rPr>
                <w:rFonts w:ascii="Times New Roman" w:hAnsi="Times New Roman" w:cs="Times New Roman"/>
                <w:color w:val="000000" w:themeColor="text1"/>
                <w:sz w:val="24"/>
                <w:szCs w:val="24"/>
                <w:lang w:val="vi-VN"/>
              </w:rPr>
            </w:pPr>
            <w:r w:rsidRPr="00E0236E">
              <w:rPr>
                <w:rFonts w:ascii="Times New Roman" w:hAnsi="Times New Roman" w:cs="Times New Roman"/>
                <w:sz w:val="24"/>
                <w:szCs w:val="24"/>
              </w:rPr>
              <w:t>Bảng Kê khai giờ giảng dạy</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rPr>
              <w:t>Vận hành hiệu quả mô hình DN mô phỏng, mô hình kế toán ảo</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w:t>
            </w:r>
            <w:r w:rsidRPr="00E0236E">
              <w:rPr>
                <w:rFonts w:ascii="Times New Roman" w:hAnsi="Times New Roman" w:cs="Times New Roman"/>
                <w:color w:val="000000" w:themeColor="text1"/>
                <w:sz w:val="24"/>
                <w:szCs w:val="24"/>
              </w:rPr>
              <w:t xml:space="preserve"> đến 8</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Quản trị</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TKB giảng dạy</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9D6754" w:rsidRDefault="007129A0" w:rsidP="007129A0">
            <w:pPr>
              <w:jc w:val="both"/>
              <w:rPr>
                <w:rFonts w:ascii="Times New Roman" w:hAnsi="Times New Roman" w:cs="Times New Roman"/>
                <w:sz w:val="24"/>
                <w:szCs w:val="24"/>
              </w:rPr>
            </w:pPr>
            <w:r w:rsidRPr="009D6754">
              <w:rPr>
                <w:rFonts w:ascii="Times New Roman" w:hAnsi="Times New Roman" w:cs="Times New Roman"/>
                <w:sz w:val="24"/>
                <w:szCs w:val="24"/>
              </w:rPr>
              <w:t>Hợp tác thúc đẩy phong trào khởi nghiệp của sinh viên khoa Kinh tế với vườn ươm khởi nghiệp CSUN đại học California</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w:t>
            </w:r>
            <w:r w:rsidRPr="00E0236E">
              <w:rPr>
                <w:rFonts w:ascii="Times New Roman" w:hAnsi="Times New Roman" w:cs="Times New Roman"/>
                <w:color w:val="000000" w:themeColor="text1"/>
                <w:sz w:val="24"/>
                <w:szCs w:val="24"/>
              </w:rPr>
              <w:t xml:space="preserve"> đến 8</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Phòng KH&amp;HTQT</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Dự án khởi nghiệp của sinh viên</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rPr>
              <w:t>Tổ chức Ngày hội nhập môn ngành Kinh tế</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12/2020</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Đào tạo</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Kế hoạch, dự toán</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Báo cáo, video, bài viết</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rPr>
              <w:t>Tổ chức t</w:t>
            </w:r>
            <w:r w:rsidRPr="00E0236E">
              <w:rPr>
                <w:b w:val="0"/>
                <w:color w:val="000000" w:themeColor="text1"/>
              </w:rPr>
              <w:t>háng rèn luyện kỹ năng nghề nghiệp</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3/2021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Đào tạo</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Kế hoạch, dự toán</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Báo cáo tổng kết</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F4360F" w:rsidRDefault="007129A0" w:rsidP="007129A0">
            <w:pPr>
              <w:pStyle w:val="BodyText"/>
              <w:jc w:val="left"/>
              <w:rPr>
                <w:b w:val="0"/>
                <w:color w:val="000000" w:themeColor="text1"/>
              </w:rPr>
            </w:pPr>
            <w:r w:rsidRPr="00F4360F">
              <w:rPr>
                <w:b w:val="0"/>
                <w:lang w:val="pt-BR"/>
              </w:rPr>
              <w:t>Tổ chức hoạt động thực tế cho sinh viên tại các doanh nghiệp theo chương trình đào tạo</w:t>
            </w:r>
          </w:p>
        </w:tc>
        <w:tc>
          <w:tcPr>
            <w:tcW w:w="777" w:type="pct"/>
          </w:tcPr>
          <w:p w:rsidR="007129A0"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11/2020</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Đào tạo</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Kế hoạch, dự toán</w:t>
            </w:r>
            <w:r>
              <w:rPr>
                <w:rFonts w:ascii="Times New Roman" w:hAnsi="Times New Roman" w:cs="Times New Roman"/>
                <w:color w:val="000000" w:themeColor="text1"/>
                <w:sz w:val="24"/>
                <w:szCs w:val="24"/>
              </w:rPr>
              <w:t xml:space="preserve"> thực tế chó các lớp CLC QTKD</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color w:val="000000" w:themeColor="text1"/>
              </w:rPr>
              <w:t>Tổ chức hội nghị thảo luận, trao đổi sáng kiến kinh nghiệm trong giảng dạy và học tập theo tiếp cận CDIO</w:t>
            </w:r>
          </w:p>
        </w:tc>
        <w:tc>
          <w:tcPr>
            <w:tcW w:w="777" w:type="pct"/>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10/202</w:t>
            </w:r>
            <w:r w:rsidR="0067717F">
              <w:rPr>
                <w:rFonts w:ascii="Times New Roman" w:hAnsi="Times New Roman" w:cs="Times New Roman"/>
                <w:color w:val="000000" w:themeColor="text1"/>
                <w:sz w:val="24"/>
                <w:szCs w:val="24"/>
              </w:rPr>
              <w:t>0</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Ban NC CDIO</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Kế hoạch, dự toán</w:t>
            </w:r>
          </w:p>
          <w:p w:rsidR="007129A0" w:rsidRPr="00E0236E" w:rsidRDefault="007129A0" w:rsidP="007129A0">
            <w:pPr>
              <w:jc w:val="both"/>
              <w:rPr>
                <w:rFonts w:ascii="Times New Roman" w:hAnsi="Times New Roman" w:cs="Times New Roman"/>
                <w:color w:val="000000" w:themeColor="text1"/>
                <w:sz w:val="24"/>
                <w:szCs w:val="24"/>
                <w:lang w:val="vi-VN"/>
              </w:rPr>
            </w:pPr>
            <w:r w:rsidRPr="00E0236E">
              <w:rPr>
                <w:rFonts w:ascii="Times New Roman" w:hAnsi="Times New Roman" w:cs="Times New Roman"/>
                <w:color w:val="000000" w:themeColor="text1"/>
                <w:sz w:val="24"/>
                <w:szCs w:val="24"/>
              </w:rPr>
              <w:t>Báo cáo tổng kết</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sz w:val="24"/>
                <w:szCs w:val="24"/>
              </w:rPr>
            </w:pPr>
            <w:r w:rsidRPr="00E0236E">
              <w:rPr>
                <w:rFonts w:ascii="Times New Roman" w:hAnsi="Times New Roman" w:cs="Times New Roman"/>
                <w:sz w:val="24"/>
                <w:szCs w:val="24"/>
              </w:rPr>
              <w:t>Đi bồi dưỡng kiến thức chuyên môn</w:t>
            </w:r>
          </w:p>
          <w:p w:rsidR="007129A0" w:rsidRPr="00647BDC" w:rsidRDefault="007129A0" w:rsidP="007129A0">
            <w:pPr>
              <w:rPr>
                <w:rFonts w:ascii="Times New Roman" w:hAnsi="Times New Roman" w:cs="Times New Roman"/>
                <w:b/>
                <w:i/>
                <w:color w:val="000000" w:themeColor="text1"/>
                <w:sz w:val="24"/>
                <w:szCs w:val="24"/>
                <w:lang w:val="vi-VN"/>
              </w:rPr>
            </w:pPr>
            <w:r w:rsidRPr="00647BDC">
              <w:rPr>
                <w:rFonts w:ascii="Times New Roman" w:hAnsi="Times New Roman" w:cs="Times New Roman"/>
                <w:b/>
                <w:i/>
                <w:sz w:val="24"/>
                <w:szCs w:val="24"/>
              </w:rPr>
              <w:t>(Chi tiết biểu 4)</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w:t>
            </w:r>
            <w:r w:rsidRPr="00E0236E">
              <w:rPr>
                <w:rFonts w:ascii="Times New Roman" w:hAnsi="Times New Roman" w:cs="Times New Roman"/>
                <w:color w:val="000000" w:themeColor="text1"/>
                <w:sz w:val="24"/>
                <w:szCs w:val="24"/>
              </w:rPr>
              <w:t xml:space="preserve"> đến 8</w:t>
            </w:r>
            <w:r w:rsidRPr="00E0236E">
              <w:rPr>
                <w:rFonts w:ascii="Times New Roman" w:hAnsi="Times New Roman" w:cs="Times New Roman"/>
                <w:sz w:val="24"/>
                <w:szCs w:val="24"/>
              </w:rPr>
              <w:t>/2021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Kế hoạch, dự toán, kết quả</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color w:val="000000" w:themeColor="text1"/>
              </w:rPr>
              <w:t>B</w:t>
            </w:r>
            <w:r w:rsidRPr="00E0236E">
              <w:rPr>
                <w:b w:val="0"/>
                <w:color w:val="000000" w:themeColor="text1"/>
                <w:lang w:val="vi-VN"/>
              </w:rPr>
              <w:t>iên soạn giáo trình</w:t>
            </w:r>
          </w:p>
        </w:tc>
        <w:tc>
          <w:tcPr>
            <w:tcW w:w="777" w:type="pct"/>
          </w:tcPr>
          <w:p w:rsidR="007129A0" w:rsidRPr="00647BDC" w:rsidRDefault="007129A0" w:rsidP="007129A0">
            <w:pPr>
              <w:rPr>
                <w:rFonts w:ascii="Times New Roman" w:hAnsi="Times New Roman" w:cs="Times New Roman"/>
                <w:color w:val="000000" w:themeColor="text1"/>
                <w:sz w:val="24"/>
                <w:szCs w:val="24"/>
              </w:rPr>
            </w:pPr>
            <w:r w:rsidRPr="00647BDC">
              <w:rPr>
                <w:rFonts w:ascii="Times New Roman" w:hAnsi="Times New Roman" w:cs="Times New Roman"/>
                <w:sz w:val="24"/>
                <w:szCs w:val="24"/>
              </w:rPr>
              <w:t>9/2020</w:t>
            </w:r>
            <w:r w:rsidRPr="00647BDC">
              <w:rPr>
                <w:rFonts w:ascii="Times New Roman" w:hAnsi="Times New Roman" w:cs="Times New Roman"/>
                <w:color w:val="000000" w:themeColor="text1"/>
                <w:sz w:val="24"/>
                <w:szCs w:val="24"/>
              </w:rPr>
              <w:t xml:space="preserve"> đến 8</w:t>
            </w:r>
            <w:r w:rsidRPr="00647BDC">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Chủ biên GT</w:t>
            </w:r>
          </w:p>
        </w:tc>
        <w:tc>
          <w:tcPr>
            <w:tcW w:w="1049" w:type="pct"/>
          </w:tcPr>
          <w:p w:rsidR="007129A0" w:rsidRDefault="007129A0"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07 </w:t>
            </w:r>
            <w:r w:rsidRPr="00E0236E">
              <w:rPr>
                <w:rFonts w:ascii="Times New Roman" w:hAnsi="Times New Roman" w:cs="Times New Roman"/>
                <w:color w:val="000000" w:themeColor="text1"/>
                <w:sz w:val="24"/>
                <w:szCs w:val="24"/>
              </w:rPr>
              <w:t>Giáo trình</w:t>
            </w:r>
            <w:r>
              <w:rPr>
                <w:rFonts w:ascii="Times New Roman" w:hAnsi="Times New Roman" w:cs="Times New Roman"/>
                <w:color w:val="000000" w:themeColor="text1"/>
                <w:sz w:val="24"/>
                <w:szCs w:val="24"/>
              </w:rPr>
              <w:t xml:space="preserve"> đại học</w:t>
            </w:r>
          </w:p>
          <w:p w:rsidR="00775707" w:rsidRPr="00E0236E" w:rsidRDefault="00775707"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Tái bản 01 giáo trình SĐH</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color w:val="000000" w:themeColor="text1"/>
                <w:spacing w:val="-2"/>
              </w:rPr>
              <w:t>Tổ chức thực tập cuối khóa cho Sv chính quy K58</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2</w:t>
            </w:r>
            <w:r w:rsidRPr="00E0236E">
              <w:rPr>
                <w:rFonts w:ascii="Times New Roman" w:hAnsi="Times New Roman" w:cs="Times New Roman"/>
                <w:sz w:val="24"/>
                <w:szCs w:val="24"/>
              </w:rPr>
              <w:t>/2021</w:t>
            </w:r>
            <w:r w:rsidRPr="00E0236E">
              <w:rPr>
                <w:rFonts w:ascii="Times New Roman" w:hAnsi="Times New Roman" w:cs="Times New Roman"/>
                <w:color w:val="000000" w:themeColor="text1"/>
                <w:sz w:val="24"/>
                <w:szCs w:val="24"/>
              </w:rPr>
              <w:t xml:space="preserve"> đến 4</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Đào tạo</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Kết quả thực tập</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pStyle w:val="BodyText"/>
              <w:jc w:val="left"/>
              <w:rPr>
                <w:b w:val="0"/>
                <w:color w:val="000000" w:themeColor="text1"/>
                <w:spacing w:val="-2"/>
              </w:rPr>
            </w:pPr>
            <w:r w:rsidRPr="00E0236E">
              <w:rPr>
                <w:b w:val="0"/>
                <w:color w:val="000000" w:themeColor="text1"/>
                <w:spacing w:val="-2"/>
              </w:rPr>
              <w:t>Hướng dẫn luận văn và bảo vệ LV cao học K27</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10/2020</w:t>
            </w:r>
            <w:r w:rsidRPr="00E0236E">
              <w:rPr>
                <w:rFonts w:ascii="Times New Roman" w:hAnsi="Times New Roman" w:cs="Times New Roman"/>
                <w:color w:val="000000" w:themeColor="text1"/>
                <w:sz w:val="24"/>
                <w:szCs w:val="24"/>
              </w:rPr>
              <w:t xml:space="preserve"> đến 8</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Đào tạo SĐH</w:t>
            </w:r>
          </w:p>
        </w:tc>
        <w:tc>
          <w:tcPr>
            <w:tcW w:w="1049" w:type="pct"/>
          </w:tcPr>
          <w:p w:rsidR="007129A0" w:rsidRPr="00E0236E" w:rsidRDefault="007129A0" w:rsidP="007129A0">
            <w:pPr>
              <w:jc w:val="both"/>
              <w:rPr>
                <w:rFonts w:ascii="Times New Roman" w:hAnsi="Times New Roman" w:cs="Times New Roman"/>
                <w:color w:val="000000" w:themeColor="text1"/>
                <w:sz w:val="24"/>
                <w:szCs w:val="24"/>
                <w:lang w:val="vi-VN"/>
              </w:rPr>
            </w:pPr>
            <w:r w:rsidRPr="00E0236E">
              <w:rPr>
                <w:rFonts w:ascii="Times New Roman" w:hAnsi="Times New Roman" w:cs="Times New Roman"/>
                <w:color w:val="000000" w:themeColor="text1"/>
                <w:sz w:val="24"/>
                <w:szCs w:val="24"/>
              </w:rPr>
              <w:t>Kết quả bảo vệ LV</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tabs>
                <w:tab w:val="left" w:pos="256"/>
                <w:tab w:val="left" w:pos="316"/>
              </w:tabs>
              <w:rPr>
                <w:rFonts w:ascii="Times New Roman" w:hAnsi="Times New Roman" w:cs="Times New Roman"/>
                <w:color w:val="000000" w:themeColor="text1"/>
                <w:sz w:val="24"/>
                <w:szCs w:val="24"/>
              </w:rPr>
            </w:pPr>
            <w:r w:rsidRPr="00E0236E">
              <w:rPr>
                <w:rFonts w:ascii="Times New Roman" w:hAnsi="Times New Roman" w:cs="Times New Roman"/>
                <w:sz w:val="24"/>
                <w:szCs w:val="24"/>
                <w:lang w:val="fr-FR"/>
              </w:rPr>
              <w:t>Hoàn thiện ngân hàng đề thi các học phần</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11/2020</w:t>
            </w:r>
            <w:r w:rsidRPr="00E0236E">
              <w:rPr>
                <w:rFonts w:ascii="Times New Roman" w:hAnsi="Times New Roman" w:cs="Times New Roman"/>
                <w:color w:val="000000" w:themeColor="text1"/>
                <w:sz w:val="24"/>
                <w:szCs w:val="24"/>
              </w:rPr>
              <w:t xml:space="preserve"> đến 4</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TT ĐBCL</w:t>
            </w:r>
          </w:p>
        </w:tc>
        <w:tc>
          <w:tcPr>
            <w:tcW w:w="1049" w:type="pct"/>
          </w:tcPr>
          <w:p w:rsidR="007129A0" w:rsidRPr="00E0236E" w:rsidRDefault="007129A0" w:rsidP="007129A0">
            <w:pPr>
              <w:tabs>
                <w:tab w:val="left" w:pos="256"/>
                <w:tab w:val="left" w:pos="316"/>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Các NHĐT được cập nhật, hoàn thiện</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tabs>
                <w:tab w:val="left" w:pos="256"/>
                <w:tab w:val="left" w:pos="316"/>
              </w:tabs>
              <w:rPr>
                <w:rFonts w:ascii="Times New Roman" w:hAnsi="Times New Roman" w:cs="Times New Roman"/>
                <w:color w:val="000000" w:themeColor="text1"/>
                <w:sz w:val="24"/>
                <w:szCs w:val="24"/>
              </w:rPr>
            </w:pPr>
            <w:r w:rsidRPr="00E0236E">
              <w:rPr>
                <w:rFonts w:ascii="Times New Roman" w:hAnsi="Times New Roman" w:cs="Times New Roman"/>
                <w:sz w:val="24"/>
                <w:szCs w:val="24"/>
                <w:lang w:val="vi-VN"/>
              </w:rPr>
              <w:t xml:space="preserve">Đánh giá tính </w:t>
            </w:r>
            <w:r w:rsidRPr="00E0236E">
              <w:rPr>
                <w:rFonts w:ascii="Times New Roman" w:hAnsi="Times New Roman" w:cs="Times New Roman"/>
                <w:sz w:val="24"/>
                <w:szCs w:val="24"/>
              </w:rPr>
              <w:t xml:space="preserve">tương thích và phù hợp của quá trình dạy học, </w:t>
            </w:r>
            <w:r w:rsidRPr="00E0236E">
              <w:rPr>
                <w:rFonts w:ascii="Times New Roman" w:hAnsi="Times New Roman" w:cs="Times New Roman"/>
                <w:sz w:val="24"/>
                <w:szCs w:val="24"/>
                <w:lang w:val="vi-VN"/>
              </w:rPr>
              <w:t>kiểm tra đánh giá và CĐR của CTĐT</w:t>
            </w:r>
            <w:r w:rsidRPr="00CD0B8A">
              <w:rPr>
                <w:rFonts w:ascii="Times New Roman" w:hAnsi="Times New Roman" w:cs="Times New Roman"/>
                <w:sz w:val="24"/>
                <w:szCs w:val="24"/>
              </w:rPr>
              <w:t xml:space="preserve">ngành Kinh </w:t>
            </w:r>
            <w:r w:rsidRPr="00CD0B8A">
              <w:rPr>
                <w:rFonts w:ascii="Times New Roman" w:hAnsi="Times New Roman" w:cs="Times New Roman"/>
                <w:sz w:val="24"/>
                <w:szCs w:val="24"/>
              </w:rPr>
              <w:lastRenderedPageBreak/>
              <w:t>tế</w:t>
            </w:r>
            <w:r w:rsidR="0067717F" w:rsidRPr="00CD0B8A">
              <w:rPr>
                <w:rFonts w:ascii="Times New Roman" w:hAnsi="Times New Roman" w:cs="Times New Roman"/>
                <w:sz w:val="24"/>
                <w:szCs w:val="24"/>
              </w:rPr>
              <w:t>, TCNH, Kế toán</w:t>
            </w:r>
          </w:p>
        </w:tc>
        <w:tc>
          <w:tcPr>
            <w:tcW w:w="777" w:type="pct"/>
          </w:tcPr>
          <w:p w:rsidR="007129A0" w:rsidRPr="00E0236E" w:rsidRDefault="007129A0" w:rsidP="0067717F">
            <w:pPr>
              <w:rPr>
                <w:rFonts w:ascii="Times New Roman" w:hAnsi="Times New Roman" w:cs="Times New Roman"/>
                <w:color w:val="000000" w:themeColor="text1"/>
                <w:sz w:val="24"/>
                <w:szCs w:val="24"/>
              </w:rPr>
            </w:pPr>
            <w:r w:rsidRPr="00E0236E">
              <w:rPr>
                <w:rFonts w:ascii="Times New Roman" w:hAnsi="Times New Roman" w:cs="Times New Roman"/>
                <w:sz w:val="24"/>
                <w:szCs w:val="24"/>
              </w:rPr>
              <w:lastRenderedPageBreak/>
              <w:t>9/2020</w:t>
            </w:r>
            <w:r w:rsidRPr="00E0236E">
              <w:rPr>
                <w:rFonts w:ascii="Times New Roman" w:hAnsi="Times New Roman" w:cs="Times New Roman"/>
                <w:color w:val="000000" w:themeColor="text1"/>
                <w:sz w:val="24"/>
                <w:szCs w:val="24"/>
              </w:rPr>
              <w:t xml:space="preserve"> đến </w:t>
            </w:r>
            <w:r w:rsidR="0067717F">
              <w:rPr>
                <w:rFonts w:ascii="Times New Roman" w:hAnsi="Times New Roman" w:cs="Times New Roman"/>
                <w:color w:val="000000" w:themeColor="text1"/>
                <w:sz w:val="24"/>
                <w:szCs w:val="24"/>
              </w:rPr>
              <w:t>6</w:t>
            </w:r>
            <w:r w:rsidRPr="00E0236E">
              <w:rPr>
                <w:rFonts w:ascii="Times New Roman" w:hAnsi="Times New Roman" w:cs="Times New Roman"/>
                <w:sz w:val="24"/>
                <w:szCs w:val="24"/>
              </w:rPr>
              <w:t>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tabs>
                <w:tab w:val="left" w:pos="256"/>
                <w:tab w:val="left" w:pos="316"/>
              </w:tabs>
              <w:jc w:val="both"/>
              <w:rPr>
                <w:rFonts w:ascii="Times New Roman" w:hAnsi="Times New Roman" w:cs="Times New Roman"/>
                <w:color w:val="000000" w:themeColor="text1"/>
                <w:sz w:val="24"/>
                <w:szCs w:val="24"/>
              </w:rPr>
            </w:pPr>
            <w:r w:rsidRPr="00E0236E">
              <w:rPr>
                <w:rFonts w:ascii="Times New Roman" w:hAnsi="Times New Roman" w:cs="Times New Roman"/>
                <w:sz w:val="24"/>
                <w:szCs w:val="24"/>
              </w:rPr>
              <w:t>Báo cáo đánh giá sự tương thích</w:t>
            </w:r>
          </w:p>
        </w:tc>
      </w:tr>
      <w:tr w:rsidR="007129A0" w:rsidRPr="00E0236E" w:rsidTr="00D56A6D">
        <w:tc>
          <w:tcPr>
            <w:tcW w:w="297" w:type="pct"/>
            <w:vMerge w:val="restart"/>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r w:rsidRPr="00E0236E">
              <w:rPr>
                <w:rFonts w:ascii="Times New Roman" w:hAnsi="Times New Roman" w:cs="Times New Roman"/>
                <w:b/>
                <w:color w:val="000000" w:themeColor="text1"/>
                <w:sz w:val="24"/>
                <w:szCs w:val="24"/>
                <w:lang w:val="vi-VN"/>
              </w:rPr>
              <w:lastRenderedPageBreak/>
              <w:t>3</w:t>
            </w:r>
          </w:p>
        </w:tc>
        <w:tc>
          <w:tcPr>
            <w:tcW w:w="708" w:type="pct"/>
            <w:vMerge w:val="restart"/>
            <w:vAlign w:val="center"/>
          </w:tcPr>
          <w:p w:rsidR="007129A0" w:rsidRPr="00E0236E" w:rsidRDefault="007129A0" w:rsidP="007129A0">
            <w:pP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Công tác nghiên cứu khoa học và chuyển giao công nghệ</w:t>
            </w:r>
          </w:p>
        </w:tc>
        <w:tc>
          <w:tcPr>
            <w:tcW w:w="1328" w:type="pct"/>
            <w:vAlign w:val="center"/>
          </w:tcPr>
          <w:p w:rsidR="007129A0" w:rsidRPr="00E0236E" w:rsidRDefault="007129A0" w:rsidP="007129A0">
            <w:pPr>
              <w:tabs>
                <w:tab w:val="left" w:pos="256"/>
                <w:tab w:val="left" w:pos="316"/>
              </w:tabs>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Triển khai thực hiện các đề tài khoa học năm 2021</w:t>
            </w:r>
          </w:p>
        </w:tc>
        <w:tc>
          <w:tcPr>
            <w:tcW w:w="777" w:type="pct"/>
          </w:tcPr>
          <w:p w:rsidR="007129A0" w:rsidRPr="00E0236E" w:rsidRDefault="007129A0" w:rsidP="007129A0">
            <w:pPr>
              <w:rPr>
                <w:rFonts w:ascii="Times New Roman" w:hAnsi="Times New Roman" w:cs="Times New Roman"/>
                <w:sz w:val="24"/>
                <w:szCs w:val="24"/>
              </w:rPr>
            </w:pPr>
            <w:r w:rsidRPr="00E0236E">
              <w:rPr>
                <w:rFonts w:ascii="Times New Roman" w:hAnsi="Times New Roman" w:cs="Times New Roman"/>
                <w:sz w:val="24"/>
                <w:szCs w:val="24"/>
              </w:rPr>
              <w:t>1/2021 đến 12/2021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7129A0" w:rsidP="00917838">
            <w:pPr>
              <w:tabs>
                <w:tab w:val="left" w:pos="256"/>
                <w:tab w:val="left" w:pos="316"/>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2 ĐTKH cấp Bộ, 1 ĐTKH cấp Tỉnh, </w:t>
            </w:r>
            <w:r w:rsidR="00917838">
              <w:rPr>
                <w:rFonts w:ascii="Times New Roman" w:hAnsi="Times New Roman" w:cs="Times New Roman"/>
                <w:color w:val="000000" w:themeColor="text1"/>
                <w:sz w:val="24"/>
                <w:szCs w:val="24"/>
              </w:rPr>
              <w:t>6</w:t>
            </w:r>
            <w:r w:rsidR="00CD0B8A" w:rsidRPr="00E0236E">
              <w:rPr>
                <w:rFonts w:ascii="Times New Roman" w:hAnsi="Times New Roman" w:cs="Times New Roman"/>
                <w:color w:val="000000" w:themeColor="text1"/>
                <w:sz w:val="24"/>
                <w:szCs w:val="24"/>
              </w:rPr>
              <w:t xml:space="preserve"> ĐTKH </w:t>
            </w:r>
            <w:r w:rsidR="00CD0B8A">
              <w:rPr>
                <w:rFonts w:ascii="Times New Roman" w:hAnsi="Times New Roman" w:cs="Times New Roman"/>
                <w:color w:val="000000" w:themeColor="text1"/>
                <w:sz w:val="24"/>
                <w:szCs w:val="24"/>
              </w:rPr>
              <w:t xml:space="preserve">trọng điểm </w:t>
            </w:r>
            <w:r w:rsidR="00CD0B8A" w:rsidRPr="00E0236E">
              <w:rPr>
                <w:rFonts w:ascii="Times New Roman" w:hAnsi="Times New Roman" w:cs="Times New Roman"/>
                <w:color w:val="000000" w:themeColor="text1"/>
                <w:sz w:val="24"/>
                <w:szCs w:val="24"/>
              </w:rPr>
              <w:t>cấp trường</w:t>
            </w:r>
            <w:r w:rsidR="00CD0B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Pr="00E0236E">
              <w:rPr>
                <w:rFonts w:ascii="Times New Roman" w:hAnsi="Times New Roman" w:cs="Times New Roman"/>
                <w:color w:val="000000" w:themeColor="text1"/>
                <w:sz w:val="24"/>
                <w:szCs w:val="24"/>
              </w:rPr>
              <w:t xml:space="preserve"> ĐTKH sinh viên, 1 nhánh đề tài cấp NN</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Đăng tải các công trình nghiên cứu trên các tạp chí chuyên ngành</w:t>
            </w:r>
          </w:p>
        </w:tc>
        <w:tc>
          <w:tcPr>
            <w:tcW w:w="777" w:type="pct"/>
          </w:tcPr>
          <w:p w:rsidR="007129A0" w:rsidRPr="00E0236E" w:rsidRDefault="007129A0" w:rsidP="007129A0">
            <w:pPr>
              <w:rPr>
                <w:rFonts w:ascii="Times New Roman" w:hAnsi="Times New Roman" w:cs="Times New Roman"/>
                <w:sz w:val="24"/>
                <w:szCs w:val="24"/>
              </w:rPr>
            </w:pPr>
            <w:r w:rsidRPr="00E0236E">
              <w:rPr>
                <w:rFonts w:ascii="Times New Roman" w:hAnsi="Times New Roman" w:cs="Times New Roman"/>
                <w:sz w:val="24"/>
                <w:szCs w:val="24"/>
              </w:rPr>
              <w:t>9/2020 đến 8/2021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CD0B8A" w:rsidP="00CD0B8A">
            <w:pPr>
              <w:tabs>
                <w:tab w:val="left" w:pos="256"/>
                <w:tab w:val="left" w:pos="316"/>
              </w:tabs>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007129A0" w:rsidRPr="00E0236E">
              <w:rPr>
                <w:rFonts w:ascii="Times New Roman" w:hAnsi="Times New Roman" w:cs="Times New Roman"/>
                <w:sz w:val="24"/>
                <w:szCs w:val="24"/>
              </w:rPr>
              <w:t xml:space="preserve"> bài Scopus/ISI, </w:t>
            </w:r>
            <w:r w:rsidR="007129A0">
              <w:rPr>
                <w:rFonts w:ascii="Times New Roman" w:hAnsi="Times New Roman" w:cs="Times New Roman"/>
                <w:sz w:val="24"/>
                <w:szCs w:val="24"/>
              </w:rPr>
              <w:t>1</w:t>
            </w:r>
            <w:r>
              <w:rPr>
                <w:rFonts w:ascii="Times New Roman" w:hAnsi="Times New Roman" w:cs="Times New Roman"/>
                <w:sz w:val="24"/>
                <w:szCs w:val="24"/>
              </w:rPr>
              <w:t>0</w:t>
            </w:r>
            <w:r w:rsidR="007129A0">
              <w:rPr>
                <w:rFonts w:ascii="Times New Roman" w:hAnsi="Times New Roman" w:cs="Times New Roman"/>
                <w:sz w:val="24"/>
                <w:szCs w:val="24"/>
              </w:rPr>
              <w:t xml:space="preserve"> bài tạp chí nước ngoài, </w:t>
            </w:r>
            <w:r w:rsidR="007129A0" w:rsidRPr="00E0236E">
              <w:rPr>
                <w:rFonts w:ascii="Times New Roman" w:hAnsi="Times New Roman" w:cs="Times New Roman"/>
                <w:sz w:val="24"/>
                <w:szCs w:val="24"/>
              </w:rPr>
              <w:t>60 bài đăng trên tạp chí chuyên ngành và kỷ yếu hội thảo trong nước</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Seminar khoa học cấp bộ môn</w:t>
            </w:r>
          </w:p>
        </w:tc>
        <w:tc>
          <w:tcPr>
            <w:tcW w:w="777" w:type="pct"/>
          </w:tcPr>
          <w:p w:rsidR="007129A0" w:rsidRPr="00E0236E" w:rsidRDefault="007129A0" w:rsidP="007129A0">
            <w:pPr>
              <w:rPr>
                <w:rFonts w:ascii="Times New Roman" w:hAnsi="Times New Roman" w:cs="Times New Roman"/>
                <w:sz w:val="24"/>
                <w:szCs w:val="24"/>
              </w:rPr>
            </w:pPr>
            <w:r w:rsidRPr="00E0236E">
              <w:rPr>
                <w:rFonts w:ascii="Times New Roman" w:hAnsi="Times New Roman" w:cs="Times New Roman"/>
                <w:sz w:val="24"/>
                <w:szCs w:val="24"/>
              </w:rPr>
              <w:t>9/2020 đến 8/2021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Default="007129A0" w:rsidP="007129A0">
            <w:pPr>
              <w:tabs>
                <w:tab w:val="left" w:pos="256"/>
                <w:tab w:val="left" w:pos="316"/>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50  Seminar</w:t>
            </w:r>
          </w:p>
          <w:p w:rsidR="00DF38E0" w:rsidRPr="00DF38E0" w:rsidRDefault="00DF38E0" w:rsidP="007129A0">
            <w:pPr>
              <w:tabs>
                <w:tab w:val="left" w:pos="256"/>
                <w:tab w:val="left" w:pos="316"/>
              </w:tabs>
              <w:jc w:val="both"/>
              <w:rPr>
                <w:rFonts w:ascii="Times New Roman" w:hAnsi="Times New Roman" w:cs="Times New Roman"/>
                <w:color w:val="FF0000"/>
                <w:sz w:val="24"/>
                <w:szCs w:val="24"/>
              </w:rPr>
            </w:pPr>
            <w:r w:rsidRPr="00DF38E0">
              <w:rPr>
                <w:rFonts w:ascii="Times New Roman" w:hAnsi="Times New Roman" w:cs="Times New Roman"/>
                <w:color w:val="FF0000"/>
                <w:sz w:val="24"/>
                <w:szCs w:val="24"/>
              </w:rPr>
              <w:t>4  Seminar bằng Tiếng Anh</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Tổ chức cuộc thi khởi nghiệp SV</w:t>
            </w:r>
          </w:p>
        </w:tc>
        <w:tc>
          <w:tcPr>
            <w:tcW w:w="777" w:type="pct"/>
          </w:tcPr>
          <w:p w:rsidR="007129A0" w:rsidRPr="00647BDC" w:rsidRDefault="007129A0" w:rsidP="007129A0">
            <w:pPr>
              <w:rPr>
                <w:rFonts w:ascii="Times New Roman" w:hAnsi="Times New Roman" w:cs="Times New Roman"/>
                <w:sz w:val="24"/>
                <w:szCs w:val="24"/>
              </w:rPr>
            </w:pPr>
            <w:r w:rsidRPr="00647BDC">
              <w:rPr>
                <w:rFonts w:ascii="Times New Roman" w:hAnsi="Times New Roman" w:cs="Times New Roman"/>
                <w:sz w:val="24"/>
                <w:szCs w:val="24"/>
              </w:rPr>
              <w:t>3/2021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tabs>
                <w:tab w:val="left" w:pos="256"/>
                <w:tab w:val="left" w:pos="316"/>
              </w:tabs>
              <w:jc w:val="both"/>
              <w:rPr>
                <w:rFonts w:ascii="Times New Roman" w:hAnsi="Times New Roman" w:cs="Times New Roman"/>
                <w:color w:val="000000" w:themeColor="text1"/>
                <w:sz w:val="24"/>
                <w:szCs w:val="24"/>
              </w:rPr>
            </w:pP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647BDC" w:rsidRDefault="007129A0" w:rsidP="007129A0">
            <w:pPr>
              <w:rPr>
                <w:rFonts w:ascii="Times New Roman" w:hAnsi="Times New Roman" w:cs="Times New Roman"/>
                <w:sz w:val="24"/>
                <w:szCs w:val="24"/>
                <w:lang w:val="vi-VN"/>
              </w:rPr>
            </w:pPr>
            <w:r w:rsidRPr="00647BDC">
              <w:rPr>
                <w:rFonts w:ascii="Times New Roman" w:hAnsi="Times New Roman" w:cs="Times New Roman"/>
                <w:sz w:val="24"/>
                <w:szCs w:val="24"/>
              </w:rPr>
              <w:t>B</w:t>
            </w:r>
            <w:r w:rsidRPr="00647BDC">
              <w:rPr>
                <w:rFonts w:ascii="Times New Roman" w:hAnsi="Times New Roman" w:cs="Times New Roman"/>
                <w:sz w:val="24"/>
                <w:szCs w:val="24"/>
                <w:lang w:val="vi-VN"/>
              </w:rPr>
              <w:t>iên soạn</w:t>
            </w:r>
            <w:r w:rsidRPr="00647BDC">
              <w:rPr>
                <w:rFonts w:ascii="Times New Roman" w:hAnsi="Times New Roman" w:cs="Times New Roman"/>
                <w:sz w:val="24"/>
                <w:szCs w:val="24"/>
                <w:lang w:val="de-DE"/>
              </w:rPr>
              <w:t>sổ tay</w:t>
            </w:r>
            <w:r w:rsidRPr="00647BDC">
              <w:rPr>
                <w:rFonts w:ascii="Times New Roman" w:hAnsi="Times New Roman" w:cs="Times New Roman"/>
                <w:sz w:val="24"/>
                <w:szCs w:val="24"/>
                <w:lang w:val="vi-VN"/>
              </w:rPr>
              <w:t>/ hướng dẫn thực hiện kế hoạch</w:t>
            </w:r>
            <w:r w:rsidRPr="00647BDC">
              <w:rPr>
                <w:rFonts w:ascii="Times New Roman" w:hAnsi="Times New Roman" w:cs="Times New Roman"/>
                <w:sz w:val="24"/>
                <w:szCs w:val="24"/>
                <w:lang w:val="de-DE"/>
              </w:rPr>
              <w:t xml:space="preserve"> NCKH của đơn vị</w:t>
            </w:r>
          </w:p>
        </w:tc>
        <w:tc>
          <w:tcPr>
            <w:tcW w:w="777" w:type="pct"/>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tabs>
                <w:tab w:val="left" w:pos="256"/>
                <w:tab w:val="left" w:pos="316"/>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Sổ tay hướng dẫn</w:t>
            </w:r>
          </w:p>
        </w:tc>
      </w:tr>
      <w:tr w:rsidR="007129A0" w:rsidRPr="00E0236E" w:rsidTr="00D56A6D">
        <w:tc>
          <w:tcPr>
            <w:tcW w:w="297" w:type="pct"/>
            <w:vMerge w:val="restart"/>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r w:rsidRPr="00E0236E">
              <w:rPr>
                <w:rFonts w:ascii="Times New Roman" w:hAnsi="Times New Roman" w:cs="Times New Roman"/>
                <w:b/>
                <w:color w:val="000000" w:themeColor="text1"/>
                <w:sz w:val="24"/>
                <w:szCs w:val="24"/>
                <w:lang w:val="vi-VN"/>
              </w:rPr>
              <w:t>4</w:t>
            </w:r>
          </w:p>
        </w:tc>
        <w:tc>
          <w:tcPr>
            <w:tcW w:w="708" w:type="pct"/>
            <w:vMerge w:val="restart"/>
            <w:vAlign w:val="center"/>
          </w:tcPr>
          <w:p w:rsidR="007129A0" w:rsidRPr="00E0236E" w:rsidRDefault="007129A0" w:rsidP="007129A0">
            <w:pP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Công tác phát triển đội ngũ</w:t>
            </w: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Tuyển dụng cán bộ</w:t>
            </w:r>
          </w:p>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b/>
                <w:sz w:val="24"/>
                <w:szCs w:val="24"/>
              </w:rPr>
              <w:t>(Chi tiết biểu 6)</w:t>
            </w:r>
          </w:p>
        </w:tc>
        <w:tc>
          <w:tcPr>
            <w:tcW w:w="777" w:type="pct"/>
          </w:tcPr>
          <w:p w:rsidR="007129A0" w:rsidRPr="00E0236E" w:rsidRDefault="007129A0" w:rsidP="007129A0">
            <w:pPr>
              <w:rPr>
                <w:rFonts w:ascii="Times New Roman" w:hAnsi="Times New Roman" w:cs="Times New Roman"/>
                <w:color w:val="000000" w:themeColor="text1"/>
                <w:sz w:val="24"/>
                <w:szCs w:val="24"/>
              </w:rPr>
            </w:pP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647BDC" w:rsidRDefault="007129A0" w:rsidP="007129A0">
            <w:pPr>
              <w:tabs>
                <w:tab w:val="left" w:pos="256"/>
                <w:tab w:val="left" w:pos="316"/>
              </w:tabs>
              <w:jc w:val="both"/>
              <w:rPr>
                <w:rFonts w:ascii="Times New Roman" w:hAnsi="Times New Roman" w:cs="Times New Roman"/>
                <w:sz w:val="24"/>
                <w:szCs w:val="24"/>
              </w:rPr>
            </w:pPr>
            <w:r w:rsidRPr="00647BDC">
              <w:rPr>
                <w:rFonts w:ascii="Times New Roman" w:hAnsi="Times New Roman" w:cs="Times New Roman"/>
                <w:sz w:val="24"/>
                <w:szCs w:val="24"/>
              </w:rPr>
              <w:t>2 GV bộ môn QTKD và 1 GV bộ môn Kinh tế</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Đăng ký </w:t>
            </w:r>
            <w:r>
              <w:rPr>
                <w:rFonts w:ascii="Times New Roman" w:hAnsi="Times New Roman" w:cs="Times New Roman"/>
                <w:color w:val="000000" w:themeColor="text1"/>
                <w:sz w:val="24"/>
                <w:szCs w:val="24"/>
              </w:rPr>
              <w:t xml:space="preserve">công nhận </w:t>
            </w:r>
            <w:r w:rsidRPr="00E0236E">
              <w:rPr>
                <w:rFonts w:ascii="Times New Roman" w:hAnsi="Times New Roman" w:cs="Times New Roman"/>
                <w:color w:val="000000" w:themeColor="text1"/>
                <w:sz w:val="24"/>
                <w:szCs w:val="24"/>
              </w:rPr>
              <w:t>học hàm PGS</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4/2021</w:t>
            </w:r>
          </w:p>
        </w:tc>
        <w:tc>
          <w:tcPr>
            <w:tcW w:w="841" w:type="pct"/>
          </w:tcPr>
          <w:p w:rsidR="007129A0" w:rsidRPr="00E0236E" w:rsidRDefault="007129A0" w:rsidP="007129A0">
            <w:pPr>
              <w:jc w:val="both"/>
              <w:rPr>
                <w:rFonts w:ascii="Times New Roman" w:hAnsi="Times New Roman" w:cs="Times New Roman"/>
                <w:color w:val="000000" w:themeColor="text1"/>
                <w:sz w:val="24"/>
                <w:szCs w:val="24"/>
              </w:rPr>
            </w:pPr>
          </w:p>
        </w:tc>
        <w:tc>
          <w:tcPr>
            <w:tcW w:w="1049" w:type="pct"/>
          </w:tcPr>
          <w:p w:rsidR="007129A0" w:rsidRPr="00E0236E" w:rsidRDefault="001F1241" w:rsidP="007129A0">
            <w:pPr>
              <w:tabs>
                <w:tab w:val="left" w:pos="256"/>
                <w:tab w:val="left" w:pos="316"/>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129A0" w:rsidRPr="00E0236E">
              <w:rPr>
                <w:rFonts w:ascii="Times New Roman" w:hAnsi="Times New Roman" w:cs="Times New Roman"/>
                <w:color w:val="000000" w:themeColor="text1"/>
                <w:sz w:val="24"/>
                <w:szCs w:val="24"/>
              </w:rPr>
              <w:t xml:space="preserve"> GV</w:t>
            </w:r>
          </w:p>
        </w:tc>
      </w:tr>
      <w:tr w:rsidR="00DF38E0" w:rsidRPr="00E0236E" w:rsidTr="00D56A6D">
        <w:tc>
          <w:tcPr>
            <w:tcW w:w="297" w:type="pct"/>
            <w:vMerge/>
            <w:vAlign w:val="center"/>
          </w:tcPr>
          <w:p w:rsidR="00DF38E0" w:rsidRPr="00E0236E" w:rsidRDefault="00DF38E0" w:rsidP="007129A0">
            <w:pPr>
              <w:jc w:val="center"/>
              <w:rPr>
                <w:rFonts w:ascii="Times New Roman" w:hAnsi="Times New Roman" w:cs="Times New Roman"/>
                <w:b/>
                <w:color w:val="000000" w:themeColor="text1"/>
                <w:sz w:val="24"/>
                <w:szCs w:val="24"/>
              </w:rPr>
            </w:pPr>
          </w:p>
        </w:tc>
        <w:tc>
          <w:tcPr>
            <w:tcW w:w="708" w:type="pct"/>
            <w:vMerge/>
            <w:vAlign w:val="center"/>
          </w:tcPr>
          <w:p w:rsidR="00DF38E0" w:rsidRPr="00E0236E" w:rsidRDefault="00DF38E0" w:rsidP="007129A0">
            <w:pPr>
              <w:rPr>
                <w:rFonts w:ascii="Times New Roman" w:hAnsi="Times New Roman" w:cs="Times New Roman"/>
                <w:b/>
                <w:color w:val="000000" w:themeColor="text1"/>
                <w:sz w:val="24"/>
                <w:szCs w:val="24"/>
              </w:rPr>
            </w:pPr>
          </w:p>
        </w:tc>
        <w:tc>
          <w:tcPr>
            <w:tcW w:w="1328" w:type="pct"/>
            <w:vAlign w:val="center"/>
          </w:tcPr>
          <w:p w:rsidR="00DF38E0" w:rsidRPr="00E0236E" w:rsidRDefault="00DF38E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Đăng ký</w:t>
            </w:r>
            <w:r>
              <w:rPr>
                <w:rFonts w:ascii="Times New Roman" w:hAnsi="Times New Roman" w:cs="Times New Roman"/>
                <w:color w:val="000000" w:themeColor="text1"/>
                <w:sz w:val="24"/>
                <w:szCs w:val="24"/>
              </w:rPr>
              <w:t xml:space="preserve"> bổ nhiệm GVC </w:t>
            </w:r>
            <w:r w:rsidRPr="00E0236E">
              <w:rPr>
                <w:rFonts w:ascii="Times New Roman" w:hAnsi="Times New Roman" w:cs="Times New Roman"/>
                <w:b/>
                <w:sz w:val="24"/>
                <w:szCs w:val="24"/>
              </w:rPr>
              <w:t>(Chi tiết biểu 6)</w:t>
            </w:r>
          </w:p>
        </w:tc>
        <w:tc>
          <w:tcPr>
            <w:tcW w:w="777" w:type="pct"/>
          </w:tcPr>
          <w:p w:rsidR="00DF38E0" w:rsidRPr="00E0236E" w:rsidRDefault="00DF38E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 đến 8/2021</w:t>
            </w:r>
          </w:p>
        </w:tc>
        <w:tc>
          <w:tcPr>
            <w:tcW w:w="841" w:type="pct"/>
          </w:tcPr>
          <w:p w:rsidR="00DF38E0" w:rsidRPr="00E0236E" w:rsidRDefault="00DF38E0" w:rsidP="007129A0">
            <w:pPr>
              <w:jc w:val="both"/>
              <w:rPr>
                <w:rFonts w:ascii="Times New Roman" w:hAnsi="Times New Roman" w:cs="Times New Roman"/>
                <w:color w:val="000000" w:themeColor="text1"/>
                <w:sz w:val="24"/>
                <w:szCs w:val="24"/>
              </w:rPr>
            </w:pPr>
          </w:p>
        </w:tc>
        <w:tc>
          <w:tcPr>
            <w:tcW w:w="1049" w:type="pct"/>
          </w:tcPr>
          <w:p w:rsidR="00DF38E0" w:rsidRPr="00E0236E" w:rsidRDefault="00D2072A" w:rsidP="007129A0">
            <w:pPr>
              <w:tabs>
                <w:tab w:val="left" w:pos="256"/>
                <w:tab w:val="left" w:pos="316"/>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F38E0">
              <w:rPr>
                <w:rFonts w:ascii="Times New Roman" w:hAnsi="Times New Roman" w:cs="Times New Roman"/>
                <w:color w:val="000000" w:themeColor="text1"/>
                <w:sz w:val="24"/>
                <w:szCs w:val="24"/>
              </w:rPr>
              <w:t>GV</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Kế hoạch h</w:t>
            </w:r>
            <w:r w:rsidRPr="00E0236E">
              <w:rPr>
                <w:rFonts w:ascii="Times New Roman" w:hAnsi="Times New Roman" w:cs="Times New Roman"/>
                <w:color w:val="000000" w:themeColor="text1"/>
                <w:sz w:val="24"/>
                <w:szCs w:val="24"/>
              </w:rPr>
              <w:t xml:space="preserve">ọc tập </w:t>
            </w:r>
            <w:r>
              <w:rPr>
                <w:rFonts w:ascii="Times New Roman" w:hAnsi="Times New Roman" w:cs="Times New Roman"/>
                <w:color w:val="000000" w:themeColor="text1"/>
                <w:sz w:val="24"/>
                <w:szCs w:val="24"/>
              </w:rPr>
              <w:t>bồi dưỡng</w:t>
            </w:r>
          </w:p>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b/>
                <w:sz w:val="24"/>
                <w:szCs w:val="24"/>
              </w:rPr>
              <w:t>(Chi tiết biểu 6)</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 đến 8/2021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8 cán bộ hoàn thành tiến độ học tập NCS;</w:t>
            </w:r>
          </w:p>
          <w:p w:rsidR="007129A0"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 8 cán bộ bảo vệ thành công cấp cơ sở trở lên</w:t>
            </w:r>
          </w:p>
          <w:p w:rsidR="00D2072A" w:rsidRDefault="00D2072A"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cán bộ học tâp, nghiên cứu ở nước ngoài</w:t>
            </w:r>
          </w:p>
          <w:p w:rsidR="007129A0" w:rsidRDefault="007129A0"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cán bộ thi đậu NCS; 1  cán bộ hành chính thi đậu cao học</w:t>
            </w:r>
          </w:p>
          <w:p w:rsidR="007129A0" w:rsidRPr="00E0236E" w:rsidRDefault="007129A0"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cán bộ học cao cấp chính trị; 1 cán bộ học trung cấp chính trị</w:t>
            </w:r>
          </w:p>
        </w:tc>
      </w:tr>
      <w:tr w:rsidR="007129A0" w:rsidRPr="00E0236E" w:rsidTr="00D56A6D">
        <w:tc>
          <w:tcPr>
            <w:tcW w:w="297" w:type="pct"/>
            <w:vMerge w:val="restart"/>
            <w:vAlign w:val="center"/>
          </w:tcPr>
          <w:p w:rsidR="007129A0" w:rsidRPr="00E0236E" w:rsidRDefault="007129A0" w:rsidP="007129A0">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5</w:t>
            </w:r>
          </w:p>
        </w:tc>
        <w:tc>
          <w:tcPr>
            <w:tcW w:w="708" w:type="pct"/>
            <w:vMerge w:val="restart"/>
            <w:vAlign w:val="center"/>
          </w:tcPr>
          <w:p w:rsidR="007129A0" w:rsidRPr="00E0236E" w:rsidRDefault="007129A0" w:rsidP="007129A0">
            <w:pP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Công tác về người học</w:t>
            </w:r>
          </w:p>
        </w:tc>
        <w:tc>
          <w:tcPr>
            <w:tcW w:w="1328" w:type="pct"/>
            <w:vAlign w:val="center"/>
          </w:tcPr>
          <w:p w:rsidR="007129A0" w:rsidRPr="00E0236E" w:rsidRDefault="007129A0" w:rsidP="007129A0">
            <w:pPr>
              <w:rPr>
                <w:rFonts w:ascii="Times New Roman" w:hAnsi="Times New Roman" w:cs="Times New Roman"/>
                <w:color w:val="000000" w:themeColor="text1"/>
                <w:sz w:val="24"/>
                <w:szCs w:val="24"/>
                <w:lang w:val="vi-VN"/>
              </w:rPr>
            </w:pPr>
            <w:r w:rsidRPr="00E0236E">
              <w:rPr>
                <w:rFonts w:ascii="Times New Roman" w:hAnsi="Times New Roman" w:cs="Times New Roman"/>
                <w:color w:val="000000" w:themeColor="text1"/>
                <w:sz w:val="24"/>
                <w:szCs w:val="24"/>
              </w:rPr>
              <w:t xml:space="preserve">- Triển khai </w:t>
            </w:r>
            <w:r w:rsidRPr="00E0236E">
              <w:rPr>
                <w:rFonts w:ascii="Times New Roman" w:hAnsi="Times New Roman" w:cs="Times New Roman"/>
                <w:color w:val="000000" w:themeColor="text1"/>
                <w:sz w:val="24"/>
                <w:szCs w:val="24"/>
                <w:lang w:val="vi-VN"/>
              </w:rPr>
              <w:t>s</w:t>
            </w:r>
            <w:r w:rsidRPr="00E0236E">
              <w:rPr>
                <w:rFonts w:ascii="Times New Roman" w:hAnsi="Times New Roman" w:cs="Times New Roman"/>
                <w:color w:val="000000" w:themeColor="text1"/>
                <w:sz w:val="24"/>
                <w:szCs w:val="24"/>
              </w:rPr>
              <w:t>ổ tay nghiệp vụ về người học</w:t>
            </w:r>
            <w:r>
              <w:rPr>
                <w:rFonts w:ascii="Times New Roman" w:hAnsi="Times New Roman" w:cs="Times New Roman"/>
                <w:color w:val="000000" w:themeColor="text1"/>
                <w:sz w:val="24"/>
                <w:szCs w:val="24"/>
              </w:rPr>
              <w:t xml:space="preserve"> cho khóa 61</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 đến 8/2021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Bộ phận QLSV</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GVCN, CVHT</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LCĐ</w:t>
            </w: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Dữ liệu về kết quả học tập của người học hằng năm </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Báo cáo và phản hồi về kết quả, </w:t>
            </w:r>
            <w:r w:rsidRPr="00E0236E">
              <w:rPr>
                <w:rFonts w:ascii="Times New Roman" w:hAnsi="Times New Roman" w:cs="Times New Roman"/>
                <w:color w:val="000000" w:themeColor="text1"/>
                <w:sz w:val="24"/>
                <w:szCs w:val="24"/>
              </w:rPr>
              <w:lastRenderedPageBreak/>
              <w:t xml:space="preserve">tiến độ học tập và rèn luyện của người học, </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Dữ liệu tổng hợp các hoạt động người học tham gia vào các câu lạc bộ, các nhóm nghiên cứu, các hoạt động ngoại khóa, cuộc thi, tài liệu tìm hiểu, </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Báo cáo phản hồi của người học về chất lượng, hiệu quả các hoạt động tư vấn học tập;</w:t>
            </w:r>
          </w:p>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 Nhật ký tư vấn/hỗ trợ người học rút ngắn thời gian tốt nghiệp.</w:t>
            </w:r>
          </w:p>
          <w:p w:rsidR="007129A0" w:rsidRPr="00E0236E" w:rsidRDefault="007129A0" w:rsidP="007129A0">
            <w:pPr>
              <w:jc w:val="both"/>
              <w:rPr>
                <w:rFonts w:ascii="Times New Roman" w:hAnsi="Times New Roman" w:cs="Times New Roman"/>
                <w:color w:val="000000" w:themeColor="text1"/>
                <w:sz w:val="24"/>
                <w:szCs w:val="24"/>
              </w:rPr>
            </w:pP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lang w:val="vi-VN"/>
              </w:rPr>
            </w:pPr>
            <w:r w:rsidRPr="00E0236E">
              <w:rPr>
                <w:rFonts w:ascii="Times New Roman" w:hAnsi="Times New Roman" w:cs="Times New Roman"/>
                <w:color w:val="000000" w:themeColor="text1"/>
                <w:sz w:val="24"/>
                <w:szCs w:val="24"/>
              </w:rPr>
              <w:t xml:space="preserve">- Bước đầu triển khai </w:t>
            </w:r>
            <w:r w:rsidRPr="00E0236E">
              <w:rPr>
                <w:rFonts w:ascii="Times New Roman" w:hAnsi="Times New Roman" w:cs="Times New Roman"/>
                <w:color w:val="000000" w:themeColor="text1"/>
                <w:sz w:val="24"/>
                <w:szCs w:val="24"/>
                <w:lang w:val="vi-VN"/>
              </w:rPr>
              <w:t>thực hiện s</w:t>
            </w:r>
            <w:r w:rsidRPr="00E0236E">
              <w:rPr>
                <w:rFonts w:ascii="Times New Roman" w:hAnsi="Times New Roman" w:cs="Times New Roman"/>
                <w:color w:val="000000" w:themeColor="text1"/>
                <w:sz w:val="24"/>
                <w:szCs w:val="24"/>
              </w:rPr>
              <w:t>ổ tay nghiệp vụ về người học đã tốt nghiệp</w:t>
            </w:r>
            <w:r>
              <w:rPr>
                <w:rFonts w:ascii="Times New Roman" w:hAnsi="Times New Roman" w:cs="Times New Roman"/>
                <w:color w:val="000000" w:themeColor="text1"/>
                <w:sz w:val="24"/>
                <w:szCs w:val="24"/>
              </w:rPr>
              <w:t xml:space="preserve"> cho khóa 57</w:t>
            </w:r>
            <w:r w:rsidRPr="00E0236E">
              <w:rPr>
                <w:rFonts w:ascii="Times New Roman" w:hAnsi="Times New Roman" w:cs="Times New Roman"/>
                <w:color w:val="000000" w:themeColor="text1"/>
                <w:sz w:val="24"/>
                <w:szCs w:val="24"/>
              </w:rPr>
              <w:t>.</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 đến 8/2021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Bộ phận QLSV</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TT HTSV &amp; QHDN</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Số liệu thống kê, theo dõi, báo cáo tổng kết/đánh giá tỉ lệ tốt nghiệp, tỉ lệ có việc làm, thu nhập bình quân của các khóa tốt nghiệp;  </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614361" w:rsidRDefault="007129A0" w:rsidP="007129A0">
            <w:pPr>
              <w:pStyle w:val="ListParagraph"/>
              <w:widowControl w:val="0"/>
              <w:ind w:left="0"/>
              <w:jc w:val="both"/>
              <w:rPr>
                <w:rFonts w:ascii="Times New Roman" w:hAnsi="Times New Roman" w:cs="Times New Roman"/>
                <w:sz w:val="24"/>
                <w:szCs w:val="24"/>
              </w:rPr>
            </w:pPr>
            <w:r>
              <w:rPr>
                <w:rFonts w:ascii="Times New Roman" w:hAnsi="Times New Roman" w:cs="Times New Roman"/>
                <w:sz w:val="24"/>
                <w:szCs w:val="24"/>
              </w:rPr>
              <w:t>T</w:t>
            </w:r>
            <w:r w:rsidRPr="00614361">
              <w:rPr>
                <w:rFonts w:ascii="Times New Roman" w:hAnsi="Times New Roman" w:cs="Times New Roman"/>
                <w:sz w:val="24"/>
                <w:szCs w:val="24"/>
                <w:lang w:val="vi-VN"/>
              </w:rPr>
              <w:t xml:space="preserve">hực hiện </w:t>
            </w:r>
            <w:r w:rsidRPr="00614361">
              <w:rPr>
                <w:rFonts w:ascii="Times New Roman" w:hAnsi="Times New Roman" w:cs="Times New Roman"/>
                <w:sz w:val="24"/>
                <w:szCs w:val="24"/>
              </w:rPr>
              <w:t>đối sánh trong CSGD, trong nước về tỉ lệ có việc làm của người học tốt nghiệp; báo cáo đánh giá, dự đoán xu thế về việc làm của sinh viên ngành Kế toán</w:t>
            </w:r>
          </w:p>
        </w:tc>
        <w:tc>
          <w:tcPr>
            <w:tcW w:w="777" w:type="pct"/>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9/2020 đến 12/2020</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TT HTSV &amp; QHDN</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p>
        </w:tc>
        <w:tc>
          <w:tcPr>
            <w:tcW w:w="1049" w:type="pct"/>
          </w:tcPr>
          <w:p w:rsidR="007129A0" w:rsidRPr="00E0236E" w:rsidRDefault="007129A0" w:rsidP="007129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Bản đối sánh</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614361" w:rsidRDefault="007129A0" w:rsidP="007129A0">
            <w:pPr>
              <w:pStyle w:val="BodyText"/>
              <w:rPr>
                <w:b w:val="0"/>
              </w:rPr>
            </w:pPr>
            <w:r w:rsidRPr="00614361">
              <w:rPr>
                <w:b w:val="0"/>
              </w:rPr>
              <w:t xml:space="preserve">- </w:t>
            </w:r>
            <w:r w:rsidRPr="00614361">
              <w:rPr>
                <w:b w:val="0"/>
                <w:lang w:val="vi-VN"/>
              </w:rPr>
              <w:t>K</w:t>
            </w:r>
            <w:r w:rsidRPr="00614361">
              <w:rPr>
                <w:b w:val="0"/>
              </w:rPr>
              <w:t>hảo sát các đơn vị sử dụng lao động trong việc gắn kết doanh nghiệp với CSGD ở tất cả các khâu trong quá trình đào tạo và tìm kiếm việc làm chosinh viên ngành Kế toán</w:t>
            </w:r>
          </w:p>
        </w:tc>
        <w:tc>
          <w:tcPr>
            <w:tcW w:w="777" w:type="pct"/>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9/2020 đến 12/2020</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TT HTSV &amp; QHDN</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p>
        </w:tc>
        <w:tc>
          <w:tcPr>
            <w:tcW w:w="1049" w:type="pct"/>
          </w:tcPr>
          <w:p w:rsidR="007129A0" w:rsidRDefault="007129A0" w:rsidP="007129A0">
            <w:pPr>
              <w:tabs>
                <w:tab w:val="left" w:pos="256"/>
                <w:tab w:val="left" w:pos="72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-Phiếu khảo sát</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-Báo cáo phân tích kết quả khảo sát</w:t>
            </w:r>
          </w:p>
        </w:tc>
      </w:tr>
      <w:tr w:rsidR="007129A0" w:rsidRPr="00E0236E" w:rsidTr="00D56A6D">
        <w:tc>
          <w:tcPr>
            <w:tcW w:w="297" w:type="pct"/>
            <w:vAlign w:val="center"/>
          </w:tcPr>
          <w:p w:rsidR="007129A0" w:rsidRPr="00E0236E" w:rsidRDefault="007129A0" w:rsidP="007129A0">
            <w:pPr>
              <w:jc w:val="cente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6</w:t>
            </w:r>
          </w:p>
        </w:tc>
        <w:tc>
          <w:tcPr>
            <w:tcW w:w="708" w:type="pct"/>
            <w:vAlign w:val="center"/>
          </w:tcPr>
          <w:p w:rsidR="007129A0" w:rsidRPr="00E0236E" w:rsidRDefault="007129A0" w:rsidP="007129A0">
            <w:pPr>
              <w:rPr>
                <w:rFonts w:ascii="Times New Roman" w:hAnsi="Times New Roman" w:cs="Times New Roman"/>
                <w:b/>
                <w:color w:val="000000" w:themeColor="text1"/>
                <w:sz w:val="24"/>
                <w:szCs w:val="24"/>
              </w:rPr>
            </w:pPr>
            <w:r w:rsidRPr="00E0236E">
              <w:rPr>
                <w:rFonts w:ascii="Times New Roman" w:hAnsi="Times New Roman" w:cs="Times New Roman"/>
                <w:b/>
                <w:color w:val="000000" w:themeColor="text1"/>
                <w:sz w:val="24"/>
                <w:szCs w:val="24"/>
              </w:rPr>
              <w:t>Công tác cơ sở vật chất</w:t>
            </w:r>
          </w:p>
        </w:tc>
        <w:tc>
          <w:tcPr>
            <w:tcW w:w="1328" w:type="pct"/>
            <w:vAlign w:val="center"/>
          </w:tcPr>
          <w:p w:rsidR="007129A0" w:rsidRDefault="007129A0" w:rsidP="007129A0">
            <w:pPr>
              <w:pStyle w:val="BodyText"/>
              <w:rPr>
                <w:b w:val="0"/>
                <w:color w:val="000000" w:themeColor="text1"/>
              </w:rPr>
            </w:pPr>
            <w:r w:rsidRPr="00E0236E">
              <w:rPr>
                <w:b w:val="0"/>
                <w:color w:val="000000" w:themeColor="text1"/>
              </w:rPr>
              <w:t xml:space="preserve">-Mua </w:t>
            </w:r>
            <w:r w:rsidRPr="00E0236E">
              <w:rPr>
                <w:b w:val="0"/>
                <w:color w:val="000000" w:themeColor="text1"/>
                <w:lang w:val="vi-VN"/>
              </w:rPr>
              <w:t>sắm</w:t>
            </w:r>
            <w:r w:rsidRPr="00E0236E">
              <w:rPr>
                <w:b w:val="0"/>
                <w:color w:val="000000" w:themeColor="text1"/>
              </w:rPr>
              <w:t xml:space="preserve"> tài liệu, giáo trình phục vụ đào tạo theo tiếp cận CDIO (</w:t>
            </w:r>
            <w:r w:rsidRPr="00E0236E">
              <w:rPr>
                <w:color w:val="000000" w:themeColor="text1"/>
              </w:rPr>
              <w:t>chi tiết tại</w:t>
            </w:r>
            <w:r w:rsidRPr="00E0236E">
              <w:rPr>
                <w:color w:val="000000" w:themeColor="text1"/>
                <w:lang w:val="vi-VN"/>
              </w:rPr>
              <w:t xml:space="preserve"> b</w:t>
            </w:r>
            <w:r w:rsidRPr="00E0236E">
              <w:rPr>
                <w:color w:val="000000" w:themeColor="text1"/>
              </w:rPr>
              <w:t>iểu 5</w:t>
            </w:r>
            <w:r w:rsidRPr="00E0236E">
              <w:rPr>
                <w:b w:val="0"/>
                <w:color w:val="000000" w:themeColor="text1"/>
              </w:rPr>
              <w:t>)</w:t>
            </w:r>
            <w:r w:rsidRPr="00E0236E">
              <w:rPr>
                <w:b w:val="0"/>
                <w:color w:val="000000" w:themeColor="text1"/>
                <w:lang w:val="vi-VN"/>
              </w:rPr>
              <w:t>.</w:t>
            </w:r>
          </w:p>
          <w:p w:rsidR="007129A0" w:rsidRPr="00E0236E" w:rsidRDefault="007129A0" w:rsidP="007129A0">
            <w:pPr>
              <w:rPr>
                <w:rFonts w:ascii="Times New Roman" w:hAnsi="Times New Roman" w:cs="Times New Roman"/>
                <w:color w:val="000000" w:themeColor="text1"/>
                <w:sz w:val="24"/>
                <w:szCs w:val="24"/>
              </w:rPr>
            </w:pP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10/2020</w:t>
            </w:r>
          </w:p>
        </w:tc>
        <w:tc>
          <w:tcPr>
            <w:tcW w:w="841" w:type="pct"/>
          </w:tcPr>
          <w:p w:rsidR="007129A0" w:rsidRDefault="00DF38E0" w:rsidP="007129A0">
            <w:pPr>
              <w:tabs>
                <w:tab w:val="left" w:pos="256"/>
                <w:tab w:val="left" w:pos="72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129A0" w:rsidRPr="00E0236E">
              <w:rPr>
                <w:rFonts w:ascii="Times New Roman" w:hAnsi="Times New Roman" w:cs="Times New Roman"/>
                <w:color w:val="000000" w:themeColor="text1"/>
                <w:sz w:val="24"/>
                <w:szCs w:val="24"/>
              </w:rPr>
              <w:t>Thư viện</w:t>
            </w:r>
          </w:p>
          <w:p w:rsidR="00DF38E0" w:rsidRPr="00E0236E" w:rsidRDefault="007E39AA" w:rsidP="007129A0">
            <w:pPr>
              <w:tabs>
                <w:tab w:val="left" w:pos="256"/>
                <w:tab w:val="left" w:pos="72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F38E0">
              <w:rPr>
                <w:rFonts w:ascii="Times New Roman" w:hAnsi="Times New Roman" w:cs="Times New Roman"/>
                <w:color w:val="000000" w:themeColor="text1"/>
                <w:sz w:val="24"/>
                <w:szCs w:val="24"/>
              </w:rPr>
              <w:t>Phòng QT&amp;ĐT</w:t>
            </w:r>
          </w:p>
        </w:tc>
        <w:tc>
          <w:tcPr>
            <w:tcW w:w="1049" w:type="pct"/>
          </w:tcPr>
          <w:p w:rsidR="007129A0" w:rsidRDefault="00DF38E0" w:rsidP="007129A0">
            <w:pPr>
              <w:tabs>
                <w:tab w:val="left" w:pos="256"/>
                <w:tab w:val="left" w:pos="72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129A0">
              <w:rPr>
                <w:rFonts w:ascii="Times New Roman" w:hAnsi="Times New Roman" w:cs="Times New Roman"/>
                <w:color w:val="000000" w:themeColor="text1"/>
                <w:sz w:val="24"/>
                <w:szCs w:val="24"/>
              </w:rPr>
              <w:t>30</w:t>
            </w:r>
            <w:r w:rsidR="007129A0" w:rsidRPr="00E0236E">
              <w:rPr>
                <w:rFonts w:ascii="Times New Roman" w:hAnsi="Times New Roman" w:cs="Times New Roman"/>
                <w:color w:val="000000" w:themeColor="text1"/>
                <w:sz w:val="24"/>
                <w:szCs w:val="24"/>
              </w:rPr>
              <w:t xml:space="preserve"> đầu sách</w:t>
            </w:r>
          </w:p>
          <w:p w:rsidR="00DF38E0" w:rsidRPr="00E0236E" w:rsidRDefault="00DF38E0" w:rsidP="007129A0">
            <w:pPr>
              <w:tabs>
                <w:tab w:val="left" w:pos="256"/>
                <w:tab w:val="left" w:pos="72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Trang thiết bị văn phòng</w:t>
            </w:r>
          </w:p>
        </w:tc>
      </w:tr>
      <w:tr w:rsidR="007129A0" w:rsidRPr="00E0236E" w:rsidTr="00D56A6D">
        <w:tc>
          <w:tcPr>
            <w:tcW w:w="297" w:type="pct"/>
            <w:vMerge w:val="restart"/>
            <w:vAlign w:val="center"/>
          </w:tcPr>
          <w:p w:rsidR="007129A0" w:rsidRPr="00E0236E" w:rsidRDefault="007129A0" w:rsidP="007129A0">
            <w:pPr>
              <w:jc w:val="center"/>
              <w:rPr>
                <w:rFonts w:ascii="Times New Roman" w:hAnsi="Times New Roman" w:cs="Times New Roman"/>
                <w:b/>
                <w:color w:val="000000" w:themeColor="text1"/>
                <w:sz w:val="24"/>
                <w:szCs w:val="24"/>
                <w:lang w:val="vi-VN"/>
              </w:rPr>
            </w:pPr>
            <w:r w:rsidRPr="00E0236E">
              <w:rPr>
                <w:rFonts w:ascii="Times New Roman" w:hAnsi="Times New Roman" w:cs="Times New Roman"/>
                <w:b/>
                <w:color w:val="000000" w:themeColor="text1"/>
                <w:sz w:val="24"/>
                <w:szCs w:val="24"/>
                <w:lang w:val="vi-VN"/>
              </w:rPr>
              <w:t>7</w:t>
            </w:r>
          </w:p>
        </w:tc>
        <w:tc>
          <w:tcPr>
            <w:tcW w:w="708" w:type="pct"/>
            <w:vMerge w:val="restart"/>
            <w:vAlign w:val="center"/>
          </w:tcPr>
          <w:p w:rsidR="007129A0" w:rsidRPr="00E0236E" w:rsidRDefault="007129A0" w:rsidP="007129A0">
            <w:pPr>
              <w:rPr>
                <w:rFonts w:ascii="Times New Roman" w:hAnsi="Times New Roman" w:cs="Times New Roman"/>
                <w:b/>
                <w:color w:val="000000" w:themeColor="text1"/>
                <w:sz w:val="24"/>
                <w:szCs w:val="24"/>
                <w:lang w:val="vi-VN"/>
              </w:rPr>
            </w:pPr>
            <w:r w:rsidRPr="00E0236E">
              <w:rPr>
                <w:rFonts w:ascii="Times New Roman" w:hAnsi="Times New Roman" w:cs="Times New Roman"/>
                <w:b/>
                <w:color w:val="000000" w:themeColor="text1"/>
                <w:sz w:val="24"/>
                <w:szCs w:val="24"/>
                <w:lang w:val="vi-VN"/>
              </w:rPr>
              <w:t>Công tác hợp tác đối ngoại</w:t>
            </w:r>
          </w:p>
        </w:tc>
        <w:tc>
          <w:tcPr>
            <w:tcW w:w="1328" w:type="pct"/>
            <w:vAlign w:val="center"/>
          </w:tcPr>
          <w:p w:rsidR="007129A0" w:rsidRPr="00E0236E" w:rsidRDefault="007129A0" w:rsidP="007129A0">
            <w:pPr>
              <w:pStyle w:val="BodyText"/>
              <w:jc w:val="left"/>
              <w:rPr>
                <w:b w:val="0"/>
                <w:color w:val="000000" w:themeColor="text1"/>
                <w:lang w:val="vi-VN"/>
              </w:rPr>
            </w:pPr>
            <w:r w:rsidRPr="00E0236E">
              <w:rPr>
                <w:b w:val="0"/>
                <w:color w:val="000000" w:themeColor="text1"/>
                <w:spacing w:val="-2"/>
              </w:rPr>
              <w:t>Hợp tác với tổ chức ICAEW</w:t>
            </w:r>
          </w:p>
        </w:tc>
        <w:tc>
          <w:tcPr>
            <w:tcW w:w="777" w:type="pct"/>
          </w:tcPr>
          <w:p w:rsidR="007129A0" w:rsidRPr="00E0236E" w:rsidRDefault="007129A0" w:rsidP="007129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9/2020-8/2021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Phòng KH&amp;HTQT</w:t>
            </w:r>
          </w:p>
        </w:tc>
        <w:tc>
          <w:tcPr>
            <w:tcW w:w="1049"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 xml:space="preserve">Quyết định mở lớp </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pacing w:val="-2"/>
                <w:sz w:val="24"/>
                <w:szCs w:val="24"/>
              </w:rPr>
              <w:t xml:space="preserve">Hợp tác với trường Đại </w:t>
            </w:r>
            <w:r w:rsidRPr="00E0236E">
              <w:rPr>
                <w:rFonts w:ascii="Times New Roman" w:hAnsi="Times New Roman" w:cs="Times New Roman"/>
                <w:color w:val="000000" w:themeColor="text1"/>
                <w:spacing w:val="-2"/>
                <w:sz w:val="24"/>
                <w:szCs w:val="24"/>
              </w:rPr>
              <w:lastRenderedPageBreak/>
              <w:t>học và các chuyên gia trong đào tạo sau đại học</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lastRenderedPageBreak/>
              <w:t xml:space="preserve">9/2020 đến </w:t>
            </w:r>
            <w:r w:rsidRPr="00E0236E">
              <w:rPr>
                <w:rFonts w:ascii="Times New Roman" w:hAnsi="Times New Roman" w:cs="Times New Roman"/>
                <w:sz w:val="24"/>
                <w:szCs w:val="24"/>
              </w:rPr>
              <w:lastRenderedPageBreak/>
              <w:t>8/2021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lastRenderedPageBreak/>
              <w:t xml:space="preserve">Phòng đào </w:t>
            </w:r>
            <w:r w:rsidRPr="00E0236E">
              <w:rPr>
                <w:rFonts w:ascii="Times New Roman" w:hAnsi="Times New Roman" w:cs="Times New Roman"/>
                <w:color w:val="000000" w:themeColor="text1"/>
                <w:sz w:val="24"/>
                <w:szCs w:val="24"/>
              </w:rPr>
              <w:lastRenderedPageBreak/>
              <w:t>tạo SĐH</w:t>
            </w:r>
          </w:p>
        </w:tc>
        <w:tc>
          <w:tcPr>
            <w:tcW w:w="1049"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lastRenderedPageBreak/>
              <w:t xml:space="preserve">QĐ hướng dẫn </w:t>
            </w:r>
            <w:r w:rsidRPr="00E0236E">
              <w:rPr>
                <w:rFonts w:ascii="Times New Roman" w:hAnsi="Times New Roman" w:cs="Times New Roman"/>
                <w:color w:val="000000" w:themeColor="text1"/>
                <w:sz w:val="24"/>
                <w:szCs w:val="24"/>
              </w:rPr>
              <w:lastRenderedPageBreak/>
              <w:t>LV, LATS</w:t>
            </w:r>
          </w:p>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QĐ hội đồng chấm LV, LATS</w:t>
            </w:r>
          </w:p>
        </w:tc>
      </w:tr>
      <w:tr w:rsidR="007129A0" w:rsidRPr="00E0236E" w:rsidTr="00D56A6D">
        <w:tc>
          <w:tcPr>
            <w:tcW w:w="297" w:type="pct"/>
            <w:vMerge/>
            <w:vAlign w:val="center"/>
          </w:tcPr>
          <w:p w:rsidR="007129A0" w:rsidRPr="00E0236E" w:rsidRDefault="007129A0" w:rsidP="007129A0">
            <w:pPr>
              <w:jc w:val="center"/>
              <w:rPr>
                <w:rFonts w:ascii="Times New Roman" w:hAnsi="Times New Roman" w:cs="Times New Roman"/>
                <w:b/>
                <w:color w:val="000000" w:themeColor="text1"/>
                <w:sz w:val="24"/>
                <w:szCs w:val="24"/>
              </w:rPr>
            </w:pPr>
          </w:p>
        </w:tc>
        <w:tc>
          <w:tcPr>
            <w:tcW w:w="708" w:type="pct"/>
            <w:vMerge/>
            <w:vAlign w:val="center"/>
          </w:tcPr>
          <w:p w:rsidR="007129A0" w:rsidRPr="00E0236E" w:rsidRDefault="007129A0" w:rsidP="007129A0">
            <w:pPr>
              <w:rPr>
                <w:rFonts w:ascii="Times New Roman" w:hAnsi="Times New Roman" w:cs="Times New Roman"/>
                <w:b/>
                <w:color w:val="000000" w:themeColor="text1"/>
                <w:sz w:val="24"/>
                <w:szCs w:val="24"/>
              </w:rPr>
            </w:pPr>
          </w:p>
        </w:tc>
        <w:tc>
          <w:tcPr>
            <w:tcW w:w="1328" w:type="pct"/>
            <w:vAlign w:val="center"/>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Hợp tác với DN</w:t>
            </w:r>
          </w:p>
        </w:tc>
        <w:tc>
          <w:tcPr>
            <w:tcW w:w="777" w:type="pct"/>
          </w:tcPr>
          <w:p w:rsidR="007129A0" w:rsidRPr="00E0236E" w:rsidRDefault="007129A0" w:rsidP="007129A0">
            <w:pPr>
              <w:rPr>
                <w:rFonts w:ascii="Times New Roman" w:hAnsi="Times New Roman" w:cs="Times New Roman"/>
                <w:color w:val="000000" w:themeColor="text1"/>
                <w:sz w:val="24"/>
                <w:szCs w:val="24"/>
              </w:rPr>
            </w:pPr>
            <w:r w:rsidRPr="00E0236E">
              <w:rPr>
                <w:rFonts w:ascii="Times New Roman" w:hAnsi="Times New Roman" w:cs="Times New Roman"/>
                <w:sz w:val="24"/>
                <w:szCs w:val="24"/>
              </w:rPr>
              <w:t>9/2020 đến 8/2021</w:t>
            </w:r>
          </w:p>
        </w:tc>
        <w:tc>
          <w:tcPr>
            <w:tcW w:w="841"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color w:val="000000" w:themeColor="text1"/>
                <w:sz w:val="24"/>
                <w:szCs w:val="24"/>
              </w:rPr>
              <w:t>TT  HTSV &amp; QHDN</w:t>
            </w:r>
          </w:p>
        </w:tc>
        <w:tc>
          <w:tcPr>
            <w:tcW w:w="1049" w:type="pct"/>
          </w:tcPr>
          <w:p w:rsidR="007129A0" w:rsidRPr="00E0236E" w:rsidRDefault="007129A0" w:rsidP="007129A0">
            <w:pPr>
              <w:tabs>
                <w:tab w:val="left" w:pos="256"/>
                <w:tab w:val="left" w:pos="720"/>
              </w:tabs>
              <w:jc w:val="both"/>
              <w:rPr>
                <w:rFonts w:ascii="Times New Roman" w:hAnsi="Times New Roman" w:cs="Times New Roman"/>
                <w:color w:val="000000" w:themeColor="text1"/>
                <w:sz w:val="24"/>
                <w:szCs w:val="24"/>
              </w:rPr>
            </w:pPr>
            <w:r w:rsidRPr="00E0236E">
              <w:rPr>
                <w:rFonts w:ascii="Times New Roman" w:hAnsi="Times New Roman" w:cs="Times New Roman"/>
                <w:sz w:val="24"/>
                <w:szCs w:val="24"/>
              </w:rPr>
              <w:t>Bản hợp tác với Các NH, DN khác</w:t>
            </w:r>
          </w:p>
        </w:tc>
      </w:tr>
      <w:tr w:rsidR="00DF38E0" w:rsidRPr="00E0236E" w:rsidTr="00D56A6D">
        <w:tc>
          <w:tcPr>
            <w:tcW w:w="297" w:type="pct"/>
            <w:vAlign w:val="center"/>
          </w:tcPr>
          <w:p w:rsidR="00DF38E0" w:rsidRPr="00E0236E" w:rsidRDefault="00DF38E0" w:rsidP="00DF38E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8 </w:t>
            </w:r>
          </w:p>
        </w:tc>
        <w:tc>
          <w:tcPr>
            <w:tcW w:w="708" w:type="pct"/>
            <w:vAlign w:val="center"/>
          </w:tcPr>
          <w:p w:rsidR="00DF38E0" w:rsidRPr="00E0236E" w:rsidRDefault="00DF38E0" w:rsidP="007129A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Công tác khác</w:t>
            </w:r>
          </w:p>
        </w:tc>
        <w:tc>
          <w:tcPr>
            <w:tcW w:w="1328" w:type="pct"/>
            <w:vAlign w:val="center"/>
          </w:tcPr>
          <w:p w:rsidR="00DF38E0" w:rsidRPr="00DF38E0" w:rsidRDefault="00DF38E0" w:rsidP="00DF38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F38E0">
              <w:rPr>
                <w:rFonts w:ascii="Times New Roman" w:hAnsi="Times New Roman" w:cs="Times New Roman"/>
                <w:color w:val="000000" w:themeColor="text1"/>
                <w:sz w:val="24"/>
                <w:szCs w:val="24"/>
              </w:rPr>
              <w:t>Công tác cải cách hành chính</w:t>
            </w:r>
          </w:p>
          <w:p w:rsidR="00DF38E0" w:rsidRDefault="00DF38E0" w:rsidP="00DF38E0">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-Công tác đào tạo chứng chỉ </w:t>
            </w:r>
            <w:r w:rsidRPr="00DF38E0">
              <w:rPr>
                <w:rFonts w:ascii="Times New Roman" w:hAnsi="Times New Roman" w:cs="Times New Roman"/>
                <w:b/>
                <w:color w:val="000000" w:themeColor="text1"/>
                <w:sz w:val="24"/>
                <w:szCs w:val="24"/>
              </w:rPr>
              <w:t>(chi tiết tại</w:t>
            </w:r>
            <w:r w:rsidRPr="00DF38E0">
              <w:rPr>
                <w:rFonts w:ascii="Times New Roman" w:hAnsi="Times New Roman" w:cs="Times New Roman"/>
                <w:b/>
                <w:color w:val="000000" w:themeColor="text1"/>
                <w:sz w:val="24"/>
                <w:szCs w:val="24"/>
                <w:lang w:val="vi-VN"/>
              </w:rPr>
              <w:t xml:space="preserve"> b</w:t>
            </w:r>
            <w:r w:rsidRPr="00DF38E0">
              <w:rPr>
                <w:rFonts w:ascii="Times New Roman" w:hAnsi="Times New Roman" w:cs="Times New Roman"/>
                <w:b/>
                <w:color w:val="000000" w:themeColor="text1"/>
                <w:sz w:val="24"/>
                <w:szCs w:val="24"/>
              </w:rPr>
              <w:t xml:space="preserve">iểu </w:t>
            </w:r>
            <w:r>
              <w:rPr>
                <w:rFonts w:ascii="Times New Roman" w:hAnsi="Times New Roman" w:cs="Times New Roman"/>
                <w:b/>
                <w:color w:val="000000" w:themeColor="text1"/>
                <w:sz w:val="24"/>
                <w:szCs w:val="24"/>
              </w:rPr>
              <w:t>8</w:t>
            </w:r>
            <w:r w:rsidRPr="00DF38E0">
              <w:rPr>
                <w:rFonts w:ascii="Times New Roman" w:hAnsi="Times New Roman" w:cs="Times New Roman"/>
                <w:b/>
                <w:color w:val="000000" w:themeColor="text1"/>
                <w:sz w:val="24"/>
                <w:szCs w:val="24"/>
              </w:rPr>
              <w:t>)</w:t>
            </w:r>
            <w:r w:rsidRPr="00DF38E0">
              <w:rPr>
                <w:rFonts w:ascii="Times New Roman" w:hAnsi="Times New Roman" w:cs="Times New Roman"/>
                <w:b/>
                <w:color w:val="000000" w:themeColor="text1"/>
                <w:sz w:val="24"/>
                <w:szCs w:val="24"/>
                <w:lang w:val="vi-VN"/>
              </w:rPr>
              <w:t>.</w:t>
            </w:r>
          </w:p>
          <w:p w:rsidR="00DF38E0" w:rsidRPr="00DF38E0" w:rsidRDefault="00DF38E0" w:rsidP="00DF38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F38E0">
              <w:rPr>
                <w:rFonts w:ascii="Times New Roman" w:hAnsi="Times New Roman" w:cs="Times New Roman"/>
                <w:color w:val="000000" w:themeColor="text1"/>
                <w:sz w:val="24"/>
                <w:szCs w:val="24"/>
              </w:rPr>
              <w:t>Công tác Công đoàn</w:t>
            </w:r>
          </w:p>
          <w:p w:rsidR="00DF38E0" w:rsidRPr="00E0236E" w:rsidRDefault="00DF38E0" w:rsidP="00DF38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DF38E0">
              <w:rPr>
                <w:rFonts w:ascii="Times New Roman" w:hAnsi="Times New Roman" w:cs="Times New Roman"/>
                <w:color w:val="000000" w:themeColor="text1"/>
                <w:sz w:val="24"/>
                <w:szCs w:val="24"/>
              </w:rPr>
              <w:t>Công tác Đoàn TN</w:t>
            </w:r>
          </w:p>
        </w:tc>
        <w:tc>
          <w:tcPr>
            <w:tcW w:w="777" w:type="pct"/>
          </w:tcPr>
          <w:p w:rsidR="00DF38E0" w:rsidRPr="00E0236E" w:rsidRDefault="00DF38E0" w:rsidP="007129A0">
            <w:pPr>
              <w:rPr>
                <w:rFonts w:ascii="Times New Roman" w:hAnsi="Times New Roman" w:cs="Times New Roman"/>
                <w:sz w:val="24"/>
                <w:szCs w:val="24"/>
              </w:rPr>
            </w:pPr>
            <w:r w:rsidRPr="00E0236E">
              <w:rPr>
                <w:rFonts w:ascii="Times New Roman" w:hAnsi="Times New Roman" w:cs="Times New Roman"/>
                <w:sz w:val="24"/>
                <w:szCs w:val="24"/>
              </w:rPr>
              <w:t>9/2020 đến 8/2021</w:t>
            </w:r>
          </w:p>
        </w:tc>
        <w:tc>
          <w:tcPr>
            <w:tcW w:w="841" w:type="pct"/>
          </w:tcPr>
          <w:p w:rsidR="00DF38E0" w:rsidRPr="00E0236E" w:rsidRDefault="00DF38E0" w:rsidP="007129A0">
            <w:pPr>
              <w:tabs>
                <w:tab w:val="left" w:pos="256"/>
                <w:tab w:val="left" w:pos="720"/>
              </w:tabs>
              <w:jc w:val="both"/>
              <w:rPr>
                <w:rFonts w:ascii="Times New Roman" w:hAnsi="Times New Roman" w:cs="Times New Roman"/>
                <w:color w:val="000000" w:themeColor="text1"/>
                <w:sz w:val="24"/>
                <w:szCs w:val="24"/>
              </w:rPr>
            </w:pPr>
          </w:p>
        </w:tc>
        <w:tc>
          <w:tcPr>
            <w:tcW w:w="1049" w:type="pct"/>
          </w:tcPr>
          <w:p w:rsidR="00DF38E0" w:rsidRPr="00E0236E" w:rsidRDefault="00DF38E0" w:rsidP="007129A0">
            <w:pPr>
              <w:tabs>
                <w:tab w:val="left" w:pos="256"/>
                <w:tab w:val="left" w:pos="720"/>
              </w:tabs>
              <w:jc w:val="both"/>
              <w:rPr>
                <w:rFonts w:ascii="Times New Roman" w:hAnsi="Times New Roman" w:cs="Times New Roman"/>
                <w:sz w:val="24"/>
                <w:szCs w:val="24"/>
              </w:rPr>
            </w:pPr>
          </w:p>
        </w:tc>
      </w:tr>
    </w:tbl>
    <w:p w:rsidR="00750045" w:rsidRPr="00E0236E" w:rsidRDefault="00750045" w:rsidP="00E0236E">
      <w:pPr>
        <w:spacing w:after="0" w:line="240" w:lineRule="auto"/>
        <w:jc w:val="center"/>
        <w:rPr>
          <w:rFonts w:ascii="Times New Roman" w:eastAsia="Times New Roman" w:hAnsi="Times New Roman" w:cs="Times New Roman"/>
          <w:b/>
          <w:bCs/>
          <w:color w:val="000000" w:themeColor="text1"/>
          <w:spacing w:val="-2"/>
          <w:sz w:val="24"/>
          <w:szCs w:val="24"/>
          <w:lang w:val="nl-NL"/>
        </w:rPr>
      </w:pPr>
    </w:p>
    <w:p w:rsidR="00750045" w:rsidRDefault="00750045">
      <w:pP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br w:type="page"/>
      </w:r>
    </w:p>
    <w:p w:rsidR="00E92934" w:rsidRPr="005F4353" w:rsidRDefault="00E92934" w:rsidP="005F4353">
      <w:pPr>
        <w:pStyle w:val="BodyText"/>
        <w:spacing w:line="360" w:lineRule="exact"/>
        <w:jc w:val="center"/>
        <w:rPr>
          <w:color w:val="000000" w:themeColor="text1"/>
          <w:spacing w:val="-2"/>
          <w:sz w:val="26"/>
          <w:szCs w:val="26"/>
          <w:lang w:val="vi-VN"/>
        </w:rPr>
      </w:pPr>
      <w:r w:rsidRPr="005F4353">
        <w:rPr>
          <w:color w:val="000000" w:themeColor="text1"/>
          <w:spacing w:val="-2"/>
          <w:sz w:val="26"/>
          <w:szCs w:val="26"/>
          <w:lang w:val="nl-NL"/>
        </w:rPr>
        <w:lastRenderedPageBreak/>
        <w:t>PHẦN 3</w:t>
      </w:r>
    </w:p>
    <w:p w:rsidR="003937F5" w:rsidRPr="005F4353" w:rsidRDefault="00E92934" w:rsidP="005F4353">
      <w:pPr>
        <w:pStyle w:val="BodyText"/>
        <w:spacing w:line="360" w:lineRule="exact"/>
        <w:jc w:val="center"/>
        <w:rPr>
          <w:color w:val="000000" w:themeColor="text1"/>
          <w:spacing w:val="-2"/>
          <w:sz w:val="26"/>
          <w:szCs w:val="26"/>
          <w:lang w:val="nl-NL"/>
        </w:rPr>
      </w:pPr>
      <w:r w:rsidRPr="005F4353">
        <w:rPr>
          <w:color w:val="000000" w:themeColor="text1"/>
          <w:spacing w:val="-2"/>
          <w:sz w:val="26"/>
          <w:szCs w:val="26"/>
          <w:lang w:val="nl-NL"/>
        </w:rPr>
        <w:t>Các biểu kế hoạch năm học 2020 - 2021</w:t>
      </w:r>
    </w:p>
    <w:p w:rsidR="00E92934" w:rsidRPr="005F4353" w:rsidRDefault="00E92934" w:rsidP="005F4353">
      <w:pPr>
        <w:pStyle w:val="BodyText"/>
        <w:spacing w:line="360" w:lineRule="exact"/>
        <w:rPr>
          <w:b w:val="0"/>
          <w:color w:val="000000" w:themeColor="text1"/>
          <w:spacing w:val="-2"/>
          <w:sz w:val="26"/>
          <w:szCs w:val="26"/>
          <w:lang w:val="nl-NL"/>
        </w:rPr>
      </w:pPr>
    </w:p>
    <w:p w:rsidR="00E92934" w:rsidRPr="005F4353" w:rsidRDefault="00E92934" w:rsidP="005F4353">
      <w:pPr>
        <w:pStyle w:val="BodyText"/>
        <w:spacing w:line="360" w:lineRule="exact"/>
        <w:rPr>
          <w:b w:val="0"/>
          <w:color w:val="000000" w:themeColor="text1"/>
          <w:spacing w:val="-2"/>
          <w:sz w:val="26"/>
          <w:szCs w:val="26"/>
          <w:lang w:val="nl-NL"/>
        </w:rPr>
      </w:pPr>
      <w:r w:rsidRPr="005F4353">
        <w:rPr>
          <w:b w:val="0"/>
          <w:color w:val="000000" w:themeColor="text1"/>
          <w:spacing w:val="-2"/>
          <w:sz w:val="26"/>
          <w:szCs w:val="26"/>
          <w:lang w:val="nl-NL"/>
        </w:rPr>
        <w:t>Biểu 1.</w:t>
      </w:r>
    </w:p>
    <w:p w:rsidR="00E92934" w:rsidRPr="005F4353" w:rsidRDefault="00E92934" w:rsidP="005F4353">
      <w:pPr>
        <w:pStyle w:val="BodyText"/>
        <w:spacing w:line="360" w:lineRule="exact"/>
        <w:rPr>
          <w:b w:val="0"/>
          <w:color w:val="000000" w:themeColor="text1"/>
          <w:spacing w:val="-2"/>
          <w:sz w:val="26"/>
          <w:szCs w:val="26"/>
          <w:lang w:val="nl-NL"/>
        </w:rPr>
      </w:pPr>
      <w:r w:rsidRPr="005F4353">
        <w:rPr>
          <w:b w:val="0"/>
          <w:color w:val="000000" w:themeColor="text1"/>
          <w:spacing w:val="-2"/>
          <w:sz w:val="26"/>
          <w:szCs w:val="26"/>
          <w:lang w:val="nl-NL"/>
        </w:rPr>
        <w:t>Biểu 2.</w:t>
      </w:r>
    </w:p>
    <w:p w:rsidR="00E92934" w:rsidRPr="005F4353" w:rsidRDefault="00E92934" w:rsidP="005F4353">
      <w:pPr>
        <w:pStyle w:val="BodyText"/>
        <w:spacing w:line="360" w:lineRule="exact"/>
        <w:rPr>
          <w:b w:val="0"/>
          <w:color w:val="000000" w:themeColor="text1"/>
          <w:spacing w:val="-2"/>
          <w:sz w:val="26"/>
          <w:szCs w:val="26"/>
          <w:lang w:val="nl-NL"/>
        </w:rPr>
      </w:pPr>
      <w:r w:rsidRPr="005F4353">
        <w:rPr>
          <w:b w:val="0"/>
          <w:color w:val="000000" w:themeColor="text1"/>
          <w:spacing w:val="-2"/>
          <w:sz w:val="26"/>
          <w:szCs w:val="26"/>
          <w:lang w:val="nl-NL"/>
        </w:rPr>
        <w:t>Biểu 3.</w:t>
      </w:r>
    </w:p>
    <w:p w:rsidR="00E92934" w:rsidRPr="005F4353" w:rsidRDefault="00E92934" w:rsidP="005F4353">
      <w:pPr>
        <w:pStyle w:val="BodyText"/>
        <w:spacing w:line="360" w:lineRule="exact"/>
        <w:rPr>
          <w:b w:val="0"/>
          <w:color w:val="000000" w:themeColor="text1"/>
          <w:spacing w:val="-2"/>
          <w:sz w:val="26"/>
          <w:szCs w:val="26"/>
          <w:lang w:val="nl-NL"/>
        </w:rPr>
      </w:pPr>
      <w:r w:rsidRPr="005F4353">
        <w:rPr>
          <w:b w:val="0"/>
          <w:color w:val="000000" w:themeColor="text1"/>
          <w:spacing w:val="-2"/>
          <w:sz w:val="26"/>
          <w:szCs w:val="26"/>
          <w:lang w:val="nl-NL"/>
        </w:rPr>
        <w:t>...</w:t>
      </w:r>
    </w:p>
    <w:p w:rsidR="00CD3C0B" w:rsidRPr="005F4353" w:rsidRDefault="00CD3C0B" w:rsidP="005F4353">
      <w:pPr>
        <w:pStyle w:val="BodyText"/>
        <w:spacing w:line="360" w:lineRule="exact"/>
        <w:rPr>
          <w:b w:val="0"/>
          <w:color w:val="000000" w:themeColor="text1"/>
          <w:spacing w:val="-2"/>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CD3C0B" w:rsidRPr="005F4353" w:rsidTr="00CD3C0B">
        <w:tc>
          <w:tcPr>
            <w:tcW w:w="4531" w:type="dxa"/>
          </w:tcPr>
          <w:p w:rsidR="00CD3C0B" w:rsidRPr="005F4353" w:rsidRDefault="00CD3C0B" w:rsidP="005F4353">
            <w:pPr>
              <w:pStyle w:val="BodyText"/>
              <w:spacing w:line="360" w:lineRule="exact"/>
              <w:jc w:val="center"/>
              <w:rPr>
                <w:color w:val="000000" w:themeColor="text1"/>
                <w:spacing w:val="-2"/>
                <w:sz w:val="26"/>
                <w:szCs w:val="26"/>
                <w:lang w:val="nl-NL"/>
              </w:rPr>
            </w:pPr>
            <w:r w:rsidRPr="005F4353">
              <w:rPr>
                <w:color w:val="000000" w:themeColor="text1"/>
                <w:spacing w:val="-2"/>
                <w:sz w:val="26"/>
                <w:szCs w:val="26"/>
                <w:lang w:val="nl-NL"/>
              </w:rPr>
              <w:t>PHÊ DUYỆT CỦA HIỆU TRƯỞNG</w:t>
            </w:r>
          </w:p>
        </w:tc>
        <w:tc>
          <w:tcPr>
            <w:tcW w:w="4531" w:type="dxa"/>
          </w:tcPr>
          <w:p w:rsidR="00CD3C0B" w:rsidRPr="005F4353" w:rsidRDefault="00CD3C0B" w:rsidP="005F4353">
            <w:pPr>
              <w:pStyle w:val="BodyText"/>
              <w:spacing w:line="360" w:lineRule="exact"/>
              <w:jc w:val="center"/>
              <w:rPr>
                <w:color w:val="000000" w:themeColor="text1"/>
                <w:spacing w:val="-2"/>
                <w:sz w:val="26"/>
                <w:szCs w:val="26"/>
                <w:lang w:val="nl-NL"/>
              </w:rPr>
            </w:pPr>
            <w:r w:rsidRPr="005F4353">
              <w:rPr>
                <w:color w:val="000000" w:themeColor="text1"/>
                <w:spacing w:val="-2"/>
                <w:sz w:val="26"/>
                <w:szCs w:val="26"/>
                <w:lang w:val="nl-NL"/>
              </w:rPr>
              <w:t>TRƯỞNG ĐƠN VỊ</w:t>
            </w:r>
          </w:p>
        </w:tc>
      </w:tr>
    </w:tbl>
    <w:p w:rsidR="00CD3C0B" w:rsidRPr="005F4353" w:rsidRDefault="00CD3C0B" w:rsidP="005F4353">
      <w:pPr>
        <w:pStyle w:val="BodyText"/>
        <w:spacing w:line="360" w:lineRule="exact"/>
        <w:rPr>
          <w:b w:val="0"/>
          <w:color w:val="000000" w:themeColor="text1"/>
          <w:spacing w:val="-2"/>
          <w:sz w:val="26"/>
          <w:szCs w:val="26"/>
          <w:lang w:val="nl-NL"/>
        </w:rPr>
      </w:pPr>
    </w:p>
    <w:sectPr w:rsidR="00CD3C0B" w:rsidRPr="005F4353"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AB7" w:rsidRDefault="00122AB7" w:rsidP="005D3A70">
      <w:pPr>
        <w:spacing w:after="0" w:line="240" w:lineRule="auto"/>
      </w:pPr>
      <w:r>
        <w:separator/>
      </w:r>
    </w:p>
  </w:endnote>
  <w:endnote w:type="continuationSeparator" w:id="1">
    <w:p w:rsidR="00122AB7" w:rsidRDefault="00122AB7" w:rsidP="005D3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68018"/>
      <w:docPartObj>
        <w:docPartGallery w:val="Page Numbers (Bottom of Page)"/>
        <w:docPartUnique/>
      </w:docPartObj>
    </w:sdtPr>
    <w:sdtContent>
      <w:p w:rsidR="007C4963" w:rsidRDefault="002A5375">
        <w:pPr>
          <w:pStyle w:val="Footer"/>
          <w:jc w:val="center"/>
        </w:pPr>
        <w:fldSimple w:instr=" PAGE   \* MERGEFORMAT ">
          <w:r w:rsidR="00917838">
            <w:rPr>
              <w:noProof/>
            </w:rPr>
            <w:t>14</w:t>
          </w:r>
        </w:fldSimple>
      </w:p>
    </w:sdtContent>
  </w:sdt>
  <w:p w:rsidR="007C4963" w:rsidRDefault="007C4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AB7" w:rsidRDefault="00122AB7" w:rsidP="005D3A70">
      <w:pPr>
        <w:spacing w:after="0" w:line="240" w:lineRule="auto"/>
      </w:pPr>
      <w:r>
        <w:separator/>
      </w:r>
    </w:p>
  </w:footnote>
  <w:footnote w:type="continuationSeparator" w:id="1">
    <w:p w:rsidR="00122AB7" w:rsidRDefault="00122AB7" w:rsidP="005D3A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63" w:rsidRPr="00B03F42" w:rsidRDefault="007C4963">
    <w:pPr>
      <w:pStyle w:val="Header"/>
      <w:jc w:val="center"/>
      <w:rPr>
        <w:rFonts w:ascii="Times New Roman" w:hAnsi="Times New Roman" w:cs="Times New Roman"/>
        <w:sz w:val="24"/>
        <w:szCs w:val="24"/>
      </w:rPr>
    </w:pPr>
  </w:p>
  <w:p w:rsidR="007C4963" w:rsidRDefault="007C4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679B4"/>
    <w:multiLevelType w:val="hybridMultilevel"/>
    <w:tmpl w:val="FED6F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9"/>
  </w:num>
  <w:num w:numId="3">
    <w:abstractNumId w:val="6"/>
  </w:num>
  <w:num w:numId="4">
    <w:abstractNumId w:val="3"/>
  </w:num>
  <w:num w:numId="5">
    <w:abstractNumId w:val="5"/>
  </w:num>
  <w:num w:numId="6">
    <w:abstractNumId w:val="1"/>
  </w:num>
  <w:num w:numId="7">
    <w:abstractNumId w:val="8"/>
  </w:num>
  <w:num w:numId="8">
    <w:abstractNumId w:val="18"/>
  </w:num>
  <w:num w:numId="9">
    <w:abstractNumId w:val="4"/>
  </w:num>
  <w:num w:numId="10">
    <w:abstractNumId w:val="2"/>
  </w:num>
  <w:num w:numId="11">
    <w:abstractNumId w:val="10"/>
  </w:num>
  <w:num w:numId="12">
    <w:abstractNumId w:val="9"/>
  </w:num>
  <w:num w:numId="13">
    <w:abstractNumId w:val="11"/>
  </w:num>
  <w:num w:numId="14">
    <w:abstractNumId w:val="22"/>
  </w:num>
  <w:num w:numId="15">
    <w:abstractNumId w:val="13"/>
  </w:num>
  <w:num w:numId="16">
    <w:abstractNumId w:val="7"/>
  </w:num>
  <w:num w:numId="17">
    <w:abstractNumId w:val="16"/>
  </w:num>
  <w:num w:numId="18">
    <w:abstractNumId w:val="14"/>
  </w:num>
  <w:num w:numId="19">
    <w:abstractNumId w:val="15"/>
  </w:num>
  <w:num w:numId="20">
    <w:abstractNumId w:val="23"/>
  </w:num>
  <w:num w:numId="21">
    <w:abstractNumId w:val="20"/>
  </w:num>
  <w:num w:numId="22">
    <w:abstractNumId w:val="12"/>
  </w:num>
  <w:num w:numId="23">
    <w:abstractNumId w:val="2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5065B2"/>
    <w:rsid w:val="00001FCE"/>
    <w:rsid w:val="0000639C"/>
    <w:rsid w:val="00012A9B"/>
    <w:rsid w:val="000155B9"/>
    <w:rsid w:val="0001591F"/>
    <w:rsid w:val="00020C90"/>
    <w:rsid w:val="00034B2D"/>
    <w:rsid w:val="00041380"/>
    <w:rsid w:val="00060562"/>
    <w:rsid w:val="000626E4"/>
    <w:rsid w:val="00062E3B"/>
    <w:rsid w:val="00063142"/>
    <w:rsid w:val="00063913"/>
    <w:rsid w:val="000701EA"/>
    <w:rsid w:val="00077A47"/>
    <w:rsid w:val="00086C3C"/>
    <w:rsid w:val="000877A3"/>
    <w:rsid w:val="000A67FF"/>
    <w:rsid w:val="000B38DF"/>
    <w:rsid w:val="000B5607"/>
    <w:rsid w:val="000C5CB5"/>
    <w:rsid w:val="000D09D2"/>
    <w:rsid w:val="000D5EC4"/>
    <w:rsid w:val="000E2586"/>
    <w:rsid w:val="000F1602"/>
    <w:rsid w:val="00122AB7"/>
    <w:rsid w:val="0012536E"/>
    <w:rsid w:val="00125882"/>
    <w:rsid w:val="00127D6D"/>
    <w:rsid w:val="00142EA2"/>
    <w:rsid w:val="0016512A"/>
    <w:rsid w:val="001679D7"/>
    <w:rsid w:val="001A00BB"/>
    <w:rsid w:val="001B4772"/>
    <w:rsid w:val="001D2E50"/>
    <w:rsid w:val="001D40D0"/>
    <w:rsid w:val="001D5CED"/>
    <w:rsid w:val="001E452C"/>
    <w:rsid w:val="001F1241"/>
    <w:rsid w:val="001F2A0C"/>
    <w:rsid w:val="00206971"/>
    <w:rsid w:val="00261B52"/>
    <w:rsid w:val="00266D23"/>
    <w:rsid w:val="00270120"/>
    <w:rsid w:val="00270DE0"/>
    <w:rsid w:val="00274BAA"/>
    <w:rsid w:val="00285863"/>
    <w:rsid w:val="00285F16"/>
    <w:rsid w:val="002903F8"/>
    <w:rsid w:val="002A5375"/>
    <w:rsid w:val="002A6E9D"/>
    <w:rsid w:val="002A7C44"/>
    <w:rsid w:val="002B20D3"/>
    <w:rsid w:val="002B4E31"/>
    <w:rsid w:val="002C73D9"/>
    <w:rsid w:val="002D4F31"/>
    <w:rsid w:val="002E0F84"/>
    <w:rsid w:val="002E31C8"/>
    <w:rsid w:val="002E701C"/>
    <w:rsid w:val="002F2975"/>
    <w:rsid w:val="002F5BE5"/>
    <w:rsid w:val="00330597"/>
    <w:rsid w:val="00336305"/>
    <w:rsid w:val="0033660E"/>
    <w:rsid w:val="00356338"/>
    <w:rsid w:val="003627C0"/>
    <w:rsid w:val="0037320D"/>
    <w:rsid w:val="00381960"/>
    <w:rsid w:val="00383CF2"/>
    <w:rsid w:val="00386293"/>
    <w:rsid w:val="003937F5"/>
    <w:rsid w:val="003A0F5C"/>
    <w:rsid w:val="003A38B6"/>
    <w:rsid w:val="003C0A26"/>
    <w:rsid w:val="003D5F28"/>
    <w:rsid w:val="003D68BD"/>
    <w:rsid w:val="003F48A1"/>
    <w:rsid w:val="0042035A"/>
    <w:rsid w:val="004523B4"/>
    <w:rsid w:val="00454C7E"/>
    <w:rsid w:val="004571C8"/>
    <w:rsid w:val="00475F1B"/>
    <w:rsid w:val="00484163"/>
    <w:rsid w:val="0048506F"/>
    <w:rsid w:val="004A751A"/>
    <w:rsid w:val="004B00DA"/>
    <w:rsid w:val="004B4012"/>
    <w:rsid w:val="004B6F5A"/>
    <w:rsid w:val="004C3DDE"/>
    <w:rsid w:val="004D061A"/>
    <w:rsid w:val="004D1272"/>
    <w:rsid w:val="004D31C7"/>
    <w:rsid w:val="004D6167"/>
    <w:rsid w:val="004F00D3"/>
    <w:rsid w:val="004F7626"/>
    <w:rsid w:val="005004F1"/>
    <w:rsid w:val="00500640"/>
    <w:rsid w:val="0050424E"/>
    <w:rsid w:val="005065B2"/>
    <w:rsid w:val="00506B16"/>
    <w:rsid w:val="00506B71"/>
    <w:rsid w:val="0052582F"/>
    <w:rsid w:val="00532514"/>
    <w:rsid w:val="0053336A"/>
    <w:rsid w:val="0054253C"/>
    <w:rsid w:val="00542F42"/>
    <w:rsid w:val="005446BF"/>
    <w:rsid w:val="00557EDC"/>
    <w:rsid w:val="005619D5"/>
    <w:rsid w:val="00572659"/>
    <w:rsid w:val="0057433C"/>
    <w:rsid w:val="00576A9B"/>
    <w:rsid w:val="00584755"/>
    <w:rsid w:val="005A4525"/>
    <w:rsid w:val="005A4B31"/>
    <w:rsid w:val="005D1FAF"/>
    <w:rsid w:val="005D3A70"/>
    <w:rsid w:val="005E280B"/>
    <w:rsid w:val="005E37BC"/>
    <w:rsid w:val="005E74A8"/>
    <w:rsid w:val="005F3E76"/>
    <w:rsid w:val="005F4353"/>
    <w:rsid w:val="005F68C6"/>
    <w:rsid w:val="00605B11"/>
    <w:rsid w:val="00614361"/>
    <w:rsid w:val="00645C32"/>
    <w:rsid w:val="00647BDC"/>
    <w:rsid w:val="0065118B"/>
    <w:rsid w:val="00653D42"/>
    <w:rsid w:val="00667A9B"/>
    <w:rsid w:val="00672BC4"/>
    <w:rsid w:val="0067717F"/>
    <w:rsid w:val="00685416"/>
    <w:rsid w:val="006908C9"/>
    <w:rsid w:val="006A35D1"/>
    <w:rsid w:val="006A6BFF"/>
    <w:rsid w:val="006C0BA5"/>
    <w:rsid w:val="006C2746"/>
    <w:rsid w:val="006C5A75"/>
    <w:rsid w:val="006C7943"/>
    <w:rsid w:val="006C7CA3"/>
    <w:rsid w:val="006D3C85"/>
    <w:rsid w:val="006D648B"/>
    <w:rsid w:val="006F4B68"/>
    <w:rsid w:val="007129A0"/>
    <w:rsid w:val="00741CD0"/>
    <w:rsid w:val="00750045"/>
    <w:rsid w:val="007513D7"/>
    <w:rsid w:val="0075364B"/>
    <w:rsid w:val="00765FEE"/>
    <w:rsid w:val="007722CC"/>
    <w:rsid w:val="007741B3"/>
    <w:rsid w:val="00775707"/>
    <w:rsid w:val="0078346B"/>
    <w:rsid w:val="00793E64"/>
    <w:rsid w:val="00796C1B"/>
    <w:rsid w:val="007A0C48"/>
    <w:rsid w:val="007A1669"/>
    <w:rsid w:val="007B4A3C"/>
    <w:rsid w:val="007B4E73"/>
    <w:rsid w:val="007C2A54"/>
    <w:rsid w:val="007C4963"/>
    <w:rsid w:val="007C5B60"/>
    <w:rsid w:val="007D1E48"/>
    <w:rsid w:val="007D50A5"/>
    <w:rsid w:val="007E39AA"/>
    <w:rsid w:val="007E7A74"/>
    <w:rsid w:val="007F46F7"/>
    <w:rsid w:val="007F4973"/>
    <w:rsid w:val="008005F0"/>
    <w:rsid w:val="008066CA"/>
    <w:rsid w:val="008A1834"/>
    <w:rsid w:val="008A49F7"/>
    <w:rsid w:val="008A7188"/>
    <w:rsid w:val="008B1D40"/>
    <w:rsid w:val="008D6076"/>
    <w:rsid w:val="008E1DB1"/>
    <w:rsid w:val="008F600B"/>
    <w:rsid w:val="008F7276"/>
    <w:rsid w:val="0090401D"/>
    <w:rsid w:val="00905F14"/>
    <w:rsid w:val="00905F9A"/>
    <w:rsid w:val="00907AF1"/>
    <w:rsid w:val="00913BF2"/>
    <w:rsid w:val="00917838"/>
    <w:rsid w:val="0092119A"/>
    <w:rsid w:val="009254D0"/>
    <w:rsid w:val="009314E4"/>
    <w:rsid w:val="009474BA"/>
    <w:rsid w:val="00956198"/>
    <w:rsid w:val="0095651A"/>
    <w:rsid w:val="00960D06"/>
    <w:rsid w:val="00961AC5"/>
    <w:rsid w:val="00963E10"/>
    <w:rsid w:val="009864D2"/>
    <w:rsid w:val="00993331"/>
    <w:rsid w:val="00994837"/>
    <w:rsid w:val="00995989"/>
    <w:rsid w:val="009A506F"/>
    <w:rsid w:val="009A7C5D"/>
    <w:rsid w:val="009D1408"/>
    <w:rsid w:val="009D6754"/>
    <w:rsid w:val="00A114A7"/>
    <w:rsid w:val="00A156A3"/>
    <w:rsid w:val="00A17155"/>
    <w:rsid w:val="00A31C59"/>
    <w:rsid w:val="00A65144"/>
    <w:rsid w:val="00A6767E"/>
    <w:rsid w:val="00A85318"/>
    <w:rsid w:val="00A86BA9"/>
    <w:rsid w:val="00A9155F"/>
    <w:rsid w:val="00AA7A81"/>
    <w:rsid w:val="00AB7386"/>
    <w:rsid w:val="00AE018F"/>
    <w:rsid w:val="00AE0B99"/>
    <w:rsid w:val="00AE3811"/>
    <w:rsid w:val="00AE6069"/>
    <w:rsid w:val="00B03F42"/>
    <w:rsid w:val="00B06E7C"/>
    <w:rsid w:val="00B113A6"/>
    <w:rsid w:val="00B14F82"/>
    <w:rsid w:val="00B21F52"/>
    <w:rsid w:val="00B545EC"/>
    <w:rsid w:val="00B563CC"/>
    <w:rsid w:val="00B62F21"/>
    <w:rsid w:val="00B65EFB"/>
    <w:rsid w:val="00B663C7"/>
    <w:rsid w:val="00B9339D"/>
    <w:rsid w:val="00BB167E"/>
    <w:rsid w:val="00BB513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6624A"/>
    <w:rsid w:val="00C87A2E"/>
    <w:rsid w:val="00C94844"/>
    <w:rsid w:val="00CA6B91"/>
    <w:rsid w:val="00CC3834"/>
    <w:rsid w:val="00CD0B8A"/>
    <w:rsid w:val="00CD3C0B"/>
    <w:rsid w:val="00CD48F7"/>
    <w:rsid w:val="00CD5168"/>
    <w:rsid w:val="00CE200F"/>
    <w:rsid w:val="00CE2BAD"/>
    <w:rsid w:val="00CE61F9"/>
    <w:rsid w:val="00D05925"/>
    <w:rsid w:val="00D2072A"/>
    <w:rsid w:val="00D21577"/>
    <w:rsid w:val="00D2366F"/>
    <w:rsid w:val="00D41F5E"/>
    <w:rsid w:val="00D459D0"/>
    <w:rsid w:val="00D45C97"/>
    <w:rsid w:val="00D56A6D"/>
    <w:rsid w:val="00D8731F"/>
    <w:rsid w:val="00D92C88"/>
    <w:rsid w:val="00DA0CBD"/>
    <w:rsid w:val="00DA6DE8"/>
    <w:rsid w:val="00DB3C72"/>
    <w:rsid w:val="00DB5FBA"/>
    <w:rsid w:val="00DC3869"/>
    <w:rsid w:val="00DC4CAF"/>
    <w:rsid w:val="00DD192C"/>
    <w:rsid w:val="00DD3D20"/>
    <w:rsid w:val="00DE062F"/>
    <w:rsid w:val="00DE651C"/>
    <w:rsid w:val="00DF38E0"/>
    <w:rsid w:val="00E0236E"/>
    <w:rsid w:val="00E113BB"/>
    <w:rsid w:val="00E14F8D"/>
    <w:rsid w:val="00E33410"/>
    <w:rsid w:val="00E447A1"/>
    <w:rsid w:val="00E64706"/>
    <w:rsid w:val="00E70FCA"/>
    <w:rsid w:val="00E71DD5"/>
    <w:rsid w:val="00E76B6C"/>
    <w:rsid w:val="00E92934"/>
    <w:rsid w:val="00EA4307"/>
    <w:rsid w:val="00EC2848"/>
    <w:rsid w:val="00ED17A3"/>
    <w:rsid w:val="00EE3CBB"/>
    <w:rsid w:val="00EF2F6D"/>
    <w:rsid w:val="00EF4B32"/>
    <w:rsid w:val="00F05FE2"/>
    <w:rsid w:val="00F27F38"/>
    <w:rsid w:val="00F40D95"/>
    <w:rsid w:val="00F416D9"/>
    <w:rsid w:val="00F4360F"/>
    <w:rsid w:val="00F70248"/>
    <w:rsid w:val="00F87FDC"/>
    <w:rsid w:val="00FA1CB9"/>
    <w:rsid w:val="00FA3493"/>
    <w:rsid w:val="00FA65D8"/>
    <w:rsid w:val="00FB046D"/>
    <w:rsid w:val="00FB0CF4"/>
    <w:rsid w:val="00FB22B1"/>
    <w:rsid w:val="00FC701E"/>
    <w:rsid w:val="00FC7C6E"/>
    <w:rsid w:val="00FE6BFC"/>
    <w:rsid w:val="00FF344B"/>
    <w:rsid w:val="00FF64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11"/>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r="http://schemas.openxmlformats.org/officeDocument/2006/relationships" xmlns:w="http://schemas.openxmlformats.org/wordprocessingml/2006/main">
  <w:divs>
    <w:div w:id="497961604">
      <w:bodyDiv w:val="1"/>
      <w:marLeft w:val="0"/>
      <w:marRight w:val="0"/>
      <w:marTop w:val="0"/>
      <w:marBottom w:val="0"/>
      <w:divBdr>
        <w:top w:val="none" w:sz="0" w:space="0" w:color="auto"/>
        <w:left w:val="none" w:sz="0" w:space="0" w:color="auto"/>
        <w:bottom w:val="none" w:sz="0" w:space="0" w:color="auto"/>
        <w:right w:val="none" w:sz="0" w:space="0" w:color="auto"/>
      </w:divBdr>
    </w:div>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094547898">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4047</Words>
  <Characters>23073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2020-08-12T08:33:00Z</cp:lastPrinted>
  <dcterms:created xsi:type="dcterms:W3CDTF">2020-09-08T04:13:00Z</dcterms:created>
  <dcterms:modified xsi:type="dcterms:W3CDTF">2020-09-10T05:59:00Z</dcterms:modified>
</cp:coreProperties>
</file>