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6DF" w:rsidRPr="00343099" w:rsidRDefault="00DA66DF" w:rsidP="00DA66DF">
      <w:pPr>
        <w:spacing w:before="120"/>
        <w:jc w:val="center"/>
        <w:rPr>
          <w:b/>
          <w:bCs/>
          <w:color w:val="000000"/>
          <w:sz w:val="28"/>
          <w:szCs w:val="28"/>
          <w:lang w:val="nl-NL"/>
        </w:rPr>
      </w:pPr>
      <w:r w:rsidRPr="00343099">
        <w:rPr>
          <w:b/>
          <w:sz w:val="28"/>
          <w:szCs w:val="28"/>
          <w:lang w:val="nl-NL"/>
        </w:rPr>
        <w:t>LÝ LỊCH KHOA HỌC</w:t>
      </w:r>
    </w:p>
    <w:p w:rsidR="00DA66DF" w:rsidRDefault="00DA66DF" w:rsidP="00DA66DF">
      <w:pPr>
        <w:pStyle w:val="Subtitle"/>
        <w:spacing w:before="120"/>
        <w:jc w:val="center"/>
        <w:rPr>
          <w:rFonts w:ascii="Times New Roman" w:hAnsi="Times New Roman"/>
          <w:sz w:val="28"/>
          <w:lang w:val="nl-NL"/>
        </w:rPr>
      </w:pPr>
    </w:p>
    <w:p w:rsidR="00D474C8" w:rsidRPr="00D474C8" w:rsidRDefault="00D474C8" w:rsidP="00D474C8">
      <w:pPr>
        <w:pStyle w:val="Subtitle"/>
        <w:spacing w:before="120"/>
        <w:rPr>
          <w:rFonts w:ascii="Times New Roman" w:hAnsi="Times New Roman"/>
          <w:sz w:val="28"/>
          <w:lang w:val="nl-NL"/>
        </w:rPr>
      </w:pPr>
      <w:r w:rsidRPr="00D474C8">
        <w:rPr>
          <w:rFonts w:ascii="Times New Roman" w:hAnsi="Times New Roman"/>
          <w:sz w:val="28"/>
          <w:lang w:val="nl-NL"/>
        </w:rPr>
        <w:t>I. LÝ LỊCH S</w:t>
      </w:r>
      <w:r w:rsidRPr="00D474C8">
        <w:rPr>
          <w:rFonts w:ascii="Times New Roman" w:hAnsi="Times New Roman" w:hint="eastAsia"/>
          <w:sz w:val="28"/>
          <w:lang w:val="nl-NL"/>
        </w:rPr>
        <w:t>Ơ</w:t>
      </w:r>
      <w:r w:rsidRPr="00D474C8">
        <w:rPr>
          <w:rFonts w:ascii="Times New Roman" w:hAnsi="Times New Roman"/>
          <w:sz w:val="28"/>
          <w:lang w:val="nl-NL"/>
        </w:rPr>
        <w:t xml:space="preserve"> L</w:t>
      </w:r>
      <w:r w:rsidRPr="00D474C8">
        <w:rPr>
          <w:rFonts w:ascii="Times New Roman" w:hAnsi="Times New Roman" w:hint="eastAsia"/>
          <w:sz w:val="28"/>
          <w:lang w:val="nl-NL"/>
        </w:rPr>
        <w:t>Ư</w:t>
      </w:r>
      <w:r w:rsidRPr="00D474C8">
        <w:rPr>
          <w:rFonts w:ascii="Times New Roman" w:hAnsi="Times New Roman"/>
          <w:sz w:val="28"/>
          <w:lang w:val="nl-NL"/>
        </w:rPr>
        <w:t>ỢC</w:t>
      </w:r>
    </w:p>
    <w:p w:rsidR="00D474C8" w:rsidRPr="00560761" w:rsidRDefault="00D474C8" w:rsidP="00D474C8">
      <w:pPr>
        <w:spacing w:before="120"/>
        <w:rPr>
          <w:sz w:val="26"/>
          <w:lang w:val="nl-NL"/>
        </w:rPr>
      </w:pPr>
      <w:r w:rsidRPr="00560761">
        <w:rPr>
          <w:sz w:val="26"/>
          <w:lang w:val="nl-NL"/>
        </w:rPr>
        <w:t>Họ và tên:</w:t>
      </w:r>
      <w:r w:rsidR="00730B84">
        <w:rPr>
          <w:sz w:val="26"/>
          <w:lang w:val="nl-NL"/>
        </w:rPr>
        <w:t xml:space="preserve"> LƯƠNG THỊ THÀNH VINH</w:t>
      </w:r>
      <w:r w:rsidRPr="00560761">
        <w:rPr>
          <w:sz w:val="26"/>
          <w:lang w:val="nl-NL"/>
        </w:rPr>
        <w:tab/>
      </w:r>
      <w:r w:rsidRPr="00560761">
        <w:rPr>
          <w:sz w:val="26"/>
          <w:lang w:val="nl-NL"/>
        </w:rPr>
        <w:tab/>
        <w:t>Giới tính:</w:t>
      </w:r>
      <w:r w:rsidR="00730B84">
        <w:rPr>
          <w:sz w:val="26"/>
          <w:lang w:val="nl-NL"/>
        </w:rPr>
        <w:t xml:space="preserve"> nữ</w:t>
      </w:r>
    </w:p>
    <w:p w:rsidR="00D474C8" w:rsidRPr="00560761" w:rsidRDefault="00D474C8" w:rsidP="00D474C8">
      <w:pPr>
        <w:spacing w:before="120"/>
        <w:rPr>
          <w:sz w:val="26"/>
          <w:lang w:val="nl-NL"/>
        </w:rPr>
      </w:pPr>
      <w:r w:rsidRPr="00560761">
        <w:rPr>
          <w:sz w:val="26"/>
          <w:lang w:val="nl-NL"/>
        </w:rPr>
        <w:t>Ngày, tháng, n</w:t>
      </w:r>
      <w:r w:rsidRPr="00560761">
        <w:rPr>
          <w:rFonts w:hint="eastAsia"/>
          <w:sz w:val="26"/>
          <w:lang w:val="nl-NL"/>
        </w:rPr>
        <w:t>ă</w:t>
      </w:r>
      <w:r w:rsidRPr="00560761">
        <w:rPr>
          <w:sz w:val="26"/>
          <w:lang w:val="nl-NL"/>
        </w:rPr>
        <w:t>m sinh:</w:t>
      </w:r>
      <w:r w:rsidR="00730B84">
        <w:rPr>
          <w:sz w:val="26"/>
          <w:lang w:val="nl-NL"/>
        </w:rPr>
        <w:t xml:space="preserve"> 04/04/1982</w:t>
      </w:r>
      <w:r w:rsidRPr="00560761">
        <w:rPr>
          <w:sz w:val="26"/>
          <w:lang w:val="nl-NL"/>
        </w:rPr>
        <w:tab/>
      </w:r>
      <w:r w:rsidRPr="00560761">
        <w:rPr>
          <w:sz w:val="26"/>
          <w:lang w:val="nl-NL"/>
        </w:rPr>
        <w:tab/>
        <w:t>N</w:t>
      </w:r>
      <w:r w:rsidRPr="00560761">
        <w:rPr>
          <w:rFonts w:hint="eastAsia"/>
          <w:sz w:val="26"/>
          <w:lang w:val="nl-NL"/>
        </w:rPr>
        <w:t>ơ</w:t>
      </w:r>
      <w:r w:rsidRPr="00560761">
        <w:rPr>
          <w:sz w:val="26"/>
          <w:lang w:val="nl-NL"/>
        </w:rPr>
        <w:t>i sinh:</w:t>
      </w:r>
      <w:r w:rsidR="00730B84">
        <w:rPr>
          <w:sz w:val="26"/>
          <w:lang w:val="nl-NL"/>
        </w:rPr>
        <w:t xml:space="preserve"> Hà Nội</w:t>
      </w:r>
      <w:r w:rsidRPr="00560761">
        <w:rPr>
          <w:sz w:val="26"/>
          <w:lang w:val="nl-NL"/>
        </w:rPr>
        <w:tab/>
      </w:r>
    </w:p>
    <w:p w:rsidR="00D474C8" w:rsidRDefault="00D474C8" w:rsidP="00D474C8">
      <w:pPr>
        <w:spacing w:before="120"/>
        <w:rPr>
          <w:sz w:val="26"/>
          <w:lang w:val="nl-NL"/>
        </w:rPr>
      </w:pPr>
      <w:r w:rsidRPr="00560761">
        <w:rPr>
          <w:sz w:val="26"/>
          <w:lang w:val="nl-NL"/>
        </w:rPr>
        <w:t>Quê quán:</w:t>
      </w:r>
      <w:r w:rsidR="00730B84">
        <w:rPr>
          <w:sz w:val="26"/>
          <w:lang w:val="nl-NL"/>
        </w:rPr>
        <w:t xml:space="preserve"> Nghi Đức, Vinh, Nghệ An</w:t>
      </w:r>
      <w:r w:rsidRPr="00560761">
        <w:rPr>
          <w:sz w:val="26"/>
          <w:lang w:val="nl-NL"/>
        </w:rPr>
        <w:tab/>
      </w:r>
      <w:r w:rsidRPr="00560761">
        <w:rPr>
          <w:sz w:val="26"/>
          <w:lang w:val="nl-NL"/>
        </w:rPr>
        <w:tab/>
        <w:t>Dân tộc:</w:t>
      </w:r>
      <w:r w:rsidR="00730B84">
        <w:rPr>
          <w:sz w:val="26"/>
          <w:lang w:val="nl-NL"/>
        </w:rPr>
        <w:t xml:space="preserve"> Kinh</w:t>
      </w:r>
    </w:p>
    <w:p w:rsidR="005E7945" w:rsidRPr="00560761" w:rsidRDefault="005E7945" w:rsidP="00D474C8">
      <w:pPr>
        <w:spacing w:before="120"/>
        <w:rPr>
          <w:sz w:val="26"/>
          <w:lang w:val="nl-NL"/>
        </w:rPr>
      </w:pPr>
      <w:r>
        <w:rPr>
          <w:sz w:val="26"/>
          <w:lang w:val="nl-NL"/>
        </w:rPr>
        <w:t xml:space="preserve">Số CMND/CCCD: </w:t>
      </w:r>
      <w:r w:rsidR="00730B84">
        <w:rPr>
          <w:sz w:val="26"/>
          <w:lang w:val="nl-NL"/>
        </w:rPr>
        <w:t>001182037964</w:t>
      </w:r>
      <w:r>
        <w:rPr>
          <w:sz w:val="26"/>
          <w:lang w:val="nl-NL"/>
        </w:rPr>
        <w:t xml:space="preserve">                                              </w:t>
      </w:r>
    </w:p>
    <w:p w:rsidR="00D474C8" w:rsidRPr="00560761" w:rsidRDefault="00D474C8" w:rsidP="00D474C8">
      <w:pPr>
        <w:spacing w:before="120"/>
        <w:rPr>
          <w:sz w:val="26"/>
          <w:lang w:val="nl-NL"/>
        </w:rPr>
      </w:pPr>
      <w:r w:rsidRPr="00560761">
        <w:rPr>
          <w:sz w:val="26"/>
          <w:lang w:val="nl-NL"/>
        </w:rPr>
        <w:t>Học vị cao nhất:</w:t>
      </w:r>
      <w:r w:rsidR="00730B84">
        <w:rPr>
          <w:sz w:val="26"/>
          <w:lang w:val="nl-NL"/>
        </w:rPr>
        <w:t xml:space="preserve"> Tiến sĩ</w:t>
      </w:r>
      <w:r w:rsidRPr="00560761">
        <w:rPr>
          <w:sz w:val="26"/>
          <w:lang w:val="nl-NL"/>
        </w:rPr>
        <w:tab/>
      </w:r>
      <w:r w:rsidRPr="00560761">
        <w:rPr>
          <w:sz w:val="26"/>
          <w:lang w:val="nl-NL"/>
        </w:rPr>
        <w:tab/>
      </w:r>
      <w:r w:rsidRPr="00560761">
        <w:rPr>
          <w:sz w:val="26"/>
          <w:lang w:val="nl-NL"/>
        </w:rPr>
        <w:tab/>
      </w:r>
      <w:r w:rsidRPr="00560761">
        <w:rPr>
          <w:sz w:val="26"/>
          <w:lang w:val="nl-NL"/>
        </w:rPr>
        <w:tab/>
        <w:t>N</w:t>
      </w:r>
      <w:r w:rsidRPr="00560761">
        <w:rPr>
          <w:rFonts w:hint="eastAsia"/>
          <w:sz w:val="26"/>
          <w:lang w:val="nl-NL"/>
        </w:rPr>
        <w:t>ă</w:t>
      </w:r>
      <w:r w:rsidRPr="00560761">
        <w:rPr>
          <w:sz w:val="26"/>
          <w:lang w:val="nl-NL"/>
        </w:rPr>
        <w:t>m, n</w:t>
      </w:r>
      <w:r w:rsidRPr="00560761">
        <w:rPr>
          <w:rFonts w:hint="eastAsia"/>
          <w:sz w:val="26"/>
          <w:lang w:val="nl-NL"/>
        </w:rPr>
        <w:t>ư</w:t>
      </w:r>
      <w:r w:rsidRPr="00560761">
        <w:rPr>
          <w:sz w:val="26"/>
          <w:lang w:val="nl-NL"/>
        </w:rPr>
        <w:t>ớc nhận học vị:</w:t>
      </w:r>
      <w:r w:rsidR="00730B84">
        <w:rPr>
          <w:sz w:val="26"/>
          <w:lang w:val="nl-NL"/>
        </w:rPr>
        <w:t xml:space="preserve"> 2012</w:t>
      </w:r>
      <w:r w:rsidR="000D100F">
        <w:rPr>
          <w:sz w:val="26"/>
          <w:lang w:val="nl-NL"/>
        </w:rPr>
        <w:t>, Việt Nam</w:t>
      </w:r>
    </w:p>
    <w:p w:rsidR="00D474C8" w:rsidRPr="00560761" w:rsidRDefault="00D474C8" w:rsidP="00D474C8">
      <w:pPr>
        <w:spacing w:before="120"/>
        <w:rPr>
          <w:sz w:val="26"/>
          <w:lang w:val="nl-NL"/>
        </w:rPr>
      </w:pPr>
      <w:r w:rsidRPr="00560761">
        <w:rPr>
          <w:sz w:val="26"/>
          <w:lang w:val="nl-NL"/>
        </w:rPr>
        <w:t>Chức danh khoa học cao nhất:</w:t>
      </w:r>
      <w:r w:rsidRPr="00560761">
        <w:rPr>
          <w:sz w:val="26"/>
          <w:lang w:val="nl-NL"/>
        </w:rPr>
        <w:tab/>
      </w:r>
      <w:r w:rsidRPr="00560761">
        <w:rPr>
          <w:sz w:val="26"/>
          <w:lang w:val="nl-NL"/>
        </w:rPr>
        <w:tab/>
      </w:r>
      <w:r w:rsidRPr="00560761">
        <w:rPr>
          <w:sz w:val="26"/>
          <w:lang w:val="nl-NL"/>
        </w:rPr>
        <w:tab/>
        <w:t>N</w:t>
      </w:r>
      <w:r w:rsidRPr="00560761">
        <w:rPr>
          <w:rFonts w:hint="eastAsia"/>
          <w:sz w:val="26"/>
          <w:lang w:val="nl-NL"/>
        </w:rPr>
        <w:t>ă</w:t>
      </w:r>
      <w:r w:rsidRPr="00560761">
        <w:rPr>
          <w:sz w:val="26"/>
          <w:lang w:val="nl-NL"/>
        </w:rPr>
        <w:t>m bổ nhiệm:</w:t>
      </w:r>
    </w:p>
    <w:p w:rsidR="00D474C8" w:rsidRPr="00560761" w:rsidRDefault="00D474C8" w:rsidP="00D474C8">
      <w:pPr>
        <w:spacing w:before="120"/>
        <w:rPr>
          <w:sz w:val="26"/>
          <w:lang w:val="nl-NL"/>
        </w:rPr>
      </w:pPr>
      <w:r w:rsidRPr="00560761">
        <w:rPr>
          <w:sz w:val="26"/>
          <w:lang w:val="nl-NL"/>
        </w:rPr>
        <w:t>Chức vụ (hiện tại hoặc tr</w:t>
      </w:r>
      <w:r w:rsidRPr="00560761">
        <w:rPr>
          <w:rFonts w:hint="eastAsia"/>
          <w:sz w:val="26"/>
          <w:lang w:val="nl-NL"/>
        </w:rPr>
        <w:t>ư</w:t>
      </w:r>
      <w:r w:rsidRPr="00560761">
        <w:rPr>
          <w:sz w:val="26"/>
          <w:lang w:val="nl-NL"/>
        </w:rPr>
        <w:t>ớc khi nghỉ h</w:t>
      </w:r>
      <w:r w:rsidRPr="00560761">
        <w:rPr>
          <w:rFonts w:hint="eastAsia"/>
          <w:sz w:val="26"/>
          <w:lang w:val="nl-NL"/>
        </w:rPr>
        <w:t>ư</w:t>
      </w:r>
      <w:r w:rsidRPr="00560761">
        <w:rPr>
          <w:sz w:val="26"/>
          <w:lang w:val="nl-NL"/>
        </w:rPr>
        <w:t>u):</w:t>
      </w:r>
      <w:r w:rsidR="00FF2329">
        <w:rPr>
          <w:sz w:val="26"/>
          <w:lang w:val="nl-NL"/>
        </w:rPr>
        <w:t xml:space="preserve"> giảng viên</w:t>
      </w:r>
    </w:p>
    <w:p w:rsidR="00D474C8" w:rsidRPr="00560761" w:rsidRDefault="00D474C8" w:rsidP="00D474C8">
      <w:pPr>
        <w:spacing w:before="120"/>
        <w:rPr>
          <w:sz w:val="26"/>
          <w:lang w:val="nl-NL"/>
        </w:rPr>
      </w:pPr>
      <w:r w:rsidRPr="00560761">
        <w:rPr>
          <w:rFonts w:hint="eastAsia"/>
          <w:sz w:val="26"/>
          <w:lang w:val="nl-NL"/>
        </w:rPr>
        <w:t>Đơ</w:t>
      </w:r>
      <w:r w:rsidRPr="00560761">
        <w:rPr>
          <w:sz w:val="26"/>
          <w:lang w:val="nl-NL"/>
        </w:rPr>
        <w:t>n vị công tác (hiện tại hoặc tr</w:t>
      </w:r>
      <w:r w:rsidRPr="00560761">
        <w:rPr>
          <w:rFonts w:hint="eastAsia"/>
          <w:sz w:val="26"/>
          <w:lang w:val="nl-NL"/>
        </w:rPr>
        <w:t>ư</w:t>
      </w:r>
      <w:r w:rsidRPr="00560761">
        <w:rPr>
          <w:sz w:val="26"/>
          <w:lang w:val="nl-NL"/>
        </w:rPr>
        <w:t>ớc khi nghỉ h</w:t>
      </w:r>
      <w:r w:rsidRPr="00560761">
        <w:rPr>
          <w:rFonts w:hint="eastAsia"/>
          <w:sz w:val="26"/>
          <w:lang w:val="nl-NL"/>
        </w:rPr>
        <w:t>ư</w:t>
      </w:r>
      <w:r w:rsidRPr="00560761">
        <w:rPr>
          <w:sz w:val="26"/>
          <w:lang w:val="nl-NL"/>
        </w:rPr>
        <w:t>u):</w:t>
      </w:r>
      <w:r w:rsidR="00FF2329">
        <w:rPr>
          <w:sz w:val="26"/>
          <w:lang w:val="nl-NL"/>
        </w:rPr>
        <w:t xml:space="preserve"> Khoa Địa lí, Trường Sư phạm, Trường Đại học Vinh</w:t>
      </w:r>
    </w:p>
    <w:p w:rsidR="00D474C8" w:rsidRPr="00560761" w:rsidRDefault="00D474C8" w:rsidP="00D474C8">
      <w:pPr>
        <w:spacing w:before="120"/>
        <w:rPr>
          <w:sz w:val="26"/>
          <w:lang w:val="nl-NL"/>
        </w:rPr>
      </w:pPr>
      <w:r w:rsidRPr="00560761">
        <w:rPr>
          <w:sz w:val="26"/>
          <w:lang w:val="nl-NL"/>
        </w:rPr>
        <w:t xml:space="preserve">Chỗ ở riêng hoặc </w:t>
      </w:r>
      <w:r w:rsidRPr="00560761">
        <w:rPr>
          <w:rFonts w:hint="eastAsia"/>
          <w:sz w:val="26"/>
          <w:lang w:val="nl-NL"/>
        </w:rPr>
        <w:t>đ</w:t>
      </w:r>
      <w:r w:rsidRPr="00560761">
        <w:rPr>
          <w:sz w:val="26"/>
          <w:lang w:val="nl-NL"/>
        </w:rPr>
        <w:t xml:space="preserve">ịa chỉ liên lạc: </w:t>
      </w:r>
      <w:r w:rsidR="00730B84">
        <w:rPr>
          <w:sz w:val="26"/>
          <w:lang w:val="nl-NL"/>
        </w:rPr>
        <w:t>Số nhà 21, ngõ 28, Nguyễn Trãi, thành phố Vinh, tỉnh Nghệ An</w:t>
      </w:r>
      <w:r w:rsidRPr="00560761">
        <w:rPr>
          <w:sz w:val="26"/>
          <w:lang w:val="nl-NL"/>
        </w:rPr>
        <w:tab/>
      </w:r>
      <w:r w:rsidRPr="00560761">
        <w:rPr>
          <w:sz w:val="26"/>
          <w:lang w:val="nl-NL"/>
        </w:rPr>
        <w:tab/>
      </w:r>
      <w:r w:rsidRPr="00560761">
        <w:rPr>
          <w:sz w:val="26"/>
          <w:lang w:val="nl-NL"/>
        </w:rPr>
        <w:tab/>
      </w:r>
    </w:p>
    <w:p w:rsidR="00D474C8" w:rsidRPr="00560761" w:rsidRDefault="00D474C8" w:rsidP="00D474C8">
      <w:pPr>
        <w:spacing w:before="120"/>
        <w:rPr>
          <w:sz w:val="26"/>
          <w:lang w:val="nl-NL"/>
        </w:rPr>
      </w:pPr>
      <w:r w:rsidRPr="00560761">
        <w:rPr>
          <w:rFonts w:hint="eastAsia"/>
          <w:sz w:val="26"/>
          <w:lang w:val="nl-NL"/>
        </w:rPr>
        <w:t>Đ</w:t>
      </w:r>
      <w:r w:rsidRPr="00560761">
        <w:rPr>
          <w:sz w:val="26"/>
          <w:lang w:val="nl-NL"/>
        </w:rPr>
        <w:t>iện thoại liên hệ:  CQ:                          NR:                           D</w:t>
      </w:r>
      <w:r w:rsidRPr="00560761">
        <w:rPr>
          <w:rFonts w:hint="eastAsia"/>
          <w:sz w:val="26"/>
          <w:lang w:val="nl-NL"/>
        </w:rPr>
        <w:t>Đ</w:t>
      </w:r>
      <w:r w:rsidRPr="00560761">
        <w:rPr>
          <w:sz w:val="26"/>
          <w:lang w:val="nl-NL"/>
        </w:rPr>
        <w:t>:</w:t>
      </w:r>
      <w:r w:rsidR="00730B84">
        <w:rPr>
          <w:sz w:val="26"/>
          <w:lang w:val="nl-NL"/>
        </w:rPr>
        <w:t xml:space="preserve"> 0919558313</w:t>
      </w:r>
      <w:r w:rsidRPr="00560761">
        <w:rPr>
          <w:sz w:val="26"/>
          <w:lang w:val="nl-NL"/>
        </w:rPr>
        <w:tab/>
      </w:r>
    </w:p>
    <w:p w:rsidR="00D474C8" w:rsidRPr="00560761" w:rsidRDefault="00D474C8" w:rsidP="00D474C8">
      <w:pPr>
        <w:spacing w:before="120"/>
        <w:rPr>
          <w:sz w:val="26"/>
          <w:lang w:val="nl-NL"/>
        </w:rPr>
      </w:pPr>
      <w:r w:rsidRPr="00560761">
        <w:rPr>
          <w:sz w:val="26"/>
          <w:lang w:val="nl-NL"/>
        </w:rPr>
        <w:t>Fax:                                                                      Email:</w:t>
      </w:r>
      <w:r w:rsidR="00730B84">
        <w:rPr>
          <w:sz w:val="26"/>
          <w:lang w:val="nl-NL"/>
        </w:rPr>
        <w:t xml:space="preserve"> </w:t>
      </w:r>
      <w:hyperlink r:id="rId10" w:history="1">
        <w:r w:rsidR="00730B84" w:rsidRPr="00A95176">
          <w:rPr>
            <w:rStyle w:val="Hyperlink"/>
            <w:sz w:val="26"/>
            <w:lang w:val="nl-NL"/>
          </w:rPr>
          <w:t>vinhltt@vinhuni.edu.vn</w:t>
        </w:r>
      </w:hyperlink>
      <w:r w:rsidR="00730B84">
        <w:rPr>
          <w:sz w:val="26"/>
          <w:lang w:val="nl-NL"/>
        </w:rPr>
        <w:t xml:space="preserve"> </w:t>
      </w:r>
    </w:p>
    <w:p w:rsidR="00D474C8" w:rsidRPr="00D474C8" w:rsidRDefault="00D474C8" w:rsidP="00D474C8">
      <w:pPr>
        <w:pStyle w:val="Heading1"/>
        <w:keepNext w:val="0"/>
        <w:spacing w:before="120" w:line="240" w:lineRule="auto"/>
        <w:jc w:val="left"/>
        <w:rPr>
          <w:rFonts w:ascii="Times New Roman" w:hAnsi="Times New Roman"/>
          <w:bCs w:val="0"/>
          <w:i w:val="0"/>
          <w:sz w:val="28"/>
          <w:lang w:val="nl-NL"/>
        </w:rPr>
      </w:pPr>
      <w:r w:rsidRPr="00D474C8">
        <w:rPr>
          <w:rFonts w:ascii="Times New Roman" w:hAnsi="Times New Roman"/>
          <w:bCs w:val="0"/>
          <w:i w:val="0"/>
          <w:sz w:val="28"/>
          <w:lang w:val="nl-NL"/>
        </w:rPr>
        <w:t xml:space="preserve">II. QUÁ TRÌNH </w:t>
      </w:r>
      <w:r w:rsidRPr="00D474C8">
        <w:rPr>
          <w:rFonts w:ascii="Times New Roman" w:hAnsi="Times New Roman" w:hint="eastAsia"/>
          <w:bCs w:val="0"/>
          <w:i w:val="0"/>
          <w:sz w:val="28"/>
          <w:lang w:val="nl-NL"/>
        </w:rPr>
        <w:t>Đ</w:t>
      </w:r>
      <w:r w:rsidRPr="00D474C8">
        <w:rPr>
          <w:rFonts w:ascii="Times New Roman" w:hAnsi="Times New Roman"/>
          <w:bCs w:val="0"/>
          <w:i w:val="0"/>
          <w:sz w:val="28"/>
          <w:lang w:val="nl-NL"/>
        </w:rPr>
        <w:t>ÀO TẠO</w:t>
      </w:r>
    </w:p>
    <w:p w:rsidR="00D474C8" w:rsidRDefault="00D474C8" w:rsidP="00D474C8">
      <w:pPr>
        <w:numPr>
          <w:ilvl w:val="0"/>
          <w:numId w:val="7"/>
        </w:numPr>
        <w:spacing w:before="120"/>
        <w:ind w:left="0" w:firstLine="0"/>
        <w:rPr>
          <w:b/>
        </w:rPr>
      </w:pPr>
      <w:r>
        <w:rPr>
          <w:rFonts w:hint="eastAsia"/>
          <w:b/>
        </w:rPr>
        <w:t>Đ</w:t>
      </w:r>
      <w:r>
        <w:rPr>
          <w:b/>
        </w:rPr>
        <w:t>ại học:</w:t>
      </w:r>
    </w:p>
    <w:p w:rsidR="00D474C8" w:rsidRPr="00560761" w:rsidRDefault="00D474C8" w:rsidP="00511FEC">
      <w:pPr>
        <w:spacing w:before="120"/>
        <w:jc w:val="both"/>
        <w:rPr>
          <w:sz w:val="26"/>
        </w:rPr>
      </w:pPr>
      <w:r w:rsidRPr="00560761">
        <w:rPr>
          <w:sz w:val="26"/>
        </w:rPr>
        <w:t xml:space="preserve">Hệ </w:t>
      </w:r>
      <w:r w:rsidRPr="00560761">
        <w:rPr>
          <w:rFonts w:hint="eastAsia"/>
          <w:sz w:val="26"/>
        </w:rPr>
        <w:t>đà</w:t>
      </w:r>
      <w:r w:rsidRPr="00560761">
        <w:rPr>
          <w:sz w:val="26"/>
        </w:rPr>
        <w:t>o tạo:</w:t>
      </w:r>
      <w:r w:rsidR="00730B84">
        <w:rPr>
          <w:sz w:val="26"/>
        </w:rPr>
        <w:t xml:space="preserve"> Chính qui</w:t>
      </w:r>
      <w:r w:rsidR="00511FEC">
        <w:rPr>
          <w:sz w:val="26"/>
        </w:rPr>
        <w:t xml:space="preserve">; </w:t>
      </w:r>
      <w:r w:rsidRPr="00560761">
        <w:rPr>
          <w:sz w:val="26"/>
        </w:rPr>
        <w:t>N</w:t>
      </w:r>
      <w:r w:rsidRPr="00560761">
        <w:rPr>
          <w:rFonts w:hint="eastAsia"/>
          <w:sz w:val="26"/>
        </w:rPr>
        <w:t>ơ</w:t>
      </w:r>
      <w:r w:rsidRPr="00560761">
        <w:rPr>
          <w:sz w:val="26"/>
        </w:rPr>
        <w:t xml:space="preserve">i </w:t>
      </w:r>
      <w:r w:rsidRPr="00560761">
        <w:rPr>
          <w:rFonts w:hint="eastAsia"/>
          <w:sz w:val="26"/>
        </w:rPr>
        <w:t>đà</w:t>
      </w:r>
      <w:r w:rsidRPr="00560761">
        <w:rPr>
          <w:sz w:val="26"/>
        </w:rPr>
        <w:t>o tạo:</w:t>
      </w:r>
      <w:r w:rsidR="00730B84">
        <w:rPr>
          <w:sz w:val="26"/>
        </w:rPr>
        <w:t xml:space="preserve"> Trường Đại học Sư phạm Hà Nội</w:t>
      </w:r>
      <w:r w:rsidR="00511FEC">
        <w:rPr>
          <w:sz w:val="26"/>
        </w:rPr>
        <w:t xml:space="preserve">; </w:t>
      </w:r>
      <w:r w:rsidRPr="00560761">
        <w:rPr>
          <w:sz w:val="26"/>
        </w:rPr>
        <w:t>Ngành học:</w:t>
      </w:r>
      <w:r w:rsidR="00730B84">
        <w:rPr>
          <w:sz w:val="26"/>
        </w:rPr>
        <w:t xml:space="preserve"> Địa lí học</w:t>
      </w:r>
      <w:r w:rsidR="00511FEC">
        <w:rPr>
          <w:sz w:val="26"/>
        </w:rPr>
        <w:t xml:space="preserve">; </w:t>
      </w:r>
      <w:r w:rsidRPr="00560761">
        <w:rPr>
          <w:sz w:val="26"/>
        </w:rPr>
        <w:t>N</w:t>
      </w:r>
      <w:r w:rsidRPr="00560761">
        <w:rPr>
          <w:rFonts w:hint="eastAsia"/>
          <w:sz w:val="26"/>
        </w:rPr>
        <w:t>ư</w:t>
      </w:r>
      <w:r w:rsidRPr="00560761">
        <w:rPr>
          <w:sz w:val="26"/>
        </w:rPr>
        <w:t xml:space="preserve">ớc </w:t>
      </w:r>
      <w:r w:rsidRPr="00560761">
        <w:rPr>
          <w:rFonts w:hint="eastAsia"/>
          <w:sz w:val="26"/>
        </w:rPr>
        <w:t>đà</w:t>
      </w:r>
      <w:r w:rsidRPr="00560761">
        <w:rPr>
          <w:sz w:val="26"/>
        </w:rPr>
        <w:t xml:space="preserve">o tạo: </w:t>
      </w:r>
      <w:r w:rsidR="00511FEC">
        <w:rPr>
          <w:sz w:val="26"/>
        </w:rPr>
        <w:t xml:space="preserve">……; </w:t>
      </w:r>
      <w:r w:rsidRPr="00560761">
        <w:rPr>
          <w:sz w:val="26"/>
        </w:rPr>
        <w:t>N</w:t>
      </w:r>
      <w:r w:rsidRPr="00560761">
        <w:rPr>
          <w:rFonts w:hint="eastAsia"/>
          <w:sz w:val="26"/>
        </w:rPr>
        <w:t>ă</w:t>
      </w:r>
      <w:r w:rsidRPr="00560761">
        <w:rPr>
          <w:sz w:val="26"/>
        </w:rPr>
        <w:t xml:space="preserve">m tốt nghiệp: </w:t>
      </w:r>
      <w:r w:rsidR="00511FEC">
        <w:rPr>
          <w:sz w:val="26"/>
        </w:rPr>
        <w:t xml:space="preserve">….; </w:t>
      </w:r>
      <w:r w:rsidRPr="00560761">
        <w:rPr>
          <w:sz w:val="26"/>
        </w:rPr>
        <w:t xml:space="preserve">Bằng </w:t>
      </w:r>
      <w:r w:rsidRPr="00560761">
        <w:rPr>
          <w:rFonts w:hint="eastAsia"/>
          <w:sz w:val="26"/>
        </w:rPr>
        <w:t>đ</w:t>
      </w:r>
      <w:r w:rsidRPr="00560761">
        <w:rPr>
          <w:sz w:val="26"/>
        </w:rPr>
        <w:t>ại học 2:</w:t>
      </w:r>
      <w:r w:rsidR="00511FEC">
        <w:rPr>
          <w:sz w:val="26"/>
        </w:rPr>
        <w:t>……;  N</w:t>
      </w:r>
      <w:r w:rsidRPr="00560761">
        <w:rPr>
          <w:rFonts w:hint="eastAsia"/>
          <w:sz w:val="26"/>
        </w:rPr>
        <w:t>ă</w:t>
      </w:r>
      <w:r w:rsidRPr="00560761">
        <w:rPr>
          <w:sz w:val="26"/>
        </w:rPr>
        <w:t xml:space="preserve">m tốt nghiệp: </w:t>
      </w:r>
    </w:p>
    <w:p w:rsidR="00D474C8" w:rsidRDefault="00D474C8" w:rsidP="00D474C8">
      <w:pPr>
        <w:numPr>
          <w:ilvl w:val="0"/>
          <w:numId w:val="7"/>
        </w:numPr>
        <w:spacing w:before="120"/>
        <w:ind w:left="0" w:firstLine="0"/>
        <w:rPr>
          <w:b/>
        </w:rPr>
      </w:pPr>
      <w:r>
        <w:rPr>
          <w:b/>
        </w:rPr>
        <w:t xml:space="preserve">Sau </w:t>
      </w:r>
      <w:r>
        <w:rPr>
          <w:rFonts w:hint="eastAsia"/>
          <w:b/>
        </w:rPr>
        <w:t>đ</w:t>
      </w:r>
      <w:r>
        <w:rPr>
          <w:b/>
        </w:rPr>
        <w:t>ại học</w:t>
      </w:r>
    </w:p>
    <w:p w:rsidR="00D474C8" w:rsidRPr="00511FEC" w:rsidRDefault="00D474C8" w:rsidP="00511FEC">
      <w:pPr>
        <w:pStyle w:val="ListParagraph"/>
        <w:numPr>
          <w:ilvl w:val="0"/>
          <w:numId w:val="8"/>
        </w:numPr>
        <w:tabs>
          <w:tab w:val="clear" w:pos="360"/>
          <w:tab w:val="num" w:pos="142"/>
        </w:tabs>
        <w:spacing w:before="120"/>
        <w:rPr>
          <w:sz w:val="26"/>
        </w:rPr>
      </w:pPr>
      <w:r w:rsidRPr="00511FEC">
        <w:rPr>
          <w:sz w:val="26"/>
        </w:rPr>
        <w:t>Thạc sĩ chuyên ngành:</w:t>
      </w:r>
      <w:r w:rsidR="00730B84">
        <w:rPr>
          <w:sz w:val="26"/>
        </w:rPr>
        <w:t xml:space="preserve"> Địa lí học</w:t>
      </w:r>
      <w:r w:rsidR="00ED19BE" w:rsidRPr="00511FEC">
        <w:rPr>
          <w:sz w:val="26"/>
        </w:rPr>
        <w:t xml:space="preserve">; </w:t>
      </w:r>
      <w:r w:rsidRPr="00511FEC">
        <w:rPr>
          <w:sz w:val="26"/>
        </w:rPr>
        <w:t>N</w:t>
      </w:r>
      <w:r w:rsidRPr="00511FEC">
        <w:rPr>
          <w:rFonts w:hint="eastAsia"/>
          <w:sz w:val="26"/>
        </w:rPr>
        <w:t>ă</w:t>
      </w:r>
      <w:r w:rsidRPr="00511FEC">
        <w:rPr>
          <w:sz w:val="26"/>
        </w:rPr>
        <w:t>m cấp bằng:</w:t>
      </w:r>
      <w:r w:rsidR="00730B84">
        <w:rPr>
          <w:sz w:val="26"/>
        </w:rPr>
        <w:t xml:space="preserve"> 200</w:t>
      </w:r>
      <w:r w:rsidR="000D100F">
        <w:rPr>
          <w:sz w:val="26"/>
        </w:rPr>
        <w:t>7</w:t>
      </w:r>
      <w:r w:rsidR="00ED19BE" w:rsidRPr="00511FEC">
        <w:rPr>
          <w:sz w:val="26"/>
        </w:rPr>
        <w:t xml:space="preserve">; </w:t>
      </w:r>
      <w:r w:rsidRPr="00511FEC">
        <w:rPr>
          <w:sz w:val="26"/>
        </w:rPr>
        <w:t>N</w:t>
      </w:r>
      <w:r w:rsidRPr="00511FEC">
        <w:rPr>
          <w:rFonts w:hint="eastAsia"/>
          <w:sz w:val="26"/>
        </w:rPr>
        <w:t>ơ</w:t>
      </w:r>
      <w:r w:rsidRPr="00511FEC">
        <w:rPr>
          <w:sz w:val="26"/>
        </w:rPr>
        <w:t xml:space="preserve">i </w:t>
      </w:r>
      <w:r w:rsidRPr="00511FEC">
        <w:rPr>
          <w:rFonts w:hint="eastAsia"/>
          <w:sz w:val="26"/>
        </w:rPr>
        <w:t>đà</w:t>
      </w:r>
      <w:r w:rsidRPr="00511FEC">
        <w:rPr>
          <w:sz w:val="26"/>
        </w:rPr>
        <w:t>o tạo:</w:t>
      </w:r>
      <w:r w:rsidR="00730B84">
        <w:rPr>
          <w:sz w:val="26"/>
        </w:rPr>
        <w:t xml:space="preserve"> Đại học Sư phạm Hà Nội</w:t>
      </w:r>
    </w:p>
    <w:p w:rsidR="00D474C8" w:rsidRPr="00ED19BE" w:rsidRDefault="00D474C8" w:rsidP="00511FEC">
      <w:pPr>
        <w:numPr>
          <w:ilvl w:val="0"/>
          <w:numId w:val="8"/>
        </w:numPr>
        <w:tabs>
          <w:tab w:val="clear" w:pos="360"/>
          <w:tab w:val="num" w:pos="142"/>
        </w:tabs>
        <w:spacing w:before="120"/>
        <w:ind w:left="0" w:firstLine="0"/>
        <w:rPr>
          <w:sz w:val="26"/>
        </w:rPr>
      </w:pPr>
      <w:r w:rsidRPr="00ED19BE">
        <w:rPr>
          <w:sz w:val="26"/>
        </w:rPr>
        <w:t>Tiến sĩ chuyên ngành:</w:t>
      </w:r>
      <w:r w:rsidR="00730B84">
        <w:rPr>
          <w:sz w:val="26"/>
        </w:rPr>
        <w:t xml:space="preserve"> Địa lí học</w:t>
      </w:r>
      <w:r w:rsidR="00ED19BE" w:rsidRPr="00ED19BE">
        <w:rPr>
          <w:sz w:val="26"/>
        </w:rPr>
        <w:t xml:space="preserve">; </w:t>
      </w:r>
      <w:r w:rsidRPr="00ED19BE">
        <w:rPr>
          <w:sz w:val="26"/>
        </w:rPr>
        <w:t>N</w:t>
      </w:r>
      <w:r w:rsidRPr="00ED19BE">
        <w:rPr>
          <w:rFonts w:hint="eastAsia"/>
          <w:sz w:val="26"/>
        </w:rPr>
        <w:t>ă</w:t>
      </w:r>
      <w:r w:rsidRPr="00ED19BE">
        <w:rPr>
          <w:sz w:val="26"/>
        </w:rPr>
        <w:t>m cấp bằng:</w:t>
      </w:r>
      <w:r w:rsidR="00730B84">
        <w:rPr>
          <w:sz w:val="26"/>
        </w:rPr>
        <w:t xml:space="preserve"> 2012</w:t>
      </w:r>
      <w:r w:rsidR="00ED19BE" w:rsidRPr="00ED19BE">
        <w:rPr>
          <w:sz w:val="26"/>
        </w:rPr>
        <w:t>;</w:t>
      </w:r>
      <w:r w:rsidR="00ED19BE">
        <w:rPr>
          <w:sz w:val="26"/>
        </w:rPr>
        <w:t xml:space="preserve"> </w:t>
      </w:r>
      <w:r w:rsidRPr="00ED19BE">
        <w:rPr>
          <w:sz w:val="26"/>
        </w:rPr>
        <w:t>N</w:t>
      </w:r>
      <w:r w:rsidRPr="00ED19BE">
        <w:rPr>
          <w:rFonts w:hint="eastAsia"/>
          <w:sz w:val="26"/>
        </w:rPr>
        <w:t>ơ</w:t>
      </w:r>
      <w:r w:rsidRPr="00ED19BE">
        <w:rPr>
          <w:sz w:val="26"/>
        </w:rPr>
        <w:t xml:space="preserve">i </w:t>
      </w:r>
      <w:r w:rsidRPr="00ED19BE">
        <w:rPr>
          <w:rFonts w:hint="eastAsia"/>
          <w:sz w:val="26"/>
        </w:rPr>
        <w:t>đà</w:t>
      </w:r>
      <w:r w:rsidRPr="00ED19BE">
        <w:rPr>
          <w:sz w:val="26"/>
        </w:rPr>
        <w:t>o tạo:</w:t>
      </w:r>
      <w:r w:rsidR="00730B84">
        <w:rPr>
          <w:sz w:val="26"/>
        </w:rPr>
        <w:t xml:space="preserve"> Đại học Sư phạm Hà Nội</w:t>
      </w:r>
      <w:r w:rsidR="00ED19BE">
        <w:rPr>
          <w:sz w:val="26"/>
        </w:rPr>
        <w:t>;</w:t>
      </w:r>
    </w:p>
    <w:p w:rsidR="00D474C8" w:rsidRDefault="00D474C8" w:rsidP="00D474C8">
      <w:pPr>
        <w:spacing w:before="120"/>
      </w:pPr>
      <w:r w:rsidRPr="00560761">
        <w:rPr>
          <w:sz w:val="26"/>
        </w:rPr>
        <w:t>Tên luận án:</w:t>
      </w:r>
      <w:r w:rsidR="00730B84">
        <w:rPr>
          <w:sz w:val="26"/>
        </w:rPr>
        <w:t xml:space="preserve"> Tổ chức lãnh thổ công nghiệp Nghệ An</w:t>
      </w:r>
    </w:p>
    <w:tbl>
      <w:tblPr>
        <w:tblW w:w="0" w:type="auto"/>
        <w:tblLayout w:type="fixed"/>
        <w:tblLook w:val="0000" w:firstRow="0" w:lastRow="0" w:firstColumn="0" w:lastColumn="0" w:noHBand="0" w:noVBand="0"/>
      </w:tblPr>
      <w:tblGrid>
        <w:gridCol w:w="1951"/>
        <w:gridCol w:w="3119"/>
        <w:gridCol w:w="4252"/>
      </w:tblGrid>
      <w:tr w:rsidR="00D474C8">
        <w:tc>
          <w:tcPr>
            <w:tcW w:w="1951" w:type="dxa"/>
          </w:tcPr>
          <w:p w:rsidR="00D474C8" w:rsidRDefault="00D474C8" w:rsidP="00D474C8">
            <w:pPr>
              <w:spacing w:before="120"/>
              <w:rPr>
                <w:b/>
              </w:rPr>
            </w:pPr>
            <w:r>
              <w:rPr>
                <w:b/>
              </w:rPr>
              <w:t>3. Ngoại ngữ:</w:t>
            </w:r>
          </w:p>
        </w:tc>
        <w:tc>
          <w:tcPr>
            <w:tcW w:w="3119" w:type="dxa"/>
          </w:tcPr>
          <w:p w:rsidR="00D474C8" w:rsidRDefault="00D474C8" w:rsidP="00D474C8">
            <w:pPr>
              <w:spacing w:before="120"/>
            </w:pPr>
            <w:r>
              <w:t>1.</w:t>
            </w:r>
            <w:r w:rsidR="00730B84">
              <w:t xml:space="preserve"> Tiếng Anh</w:t>
            </w:r>
          </w:p>
          <w:p w:rsidR="00D474C8" w:rsidRDefault="00D474C8" w:rsidP="00D474C8">
            <w:pPr>
              <w:spacing w:before="120"/>
            </w:pPr>
            <w:r>
              <w:t>2.</w:t>
            </w:r>
          </w:p>
        </w:tc>
        <w:tc>
          <w:tcPr>
            <w:tcW w:w="4252" w:type="dxa"/>
          </w:tcPr>
          <w:p w:rsidR="00D474C8" w:rsidRDefault="00D474C8" w:rsidP="00D474C8">
            <w:pPr>
              <w:spacing w:before="120"/>
            </w:pPr>
            <w:r>
              <w:t xml:space="preserve">Mức </w:t>
            </w:r>
            <w:r>
              <w:rPr>
                <w:rFonts w:hint="eastAsia"/>
              </w:rPr>
              <w:t>đ</w:t>
            </w:r>
            <w:r>
              <w:t>ộ sử dụng:</w:t>
            </w:r>
            <w:r w:rsidR="00730B84">
              <w:t xml:space="preserve"> Khá</w:t>
            </w:r>
          </w:p>
          <w:p w:rsidR="00D474C8" w:rsidRDefault="00D474C8" w:rsidP="00D474C8">
            <w:pPr>
              <w:spacing w:before="120"/>
            </w:pPr>
            <w:r>
              <w:t xml:space="preserve">Mức </w:t>
            </w:r>
            <w:r>
              <w:rPr>
                <w:rFonts w:hint="eastAsia"/>
              </w:rPr>
              <w:t>đ</w:t>
            </w:r>
            <w:r>
              <w:t>ộ sử dụng:</w:t>
            </w:r>
          </w:p>
          <w:p w:rsidR="00D474C8" w:rsidRDefault="00D474C8" w:rsidP="00D474C8">
            <w:pPr>
              <w:spacing w:before="120"/>
            </w:pPr>
          </w:p>
        </w:tc>
      </w:tr>
    </w:tbl>
    <w:p w:rsidR="00D474C8" w:rsidRDefault="00D474C8" w:rsidP="00D474C8">
      <w:pPr>
        <w:spacing w:before="120" w:after="120"/>
        <w:rPr>
          <w:b/>
        </w:rPr>
      </w:pPr>
      <w:r>
        <w:rPr>
          <w:b/>
        </w:rPr>
        <w:t>III. QUÁ TRÌNH CÔNG TÁC CHUYÊN MÔN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7"/>
        <w:gridCol w:w="3161"/>
        <w:gridCol w:w="3764"/>
      </w:tblGrid>
      <w:tr w:rsidR="00D474C8">
        <w:tc>
          <w:tcPr>
            <w:tcW w:w="2397" w:type="dxa"/>
          </w:tcPr>
          <w:p w:rsidR="00D474C8" w:rsidRDefault="00D474C8" w:rsidP="00D474C8">
            <w:pPr>
              <w:spacing w:before="120"/>
              <w:jc w:val="center"/>
              <w:rPr>
                <w:b/>
              </w:rPr>
            </w:pPr>
            <w:r>
              <w:rPr>
                <w:b/>
              </w:rPr>
              <w:t>Thời gian</w:t>
            </w:r>
          </w:p>
        </w:tc>
        <w:tc>
          <w:tcPr>
            <w:tcW w:w="3161" w:type="dxa"/>
          </w:tcPr>
          <w:p w:rsidR="00D474C8" w:rsidRDefault="00D474C8" w:rsidP="00D474C8">
            <w:pPr>
              <w:spacing w:before="120"/>
              <w:jc w:val="center"/>
              <w:rPr>
                <w:b/>
              </w:rPr>
            </w:pPr>
            <w:r>
              <w:rPr>
                <w:b/>
              </w:rPr>
              <w:t>N</w:t>
            </w:r>
            <w:r>
              <w:rPr>
                <w:rFonts w:hint="eastAsia"/>
                <w:b/>
              </w:rPr>
              <w:t>ơ</w:t>
            </w:r>
            <w:r>
              <w:rPr>
                <w:b/>
              </w:rPr>
              <w:t>i công tác</w:t>
            </w:r>
          </w:p>
        </w:tc>
        <w:tc>
          <w:tcPr>
            <w:tcW w:w="3764" w:type="dxa"/>
          </w:tcPr>
          <w:p w:rsidR="00D474C8" w:rsidRDefault="00D474C8" w:rsidP="00D474C8">
            <w:pPr>
              <w:spacing w:before="120"/>
              <w:jc w:val="center"/>
              <w:rPr>
                <w:b/>
              </w:rPr>
            </w:pPr>
            <w:r>
              <w:rPr>
                <w:b/>
              </w:rPr>
              <w:t xml:space="preserve">Công việc </w:t>
            </w:r>
            <w:r>
              <w:rPr>
                <w:rFonts w:hint="eastAsia"/>
                <w:b/>
              </w:rPr>
              <w:t>đ</w:t>
            </w:r>
            <w:r>
              <w:rPr>
                <w:b/>
              </w:rPr>
              <w:t>ảm nhiệm</w:t>
            </w:r>
          </w:p>
        </w:tc>
      </w:tr>
      <w:tr w:rsidR="00D474C8">
        <w:trPr>
          <w:trHeight w:val="397"/>
        </w:trPr>
        <w:tc>
          <w:tcPr>
            <w:tcW w:w="2397" w:type="dxa"/>
          </w:tcPr>
          <w:p w:rsidR="00D474C8" w:rsidRPr="00730B84" w:rsidRDefault="00730B84" w:rsidP="00D474C8">
            <w:pPr>
              <w:spacing w:before="120"/>
            </w:pPr>
            <w:r w:rsidRPr="00730B84">
              <w:t>2004 đến nay</w:t>
            </w:r>
          </w:p>
        </w:tc>
        <w:tc>
          <w:tcPr>
            <w:tcW w:w="3161" w:type="dxa"/>
          </w:tcPr>
          <w:p w:rsidR="00D474C8" w:rsidRPr="00730B84" w:rsidRDefault="00730B84" w:rsidP="00D474C8">
            <w:pPr>
              <w:spacing w:before="120"/>
            </w:pPr>
            <w:r w:rsidRPr="00730B84">
              <w:t>Trường Đại học Vinh</w:t>
            </w:r>
          </w:p>
        </w:tc>
        <w:tc>
          <w:tcPr>
            <w:tcW w:w="3764" w:type="dxa"/>
          </w:tcPr>
          <w:p w:rsidR="00D474C8" w:rsidRPr="00730B84" w:rsidRDefault="00730B84" w:rsidP="00D474C8">
            <w:pPr>
              <w:spacing w:before="120"/>
            </w:pPr>
            <w:r w:rsidRPr="00730B84">
              <w:t>Giảng viên</w:t>
            </w:r>
          </w:p>
        </w:tc>
      </w:tr>
      <w:tr w:rsidR="00D474C8">
        <w:trPr>
          <w:trHeight w:val="397"/>
        </w:trPr>
        <w:tc>
          <w:tcPr>
            <w:tcW w:w="2397" w:type="dxa"/>
          </w:tcPr>
          <w:p w:rsidR="00D474C8" w:rsidRDefault="00D474C8" w:rsidP="00D474C8">
            <w:pPr>
              <w:spacing w:before="120"/>
              <w:rPr>
                <w:b/>
              </w:rPr>
            </w:pPr>
          </w:p>
        </w:tc>
        <w:tc>
          <w:tcPr>
            <w:tcW w:w="3161" w:type="dxa"/>
          </w:tcPr>
          <w:p w:rsidR="00D474C8" w:rsidRDefault="00D474C8" w:rsidP="00D474C8">
            <w:pPr>
              <w:spacing w:before="120"/>
              <w:rPr>
                <w:b/>
              </w:rPr>
            </w:pPr>
          </w:p>
        </w:tc>
        <w:tc>
          <w:tcPr>
            <w:tcW w:w="3764" w:type="dxa"/>
          </w:tcPr>
          <w:p w:rsidR="00D474C8" w:rsidRDefault="00D474C8" w:rsidP="00D474C8">
            <w:pPr>
              <w:spacing w:before="120"/>
              <w:rPr>
                <w:b/>
              </w:rPr>
            </w:pPr>
          </w:p>
        </w:tc>
      </w:tr>
    </w:tbl>
    <w:p w:rsidR="00D474C8" w:rsidRDefault="00D474C8" w:rsidP="00D474C8">
      <w:pPr>
        <w:spacing w:before="120"/>
        <w:rPr>
          <w:b/>
        </w:rPr>
      </w:pPr>
      <w:r>
        <w:rPr>
          <w:b/>
        </w:rPr>
        <w:t>IV. QUÁ TRÌNH NGHIÊN CỨU KHOA HỌC</w:t>
      </w:r>
    </w:p>
    <w:p w:rsidR="00D474C8" w:rsidRPr="0013583A" w:rsidRDefault="00D474C8" w:rsidP="00D474C8">
      <w:pPr>
        <w:numPr>
          <w:ilvl w:val="0"/>
          <w:numId w:val="9"/>
        </w:numPr>
        <w:spacing w:before="120" w:after="120"/>
        <w:ind w:left="357" w:hanging="357"/>
        <w:rPr>
          <w:b/>
          <w:sz w:val="26"/>
        </w:rPr>
      </w:pPr>
      <w:r w:rsidRPr="0013583A">
        <w:rPr>
          <w:b/>
          <w:sz w:val="26"/>
        </w:rPr>
        <w:lastRenderedPageBreak/>
        <w:t xml:space="preserve">Các </w:t>
      </w:r>
      <w:r w:rsidRPr="0013583A">
        <w:rPr>
          <w:rFonts w:hint="eastAsia"/>
          <w:b/>
          <w:sz w:val="26"/>
        </w:rPr>
        <w:t>đ</w:t>
      </w:r>
      <w:r w:rsidRPr="0013583A">
        <w:rPr>
          <w:b/>
          <w:sz w:val="26"/>
        </w:rPr>
        <w:t xml:space="preserve">ề tài nghiên cứu khoa học </w:t>
      </w:r>
      <w:r w:rsidRPr="0013583A">
        <w:rPr>
          <w:rFonts w:hint="eastAsia"/>
          <w:b/>
          <w:sz w:val="26"/>
        </w:rPr>
        <w:t>đã</w:t>
      </w:r>
      <w:r w:rsidRPr="0013583A">
        <w:rPr>
          <w:b/>
          <w:sz w:val="26"/>
        </w:rPr>
        <w:t xml:space="preserve"> và đang tham gia: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977"/>
        <w:gridCol w:w="1559"/>
        <w:gridCol w:w="1985"/>
        <w:gridCol w:w="2126"/>
      </w:tblGrid>
      <w:tr w:rsidR="00D474C8" w:rsidTr="00BD2DF5">
        <w:tc>
          <w:tcPr>
            <w:tcW w:w="675" w:type="dxa"/>
          </w:tcPr>
          <w:p w:rsidR="00D474C8" w:rsidRDefault="00D474C8" w:rsidP="00D474C8">
            <w:pPr>
              <w:spacing w:before="120"/>
              <w:jc w:val="center"/>
              <w:rPr>
                <w:b/>
              </w:rPr>
            </w:pPr>
            <w:r>
              <w:rPr>
                <w:b/>
              </w:rPr>
              <w:t>TT</w:t>
            </w:r>
          </w:p>
        </w:tc>
        <w:tc>
          <w:tcPr>
            <w:tcW w:w="2977" w:type="dxa"/>
          </w:tcPr>
          <w:p w:rsidR="00D474C8" w:rsidRDefault="00D474C8" w:rsidP="00D474C8">
            <w:pPr>
              <w:spacing w:before="120"/>
              <w:jc w:val="center"/>
              <w:rPr>
                <w:b/>
              </w:rPr>
            </w:pPr>
            <w:r>
              <w:rPr>
                <w:b/>
              </w:rPr>
              <w:t xml:space="preserve">Tên </w:t>
            </w:r>
            <w:r>
              <w:rPr>
                <w:rFonts w:hint="eastAsia"/>
                <w:b/>
              </w:rPr>
              <w:t>đ</w:t>
            </w:r>
            <w:r>
              <w:rPr>
                <w:b/>
              </w:rPr>
              <w:t xml:space="preserve">ề tài nghiên cứu </w:t>
            </w:r>
          </w:p>
        </w:tc>
        <w:tc>
          <w:tcPr>
            <w:tcW w:w="1559" w:type="dxa"/>
          </w:tcPr>
          <w:p w:rsidR="00D474C8" w:rsidRDefault="00D474C8" w:rsidP="00D474C8">
            <w:pPr>
              <w:spacing w:before="120"/>
              <w:jc w:val="center"/>
              <w:rPr>
                <w:b/>
              </w:rPr>
            </w:pPr>
            <w:r>
              <w:rPr>
                <w:b/>
              </w:rPr>
              <w:t>Năm bắt đầu/N</w:t>
            </w:r>
            <w:r>
              <w:rPr>
                <w:rFonts w:hint="eastAsia"/>
                <w:b/>
              </w:rPr>
              <w:t>ă</w:t>
            </w:r>
            <w:r>
              <w:rPr>
                <w:b/>
              </w:rPr>
              <w:t>m hoàn thành</w:t>
            </w:r>
          </w:p>
        </w:tc>
        <w:tc>
          <w:tcPr>
            <w:tcW w:w="1985" w:type="dxa"/>
          </w:tcPr>
          <w:p w:rsidR="00D474C8" w:rsidRDefault="00D474C8" w:rsidP="00D474C8">
            <w:pPr>
              <w:spacing w:before="120"/>
              <w:jc w:val="center"/>
              <w:rPr>
                <w:b/>
              </w:rPr>
            </w:pPr>
            <w:r>
              <w:rPr>
                <w:rFonts w:hint="eastAsia"/>
                <w:b/>
              </w:rPr>
              <w:t>Đ</w:t>
            </w:r>
            <w:r>
              <w:rPr>
                <w:b/>
              </w:rPr>
              <w:t>ề tài cấp (NN, Bộ, ngành, tr</w:t>
            </w:r>
            <w:r>
              <w:rPr>
                <w:rFonts w:hint="eastAsia"/>
                <w:b/>
              </w:rPr>
              <w:t>ư</w:t>
            </w:r>
            <w:r>
              <w:rPr>
                <w:b/>
              </w:rPr>
              <w:t>ờng)</w:t>
            </w:r>
          </w:p>
        </w:tc>
        <w:tc>
          <w:tcPr>
            <w:tcW w:w="2126" w:type="dxa"/>
          </w:tcPr>
          <w:p w:rsidR="00D474C8" w:rsidRDefault="00D474C8" w:rsidP="00D474C8">
            <w:pPr>
              <w:spacing w:before="120"/>
              <w:jc w:val="center"/>
              <w:rPr>
                <w:b/>
              </w:rPr>
            </w:pPr>
            <w:r>
              <w:rPr>
                <w:b/>
              </w:rPr>
              <w:t xml:space="preserve">Trách nhiệm tham gia trong </w:t>
            </w:r>
            <w:r>
              <w:rPr>
                <w:rFonts w:hint="eastAsia"/>
                <w:b/>
              </w:rPr>
              <w:t>đ</w:t>
            </w:r>
            <w:r>
              <w:rPr>
                <w:b/>
              </w:rPr>
              <w:t>ề tài</w:t>
            </w:r>
          </w:p>
        </w:tc>
      </w:tr>
      <w:tr w:rsidR="00BD2DF5" w:rsidTr="00BD2DF5">
        <w:trPr>
          <w:trHeight w:val="482"/>
        </w:trPr>
        <w:tc>
          <w:tcPr>
            <w:tcW w:w="675" w:type="dxa"/>
          </w:tcPr>
          <w:p w:rsidR="00BD2DF5" w:rsidRPr="00923466" w:rsidRDefault="00BD2DF5" w:rsidP="00BD2DF5">
            <w:pPr>
              <w:jc w:val="center"/>
              <w:rPr>
                <w:sz w:val="28"/>
              </w:rPr>
            </w:pPr>
            <w:r w:rsidRPr="00923466">
              <w:rPr>
                <w:sz w:val="28"/>
              </w:rPr>
              <w:t>1</w:t>
            </w:r>
          </w:p>
        </w:tc>
        <w:tc>
          <w:tcPr>
            <w:tcW w:w="2977" w:type="dxa"/>
          </w:tcPr>
          <w:p w:rsidR="00BD2DF5" w:rsidRPr="00923466" w:rsidRDefault="00BD2DF5" w:rsidP="00BD2DF5">
            <w:pPr>
              <w:jc w:val="both"/>
              <w:rPr>
                <w:sz w:val="28"/>
              </w:rPr>
            </w:pPr>
            <w:r w:rsidRPr="00923466">
              <w:rPr>
                <w:szCs w:val="28"/>
              </w:rPr>
              <w:t>Tiềm năng, hiện trạng và định hướng phát triển công nghiệp vùng gò đồi tỉnh Nghệ An</w:t>
            </w:r>
          </w:p>
        </w:tc>
        <w:tc>
          <w:tcPr>
            <w:tcW w:w="1559" w:type="dxa"/>
          </w:tcPr>
          <w:p w:rsidR="00BD2DF5" w:rsidRPr="00923466" w:rsidRDefault="00BD2DF5" w:rsidP="00BD2DF5">
            <w:pPr>
              <w:spacing w:line="220" w:lineRule="exact"/>
              <w:jc w:val="both"/>
              <w:rPr>
                <w:sz w:val="28"/>
              </w:rPr>
            </w:pPr>
            <w:r w:rsidRPr="00923466">
              <w:rPr>
                <w:sz w:val="28"/>
              </w:rPr>
              <w:t>2006</w:t>
            </w:r>
          </w:p>
        </w:tc>
        <w:tc>
          <w:tcPr>
            <w:tcW w:w="1985" w:type="dxa"/>
          </w:tcPr>
          <w:p w:rsidR="00BD2DF5" w:rsidRPr="00923466" w:rsidRDefault="00BD2DF5" w:rsidP="00BD2DF5">
            <w:pPr>
              <w:spacing w:line="220" w:lineRule="exact"/>
              <w:jc w:val="both"/>
              <w:rPr>
                <w:sz w:val="28"/>
              </w:rPr>
            </w:pPr>
            <w:r w:rsidRPr="00923466">
              <w:rPr>
                <w:sz w:val="28"/>
              </w:rPr>
              <w:t>Trường Đại học Vinh;</w:t>
            </w:r>
          </w:p>
          <w:p w:rsidR="00BD2DF5" w:rsidRPr="00923466" w:rsidRDefault="00BD2DF5" w:rsidP="00BD2DF5">
            <w:pPr>
              <w:spacing w:line="220" w:lineRule="exact"/>
              <w:jc w:val="both"/>
              <w:rPr>
                <w:sz w:val="28"/>
              </w:rPr>
            </w:pPr>
            <w:r w:rsidRPr="00923466">
              <w:rPr>
                <w:sz w:val="28"/>
              </w:rPr>
              <w:t xml:space="preserve">Mã số </w:t>
            </w:r>
            <w:r w:rsidRPr="00923466">
              <w:rPr>
                <w:szCs w:val="28"/>
              </w:rPr>
              <w:t xml:space="preserve">T2006 - 15 </w:t>
            </w:r>
            <w:r>
              <w:rPr>
                <w:szCs w:val="28"/>
              </w:rPr>
              <w:t>–</w:t>
            </w:r>
            <w:r w:rsidRPr="00923466">
              <w:rPr>
                <w:szCs w:val="28"/>
              </w:rPr>
              <w:t xml:space="preserve"> 06</w:t>
            </w:r>
          </w:p>
        </w:tc>
        <w:tc>
          <w:tcPr>
            <w:tcW w:w="2126" w:type="dxa"/>
          </w:tcPr>
          <w:p w:rsidR="00BD2DF5" w:rsidRPr="00923466" w:rsidRDefault="00BD2DF5" w:rsidP="00BD2DF5">
            <w:pPr>
              <w:spacing w:line="220" w:lineRule="exact"/>
              <w:jc w:val="both"/>
              <w:rPr>
                <w:sz w:val="28"/>
              </w:rPr>
            </w:pPr>
            <w:r w:rsidRPr="00923466">
              <w:rPr>
                <w:sz w:val="28"/>
              </w:rPr>
              <w:t>Chủ nhiệm</w:t>
            </w:r>
          </w:p>
        </w:tc>
      </w:tr>
      <w:tr w:rsidR="00BD2DF5" w:rsidTr="00BD2DF5">
        <w:trPr>
          <w:trHeight w:val="482"/>
        </w:trPr>
        <w:tc>
          <w:tcPr>
            <w:tcW w:w="675" w:type="dxa"/>
          </w:tcPr>
          <w:p w:rsidR="00BD2DF5" w:rsidRPr="00923466" w:rsidRDefault="00BD2DF5" w:rsidP="00BD2DF5">
            <w:pPr>
              <w:jc w:val="center"/>
              <w:rPr>
                <w:sz w:val="28"/>
              </w:rPr>
            </w:pPr>
            <w:r>
              <w:rPr>
                <w:sz w:val="28"/>
              </w:rPr>
              <w:t>2</w:t>
            </w:r>
          </w:p>
        </w:tc>
        <w:tc>
          <w:tcPr>
            <w:tcW w:w="2977" w:type="dxa"/>
          </w:tcPr>
          <w:p w:rsidR="00BD2DF5" w:rsidRPr="00923466" w:rsidRDefault="00BD2DF5" w:rsidP="00BD2DF5">
            <w:pPr>
              <w:jc w:val="both"/>
              <w:rPr>
                <w:sz w:val="28"/>
              </w:rPr>
            </w:pPr>
            <w:r w:rsidRPr="00923466">
              <w:rPr>
                <w:spacing w:val="-6"/>
              </w:rPr>
              <w:t>Tổ chức lãnh thổ công nghiệp Nghệ An</w:t>
            </w:r>
            <w:r w:rsidRPr="00923466">
              <w:rPr>
                <w:sz w:val="28"/>
              </w:rPr>
              <w:t xml:space="preserve"> </w:t>
            </w:r>
          </w:p>
        </w:tc>
        <w:tc>
          <w:tcPr>
            <w:tcW w:w="1559" w:type="dxa"/>
          </w:tcPr>
          <w:p w:rsidR="00BD2DF5" w:rsidRPr="00923466" w:rsidRDefault="00BD2DF5" w:rsidP="00BD2DF5">
            <w:pPr>
              <w:spacing w:line="220" w:lineRule="exact"/>
              <w:jc w:val="both"/>
              <w:rPr>
                <w:sz w:val="28"/>
              </w:rPr>
            </w:pPr>
            <w:r w:rsidRPr="00923466">
              <w:rPr>
                <w:sz w:val="28"/>
              </w:rPr>
              <w:t>2010</w:t>
            </w:r>
          </w:p>
        </w:tc>
        <w:tc>
          <w:tcPr>
            <w:tcW w:w="1985" w:type="dxa"/>
          </w:tcPr>
          <w:p w:rsidR="00BD2DF5" w:rsidRPr="00923466" w:rsidRDefault="00BD2DF5" w:rsidP="00BD2DF5">
            <w:pPr>
              <w:spacing w:line="220" w:lineRule="exact"/>
              <w:jc w:val="both"/>
              <w:rPr>
                <w:sz w:val="28"/>
              </w:rPr>
            </w:pPr>
            <w:r w:rsidRPr="00923466">
              <w:rPr>
                <w:sz w:val="28"/>
              </w:rPr>
              <w:t>Trường Đại học Sư phạm Hà Nội;</w:t>
            </w:r>
          </w:p>
          <w:p w:rsidR="00BD2DF5" w:rsidRPr="00923466" w:rsidRDefault="00BD2DF5" w:rsidP="00BD2DF5">
            <w:pPr>
              <w:spacing w:line="220" w:lineRule="exact"/>
              <w:jc w:val="both"/>
              <w:rPr>
                <w:sz w:val="28"/>
              </w:rPr>
            </w:pPr>
            <w:r w:rsidRPr="00923466">
              <w:rPr>
                <w:sz w:val="28"/>
              </w:rPr>
              <w:t xml:space="preserve">Mã số </w:t>
            </w:r>
            <w:r w:rsidRPr="00923466">
              <w:rPr>
                <w:spacing w:val="-6"/>
              </w:rPr>
              <w:t>SPHN-09-429NCS</w:t>
            </w:r>
          </w:p>
        </w:tc>
        <w:tc>
          <w:tcPr>
            <w:tcW w:w="2126" w:type="dxa"/>
          </w:tcPr>
          <w:p w:rsidR="00BD2DF5" w:rsidRPr="00923466" w:rsidRDefault="00BD2DF5" w:rsidP="00BD2DF5">
            <w:pPr>
              <w:rPr>
                <w:sz w:val="28"/>
              </w:rPr>
            </w:pPr>
            <w:r w:rsidRPr="00923466">
              <w:rPr>
                <w:sz w:val="28"/>
              </w:rPr>
              <w:t>Chủ nhiệm</w:t>
            </w:r>
          </w:p>
        </w:tc>
      </w:tr>
      <w:tr w:rsidR="00BD2DF5" w:rsidTr="00BD2DF5">
        <w:trPr>
          <w:trHeight w:val="482"/>
        </w:trPr>
        <w:tc>
          <w:tcPr>
            <w:tcW w:w="675" w:type="dxa"/>
          </w:tcPr>
          <w:p w:rsidR="00BD2DF5" w:rsidRPr="00923466" w:rsidRDefault="00BD2DF5" w:rsidP="00BD2DF5">
            <w:pPr>
              <w:jc w:val="center"/>
              <w:rPr>
                <w:sz w:val="28"/>
              </w:rPr>
            </w:pPr>
            <w:r w:rsidRPr="00923466">
              <w:rPr>
                <w:sz w:val="28"/>
              </w:rPr>
              <w:t>3</w:t>
            </w:r>
          </w:p>
        </w:tc>
        <w:tc>
          <w:tcPr>
            <w:tcW w:w="2977" w:type="dxa"/>
          </w:tcPr>
          <w:p w:rsidR="00BD2DF5" w:rsidRPr="00923466" w:rsidRDefault="00BD2DF5" w:rsidP="00BD2DF5">
            <w:pPr>
              <w:jc w:val="both"/>
              <w:rPr>
                <w:sz w:val="28"/>
              </w:rPr>
            </w:pPr>
            <w:r w:rsidRPr="00923466">
              <w:rPr>
                <w:szCs w:val="28"/>
              </w:rPr>
              <w:t>Xây dựng các chỉ tiêu và vận dụng vào việc đánh giá các hình thức tổ chức lãnh thổ công nghiệp tỉnh Nghệ An</w:t>
            </w:r>
          </w:p>
        </w:tc>
        <w:tc>
          <w:tcPr>
            <w:tcW w:w="1559" w:type="dxa"/>
          </w:tcPr>
          <w:p w:rsidR="00BD2DF5" w:rsidRPr="00923466" w:rsidRDefault="00BD2DF5" w:rsidP="00BD2DF5">
            <w:pPr>
              <w:spacing w:line="220" w:lineRule="exact"/>
              <w:jc w:val="both"/>
              <w:rPr>
                <w:sz w:val="28"/>
              </w:rPr>
            </w:pPr>
            <w:r w:rsidRPr="00923466">
              <w:rPr>
                <w:sz w:val="28"/>
              </w:rPr>
              <w:t>2011</w:t>
            </w:r>
          </w:p>
        </w:tc>
        <w:tc>
          <w:tcPr>
            <w:tcW w:w="1985" w:type="dxa"/>
          </w:tcPr>
          <w:p w:rsidR="00BD2DF5" w:rsidRPr="00923466" w:rsidRDefault="00BD2DF5" w:rsidP="00BD2DF5">
            <w:pPr>
              <w:spacing w:line="220" w:lineRule="exact"/>
              <w:jc w:val="both"/>
              <w:rPr>
                <w:sz w:val="28"/>
              </w:rPr>
            </w:pPr>
            <w:r w:rsidRPr="00923466">
              <w:rPr>
                <w:sz w:val="28"/>
              </w:rPr>
              <w:t>Trường Đại học Sư phạm Hà Nội;</w:t>
            </w:r>
          </w:p>
          <w:p w:rsidR="00BD2DF5" w:rsidRPr="00923466" w:rsidRDefault="00BD2DF5" w:rsidP="00BD2DF5">
            <w:pPr>
              <w:spacing w:line="220" w:lineRule="exact"/>
              <w:jc w:val="both"/>
              <w:rPr>
                <w:sz w:val="28"/>
              </w:rPr>
            </w:pPr>
            <w:r w:rsidRPr="00923466">
              <w:rPr>
                <w:sz w:val="28"/>
              </w:rPr>
              <w:t xml:space="preserve">Mã số </w:t>
            </w:r>
            <w:r w:rsidRPr="00923466">
              <w:rPr>
                <w:szCs w:val="28"/>
              </w:rPr>
              <w:t>SPHN-10-544NCS</w:t>
            </w:r>
          </w:p>
        </w:tc>
        <w:tc>
          <w:tcPr>
            <w:tcW w:w="2126" w:type="dxa"/>
          </w:tcPr>
          <w:p w:rsidR="00BD2DF5" w:rsidRPr="00923466" w:rsidRDefault="00BD2DF5" w:rsidP="00BD2DF5">
            <w:pPr>
              <w:rPr>
                <w:sz w:val="28"/>
              </w:rPr>
            </w:pPr>
            <w:r w:rsidRPr="00923466">
              <w:rPr>
                <w:sz w:val="28"/>
              </w:rPr>
              <w:t>Chủ nhiệm</w:t>
            </w:r>
          </w:p>
        </w:tc>
      </w:tr>
      <w:tr w:rsidR="00BD2DF5" w:rsidTr="00BD2DF5">
        <w:trPr>
          <w:trHeight w:val="482"/>
        </w:trPr>
        <w:tc>
          <w:tcPr>
            <w:tcW w:w="675" w:type="dxa"/>
          </w:tcPr>
          <w:p w:rsidR="00BD2DF5" w:rsidRPr="00923466" w:rsidRDefault="00BD2DF5" w:rsidP="00BD2DF5">
            <w:pPr>
              <w:jc w:val="center"/>
              <w:rPr>
                <w:sz w:val="28"/>
              </w:rPr>
            </w:pPr>
            <w:r w:rsidRPr="00923466">
              <w:rPr>
                <w:sz w:val="28"/>
              </w:rPr>
              <w:t>4</w:t>
            </w:r>
          </w:p>
        </w:tc>
        <w:tc>
          <w:tcPr>
            <w:tcW w:w="2977" w:type="dxa"/>
          </w:tcPr>
          <w:p w:rsidR="00BD2DF5" w:rsidRPr="00923466" w:rsidRDefault="00BD2DF5" w:rsidP="00BD2DF5">
            <w:pPr>
              <w:jc w:val="both"/>
              <w:rPr>
                <w:sz w:val="28"/>
              </w:rPr>
            </w:pPr>
            <w:r w:rsidRPr="00923466">
              <w:rPr>
                <w:szCs w:val="28"/>
              </w:rPr>
              <w:t>Sử dụng công nghệ GIS xây dựng tập bản đồ địa lý các ngành kinh tế tỉnh Nghệ An</w:t>
            </w:r>
          </w:p>
        </w:tc>
        <w:tc>
          <w:tcPr>
            <w:tcW w:w="1559" w:type="dxa"/>
          </w:tcPr>
          <w:p w:rsidR="00BD2DF5" w:rsidRPr="00923466" w:rsidRDefault="00BD2DF5" w:rsidP="00BD2DF5">
            <w:pPr>
              <w:spacing w:line="220" w:lineRule="exact"/>
              <w:jc w:val="both"/>
              <w:rPr>
                <w:sz w:val="28"/>
              </w:rPr>
            </w:pPr>
            <w:r w:rsidRPr="00923466">
              <w:rPr>
                <w:sz w:val="28"/>
              </w:rPr>
              <w:t>2010</w:t>
            </w:r>
          </w:p>
        </w:tc>
        <w:tc>
          <w:tcPr>
            <w:tcW w:w="1985" w:type="dxa"/>
          </w:tcPr>
          <w:p w:rsidR="00BD2DF5" w:rsidRPr="00923466" w:rsidRDefault="00BD2DF5" w:rsidP="00BD2DF5">
            <w:pPr>
              <w:spacing w:line="220" w:lineRule="exact"/>
              <w:jc w:val="both"/>
              <w:rPr>
                <w:sz w:val="28"/>
              </w:rPr>
            </w:pPr>
            <w:r w:rsidRPr="00923466">
              <w:rPr>
                <w:sz w:val="28"/>
              </w:rPr>
              <w:t>Bộ Giáo dục và Đào tạo;</w:t>
            </w:r>
          </w:p>
          <w:p w:rsidR="00BD2DF5" w:rsidRPr="00923466" w:rsidRDefault="00BD2DF5" w:rsidP="00BD2DF5">
            <w:pPr>
              <w:spacing w:line="220" w:lineRule="exact"/>
              <w:jc w:val="both"/>
              <w:rPr>
                <w:sz w:val="28"/>
              </w:rPr>
            </w:pPr>
            <w:r w:rsidRPr="00923466">
              <w:rPr>
                <w:sz w:val="28"/>
              </w:rPr>
              <w:t xml:space="preserve">Mã số </w:t>
            </w:r>
            <w:r w:rsidRPr="00923466">
              <w:rPr>
                <w:szCs w:val="28"/>
              </w:rPr>
              <w:t>B2008-27-49</w:t>
            </w:r>
          </w:p>
        </w:tc>
        <w:tc>
          <w:tcPr>
            <w:tcW w:w="2126" w:type="dxa"/>
          </w:tcPr>
          <w:p w:rsidR="00BD2DF5" w:rsidRPr="00923466" w:rsidRDefault="00BD2DF5" w:rsidP="00BD2DF5">
            <w:pPr>
              <w:rPr>
                <w:sz w:val="28"/>
              </w:rPr>
            </w:pPr>
            <w:r w:rsidRPr="00923466">
              <w:rPr>
                <w:sz w:val="28"/>
              </w:rPr>
              <w:t>Chủ nhiệm</w:t>
            </w:r>
          </w:p>
        </w:tc>
      </w:tr>
      <w:tr w:rsidR="00BD2DF5" w:rsidTr="00BD2DF5">
        <w:trPr>
          <w:trHeight w:val="482"/>
        </w:trPr>
        <w:tc>
          <w:tcPr>
            <w:tcW w:w="675" w:type="dxa"/>
          </w:tcPr>
          <w:p w:rsidR="00BD2DF5" w:rsidRPr="00923466" w:rsidRDefault="00BD2DF5" w:rsidP="00BD2DF5">
            <w:pPr>
              <w:jc w:val="center"/>
              <w:rPr>
                <w:sz w:val="28"/>
              </w:rPr>
            </w:pPr>
            <w:r w:rsidRPr="00923466">
              <w:rPr>
                <w:sz w:val="28"/>
              </w:rPr>
              <w:t>5</w:t>
            </w:r>
          </w:p>
        </w:tc>
        <w:tc>
          <w:tcPr>
            <w:tcW w:w="2977" w:type="dxa"/>
          </w:tcPr>
          <w:p w:rsidR="00BD2DF5" w:rsidRPr="00923466" w:rsidRDefault="00BD2DF5" w:rsidP="00BD2DF5">
            <w:pPr>
              <w:jc w:val="both"/>
              <w:rPr>
                <w:sz w:val="28"/>
                <w:lang w:val="pt-BR"/>
              </w:rPr>
            </w:pPr>
            <w:r w:rsidRPr="00923466">
              <w:rPr>
                <w:sz w:val="28"/>
                <w:lang w:val="pt-BR"/>
              </w:rPr>
              <w:t xml:space="preserve">Một số giải pháp thúc đẩy sự liên kết bền vững trong sản xuất chè ở tỉnh Nghệ An. </w:t>
            </w:r>
          </w:p>
        </w:tc>
        <w:tc>
          <w:tcPr>
            <w:tcW w:w="1559" w:type="dxa"/>
          </w:tcPr>
          <w:p w:rsidR="00BD2DF5" w:rsidRPr="00923466" w:rsidRDefault="00BD2DF5" w:rsidP="00BD2DF5">
            <w:pPr>
              <w:spacing w:line="220" w:lineRule="exact"/>
              <w:jc w:val="both"/>
              <w:rPr>
                <w:sz w:val="28"/>
              </w:rPr>
            </w:pPr>
            <w:r w:rsidRPr="00923466">
              <w:rPr>
                <w:sz w:val="28"/>
              </w:rPr>
              <w:t>2015</w:t>
            </w:r>
          </w:p>
        </w:tc>
        <w:tc>
          <w:tcPr>
            <w:tcW w:w="1985" w:type="dxa"/>
          </w:tcPr>
          <w:p w:rsidR="00BD2DF5" w:rsidRPr="00923466" w:rsidRDefault="00BD2DF5" w:rsidP="00BD2DF5">
            <w:pPr>
              <w:spacing w:line="220" w:lineRule="exact"/>
              <w:jc w:val="both"/>
              <w:rPr>
                <w:sz w:val="28"/>
              </w:rPr>
            </w:pPr>
            <w:r w:rsidRPr="00923466">
              <w:rPr>
                <w:sz w:val="28"/>
              </w:rPr>
              <w:t>Trường Đại học Vinh;</w:t>
            </w:r>
          </w:p>
          <w:p w:rsidR="00BD2DF5" w:rsidRPr="00923466" w:rsidRDefault="00BD2DF5" w:rsidP="00BD2DF5">
            <w:pPr>
              <w:spacing w:line="220" w:lineRule="exact"/>
              <w:jc w:val="both"/>
              <w:rPr>
                <w:sz w:val="28"/>
              </w:rPr>
            </w:pPr>
            <w:r w:rsidRPr="00923466">
              <w:rPr>
                <w:sz w:val="28"/>
              </w:rPr>
              <w:t>Mã số T2015-04</w:t>
            </w:r>
          </w:p>
        </w:tc>
        <w:tc>
          <w:tcPr>
            <w:tcW w:w="2126" w:type="dxa"/>
          </w:tcPr>
          <w:p w:rsidR="00BD2DF5" w:rsidRPr="00923466" w:rsidRDefault="00BD2DF5" w:rsidP="00BD2DF5">
            <w:pPr>
              <w:rPr>
                <w:sz w:val="28"/>
              </w:rPr>
            </w:pPr>
            <w:r>
              <w:rPr>
                <w:sz w:val="28"/>
              </w:rPr>
              <w:t>Thành viên</w:t>
            </w:r>
          </w:p>
        </w:tc>
      </w:tr>
      <w:tr w:rsidR="00BD2DF5" w:rsidTr="00BD2DF5">
        <w:trPr>
          <w:trHeight w:val="482"/>
        </w:trPr>
        <w:tc>
          <w:tcPr>
            <w:tcW w:w="675" w:type="dxa"/>
          </w:tcPr>
          <w:p w:rsidR="00BD2DF5" w:rsidRPr="00923466" w:rsidRDefault="00BD2DF5" w:rsidP="00BD2DF5">
            <w:pPr>
              <w:jc w:val="center"/>
              <w:rPr>
                <w:sz w:val="28"/>
              </w:rPr>
            </w:pPr>
            <w:r>
              <w:rPr>
                <w:sz w:val="28"/>
              </w:rPr>
              <w:t>6</w:t>
            </w:r>
          </w:p>
        </w:tc>
        <w:tc>
          <w:tcPr>
            <w:tcW w:w="2977" w:type="dxa"/>
          </w:tcPr>
          <w:p w:rsidR="00BD2DF5" w:rsidRPr="00923466" w:rsidRDefault="00BD2DF5" w:rsidP="00BD2DF5">
            <w:pPr>
              <w:jc w:val="both"/>
              <w:rPr>
                <w:sz w:val="28"/>
              </w:rPr>
            </w:pPr>
            <w:r w:rsidRPr="00923466">
              <w:rPr>
                <w:sz w:val="28"/>
              </w:rPr>
              <w:t xml:space="preserve">Nghiên cứu xây dựng chuẩn đầu ra chương trình đào tạo ngành Quản lí đất đai tiếp cận CDIO. Đề tài cấp Trường trọng điểm. </w:t>
            </w:r>
          </w:p>
        </w:tc>
        <w:tc>
          <w:tcPr>
            <w:tcW w:w="1559" w:type="dxa"/>
          </w:tcPr>
          <w:p w:rsidR="00BD2DF5" w:rsidRPr="00923466" w:rsidRDefault="00BD2DF5" w:rsidP="00BD2DF5">
            <w:pPr>
              <w:spacing w:line="220" w:lineRule="exact"/>
              <w:jc w:val="both"/>
              <w:rPr>
                <w:sz w:val="28"/>
              </w:rPr>
            </w:pPr>
            <w:r w:rsidRPr="00923466">
              <w:rPr>
                <w:sz w:val="28"/>
              </w:rPr>
              <w:t>2016</w:t>
            </w:r>
            <w:r w:rsidR="00CC0896">
              <w:rPr>
                <w:sz w:val="28"/>
              </w:rPr>
              <w:t xml:space="preserve"> - 2017</w:t>
            </w:r>
          </w:p>
        </w:tc>
        <w:tc>
          <w:tcPr>
            <w:tcW w:w="1985" w:type="dxa"/>
          </w:tcPr>
          <w:p w:rsidR="00BD2DF5" w:rsidRPr="00923466" w:rsidRDefault="00BD2DF5" w:rsidP="00BD2DF5">
            <w:pPr>
              <w:spacing w:line="220" w:lineRule="exact"/>
              <w:jc w:val="both"/>
              <w:rPr>
                <w:sz w:val="28"/>
              </w:rPr>
            </w:pPr>
            <w:r w:rsidRPr="00923466">
              <w:rPr>
                <w:sz w:val="28"/>
              </w:rPr>
              <w:t>Trường Đại học Vinh;</w:t>
            </w:r>
          </w:p>
          <w:p w:rsidR="00BD2DF5" w:rsidRPr="00923466" w:rsidRDefault="00BD2DF5" w:rsidP="00BD2DF5">
            <w:pPr>
              <w:spacing w:line="220" w:lineRule="exact"/>
              <w:jc w:val="both"/>
              <w:rPr>
                <w:sz w:val="28"/>
              </w:rPr>
            </w:pPr>
            <w:r w:rsidRPr="00923466">
              <w:rPr>
                <w:sz w:val="28"/>
              </w:rPr>
              <w:t>Mã số T18-2016TĐ</w:t>
            </w:r>
          </w:p>
        </w:tc>
        <w:tc>
          <w:tcPr>
            <w:tcW w:w="2126" w:type="dxa"/>
          </w:tcPr>
          <w:p w:rsidR="00BD2DF5" w:rsidRPr="00923466" w:rsidRDefault="00BD2DF5" w:rsidP="00BD2DF5">
            <w:pPr>
              <w:rPr>
                <w:sz w:val="28"/>
              </w:rPr>
            </w:pPr>
            <w:r w:rsidRPr="00923466">
              <w:rPr>
                <w:sz w:val="28"/>
              </w:rPr>
              <w:t>Thành viên</w:t>
            </w:r>
          </w:p>
        </w:tc>
      </w:tr>
      <w:tr w:rsidR="00BD2DF5" w:rsidTr="00BD2DF5">
        <w:trPr>
          <w:trHeight w:val="482"/>
        </w:trPr>
        <w:tc>
          <w:tcPr>
            <w:tcW w:w="675" w:type="dxa"/>
          </w:tcPr>
          <w:p w:rsidR="00BD2DF5" w:rsidRPr="00923466" w:rsidRDefault="00BD2DF5" w:rsidP="00BD2DF5">
            <w:pPr>
              <w:jc w:val="center"/>
              <w:rPr>
                <w:sz w:val="28"/>
              </w:rPr>
            </w:pPr>
            <w:r>
              <w:rPr>
                <w:sz w:val="28"/>
              </w:rPr>
              <w:t>7</w:t>
            </w:r>
          </w:p>
        </w:tc>
        <w:tc>
          <w:tcPr>
            <w:tcW w:w="2977" w:type="dxa"/>
          </w:tcPr>
          <w:p w:rsidR="00BD2DF5" w:rsidRPr="00923466" w:rsidRDefault="00BD2DF5" w:rsidP="00BD2DF5">
            <w:pPr>
              <w:jc w:val="both"/>
              <w:rPr>
                <w:sz w:val="28"/>
              </w:rPr>
            </w:pPr>
            <w:r w:rsidRPr="00923466">
              <w:rPr>
                <w:sz w:val="28"/>
              </w:rPr>
              <w:t>Nghiên cứu xây dựng chuỗi giá trị thích hợp cho sản phẩm chè Nghệ An nhằm tăng giá trị cạnh tranh trên thị trường trong nước và quốc tế</w:t>
            </w:r>
          </w:p>
        </w:tc>
        <w:tc>
          <w:tcPr>
            <w:tcW w:w="1559" w:type="dxa"/>
          </w:tcPr>
          <w:p w:rsidR="00BD2DF5" w:rsidRPr="00923466" w:rsidRDefault="00BD2DF5" w:rsidP="00BD2DF5">
            <w:pPr>
              <w:spacing w:line="220" w:lineRule="exact"/>
              <w:jc w:val="both"/>
              <w:rPr>
                <w:sz w:val="28"/>
              </w:rPr>
            </w:pPr>
          </w:p>
          <w:p w:rsidR="00BD2DF5" w:rsidRPr="00923466" w:rsidRDefault="00CC0896" w:rsidP="00BD2DF5">
            <w:pPr>
              <w:spacing w:line="220" w:lineRule="exact"/>
              <w:jc w:val="both"/>
              <w:rPr>
                <w:sz w:val="28"/>
              </w:rPr>
            </w:pPr>
            <w:r>
              <w:rPr>
                <w:sz w:val="28"/>
              </w:rPr>
              <w:t>2015 -2016</w:t>
            </w:r>
          </w:p>
        </w:tc>
        <w:tc>
          <w:tcPr>
            <w:tcW w:w="1985" w:type="dxa"/>
          </w:tcPr>
          <w:p w:rsidR="00BD2DF5" w:rsidRPr="00923466" w:rsidRDefault="00BD2DF5" w:rsidP="00BD2DF5">
            <w:pPr>
              <w:spacing w:line="220" w:lineRule="exact"/>
              <w:jc w:val="both"/>
              <w:rPr>
                <w:sz w:val="28"/>
              </w:rPr>
            </w:pPr>
          </w:p>
          <w:p w:rsidR="00BD2DF5" w:rsidRPr="00923466" w:rsidRDefault="00BD2DF5" w:rsidP="00BD2DF5">
            <w:pPr>
              <w:spacing w:line="220" w:lineRule="exact"/>
              <w:jc w:val="both"/>
              <w:rPr>
                <w:sz w:val="28"/>
              </w:rPr>
            </w:pPr>
            <w:r w:rsidRPr="00923466">
              <w:rPr>
                <w:sz w:val="28"/>
              </w:rPr>
              <w:t>Đề tài cấp Tỉnh, Nghệ An năm 2015 - 2017</w:t>
            </w:r>
          </w:p>
        </w:tc>
        <w:tc>
          <w:tcPr>
            <w:tcW w:w="2126" w:type="dxa"/>
          </w:tcPr>
          <w:p w:rsidR="00BD2DF5" w:rsidRPr="00923466" w:rsidRDefault="00BD2DF5" w:rsidP="00BD2DF5">
            <w:pPr>
              <w:rPr>
                <w:sz w:val="28"/>
              </w:rPr>
            </w:pPr>
            <w:r w:rsidRPr="00923466">
              <w:rPr>
                <w:sz w:val="28"/>
              </w:rPr>
              <w:t>Thành viên</w:t>
            </w:r>
          </w:p>
        </w:tc>
      </w:tr>
      <w:tr w:rsidR="00BD2DF5" w:rsidTr="00BD2DF5">
        <w:trPr>
          <w:trHeight w:val="482"/>
        </w:trPr>
        <w:tc>
          <w:tcPr>
            <w:tcW w:w="675" w:type="dxa"/>
          </w:tcPr>
          <w:p w:rsidR="00BD2DF5" w:rsidRPr="00923466" w:rsidRDefault="00BD2DF5" w:rsidP="00BD2DF5">
            <w:pPr>
              <w:jc w:val="center"/>
              <w:rPr>
                <w:sz w:val="28"/>
              </w:rPr>
            </w:pPr>
            <w:r>
              <w:rPr>
                <w:sz w:val="28"/>
              </w:rPr>
              <w:t>8</w:t>
            </w:r>
          </w:p>
        </w:tc>
        <w:tc>
          <w:tcPr>
            <w:tcW w:w="2977" w:type="dxa"/>
          </w:tcPr>
          <w:p w:rsidR="00BD2DF5" w:rsidRPr="00923466" w:rsidRDefault="00BD2DF5" w:rsidP="00BD2DF5">
            <w:pPr>
              <w:jc w:val="both"/>
              <w:rPr>
                <w:sz w:val="28"/>
              </w:rPr>
            </w:pPr>
            <w:r w:rsidRPr="00923466">
              <w:rPr>
                <w:sz w:val="28"/>
              </w:rPr>
              <w:t>Nghiên cứu đổi mới nội dung, phương pháp giảng dạy, kiểm tra, đánh giá học phần Quy</w:t>
            </w:r>
            <w:r w:rsidRPr="00923466">
              <w:rPr>
                <w:sz w:val="28"/>
                <w:lang w:val="vi-VN"/>
              </w:rPr>
              <w:t xml:space="preserve"> hoạch tổng thể phát triển kinh tế - xã hội</w:t>
            </w:r>
            <w:r w:rsidRPr="00923466">
              <w:rPr>
                <w:sz w:val="28"/>
              </w:rPr>
              <w:t xml:space="preserve"> tiếp cận CDIO</w:t>
            </w:r>
            <w:r w:rsidRPr="00923466">
              <w:rPr>
                <w:sz w:val="28"/>
                <w:lang w:val="vi-VN"/>
              </w:rPr>
              <w:t xml:space="preserve">. </w:t>
            </w:r>
          </w:p>
        </w:tc>
        <w:tc>
          <w:tcPr>
            <w:tcW w:w="1559" w:type="dxa"/>
          </w:tcPr>
          <w:p w:rsidR="00BD2DF5" w:rsidRPr="00923466" w:rsidRDefault="00BD2DF5" w:rsidP="00BD2DF5">
            <w:pPr>
              <w:spacing w:line="220" w:lineRule="exact"/>
              <w:jc w:val="both"/>
              <w:rPr>
                <w:sz w:val="28"/>
                <w:lang w:val="vi-VN"/>
              </w:rPr>
            </w:pPr>
            <w:r w:rsidRPr="00923466">
              <w:rPr>
                <w:sz w:val="28"/>
                <w:lang w:val="vi-VN"/>
              </w:rPr>
              <w:t>2017</w:t>
            </w:r>
          </w:p>
        </w:tc>
        <w:tc>
          <w:tcPr>
            <w:tcW w:w="1985" w:type="dxa"/>
          </w:tcPr>
          <w:p w:rsidR="00BD2DF5" w:rsidRPr="00923466" w:rsidRDefault="00BD2DF5" w:rsidP="00BD2DF5">
            <w:pPr>
              <w:spacing w:line="220" w:lineRule="exact"/>
              <w:jc w:val="both"/>
              <w:rPr>
                <w:sz w:val="28"/>
              </w:rPr>
            </w:pPr>
            <w:r w:rsidRPr="00923466">
              <w:rPr>
                <w:sz w:val="28"/>
              </w:rPr>
              <w:t xml:space="preserve">Đề tài cấp Trường trọng điểm. Mã số: </w:t>
            </w:r>
            <w:r w:rsidRPr="00923466">
              <w:rPr>
                <w:sz w:val="28"/>
                <w:lang w:val="vi-VN"/>
              </w:rPr>
              <w:t>2017</w:t>
            </w:r>
            <w:r w:rsidRPr="00923466">
              <w:rPr>
                <w:sz w:val="28"/>
              </w:rPr>
              <w:t>-</w:t>
            </w:r>
            <w:r w:rsidRPr="00923466">
              <w:rPr>
                <w:sz w:val="28"/>
                <w:lang w:val="vi-VN"/>
              </w:rPr>
              <w:t>07</w:t>
            </w:r>
            <w:r w:rsidRPr="00923466">
              <w:rPr>
                <w:sz w:val="28"/>
              </w:rPr>
              <w:t xml:space="preserve">TĐ. </w:t>
            </w:r>
          </w:p>
        </w:tc>
        <w:tc>
          <w:tcPr>
            <w:tcW w:w="2126" w:type="dxa"/>
          </w:tcPr>
          <w:p w:rsidR="00BD2DF5" w:rsidRPr="00923466" w:rsidRDefault="00BD2DF5" w:rsidP="00BD2DF5">
            <w:pPr>
              <w:rPr>
                <w:sz w:val="28"/>
              </w:rPr>
            </w:pPr>
            <w:r w:rsidRPr="00923466">
              <w:rPr>
                <w:sz w:val="28"/>
              </w:rPr>
              <w:t>Thành viên</w:t>
            </w:r>
          </w:p>
        </w:tc>
      </w:tr>
      <w:tr w:rsidR="00BD2DF5" w:rsidTr="00BD2DF5">
        <w:trPr>
          <w:trHeight w:val="482"/>
        </w:trPr>
        <w:tc>
          <w:tcPr>
            <w:tcW w:w="675" w:type="dxa"/>
          </w:tcPr>
          <w:p w:rsidR="00BD2DF5" w:rsidRPr="00923466" w:rsidRDefault="00BD2DF5" w:rsidP="00BD2DF5">
            <w:pPr>
              <w:jc w:val="center"/>
              <w:rPr>
                <w:sz w:val="28"/>
              </w:rPr>
            </w:pPr>
            <w:r>
              <w:rPr>
                <w:sz w:val="28"/>
              </w:rPr>
              <w:t>9</w:t>
            </w:r>
          </w:p>
        </w:tc>
        <w:tc>
          <w:tcPr>
            <w:tcW w:w="2977" w:type="dxa"/>
          </w:tcPr>
          <w:p w:rsidR="00BD2DF5" w:rsidRPr="00923466" w:rsidRDefault="00BD2DF5" w:rsidP="00BD2DF5">
            <w:pPr>
              <w:jc w:val="both"/>
              <w:rPr>
                <w:sz w:val="28"/>
              </w:rPr>
            </w:pPr>
            <w:r w:rsidRPr="00923466">
              <w:rPr>
                <w:sz w:val="28"/>
              </w:rPr>
              <w:t xml:space="preserve">Thực trạng chênh lệch vùng về một số vấn đề </w:t>
            </w:r>
            <w:r w:rsidRPr="00923466">
              <w:rPr>
                <w:sz w:val="28"/>
              </w:rPr>
              <w:lastRenderedPageBreak/>
              <w:t xml:space="preserve">kinh tế - xã hội tỉnh Nghệ An. Chủ nhiệm: Hồ Thị Thanh Vân </w:t>
            </w:r>
          </w:p>
        </w:tc>
        <w:tc>
          <w:tcPr>
            <w:tcW w:w="1559" w:type="dxa"/>
          </w:tcPr>
          <w:p w:rsidR="00BD2DF5" w:rsidRPr="00923466" w:rsidRDefault="00BD2DF5" w:rsidP="00BD2DF5">
            <w:pPr>
              <w:spacing w:line="220" w:lineRule="exact"/>
              <w:jc w:val="both"/>
              <w:rPr>
                <w:sz w:val="28"/>
              </w:rPr>
            </w:pPr>
            <w:r w:rsidRPr="00923466">
              <w:rPr>
                <w:sz w:val="28"/>
              </w:rPr>
              <w:lastRenderedPageBreak/>
              <w:t>2006 - 2008</w:t>
            </w:r>
          </w:p>
        </w:tc>
        <w:tc>
          <w:tcPr>
            <w:tcW w:w="1985" w:type="dxa"/>
          </w:tcPr>
          <w:p w:rsidR="00BD2DF5" w:rsidRPr="00923466" w:rsidRDefault="00BD2DF5" w:rsidP="00BD2DF5">
            <w:pPr>
              <w:spacing w:line="220" w:lineRule="exact"/>
              <w:jc w:val="both"/>
              <w:rPr>
                <w:sz w:val="28"/>
              </w:rPr>
            </w:pPr>
            <w:r w:rsidRPr="00923466">
              <w:rPr>
                <w:sz w:val="28"/>
              </w:rPr>
              <w:t>Bộ Giáo dục và Đào tạo;</w:t>
            </w:r>
          </w:p>
          <w:p w:rsidR="00BD2DF5" w:rsidRPr="00923466" w:rsidRDefault="00BD2DF5" w:rsidP="00BD2DF5">
            <w:pPr>
              <w:spacing w:line="220" w:lineRule="exact"/>
              <w:jc w:val="both"/>
              <w:rPr>
                <w:sz w:val="28"/>
              </w:rPr>
            </w:pPr>
            <w:r w:rsidRPr="00923466">
              <w:rPr>
                <w:sz w:val="28"/>
              </w:rPr>
              <w:t>Mã số: B2006-27-12</w:t>
            </w:r>
          </w:p>
        </w:tc>
        <w:tc>
          <w:tcPr>
            <w:tcW w:w="2126" w:type="dxa"/>
          </w:tcPr>
          <w:p w:rsidR="00BD2DF5" w:rsidRPr="00923466" w:rsidRDefault="00BD2DF5" w:rsidP="00BD2DF5">
            <w:pPr>
              <w:spacing w:line="220" w:lineRule="exact"/>
              <w:jc w:val="both"/>
              <w:rPr>
                <w:sz w:val="28"/>
                <w:lang w:val="vi-VN"/>
              </w:rPr>
            </w:pPr>
            <w:r w:rsidRPr="00923466">
              <w:rPr>
                <w:sz w:val="28"/>
                <w:lang w:val="vi-VN"/>
              </w:rPr>
              <w:t>Thành viên</w:t>
            </w:r>
          </w:p>
        </w:tc>
      </w:tr>
      <w:tr w:rsidR="00BD2DF5" w:rsidTr="00BD2DF5">
        <w:trPr>
          <w:trHeight w:val="482"/>
        </w:trPr>
        <w:tc>
          <w:tcPr>
            <w:tcW w:w="675" w:type="dxa"/>
          </w:tcPr>
          <w:p w:rsidR="00BD2DF5" w:rsidRPr="00923466" w:rsidRDefault="00BD2DF5" w:rsidP="00BD2DF5">
            <w:pPr>
              <w:jc w:val="center"/>
              <w:rPr>
                <w:sz w:val="28"/>
                <w:lang w:val="vi-VN"/>
              </w:rPr>
            </w:pPr>
            <w:r w:rsidRPr="00923466">
              <w:rPr>
                <w:sz w:val="28"/>
              </w:rPr>
              <w:lastRenderedPageBreak/>
              <w:t>1</w:t>
            </w:r>
            <w:r>
              <w:rPr>
                <w:sz w:val="28"/>
              </w:rPr>
              <w:t>0</w:t>
            </w:r>
          </w:p>
        </w:tc>
        <w:tc>
          <w:tcPr>
            <w:tcW w:w="2977" w:type="dxa"/>
          </w:tcPr>
          <w:p w:rsidR="00BD2DF5" w:rsidRPr="00923466" w:rsidRDefault="00BD2DF5" w:rsidP="00BD2DF5">
            <w:pPr>
              <w:jc w:val="both"/>
              <w:rPr>
                <w:sz w:val="28"/>
              </w:rPr>
            </w:pPr>
            <w:r w:rsidRPr="00923466">
              <w:rPr>
                <w:bCs/>
                <w:iCs/>
                <w:sz w:val="28"/>
              </w:rPr>
              <w:t>Nghiên cứu đề xuất giải pháp và xây dựng mô hình kinh tế góp phần giảm nghèo theo hướng bền vững cho các xã bãi ngang ven biển và miền núi tỉnh Nghệ An. Chủ nhiệm: TS. Hoàng Phan Hải Yến.</w:t>
            </w:r>
          </w:p>
        </w:tc>
        <w:tc>
          <w:tcPr>
            <w:tcW w:w="1559" w:type="dxa"/>
          </w:tcPr>
          <w:p w:rsidR="00BD2DF5" w:rsidRPr="00923466" w:rsidRDefault="00BD2DF5" w:rsidP="00BD2DF5">
            <w:pPr>
              <w:spacing w:line="220" w:lineRule="exact"/>
              <w:jc w:val="both"/>
              <w:rPr>
                <w:sz w:val="28"/>
              </w:rPr>
            </w:pPr>
            <w:r w:rsidRPr="00923466">
              <w:rPr>
                <w:sz w:val="28"/>
              </w:rPr>
              <w:t>2014 - 2016</w:t>
            </w:r>
          </w:p>
        </w:tc>
        <w:tc>
          <w:tcPr>
            <w:tcW w:w="1985" w:type="dxa"/>
          </w:tcPr>
          <w:p w:rsidR="00BD2DF5" w:rsidRPr="00923466" w:rsidRDefault="00BD2DF5" w:rsidP="00BD2DF5">
            <w:pPr>
              <w:spacing w:line="220" w:lineRule="exact"/>
              <w:jc w:val="both"/>
              <w:rPr>
                <w:bCs/>
                <w:iCs/>
                <w:sz w:val="28"/>
              </w:rPr>
            </w:pPr>
          </w:p>
          <w:p w:rsidR="00BD2DF5" w:rsidRPr="00923466" w:rsidRDefault="00BD2DF5" w:rsidP="00BD2DF5">
            <w:pPr>
              <w:spacing w:line="220" w:lineRule="exact"/>
              <w:jc w:val="both"/>
              <w:rPr>
                <w:sz w:val="28"/>
              </w:rPr>
            </w:pPr>
            <w:r w:rsidRPr="00923466">
              <w:rPr>
                <w:sz w:val="28"/>
              </w:rPr>
              <w:t>Đề tài cấp Tỉnh, Tỉnh Nghệ An, năm 2014 - 2016</w:t>
            </w:r>
          </w:p>
        </w:tc>
        <w:tc>
          <w:tcPr>
            <w:tcW w:w="2126" w:type="dxa"/>
          </w:tcPr>
          <w:p w:rsidR="00BD2DF5" w:rsidRPr="00923466" w:rsidRDefault="00BD2DF5" w:rsidP="00BD2DF5">
            <w:pPr>
              <w:spacing w:line="220" w:lineRule="exact"/>
              <w:jc w:val="both"/>
              <w:rPr>
                <w:sz w:val="28"/>
              </w:rPr>
            </w:pPr>
            <w:r w:rsidRPr="00923466">
              <w:rPr>
                <w:sz w:val="28"/>
                <w:lang w:val="vi-VN"/>
              </w:rPr>
              <w:t>Thành viên</w:t>
            </w:r>
          </w:p>
        </w:tc>
      </w:tr>
      <w:tr w:rsidR="00416074" w:rsidTr="00406442">
        <w:trPr>
          <w:trHeight w:val="482"/>
        </w:trPr>
        <w:tc>
          <w:tcPr>
            <w:tcW w:w="675" w:type="dxa"/>
          </w:tcPr>
          <w:p w:rsidR="00416074" w:rsidRPr="00923466" w:rsidRDefault="00416074" w:rsidP="00416074">
            <w:pPr>
              <w:jc w:val="center"/>
              <w:rPr>
                <w:sz w:val="28"/>
              </w:rPr>
            </w:pPr>
            <w:r w:rsidRPr="00923466">
              <w:rPr>
                <w:sz w:val="28"/>
              </w:rPr>
              <w:t>1</w:t>
            </w:r>
            <w:r>
              <w:rPr>
                <w:sz w:val="28"/>
              </w:rPr>
              <w:t>1</w:t>
            </w:r>
          </w:p>
        </w:tc>
        <w:tc>
          <w:tcPr>
            <w:tcW w:w="2977" w:type="dxa"/>
            <w:vAlign w:val="center"/>
          </w:tcPr>
          <w:p w:rsidR="00416074" w:rsidRPr="005C5AEF" w:rsidRDefault="00416074" w:rsidP="00416074">
            <w:pPr>
              <w:spacing w:before="120" w:after="120"/>
              <w:jc w:val="both"/>
              <w:rPr>
                <w:rFonts w:eastAsia="Calibri"/>
                <w:bCs/>
                <w:color w:val="000000" w:themeColor="text1"/>
                <w:sz w:val="26"/>
                <w:szCs w:val="26"/>
              </w:rPr>
            </w:pPr>
            <w:r w:rsidRPr="00DC58F8">
              <w:rPr>
                <w:rFonts w:eastAsia="Calibri"/>
                <w:bCs/>
                <w:color w:val="000000" w:themeColor="text1"/>
                <w:sz w:val="26"/>
                <w:szCs w:val="26"/>
              </w:rPr>
              <w:t>Nghiên cứu đổi mới nội dung phương pháp giảng dạy và đánh giá khối kiến thức phương pháp và công cụ nghiên cứu địa lí theo tiếp cận CDIO</w:t>
            </w:r>
          </w:p>
        </w:tc>
        <w:tc>
          <w:tcPr>
            <w:tcW w:w="1559" w:type="dxa"/>
            <w:vAlign w:val="center"/>
          </w:tcPr>
          <w:p w:rsidR="00416074" w:rsidRPr="005C5AEF" w:rsidRDefault="00416074" w:rsidP="00416074">
            <w:pPr>
              <w:spacing w:before="120" w:after="120"/>
              <w:jc w:val="center"/>
              <w:rPr>
                <w:color w:val="000000" w:themeColor="text1"/>
                <w:sz w:val="26"/>
                <w:szCs w:val="26"/>
              </w:rPr>
            </w:pPr>
            <w:r w:rsidRPr="005C5AEF">
              <w:rPr>
                <w:color w:val="000000" w:themeColor="text1"/>
                <w:sz w:val="26"/>
                <w:szCs w:val="26"/>
              </w:rPr>
              <w:t>01/201</w:t>
            </w:r>
            <w:r>
              <w:rPr>
                <w:color w:val="000000" w:themeColor="text1"/>
                <w:sz w:val="26"/>
                <w:szCs w:val="26"/>
              </w:rPr>
              <w:t>8-12/2018</w:t>
            </w:r>
          </w:p>
        </w:tc>
        <w:tc>
          <w:tcPr>
            <w:tcW w:w="1985" w:type="dxa"/>
            <w:vAlign w:val="center"/>
          </w:tcPr>
          <w:p w:rsidR="00416074" w:rsidRPr="005C5AEF" w:rsidRDefault="00416074" w:rsidP="00416074">
            <w:pPr>
              <w:spacing w:before="120" w:after="120"/>
              <w:jc w:val="center"/>
              <w:rPr>
                <w:color w:val="000000" w:themeColor="text1"/>
                <w:sz w:val="26"/>
                <w:szCs w:val="26"/>
              </w:rPr>
            </w:pPr>
            <w:r w:rsidRPr="005C5AEF">
              <w:rPr>
                <w:color w:val="000000" w:themeColor="text1"/>
                <w:sz w:val="26"/>
                <w:szCs w:val="26"/>
              </w:rPr>
              <w:t>Trọng điểm cấp Trường</w:t>
            </w:r>
          </w:p>
        </w:tc>
        <w:tc>
          <w:tcPr>
            <w:tcW w:w="2126" w:type="dxa"/>
            <w:vAlign w:val="center"/>
          </w:tcPr>
          <w:p w:rsidR="00416074" w:rsidRDefault="00416074" w:rsidP="00416074">
            <w:pPr>
              <w:spacing w:before="120" w:after="120"/>
              <w:jc w:val="center"/>
              <w:rPr>
                <w:color w:val="000000" w:themeColor="text1"/>
                <w:sz w:val="26"/>
                <w:szCs w:val="26"/>
              </w:rPr>
            </w:pPr>
            <w:r>
              <w:rPr>
                <w:color w:val="000000" w:themeColor="text1"/>
                <w:sz w:val="26"/>
                <w:szCs w:val="26"/>
              </w:rPr>
              <w:t>Chủ nhiệm</w:t>
            </w:r>
          </w:p>
        </w:tc>
      </w:tr>
      <w:tr w:rsidR="00416074" w:rsidTr="00406442">
        <w:trPr>
          <w:trHeight w:val="482"/>
        </w:trPr>
        <w:tc>
          <w:tcPr>
            <w:tcW w:w="675" w:type="dxa"/>
          </w:tcPr>
          <w:p w:rsidR="00416074" w:rsidRPr="00923466" w:rsidRDefault="00416074" w:rsidP="00416074">
            <w:pPr>
              <w:jc w:val="center"/>
              <w:rPr>
                <w:sz w:val="28"/>
              </w:rPr>
            </w:pPr>
            <w:r>
              <w:rPr>
                <w:sz w:val="28"/>
              </w:rPr>
              <w:t>12</w:t>
            </w:r>
          </w:p>
        </w:tc>
        <w:tc>
          <w:tcPr>
            <w:tcW w:w="2977" w:type="dxa"/>
            <w:vAlign w:val="center"/>
          </w:tcPr>
          <w:p w:rsidR="00416074" w:rsidRPr="0036078D" w:rsidRDefault="00416074" w:rsidP="00416074">
            <w:pPr>
              <w:jc w:val="both"/>
              <w:rPr>
                <w:bCs/>
                <w:color w:val="000000" w:themeColor="text1"/>
                <w:sz w:val="26"/>
                <w:szCs w:val="26"/>
                <w:lang w:val="es-ES"/>
              </w:rPr>
            </w:pPr>
            <w:r w:rsidRPr="005C5AEF">
              <w:rPr>
                <w:bCs/>
                <w:color w:val="000000" w:themeColor="text1"/>
                <w:sz w:val="26"/>
                <w:szCs w:val="26"/>
                <w:lang w:val="es-ES"/>
              </w:rPr>
              <w:t>Nghiên cứu đổi mới nội dung, phương pháp giảng dạy, kiểm tra, đánh giá khối kiến thức địa</w:t>
            </w:r>
            <w:r w:rsidRPr="005C5AEF">
              <w:rPr>
                <w:bCs/>
                <w:color w:val="000000" w:themeColor="text1"/>
                <w:sz w:val="26"/>
                <w:szCs w:val="26"/>
                <w:lang w:val="vi-VN"/>
              </w:rPr>
              <w:t xml:space="preserve"> lí kinh tế - xã hội </w:t>
            </w:r>
            <w:r w:rsidRPr="005C5AEF">
              <w:rPr>
                <w:bCs/>
                <w:color w:val="000000" w:themeColor="text1"/>
                <w:sz w:val="26"/>
                <w:szCs w:val="26"/>
              </w:rPr>
              <w:t>V</w:t>
            </w:r>
            <w:r w:rsidRPr="005C5AEF">
              <w:rPr>
                <w:bCs/>
                <w:color w:val="000000" w:themeColor="text1"/>
                <w:sz w:val="26"/>
                <w:szCs w:val="26"/>
                <w:lang w:val="vi-VN"/>
              </w:rPr>
              <w:t xml:space="preserve">iệt </w:t>
            </w:r>
            <w:r w:rsidRPr="005C5AEF">
              <w:rPr>
                <w:bCs/>
                <w:color w:val="000000" w:themeColor="text1"/>
                <w:sz w:val="26"/>
                <w:szCs w:val="26"/>
              </w:rPr>
              <w:t>N</w:t>
            </w:r>
            <w:r w:rsidRPr="005C5AEF">
              <w:rPr>
                <w:bCs/>
                <w:color w:val="000000" w:themeColor="text1"/>
                <w:sz w:val="26"/>
                <w:szCs w:val="26"/>
                <w:lang w:val="vi-VN"/>
              </w:rPr>
              <w:t>am</w:t>
            </w:r>
            <w:r w:rsidRPr="005C5AEF">
              <w:rPr>
                <w:bCs/>
                <w:color w:val="000000" w:themeColor="text1"/>
                <w:sz w:val="26"/>
                <w:szCs w:val="26"/>
                <w:lang w:val="es-ES"/>
              </w:rPr>
              <w:t xml:space="preserve"> tiếp cận CDIO</w:t>
            </w:r>
          </w:p>
        </w:tc>
        <w:tc>
          <w:tcPr>
            <w:tcW w:w="1559" w:type="dxa"/>
            <w:vAlign w:val="center"/>
          </w:tcPr>
          <w:p w:rsidR="00416074" w:rsidRPr="005C5AEF" w:rsidRDefault="00416074" w:rsidP="00416074">
            <w:pPr>
              <w:spacing w:before="120" w:after="120"/>
              <w:jc w:val="center"/>
              <w:rPr>
                <w:color w:val="000000" w:themeColor="text1"/>
                <w:sz w:val="26"/>
                <w:szCs w:val="26"/>
              </w:rPr>
            </w:pPr>
            <w:r w:rsidRPr="005C5AEF">
              <w:rPr>
                <w:color w:val="000000" w:themeColor="text1"/>
                <w:sz w:val="26"/>
                <w:szCs w:val="26"/>
              </w:rPr>
              <w:t>01/2019-12/2019</w:t>
            </w:r>
          </w:p>
        </w:tc>
        <w:tc>
          <w:tcPr>
            <w:tcW w:w="1985" w:type="dxa"/>
            <w:vAlign w:val="center"/>
          </w:tcPr>
          <w:p w:rsidR="00416074" w:rsidRPr="005C5AEF" w:rsidRDefault="00416074" w:rsidP="00416074">
            <w:pPr>
              <w:spacing w:before="120" w:after="120"/>
              <w:jc w:val="center"/>
              <w:rPr>
                <w:color w:val="000000" w:themeColor="text1"/>
                <w:sz w:val="26"/>
                <w:szCs w:val="26"/>
              </w:rPr>
            </w:pPr>
            <w:r w:rsidRPr="005C5AEF">
              <w:rPr>
                <w:color w:val="000000" w:themeColor="text1"/>
                <w:sz w:val="26"/>
                <w:szCs w:val="26"/>
              </w:rPr>
              <w:t>Trọng điểm cấp Trường</w:t>
            </w:r>
          </w:p>
        </w:tc>
        <w:tc>
          <w:tcPr>
            <w:tcW w:w="2126" w:type="dxa"/>
            <w:vAlign w:val="center"/>
          </w:tcPr>
          <w:p w:rsidR="00416074" w:rsidRPr="005C5AEF" w:rsidRDefault="00416074" w:rsidP="00416074">
            <w:pPr>
              <w:spacing w:before="120" w:after="120"/>
              <w:jc w:val="center"/>
              <w:rPr>
                <w:color w:val="000000" w:themeColor="text1"/>
                <w:sz w:val="26"/>
                <w:szCs w:val="26"/>
              </w:rPr>
            </w:pPr>
            <w:r w:rsidRPr="005C5AEF">
              <w:rPr>
                <w:color w:val="000000" w:themeColor="text1"/>
                <w:sz w:val="26"/>
                <w:szCs w:val="26"/>
              </w:rPr>
              <w:t>Thành viên</w:t>
            </w:r>
          </w:p>
        </w:tc>
      </w:tr>
    </w:tbl>
    <w:p w:rsidR="00D474C8" w:rsidRPr="0013583A" w:rsidRDefault="00D474C8" w:rsidP="00D474C8">
      <w:pPr>
        <w:numPr>
          <w:ilvl w:val="0"/>
          <w:numId w:val="9"/>
        </w:numPr>
        <w:spacing w:before="240" w:after="120"/>
        <w:ind w:left="357" w:hanging="357"/>
        <w:jc w:val="both"/>
        <w:rPr>
          <w:b/>
        </w:rPr>
      </w:pPr>
      <w:r w:rsidRPr="0013583A">
        <w:rPr>
          <w:b/>
          <w:sz w:val="26"/>
        </w:rPr>
        <w:t xml:space="preserve">Các công trình khoa học </w:t>
      </w:r>
      <w:r w:rsidRPr="0013583A">
        <w:rPr>
          <w:rFonts w:hint="eastAsia"/>
          <w:b/>
          <w:sz w:val="26"/>
        </w:rPr>
        <w:t>đã</w:t>
      </w:r>
      <w:r w:rsidRPr="0013583A">
        <w:rPr>
          <w:b/>
          <w:sz w:val="26"/>
        </w:rPr>
        <w:t xml:space="preserve"> công bố: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977"/>
        <w:gridCol w:w="1559"/>
        <w:gridCol w:w="4111"/>
      </w:tblGrid>
      <w:tr w:rsidR="00D474C8" w:rsidRPr="00207205" w:rsidTr="00A85E61">
        <w:tc>
          <w:tcPr>
            <w:tcW w:w="675" w:type="dxa"/>
          </w:tcPr>
          <w:p w:rsidR="00D474C8" w:rsidRPr="00207205" w:rsidRDefault="00D474C8" w:rsidP="00D474C8">
            <w:pPr>
              <w:spacing w:before="120"/>
              <w:jc w:val="center"/>
              <w:rPr>
                <w:b/>
                <w:sz w:val="26"/>
                <w:szCs w:val="26"/>
              </w:rPr>
            </w:pPr>
            <w:r w:rsidRPr="00207205">
              <w:rPr>
                <w:b/>
                <w:sz w:val="26"/>
                <w:szCs w:val="26"/>
              </w:rPr>
              <w:t>TT</w:t>
            </w:r>
          </w:p>
        </w:tc>
        <w:tc>
          <w:tcPr>
            <w:tcW w:w="2977" w:type="dxa"/>
          </w:tcPr>
          <w:p w:rsidR="00D474C8" w:rsidRPr="00207205" w:rsidRDefault="00D474C8" w:rsidP="00D474C8">
            <w:pPr>
              <w:spacing w:before="120"/>
              <w:jc w:val="center"/>
              <w:rPr>
                <w:b/>
                <w:sz w:val="26"/>
                <w:szCs w:val="26"/>
              </w:rPr>
            </w:pPr>
            <w:r w:rsidRPr="00207205">
              <w:rPr>
                <w:b/>
                <w:sz w:val="26"/>
                <w:szCs w:val="26"/>
              </w:rPr>
              <w:t>Tên công trình</w:t>
            </w:r>
          </w:p>
        </w:tc>
        <w:tc>
          <w:tcPr>
            <w:tcW w:w="1559" w:type="dxa"/>
          </w:tcPr>
          <w:p w:rsidR="00D474C8" w:rsidRPr="00207205" w:rsidRDefault="00D474C8" w:rsidP="00D474C8">
            <w:pPr>
              <w:spacing w:before="120"/>
              <w:jc w:val="center"/>
              <w:rPr>
                <w:b/>
                <w:sz w:val="26"/>
                <w:szCs w:val="26"/>
              </w:rPr>
            </w:pPr>
            <w:r w:rsidRPr="00207205">
              <w:rPr>
                <w:b/>
                <w:sz w:val="26"/>
                <w:szCs w:val="26"/>
              </w:rPr>
              <w:t>N</w:t>
            </w:r>
            <w:r w:rsidRPr="00207205">
              <w:rPr>
                <w:rFonts w:hint="eastAsia"/>
                <w:b/>
                <w:sz w:val="26"/>
                <w:szCs w:val="26"/>
              </w:rPr>
              <w:t>ă</w:t>
            </w:r>
            <w:r w:rsidRPr="00207205">
              <w:rPr>
                <w:b/>
                <w:sz w:val="26"/>
                <w:szCs w:val="26"/>
              </w:rPr>
              <w:t>m công bố</w:t>
            </w:r>
          </w:p>
        </w:tc>
        <w:tc>
          <w:tcPr>
            <w:tcW w:w="4111" w:type="dxa"/>
          </w:tcPr>
          <w:p w:rsidR="00D474C8" w:rsidRPr="00207205" w:rsidRDefault="00D474C8" w:rsidP="00D474C8">
            <w:pPr>
              <w:spacing w:before="120"/>
              <w:jc w:val="center"/>
              <w:rPr>
                <w:b/>
                <w:sz w:val="26"/>
                <w:szCs w:val="26"/>
              </w:rPr>
            </w:pPr>
            <w:r w:rsidRPr="00207205">
              <w:rPr>
                <w:b/>
                <w:sz w:val="26"/>
                <w:szCs w:val="26"/>
              </w:rPr>
              <w:t>Tên tạp chí</w:t>
            </w:r>
          </w:p>
        </w:tc>
      </w:tr>
      <w:tr w:rsidR="00A85E61" w:rsidRPr="00207205" w:rsidTr="00A85E61">
        <w:trPr>
          <w:trHeight w:val="482"/>
        </w:trPr>
        <w:tc>
          <w:tcPr>
            <w:tcW w:w="675" w:type="dxa"/>
          </w:tcPr>
          <w:p w:rsidR="00A85E61" w:rsidRPr="00207205" w:rsidRDefault="00A85E61" w:rsidP="00A85E61">
            <w:pPr>
              <w:spacing w:before="120" w:after="120" w:line="288" w:lineRule="auto"/>
              <w:jc w:val="center"/>
              <w:rPr>
                <w:sz w:val="26"/>
                <w:szCs w:val="26"/>
              </w:rPr>
            </w:pPr>
            <w:r w:rsidRPr="00207205">
              <w:rPr>
                <w:sz w:val="26"/>
                <w:szCs w:val="26"/>
              </w:rPr>
              <w:t>1</w:t>
            </w:r>
          </w:p>
        </w:tc>
        <w:tc>
          <w:tcPr>
            <w:tcW w:w="2977" w:type="dxa"/>
          </w:tcPr>
          <w:p w:rsidR="00A85E61" w:rsidRPr="00207205" w:rsidRDefault="00A85E61" w:rsidP="00A85E61">
            <w:pPr>
              <w:spacing w:before="120" w:after="120" w:line="288" w:lineRule="auto"/>
              <w:jc w:val="both"/>
              <w:rPr>
                <w:sz w:val="26"/>
                <w:szCs w:val="26"/>
              </w:rPr>
            </w:pPr>
            <w:r w:rsidRPr="00207205">
              <w:rPr>
                <w:sz w:val="26"/>
                <w:szCs w:val="26"/>
              </w:rPr>
              <w:t xml:space="preserve">Lương Thị Thành Vinh, </w:t>
            </w:r>
            <w:r w:rsidRPr="00207205">
              <w:rPr>
                <w:i/>
                <w:sz w:val="26"/>
                <w:szCs w:val="26"/>
              </w:rPr>
              <w:t>“Hiện trạng phát triển các ngành công nghiệp vùng gò đồi Nghệ An thời kỳ 2000 - 2005”</w:t>
            </w:r>
          </w:p>
        </w:tc>
        <w:tc>
          <w:tcPr>
            <w:tcW w:w="1559" w:type="dxa"/>
          </w:tcPr>
          <w:p w:rsidR="00A85E61" w:rsidRPr="00207205" w:rsidRDefault="00A85E61" w:rsidP="00A85E61">
            <w:pPr>
              <w:spacing w:before="120" w:after="120" w:line="288" w:lineRule="auto"/>
              <w:jc w:val="center"/>
              <w:rPr>
                <w:sz w:val="26"/>
                <w:szCs w:val="26"/>
              </w:rPr>
            </w:pPr>
            <w:r w:rsidRPr="00207205">
              <w:rPr>
                <w:sz w:val="26"/>
                <w:szCs w:val="26"/>
              </w:rPr>
              <w:t>2006</w:t>
            </w:r>
          </w:p>
        </w:tc>
        <w:tc>
          <w:tcPr>
            <w:tcW w:w="4111" w:type="dxa"/>
          </w:tcPr>
          <w:p w:rsidR="00A85E61" w:rsidRPr="00207205" w:rsidRDefault="00A85E61" w:rsidP="00A85E61">
            <w:pPr>
              <w:spacing w:before="120" w:after="120" w:line="288" w:lineRule="auto"/>
              <w:jc w:val="both"/>
              <w:rPr>
                <w:sz w:val="26"/>
                <w:szCs w:val="26"/>
              </w:rPr>
            </w:pPr>
            <w:r w:rsidRPr="00207205">
              <w:rPr>
                <w:sz w:val="26"/>
                <w:szCs w:val="26"/>
              </w:rPr>
              <w:t>Tạp chí Khoa học Trường Đại học Sư phạm Hà Nội, số 5, tr.133-137.</w:t>
            </w:r>
          </w:p>
        </w:tc>
      </w:tr>
      <w:tr w:rsidR="00A85E61" w:rsidRPr="00207205" w:rsidTr="00A85E61">
        <w:trPr>
          <w:trHeight w:val="482"/>
        </w:trPr>
        <w:tc>
          <w:tcPr>
            <w:tcW w:w="675" w:type="dxa"/>
          </w:tcPr>
          <w:p w:rsidR="00A85E61" w:rsidRPr="00207205" w:rsidRDefault="00A85E61" w:rsidP="00A85E61">
            <w:pPr>
              <w:spacing w:before="120" w:after="120" w:line="288" w:lineRule="auto"/>
              <w:jc w:val="center"/>
              <w:rPr>
                <w:sz w:val="26"/>
                <w:szCs w:val="26"/>
              </w:rPr>
            </w:pPr>
            <w:r w:rsidRPr="00207205">
              <w:rPr>
                <w:sz w:val="26"/>
                <w:szCs w:val="26"/>
              </w:rPr>
              <w:t>2</w:t>
            </w:r>
          </w:p>
        </w:tc>
        <w:tc>
          <w:tcPr>
            <w:tcW w:w="2977" w:type="dxa"/>
          </w:tcPr>
          <w:p w:rsidR="00A85E61" w:rsidRPr="00207205" w:rsidRDefault="00A85E61" w:rsidP="00A85E61">
            <w:pPr>
              <w:jc w:val="both"/>
              <w:rPr>
                <w:sz w:val="26"/>
                <w:szCs w:val="26"/>
              </w:rPr>
            </w:pPr>
            <w:r w:rsidRPr="00207205">
              <w:rPr>
                <w:sz w:val="26"/>
                <w:szCs w:val="26"/>
              </w:rPr>
              <w:t xml:space="preserve">Lương Thị Thành Vinh, </w:t>
            </w:r>
            <w:r w:rsidRPr="00207205">
              <w:rPr>
                <w:i/>
                <w:spacing w:val="-4"/>
                <w:sz w:val="26"/>
                <w:szCs w:val="26"/>
              </w:rPr>
              <w:t>“Hiện trạng phát triển trung tâm công nghiệp Vinh”</w:t>
            </w:r>
            <w:r w:rsidRPr="00207205">
              <w:rPr>
                <w:spacing w:val="-4"/>
                <w:sz w:val="26"/>
                <w:szCs w:val="26"/>
              </w:rPr>
              <w:t xml:space="preserve"> </w:t>
            </w:r>
          </w:p>
        </w:tc>
        <w:tc>
          <w:tcPr>
            <w:tcW w:w="1559" w:type="dxa"/>
          </w:tcPr>
          <w:p w:rsidR="00A85E61" w:rsidRPr="00207205" w:rsidRDefault="00A85E61" w:rsidP="00A85E61">
            <w:pPr>
              <w:spacing w:before="120" w:after="120" w:line="288" w:lineRule="auto"/>
              <w:jc w:val="center"/>
              <w:rPr>
                <w:sz w:val="26"/>
                <w:szCs w:val="26"/>
              </w:rPr>
            </w:pPr>
            <w:r w:rsidRPr="00207205">
              <w:rPr>
                <w:sz w:val="26"/>
                <w:szCs w:val="26"/>
              </w:rPr>
              <w:t>2007</w:t>
            </w:r>
          </w:p>
        </w:tc>
        <w:tc>
          <w:tcPr>
            <w:tcW w:w="4111" w:type="dxa"/>
          </w:tcPr>
          <w:p w:rsidR="00A85E61" w:rsidRPr="00207205" w:rsidRDefault="00A85E61" w:rsidP="00A85E61">
            <w:pPr>
              <w:spacing w:before="120" w:after="120" w:line="288" w:lineRule="auto"/>
              <w:jc w:val="both"/>
              <w:rPr>
                <w:sz w:val="26"/>
                <w:szCs w:val="26"/>
              </w:rPr>
            </w:pPr>
            <w:r w:rsidRPr="00207205">
              <w:rPr>
                <w:spacing w:val="-4"/>
                <w:sz w:val="26"/>
                <w:szCs w:val="26"/>
              </w:rPr>
              <w:t>Tạp chí Khoa học Trường Đại học Sư phạm Hà Nội, số 5, tr.94-99</w:t>
            </w:r>
          </w:p>
        </w:tc>
      </w:tr>
      <w:tr w:rsidR="00A85E61" w:rsidRPr="00207205" w:rsidTr="00A85E61">
        <w:trPr>
          <w:trHeight w:val="482"/>
        </w:trPr>
        <w:tc>
          <w:tcPr>
            <w:tcW w:w="675" w:type="dxa"/>
          </w:tcPr>
          <w:p w:rsidR="00A85E61" w:rsidRPr="00207205" w:rsidRDefault="00A85E61" w:rsidP="00A85E61">
            <w:pPr>
              <w:spacing w:before="120" w:after="120" w:line="288" w:lineRule="auto"/>
              <w:jc w:val="center"/>
              <w:rPr>
                <w:sz w:val="26"/>
                <w:szCs w:val="26"/>
              </w:rPr>
            </w:pPr>
            <w:r w:rsidRPr="00207205">
              <w:rPr>
                <w:sz w:val="26"/>
                <w:szCs w:val="26"/>
              </w:rPr>
              <w:t>3</w:t>
            </w:r>
          </w:p>
        </w:tc>
        <w:tc>
          <w:tcPr>
            <w:tcW w:w="2977" w:type="dxa"/>
          </w:tcPr>
          <w:p w:rsidR="00A85E61" w:rsidRPr="00207205" w:rsidRDefault="00A85E61" w:rsidP="00A85E61">
            <w:pPr>
              <w:jc w:val="both"/>
              <w:rPr>
                <w:sz w:val="26"/>
                <w:szCs w:val="26"/>
              </w:rPr>
            </w:pPr>
            <w:r w:rsidRPr="00207205">
              <w:rPr>
                <w:sz w:val="26"/>
                <w:szCs w:val="26"/>
              </w:rPr>
              <w:t xml:space="preserve">Lương Thị Thành Vinh, </w:t>
            </w:r>
            <w:r w:rsidRPr="00207205">
              <w:rPr>
                <w:spacing w:val="-8"/>
                <w:sz w:val="26"/>
                <w:szCs w:val="26"/>
              </w:rPr>
              <w:t>“</w:t>
            </w:r>
            <w:r w:rsidRPr="00207205">
              <w:rPr>
                <w:i/>
                <w:spacing w:val="-8"/>
                <w:sz w:val="26"/>
                <w:szCs w:val="26"/>
              </w:rPr>
              <w:t>Tổ chức lãnh thổ công nghiệp Vùng Đồng bằng Nghệ An”</w:t>
            </w:r>
            <w:r w:rsidRPr="00207205">
              <w:rPr>
                <w:spacing w:val="-8"/>
                <w:sz w:val="26"/>
                <w:szCs w:val="26"/>
              </w:rPr>
              <w:t xml:space="preserve"> </w:t>
            </w:r>
          </w:p>
        </w:tc>
        <w:tc>
          <w:tcPr>
            <w:tcW w:w="1559" w:type="dxa"/>
          </w:tcPr>
          <w:p w:rsidR="00A85E61" w:rsidRPr="00207205" w:rsidRDefault="00A85E61" w:rsidP="00A85E61">
            <w:pPr>
              <w:spacing w:before="120" w:after="120" w:line="288" w:lineRule="auto"/>
              <w:jc w:val="center"/>
              <w:rPr>
                <w:sz w:val="26"/>
                <w:szCs w:val="26"/>
              </w:rPr>
            </w:pPr>
            <w:r w:rsidRPr="00207205">
              <w:rPr>
                <w:sz w:val="26"/>
                <w:szCs w:val="26"/>
              </w:rPr>
              <w:t>2009</w:t>
            </w:r>
          </w:p>
        </w:tc>
        <w:tc>
          <w:tcPr>
            <w:tcW w:w="4111" w:type="dxa"/>
          </w:tcPr>
          <w:p w:rsidR="00A85E61" w:rsidRPr="00207205" w:rsidRDefault="00A85E61" w:rsidP="00A85E61">
            <w:pPr>
              <w:spacing w:before="60" w:after="60"/>
              <w:jc w:val="both"/>
              <w:rPr>
                <w:sz w:val="26"/>
                <w:szCs w:val="26"/>
              </w:rPr>
            </w:pPr>
            <w:r w:rsidRPr="00207205">
              <w:rPr>
                <w:spacing w:val="-8"/>
                <w:sz w:val="26"/>
                <w:szCs w:val="26"/>
              </w:rPr>
              <w:t>Tạp chí Khoa học Trường Đại học Sư phạm Hà Nội, số 7, tr.171-178</w:t>
            </w:r>
          </w:p>
        </w:tc>
      </w:tr>
      <w:tr w:rsidR="00A85E61" w:rsidRPr="00207205" w:rsidTr="00A85E61">
        <w:trPr>
          <w:trHeight w:val="482"/>
        </w:trPr>
        <w:tc>
          <w:tcPr>
            <w:tcW w:w="675" w:type="dxa"/>
          </w:tcPr>
          <w:p w:rsidR="00A85E61" w:rsidRPr="00207205" w:rsidRDefault="00A85E61" w:rsidP="00A85E61">
            <w:pPr>
              <w:spacing w:before="120" w:after="120" w:line="288" w:lineRule="auto"/>
              <w:jc w:val="center"/>
              <w:rPr>
                <w:sz w:val="26"/>
                <w:szCs w:val="26"/>
              </w:rPr>
            </w:pPr>
            <w:r w:rsidRPr="00207205">
              <w:rPr>
                <w:sz w:val="26"/>
                <w:szCs w:val="26"/>
              </w:rPr>
              <w:lastRenderedPageBreak/>
              <w:t>4</w:t>
            </w:r>
          </w:p>
        </w:tc>
        <w:tc>
          <w:tcPr>
            <w:tcW w:w="2977" w:type="dxa"/>
          </w:tcPr>
          <w:p w:rsidR="00A85E61" w:rsidRPr="00207205" w:rsidRDefault="00A85E61" w:rsidP="00A85E61">
            <w:pPr>
              <w:jc w:val="both"/>
              <w:rPr>
                <w:sz w:val="26"/>
                <w:szCs w:val="26"/>
              </w:rPr>
            </w:pPr>
            <w:r w:rsidRPr="00207205">
              <w:rPr>
                <w:sz w:val="26"/>
                <w:szCs w:val="26"/>
              </w:rPr>
              <w:t>Lương Thị Thành Vinh, “</w:t>
            </w:r>
            <w:r w:rsidRPr="00207205">
              <w:rPr>
                <w:i/>
                <w:sz w:val="26"/>
                <w:szCs w:val="26"/>
              </w:rPr>
              <w:t>Tình hình phát triển công nghiệp Vùng Đồng bằng Nghệ An thời kỳ 2002 - 2007”</w:t>
            </w:r>
          </w:p>
        </w:tc>
        <w:tc>
          <w:tcPr>
            <w:tcW w:w="1559" w:type="dxa"/>
          </w:tcPr>
          <w:p w:rsidR="00A85E61" w:rsidRPr="00207205" w:rsidRDefault="00A85E61" w:rsidP="00A85E61">
            <w:pPr>
              <w:spacing w:before="120" w:after="120" w:line="288" w:lineRule="auto"/>
              <w:jc w:val="center"/>
              <w:rPr>
                <w:sz w:val="26"/>
                <w:szCs w:val="26"/>
              </w:rPr>
            </w:pPr>
            <w:r w:rsidRPr="00207205">
              <w:rPr>
                <w:sz w:val="26"/>
                <w:szCs w:val="26"/>
              </w:rPr>
              <w:t>2009</w:t>
            </w:r>
          </w:p>
        </w:tc>
        <w:tc>
          <w:tcPr>
            <w:tcW w:w="4111" w:type="dxa"/>
          </w:tcPr>
          <w:p w:rsidR="00A85E61" w:rsidRPr="00207205" w:rsidRDefault="00A85E61" w:rsidP="00A85E61">
            <w:pPr>
              <w:spacing w:before="60" w:after="60"/>
              <w:jc w:val="both"/>
              <w:rPr>
                <w:sz w:val="26"/>
                <w:szCs w:val="26"/>
              </w:rPr>
            </w:pPr>
            <w:r w:rsidRPr="00207205">
              <w:rPr>
                <w:sz w:val="26"/>
                <w:szCs w:val="26"/>
              </w:rPr>
              <w:t>Tạp chí Khoa học Trường Đại học Vinh, số 3B, tr.78-86.</w:t>
            </w:r>
          </w:p>
        </w:tc>
      </w:tr>
      <w:tr w:rsidR="00A85E61" w:rsidRPr="00207205" w:rsidTr="00A85E61">
        <w:trPr>
          <w:trHeight w:val="482"/>
        </w:trPr>
        <w:tc>
          <w:tcPr>
            <w:tcW w:w="675" w:type="dxa"/>
          </w:tcPr>
          <w:p w:rsidR="00A85E61" w:rsidRPr="00207205" w:rsidRDefault="00A85E61" w:rsidP="00A85E61">
            <w:pPr>
              <w:spacing w:before="120" w:after="120" w:line="288" w:lineRule="auto"/>
              <w:jc w:val="center"/>
              <w:rPr>
                <w:sz w:val="26"/>
                <w:szCs w:val="26"/>
              </w:rPr>
            </w:pPr>
            <w:r w:rsidRPr="00207205">
              <w:rPr>
                <w:sz w:val="26"/>
                <w:szCs w:val="26"/>
              </w:rPr>
              <w:t>5</w:t>
            </w:r>
          </w:p>
        </w:tc>
        <w:tc>
          <w:tcPr>
            <w:tcW w:w="2977" w:type="dxa"/>
          </w:tcPr>
          <w:p w:rsidR="00A85E61" w:rsidRPr="00207205" w:rsidRDefault="00A85E61" w:rsidP="00A85E61">
            <w:pPr>
              <w:jc w:val="both"/>
              <w:rPr>
                <w:sz w:val="26"/>
                <w:szCs w:val="26"/>
              </w:rPr>
            </w:pPr>
            <w:r w:rsidRPr="00207205">
              <w:rPr>
                <w:sz w:val="26"/>
                <w:szCs w:val="26"/>
              </w:rPr>
              <w:t>Lương Thị Thành Vinh, “</w:t>
            </w:r>
            <w:r w:rsidRPr="00207205">
              <w:rPr>
                <w:i/>
                <w:sz w:val="26"/>
                <w:szCs w:val="26"/>
              </w:rPr>
              <w:t>Xây dựng các chỉ tiêu và vận dụng vào việc đánh giá các hình thức tổ chức lãnh thổ công nghiệp tỉnh Nghệ An”</w:t>
            </w:r>
          </w:p>
        </w:tc>
        <w:tc>
          <w:tcPr>
            <w:tcW w:w="1559" w:type="dxa"/>
          </w:tcPr>
          <w:p w:rsidR="00A85E61" w:rsidRPr="00207205" w:rsidRDefault="00A85E61" w:rsidP="00A85E61">
            <w:pPr>
              <w:spacing w:before="120" w:after="120" w:line="288" w:lineRule="auto"/>
              <w:jc w:val="center"/>
              <w:rPr>
                <w:sz w:val="26"/>
                <w:szCs w:val="26"/>
              </w:rPr>
            </w:pPr>
            <w:r w:rsidRPr="00207205">
              <w:rPr>
                <w:sz w:val="26"/>
                <w:szCs w:val="26"/>
              </w:rPr>
              <w:t>2010</w:t>
            </w:r>
          </w:p>
        </w:tc>
        <w:tc>
          <w:tcPr>
            <w:tcW w:w="4111" w:type="dxa"/>
          </w:tcPr>
          <w:p w:rsidR="00A85E61" w:rsidRPr="00207205" w:rsidRDefault="00A85E61" w:rsidP="00A85E61">
            <w:pPr>
              <w:spacing w:before="60" w:after="60"/>
              <w:jc w:val="both"/>
              <w:rPr>
                <w:b/>
                <w:bCs/>
                <w:sz w:val="26"/>
                <w:szCs w:val="26"/>
              </w:rPr>
            </w:pPr>
            <w:r w:rsidRPr="00207205">
              <w:rPr>
                <w:sz w:val="26"/>
                <w:szCs w:val="26"/>
              </w:rPr>
              <w:t>Tạp chí Khoa học Trường Đại học Sư phạm Hà Nội, số 7, tr.147-159</w:t>
            </w:r>
            <w:r w:rsidRPr="00207205">
              <w:rPr>
                <w:i/>
                <w:iCs/>
                <w:sz w:val="26"/>
                <w:szCs w:val="26"/>
              </w:rPr>
              <w:t>.</w:t>
            </w:r>
            <w:r w:rsidRPr="00207205">
              <w:rPr>
                <w:sz w:val="26"/>
                <w:szCs w:val="26"/>
              </w:rPr>
              <w:t xml:space="preserve"> </w:t>
            </w:r>
          </w:p>
        </w:tc>
      </w:tr>
      <w:tr w:rsidR="00A85E61" w:rsidRPr="00207205" w:rsidTr="00A85E61">
        <w:trPr>
          <w:trHeight w:val="482"/>
        </w:trPr>
        <w:tc>
          <w:tcPr>
            <w:tcW w:w="675" w:type="dxa"/>
          </w:tcPr>
          <w:p w:rsidR="00A85E61" w:rsidRPr="00207205" w:rsidRDefault="00A85E61" w:rsidP="00A85E61">
            <w:pPr>
              <w:spacing w:before="120" w:after="120" w:line="288" w:lineRule="auto"/>
              <w:jc w:val="center"/>
              <w:rPr>
                <w:sz w:val="26"/>
                <w:szCs w:val="26"/>
              </w:rPr>
            </w:pPr>
            <w:r w:rsidRPr="00207205">
              <w:rPr>
                <w:sz w:val="26"/>
                <w:szCs w:val="26"/>
              </w:rPr>
              <w:t>6</w:t>
            </w:r>
          </w:p>
        </w:tc>
        <w:tc>
          <w:tcPr>
            <w:tcW w:w="2977" w:type="dxa"/>
          </w:tcPr>
          <w:p w:rsidR="00A85E61" w:rsidRPr="00207205" w:rsidRDefault="00A85E61" w:rsidP="00A85E61">
            <w:pPr>
              <w:jc w:val="both"/>
              <w:rPr>
                <w:sz w:val="26"/>
                <w:szCs w:val="26"/>
              </w:rPr>
            </w:pPr>
            <w:r w:rsidRPr="00207205">
              <w:rPr>
                <w:sz w:val="26"/>
                <w:szCs w:val="26"/>
              </w:rPr>
              <w:t xml:space="preserve">Lương Thị Thành Vinh, </w:t>
            </w:r>
            <w:r w:rsidRPr="00207205">
              <w:rPr>
                <w:i/>
                <w:sz w:val="26"/>
                <w:szCs w:val="26"/>
              </w:rPr>
              <w:t>“Đánh giá hiệu quả hoạt động sản xuất kinh doanh trên đất khu công nghiệp Nghệ An”</w:t>
            </w:r>
          </w:p>
        </w:tc>
        <w:tc>
          <w:tcPr>
            <w:tcW w:w="1559" w:type="dxa"/>
          </w:tcPr>
          <w:p w:rsidR="00A85E61" w:rsidRPr="00207205" w:rsidRDefault="00A85E61" w:rsidP="00A85E61">
            <w:pPr>
              <w:spacing w:before="120" w:after="120" w:line="288" w:lineRule="auto"/>
              <w:jc w:val="center"/>
              <w:rPr>
                <w:sz w:val="26"/>
                <w:szCs w:val="26"/>
              </w:rPr>
            </w:pPr>
            <w:r w:rsidRPr="00207205">
              <w:rPr>
                <w:sz w:val="26"/>
                <w:szCs w:val="26"/>
              </w:rPr>
              <w:t>2011</w:t>
            </w:r>
          </w:p>
        </w:tc>
        <w:tc>
          <w:tcPr>
            <w:tcW w:w="4111" w:type="dxa"/>
          </w:tcPr>
          <w:p w:rsidR="00A85E61" w:rsidRPr="00207205" w:rsidRDefault="00A85E61" w:rsidP="00A85E61">
            <w:pPr>
              <w:spacing w:before="120" w:after="120" w:line="288" w:lineRule="auto"/>
              <w:jc w:val="both"/>
              <w:rPr>
                <w:sz w:val="26"/>
                <w:szCs w:val="26"/>
              </w:rPr>
            </w:pPr>
            <w:r w:rsidRPr="00207205">
              <w:rPr>
                <w:sz w:val="26"/>
                <w:szCs w:val="26"/>
              </w:rPr>
              <w:t>Tạp chí Khoa học Trường Đại học Sư phạm Hà Nội, số 2, tr.129-141.</w:t>
            </w:r>
          </w:p>
        </w:tc>
      </w:tr>
      <w:tr w:rsidR="00A85E61" w:rsidRPr="00207205" w:rsidTr="00A85E61">
        <w:trPr>
          <w:trHeight w:val="482"/>
        </w:trPr>
        <w:tc>
          <w:tcPr>
            <w:tcW w:w="675" w:type="dxa"/>
          </w:tcPr>
          <w:p w:rsidR="00A85E61" w:rsidRPr="00207205" w:rsidRDefault="00A85E61" w:rsidP="00A85E61">
            <w:pPr>
              <w:spacing w:before="120" w:after="120" w:line="288" w:lineRule="auto"/>
              <w:jc w:val="center"/>
              <w:rPr>
                <w:sz w:val="26"/>
                <w:szCs w:val="26"/>
              </w:rPr>
            </w:pPr>
            <w:r w:rsidRPr="00207205">
              <w:rPr>
                <w:sz w:val="26"/>
                <w:szCs w:val="26"/>
              </w:rPr>
              <w:t>7</w:t>
            </w:r>
          </w:p>
        </w:tc>
        <w:tc>
          <w:tcPr>
            <w:tcW w:w="2977" w:type="dxa"/>
          </w:tcPr>
          <w:p w:rsidR="00A85E61" w:rsidRPr="00207205" w:rsidRDefault="00A85E61" w:rsidP="00A85E61">
            <w:pPr>
              <w:jc w:val="both"/>
              <w:rPr>
                <w:sz w:val="26"/>
                <w:szCs w:val="26"/>
              </w:rPr>
            </w:pPr>
            <w:r w:rsidRPr="00207205">
              <w:rPr>
                <w:sz w:val="26"/>
                <w:szCs w:val="26"/>
              </w:rPr>
              <w:t xml:space="preserve">Lương Thị Thành Vinh, </w:t>
            </w:r>
            <w:r w:rsidRPr="00207205">
              <w:rPr>
                <w:i/>
                <w:sz w:val="26"/>
                <w:szCs w:val="26"/>
              </w:rPr>
              <w:t>“Phân tích các nhân tố kinh tế - xã hội ảnh hưởng đến tổ chức lãnh thổ công nghiệp Nghệ An”</w:t>
            </w:r>
          </w:p>
        </w:tc>
        <w:tc>
          <w:tcPr>
            <w:tcW w:w="1559" w:type="dxa"/>
          </w:tcPr>
          <w:p w:rsidR="00A85E61" w:rsidRPr="00207205" w:rsidRDefault="00A85E61" w:rsidP="00A85E61">
            <w:pPr>
              <w:spacing w:before="120" w:after="120" w:line="288" w:lineRule="auto"/>
              <w:jc w:val="center"/>
              <w:rPr>
                <w:sz w:val="26"/>
                <w:szCs w:val="26"/>
              </w:rPr>
            </w:pPr>
            <w:r w:rsidRPr="00207205">
              <w:rPr>
                <w:sz w:val="26"/>
                <w:szCs w:val="26"/>
              </w:rPr>
              <w:t>2011</w:t>
            </w:r>
          </w:p>
        </w:tc>
        <w:tc>
          <w:tcPr>
            <w:tcW w:w="4111" w:type="dxa"/>
          </w:tcPr>
          <w:p w:rsidR="00A85E61" w:rsidRPr="00207205" w:rsidRDefault="00A85E61" w:rsidP="00A85E61">
            <w:pPr>
              <w:jc w:val="both"/>
              <w:rPr>
                <w:sz w:val="26"/>
                <w:szCs w:val="26"/>
              </w:rPr>
            </w:pPr>
            <w:r w:rsidRPr="00207205">
              <w:rPr>
                <w:sz w:val="26"/>
                <w:szCs w:val="26"/>
              </w:rPr>
              <w:t>Tạp chí Khoa học Trường Đại học Vinh, số 1B, trang 73-81.</w:t>
            </w:r>
          </w:p>
        </w:tc>
      </w:tr>
      <w:tr w:rsidR="00A85E61" w:rsidRPr="00207205" w:rsidTr="00A85E61">
        <w:trPr>
          <w:trHeight w:val="482"/>
        </w:trPr>
        <w:tc>
          <w:tcPr>
            <w:tcW w:w="675" w:type="dxa"/>
          </w:tcPr>
          <w:p w:rsidR="00A85E61" w:rsidRPr="00207205" w:rsidRDefault="00A85E61" w:rsidP="00A85E61">
            <w:pPr>
              <w:spacing w:before="120" w:after="120" w:line="288" w:lineRule="auto"/>
              <w:jc w:val="center"/>
              <w:rPr>
                <w:sz w:val="26"/>
                <w:szCs w:val="26"/>
              </w:rPr>
            </w:pPr>
            <w:r w:rsidRPr="00207205">
              <w:rPr>
                <w:sz w:val="26"/>
                <w:szCs w:val="26"/>
              </w:rPr>
              <w:t>8</w:t>
            </w:r>
          </w:p>
        </w:tc>
        <w:tc>
          <w:tcPr>
            <w:tcW w:w="2977" w:type="dxa"/>
          </w:tcPr>
          <w:p w:rsidR="00A85E61" w:rsidRPr="00207205" w:rsidRDefault="00A85E61" w:rsidP="00A85E61">
            <w:pPr>
              <w:jc w:val="both"/>
              <w:rPr>
                <w:sz w:val="26"/>
                <w:szCs w:val="26"/>
              </w:rPr>
            </w:pPr>
            <w:r w:rsidRPr="00207205">
              <w:rPr>
                <w:sz w:val="26"/>
                <w:szCs w:val="26"/>
              </w:rPr>
              <w:t xml:space="preserve">Lương Thị Thành Vinh, </w:t>
            </w:r>
            <w:r w:rsidRPr="00207205">
              <w:rPr>
                <w:i/>
                <w:sz w:val="26"/>
                <w:szCs w:val="26"/>
              </w:rPr>
              <w:t>“Tổ chức lãnh thổ công nghiệp Nghệ An”</w:t>
            </w:r>
          </w:p>
        </w:tc>
        <w:tc>
          <w:tcPr>
            <w:tcW w:w="1559" w:type="dxa"/>
          </w:tcPr>
          <w:p w:rsidR="00A85E61" w:rsidRPr="00207205" w:rsidRDefault="00A85E61" w:rsidP="00A85E61">
            <w:pPr>
              <w:spacing w:before="120" w:after="120" w:line="288" w:lineRule="auto"/>
              <w:jc w:val="center"/>
              <w:rPr>
                <w:sz w:val="26"/>
                <w:szCs w:val="26"/>
              </w:rPr>
            </w:pPr>
            <w:r w:rsidRPr="00207205">
              <w:rPr>
                <w:sz w:val="26"/>
                <w:szCs w:val="26"/>
              </w:rPr>
              <w:t>2011</w:t>
            </w:r>
          </w:p>
        </w:tc>
        <w:tc>
          <w:tcPr>
            <w:tcW w:w="4111" w:type="dxa"/>
          </w:tcPr>
          <w:p w:rsidR="00A85E61" w:rsidRPr="00207205" w:rsidRDefault="00A85E61" w:rsidP="00A85E61">
            <w:pPr>
              <w:jc w:val="both"/>
              <w:rPr>
                <w:sz w:val="26"/>
                <w:szCs w:val="26"/>
              </w:rPr>
            </w:pPr>
            <w:r w:rsidRPr="00207205">
              <w:rPr>
                <w:sz w:val="26"/>
                <w:szCs w:val="26"/>
              </w:rPr>
              <w:t>Tạp chí Khoa học Trường Đại học Vinh, số 3A, trang 86-92.</w:t>
            </w:r>
          </w:p>
        </w:tc>
      </w:tr>
      <w:tr w:rsidR="00A85E61" w:rsidRPr="00207205" w:rsidTr="00A85E61">
        <w:trPr>
          <w:trHeight w:val="482"/>
        </w:trPr>
        <w:tc>
          <w:tcPr>
            <w:tcW w:w="675" w:type="dxa"/>
          </w:tcPr>
          <w:p w:rsidR="00A85E61" w:rsidRPr="00207205" w:rsidRDefault="00A85E61" w:rsidP="00A85E61">
            <w:pPr>
              <w:spacing w:before="120" w:after="120" w:line="288" w:lineRule="auto"/>
              <w:jc w:val="center"/>
              <w:rPr>
                <w:sz w:val="26"/>
                <w:szCs w:val="26"/>
              </w:rPr>
            </w:pPr>
            <w:r w:rsidRPr="00207205">
              <w:rPr>
                <w:sz w:val="26"/>
                <w:szCs w:val="26"/>
              </w:rPr>
              <w:t>9</w:t>
            </w:r>
          </w:p>
        </w:tc>
        <w:tc>
          <w:tcPr>
            <w:tcW w:w="2977" w:type="dxa"/>
          </w:tcPr>
          <w:p w:rsidR="00A85E61" w:rsidRPr="00207205" w:rsidRDefault="00A85E61" w:rsidP="00A85E61">
            <w:pPr>
              <w:jc w:val="both"/>
              <w:rPr>
                <w:i/>
                <w:sz w:val="26"/>
                <w:szCs w:val="26"/>
              </w:rPr>
            </w:pPr>
            <w:r w:rsidRPr="00207205">
              <w:rPr>
                <w:sz w:val="26"/>
                <w:szCs w:val="26"/>
              </w:rPr>
              <w:t xml:space="preserve">Lương Thị Thành Vinh, Đậu Đình Cường, </w:t>
            </w:r>
            <w:r w:rsidRPr="00207205">
              <w:rPr>
                <w:i/>
                <w:sz w:val="26"/>
                <w:szCs w:val="26"/>
              </w:rPr>
              <w:t>“Xác định các địa điểm thích hợp xây dựng khu xử lí rác thải cho các đô thị tỉnh Nghệ An bằng sự hỗ trợ của công nghệ GIS”</w:t>
            </w:r>
          </w:p>
        </w:tc>
        <w:tc>
          <w:tcPr>
            <w:tcW w:w="1559" w:type="dxa"/>
          </w:tcPr>
          <w:p w:rsidR="00A85E61" w:rsidRPr="00207205" w:rsidRDefault="00A85E61" w:rsidP="00A85E61">
            <w:pPr>
              <w:spacing w:before="120" w:after="120" w:line="288" w:lineRule="auto"/>
              <w:jc w:val="center"/>
              <w:rPr>
                <w:sz w:val="26"/>
                <w:szCs w:val="26"/>
              </w:rPr>
            </w:pPr>
            <w:r w:rsidRPr="00207205">
              <w:rPr>
                <w:sz w:val="26"/>
                <w:szCs w:val="26"/>
              </w:rPr>
              <w:t>2013</w:t>
            </w:r>
          </w:p>
        </w:tc>
        <w:tc>
          <w:tcPr>
            <w:tcW w:w="4111" w:type="dxa"/>
          </w:tcPr>
          <w:p w:rsidR="00A85E61" w:rsidRPr="00207205" w:rsidRDefault="00A85E61" w:rsidP="00A85E61">
            <w:pPr>
              <w:jc w:val="both"/>
              <w:rPr>
                <w:sz w:val="26"/>
                <w:szCs w:val="26"/>
              </w:rPr>
            </w:pPr>
            <w:r w:rsidRPr="00207205">
              <w:rPr>
                <w:sz w:val="26"/>
                <w:szCs w:val="26"/>
              </w:rPr>
              <w:t>Tạp chí Khoa học Trường Đại học Vinh, số 3B, trang 05-15.</w:t>
            </w:r>
          </w:p>
        </w:tc>
      </w:tr>
      <w:tr w:rsidR="00A85E61" w:rsidRPr="00207205" w:rsidTr="00A85E61">
        <w:trPr>
          <w:trHeight w:val="482"/>
        </w:trPr>
        <w:tc>
          <w:tcPr>
            <w:tcW w:w="675" w:type="dxa"/>
          </w:tcPr>
          <w:p w:rsidR="00A85E61" w:rsidRPr="00207205" w:rsidRDefault="00A85E61" w:rsidP="00A85E61">
            <w:pPr>
              <w:spacing w:before="120" w:after="120" w:line="288" w:lineRule="auto"/>
              <w:jc w:val="center"/>
              <w:rPr>
                <w:sz w:val="26"/>
                <w:szCs w:val="26"/>
              </w:rPr>
            </w:pPr>
            <w:r w:rsidRPr="00207205">
              <w:rPr>
                <w:sz w:val="26"/>
                <w:szCs w:val="26"/>
              </w:rPr>
              <w:t>10</w:t>
            </w:r>
          </w:p>
        </w:tc>
        <w:tc>
          <w:tcPr>
            <w:tcW w:w="2977" w:type="dxa"/>
          </w:tcPr>
          <w:p w:rsidR="00A85E61" w:rsidRPr="00207205" w:rsidRDefault="00A85E61" w:rsidP="00A85E61">
            <w:pPr>
              <w:jc w:val="both"/>
              <w:rPr>
                <w:i/>
                <w:sz w:val="26"/>
                <w:szCs w:val="26"/>
              </w:rPr>
            </w:pPr>
            <w:r w:rsidRPr="00207205">
              <w:rPr>
                <w:sz w:val="26"/>
                <w:szCs w:val="26"/>
              </w:rPr>
              <w:t xml:space="preserve">Trần Thị Tuyến, Lương Thị Thành Vinh, Nguyễn Thị Thùy Linh, </w:t>
            </w:r>
            <w:r w:rsidRPr="00207205">
              <w:rPr>
                <w:i/>
                <w:sz w:val="26"/>
                <w:szCs w:val="26"/>
              </w:rPr>
              <w:t>“Đánh giá xói mòn đất huyện Quỳ Châu, tỉnh Nghệ An bằng mô hình RUSLE và công nghệ GIS”</w:t>
            </w:r>
          </w:p>
        </w:tc>
        <w:tc>
          <w:tcPr>
            <w:tcW w:w="1559" w:type="dxa"/>
          </w:tcPr>
          <w:p w:rsidR="00A85E61" w:rsidRPr="00207205" w:rsidRDefault="00A85E61" w:rsidP="00A85E61">
            <w:pPr>
              <w:spacing w:before="120" w:after="120" w:line="288" w:lineRule="auto"/>
              <w:jc w:val="center"/>
              <w:rPr>
                <w:sz w:val="26"/>
                <w:szCs w:val="26"/>
              </w:rPr>
            </w:pPr>
            <w:r w:rsidRPr="00207205">
              <w:rPr>
                <w:sz w:val="26"/>
                <w:szCs w:val="26"/>
              </w:rPr>
              <w:t>2014</w:t>
            </w:r>
          </w:p>
        </w:tc>
        <w:tc>
          <w:tcPr>
            <w:tcW w:w="4111" w:type="dxa"/>
          </w:tcPr>
          <w:p w:rsidR="00A85E61" w:rsidRPr="00207205" w:rsidRDefault="00A85E61" w:rsidP="00A85E61">
            <w:pPr>
              <w:jc w:val="both"/>
              <w:rPr>
                <w:sz w:val="26"/>
                <w:szCs w:val="26"/>
              </w:rPr>
            </w:pPr>
            <w:r w:rsidRPr="00207205">
              <w:rPr>
                <w:sz w:val="26"/>
                <w:szCs w:val="26"/>
              </w:rPr>
              <w:t>Tạp chí Khoa học Trường Đại học Vinh, số 3B, trang 101-108.</w:t>
            </w:r>
          </w:p>
        </w:tc>
      </w:tr>
      <w:tr w:rsidR="00A85E61" w:rsidRPr="00207205" w:rsidTr="00A85E61">
        <w:trPr>
          <w:trHeight w:val="482"/>
        </w:trPr>
        <w:tc>
          <w:tcPr>
            <w:tcW w:w="675" w:type="dxa"/>
          </w:tcPr>
          <w:p w:rsidR="00A85E61" w:rsidRPr="00207205" w:rsidRDefault="00A85E61" w:rsidP="00A85E61">
            <w:pPr>
              <w:spacing w:before="120" w:after="120" w:line="288" w:lineRule="auto"/>
              <w:jc w:val="center"/>
              <w:rPr>
                <w:sz w:val="26"/>
                <w:szCs w:val="26"/>
              </w:rPr>
            </w:pPr>
            <w:r w:rsidRPr="00207205">
              <w:rPr>
                <w:sz w:val="26"/>
                <w:szCs w:val="26"/>
              </w:rPr>
              <w:t>11</w:t>
            </w:r>
          </w:p>
        </w:tc>
        <w:tc>
          <w:tcPr>
            <w:tcW w:w="2977" w:type="dxa"/>
          </w:tcPr>
          <w:p w:rsidR="00A85E61" w:rsidRPr="00207205" w:rsidRDefault="00A85E61" w:rsidP="00A85E61">
            <w:pPr>
              <w:jc w:val="both"/>
              <w:rPr>
                <w:i/>
                <w:sz w:val="26"/>
                <w:szCs w:val="26"/>
              </w:rPr>
            </w:pPr>
            <w:r w:rsidRPr="00207205">
              <w:rPr>
                <w:sz w:val="26"/>
                <w:szCs w:val="26"/>
              </w:rPr>
              <w:t xml:space="preserve">Lương Thị Thành Vinh, Lê Thanh Toán, </w:t>
            </w:r>
            <w:r w:rsidRPr="00207205">
              <w:rPr>
                <w:i/>
                <w:sz w:val="26"/>
                <w:szCs w:val="26"/>
              </w:rPr>
              <w:t>“Ứng dụng GIS kết hợp với chỉ số WQI để đánh giá chất lượng nước mặt trên địa bàn thành phố Vinh, tỉnh Nghệ An”</w:t>
            </w:r>
          </w:p>
        </w:tc>
        <w:tc>
          <w:tcPr>
            <w:tcW w:w="1559" w:type="dxa"/>
          </w:tcPr>
          <w:p w:rsidR="00A85E61" w:rsidRPr="00207205" w:rsidRDefault="00A85E61" w:rsidP="00A85E61">
            <w:pPr>
              <w:spacing w:before="120" w:after="120" w:line="288" w:lineRule="auto"/>
              <w:jc w:val="center"/>
              <w:rPr>
                <w:sz w:val="26"/>
                <w:szCs w:val="26"/>
              </w:rPr>
            </w:pPr>
            <w:r w:rsidRPr="00207205">
              <w:rPr>
                <w:sz w:val="26"/>
                <w:szCs w:val="26"/>
              </w:rPr>
              <w:t>2014</w:t>
            </w:r>
          </w:p>
        </w:tc>
        <w:tc>
          <w:tcPr>
            <w:tcW w:w="4111" w:type="dxa"/>
          </w:tcPr>
          <w:p w:rsidR="00A85E61" w:rsidRPr="00207205" w:rsidRDefault="00A85E61" w:rsidP="00A85E61">
            <w:pPr>
              <w:jc w:val="both"/>
              <w:rPr>
                <w:sz w:val="26"/>
                <w:szCs w:val="26"/>
              </w:rPr>
            </w:pPr>
            <w:r w:rsidRPr="00207205">
              <w:rPr>
                <w:sz w:val="26"/>
                <w:szCs w:val="26"/>
              </w:rPr>
              <w:t>Tạp chí Khoa học Trường Đại học Sư phạm Hà Nội, số 10, trang 155 – 161</w:t>
            </w:r>
          </w:p>
        </w:tc>
      </w:tr>
      <w:tr w:rsidR="00A85E61" w:rsidRPr="00207205" w:rsidTr="00A85E61">
        <w:trPr>
          <w:trHeight w:val="482"/>
        </w:trPr>
        <w:tc>
          <w:tcPr>
            <w:tcW w:w="675" w:type="dxa"/>
          </w:tcPr>
          <w:p w:rsidR="00A85E61" w:rsidRPr="00207205" w:rsidRDefault="00A85E61" w:rsidP="00A85E61">
            <w:pPr>
              <w:spacing w:before="120" w:after="120" w:line="288" w:lineRule="auto"/>
              <w:jc w:val="center"/>
              <w:rPr>
                <w:sz w:val="26"/>
                <w:szCs w:val="26"/>
              </w:rPr>
            </w:pPr>
            <w:r w:rsidRPr="00207205">
              <w:rPr>
                <w:sz w:val="26"/>
                <w:szCs w:val="26"/>
              </w:rPr>
              <w:t>12</w:t>
            </w:r>
          </w:p>
        </w:tc>
        <w:tc>
          <w:tcPr>
            <w:tcW w:w="2977" w:type="dxa"/>
          </w:tcPr>
          <w:p w:rsidR="00A85E61" w:rsidRPr="00207205" w:rsidRDefault="00A85E61" w:rsidP="00A85E61">
            <w:pPr>
              <w:jc w:val="both"/>
              <w:rPr>
                <w:i/>
                <w:sz w:val="26"/>
                <w:szCs w:val="26"/>
              </w:rPr>
            </w:pPr>
            <w:r w:rsidRPr="00207205">
              <w:rPr>
                <w:sz w:val="26"/>
                <w:szCs w:val="26"/>
              </w:rPr>
              <w:t>Trần Thị Tuyến, Lương Thị Thành Vinh,</w:t>
            </w:r>
            <w:r w:rsidRPr="00207205">
              <w:rPr>
                <w:i/>
                <w:sz w:val="26"/>
                <w:szCs w:val="26"/>
              </w:rPr>
              <w:t xml:space="preserve"> “Cảnh </w:t>
            </w:r>
            <w:r w:rsidRPr="00207205">
              <w:rPr>
                <w:i/>
                <w:sz w:val="26"/>
                <w:szCs w:val="26"/>
              </w:rPr>
              <w:lastRenderedPageBreak/>
              <w:t>quan huyện Quỳ Châu, tỉnh Nghệ An”</w:t>
            </w:r>
          </w:p>
        </w:tc>
        <w:tc>
          <w:tcPr>
            <w:tcW w:w="1559" w:type="dxa"/>
          </w:tcPr>
          <w:p w:rsidR="00A85E61" w:rsidRPr="00207205" w:rsidRDefault="00A85E61" w:rsidP="00A85E61">
            <w:pPr>
              <w:spacing w:before="120" w:after="120" w:line="288" w:lineRule="auto"/>
              <w:jc w:val="center"/>
              <w:rPr>
                <w:sz w:val="26"/>
                <w:szCs w:val="26"/>
              </w:rPr>
            </w:pPr>
            <w:r w:rsidRPr="00207205">
              <w:rPr>
                <w:sz w:val="26"/>
                <w:szCs w:val="26"/>
              </w:rPr>
              <w:lastRenderedPageBreak/>
              <w:t>2014</w:t>
            </w:r>
          </w:p>
        </w:tc>
        <w:tc>
          <w:tcPr>
            <w:tcW w:w="4111" w:type="dxa"/>
          </w:tcPr>
          <w:p w:rsidR="00A85E61" w:rsidRPr="00207205" w:rsidRDefault="00A85E61" w:rsidP="00A85E61">
            <w:pPr>
              <w:jc w:val="both"/>
              <w:rPr>
                <w:sz w:val="26"/>
                <w:szCs w:val="26"/>
              </w:rPr>
            </w:pPr>
            <w:r w:rsidRPr="00207205">
              <w:rPr>
                <w:sz w:val="26"/>
                <w:szCs w:val="26"/>
              </w:rPr>
              <w:t>Kỉ yếu Hội nghị Khoa học Địa lí Việt Nam lần thứ 8</w:t>
            </w:r>
          </w:p>
        </w:tc>
      </w:tr>
      <w:tr w:rsidR="00A85E61" w:rsidRPr="00207205" w:rsidTr="00A85E61">
        <w:trPr>
          <w:trHeight w:val="482"/>
        </w:trPr>
        <w:tc>
          <w:tcPr>
            <w:tcW w:w="675" w:type="dxa"/>
          </w:tcPr>
          <w:p w:rsidR="00A85E61" w:rsidRPr="00207205" w:rsidRDefault="00A85E61" w:rsidP="00A85E61">
            <w:pPr>
              <w:spacing w:before="120" w:after="120" w:line="288" w:lineRule="auto"/>
              <w:jc w:val="center"/>
              <w:rPr>
                <w:sz w:val="26"/>
                <w:szCs w:val="26"/>
              </w:rPr>
            </w:pPr>
            <w:r w:rsidRPr="00207205">
              <w:rPr>
                <w:sz w:val="26"/>
                <w:szCs w:val="26"/>
              </w:rPr>
              <w:lastRenderedPageBreak/>
              <w:t>13</w:t>
            </w:r>
          </w:p>
        </w:tc>
        <w:tc>
          <w:tcPr>
            <w:tcW w:w="2977" w:type="dxa"/>
          </w:tcPr>
          <w:p w:rsidR="00A85E61" w:rsidRPr="00207205" w:rsidRDefault="00A85E61" w:rsidP="00A85E61">
            <w:pPr>
              <w:jc w:val="both"/>
              <w:rPr>
                <w:i/>
                <w:sz w:val="26"/>
                <w:szCs w:val="26"/>
              </w:rPr>
            </w:pPr>
            <w:bookmarkStart w:id="0" w:name="_GoBack"/>
            <w:bookmarkEnd w:id="0"/>
            <w:r w:rsidRPr="00293395">
              <w:rPr>
                <w:sz w:val="26"/>
                <w:szCs w:val="26"/>
                <w:highlight w:val="yellow"/>
              </w:rPr>
              <w:t xml:space="preserve">Lương Thị Thành Vinh, Nguyễn Thị Hương Trầm, </w:t>
            </w:r>
            <w:r w:rsidRPr="00293395">
              <w:rPr>
                <w:i/>
                <w:sz w:val="26"/>
                <w:szCs w:val="26"/>
                <w:highlight w:val="yellow"/>
              </w:rPr>
              <w:t>“Sử dụng công nghệ GIS xác định địa điểm thích hợp xây dựng khu xử lí rác thải huyện Nam Đàn, tỉnh Nghệ An”</w:t>
            </w:r>
          </w:p>
        </w:tc>
        <w:tc>
          <w:tcPr>
            <w:tcW w:w="1559" w:type="dxa"/>
          </w:tcPr>
          <w:p w:rsidR="00A85E61" w:rsidRPr="00207205" w:rsidRDefault="00A85E61" w:rsidP="00A85E61">
            <w:pPr>
              <w:spacing w:before="120" w:after="120" w:line="288" w:lineRule="auto"/>
              <w:jc w:val="center"/>
              <w:rPr>
                <w:sz w:val="26"/>
                <w:szCs w:val="26"/>
              </w:rPr>
            </w:pPr>
            <w:r w:rsidRPr="00207205">
              <w:rPr>
                <w:sz w:val="26"/>
                <w:szCs w:val="26"/>
              </w:rPr>
              <w:t>2015</w:t>
            </w:r>
          </w:p>
        </w:tc>
        <w:tc>
          <w:tcPr>
            <w:tcW w:w="4111" w:type="dxa"/>
          </w:tcPr>
          <w:p w:rsidR="00A85E61" w:rsidRPr="00207205" w:rsidRDefault="00A85E61" w:rsidP="00A85E61">
            <w:pPr>
              <w:jc w:val="both"/>
              <w:rPr>
                <w:sz w:val="26"/>
                <w:szCs w:val="26"/>
              </w:rPr>
            </w:pPr>
            <w:r w:rsidRPr="00207205">
              <w:rPr>
                <w:sz w:val="26"/>
                <w:szCs w:val="26"/>
              </w:rPr>
              <w:t>Tạp chí Khoa học Trường Đại học Sư phạm Hà Nội, số 2, trang 135 – 142</w:t>
            </w:r>
          </w:p>
        </w:tc>
      </w:tr>
      <w:tr w:rsidR="00A85E61" w:rsidRPr="00207205" w:rsidTr="00A85E61">
        <w:trPr>
          <w:trHeight w:val="482"/>
        </w:trPr>
        <w:tc>
          <w:tcPr>
            <w:tcW w:w="675" w:type="dxa"/>
          </w:tcPr>
          <w:p w:rsidR="00A85E61" w:rsidRPr="00207205" w:rsidRDefault="00A85E61" w:rsidP="00A85E61">
            <w:pPr>
              <w:spacing w:before="120" w:after="120" w:line="288" w:lineRule="auto"/>
              <w:jc w:val="center"/>
              <w:rPr>
                <w:sz w:val="26"/>
                <w:szCs w:val="26"/>
              </w:rPr>
            </w:pPr>
            <w:r w:rsidRPr="00207205">
              <w:rPr>
                <w:sz w:val="26"/>
                <w:szCs w:val="26"/>
              </w:rPr>
              <w:t>14</w:t>
            </w:r>
          </w:p>
        </w:tc>
        <w:tc>
          <w:tcPr>
            <w:tcW w:w="2977" w:type="dxa"/>
          </w:tcPr>
          <w:p w:rsidR="00A85E61" w:rsidRPr="00207205" w:rsidRDefault="00A85E61" w:rsidP="00A85E61">
            <w:pPr>
              <w:jc w:val="both"/>
              <w:rPr>
                <w:i/>
                <w:sz w:val="26"/>
                <w:szCs w:val="26"/>
              </w:rPr>
            </w:pPr>
            <w:r w:rsidRPr="00293395">
              <w:rPr>
                <w:sz w:val="26"/>
                <w:szCs w:val="26"/>
                <w:highlight w:val="yellow"/>
              </w:rPr>
              <w:t xml:space="preserve">Lương Thị Thành Vinh, Nguyễn Thị Kim Nhung, </w:t>
            </w:r>
            <w:r w:rsidRPr="00293395">
              <w:rPr>
                <w:i/>
                <w:sz w:val="26"/>
                <w:szCs w:val="26"/>
                <w:highlight w:val="yellow"/>
              </w:rPr>
              <w:t>“Xác định các điểm chồng lấn trong quy hoạch ngành thủy sản với các ngành khác khu vực ven biển huyện Cẩm Xuyên, tỉnh Hà Tĩnh”</w:t>
            </w:r>
            <w:r w:rsidRPr="00207205">
              <w:rPr>
                <w:i/>
                <w:sz w:val="26"/>
                <w:szCs w:val="26"/>
              </w:rPr>
              <w:t xml:space="preserve"> </w:t>
            </w:r>
          </w:p>
        </w:tc>
        <w:tc>
          <w:tcPr>
            <w:tcW w:w="1559" w:type="dxa"/>
          </w:tcPr>
          <w:p w:rsidR="00A85E61" w:rsidRPr="00207205" w:rsidRDefault="00A85E61" w:rsidP="00A85E61">
            <w:pPr>
              <w:spacing w:before="120" w:after="120" w:line="288" w:lineRule="auto"/>
              <w:jc w:val="center"/>
              <w:rPr>
                <w:sz w:val="26"/>
                <w:szCs w:val="26"/>
              </w:rPr>
            </w:pPr>
            <w:r w:rsidRPr="00207205">
              <w:rPr>
                <w:sz w:val="26"/>
                <w:szCs w:val="26"/>
              </w:rPr>
              <w:t>2016</w:t>
            </w:r>
          </w:p>
        </w:tc>
        <w:tc>
          <w:tcPr>
            <w:tcW w:w="4111" w:type="dxa"/>
          </w:tcPr>
          <w:p w:rsidR="00A85E61" w:rsidRPr="00207205" w:rsidRDefault="00A85E61" w:rsidP="00A85E61">
            <w:pPr>
              <w:jc w:val="both"/>
              <w:rPr>
                <w:sz w:val="26"/>
                <w:szCs w:val="26"/>
              </w:rPr>
            </w:pPr>
            <w:r w:rsidRPr="00207205">
              <w:rPr>
                <w:sz w:val="26"/>
                <w:szCs w:val="26"/>
              </w:rPr>
              <w:t>Kỉ yếu Hội nghị Khoa học Địa lý Toàn quốc lần thứ 9 (quyển 1) tại Quy Nhơn, Bình Định, 12/2016, tr.1167.</w:t>
            </w:r>
          </w:p>
        </w:tc>
      </w:tr>
      <w:tr w:rsidR="00A85E61" w:rsidRPr="00207205" w:rsidTr="00A85E61">
        <w:trPr>
          <w:trHeight w:val="482"/>
        </w:trPr>
        <w:tc>
          <w:tcPr>
            <w:tcW w:w="675" w:type="dxa"/>
          </w:tcPr>
          <w:p w:rsidR="00A85E61" w:rsidRPr="00207205" w:rsidRDefault="00A85E61" w:rsidP="00A85E61">
            <w:pPr>
              <w:spacing w:before="120" w:after="120" w:line="288" w:lineRule="auto"/>
              <w:jc w:val="center"/>
              <w:rPr>
                <w:sz w:val="26"/>
                <w:szCs w:val="26"/>
              </w:rPr>
            </w:pPr>
            <w:r w:rsidRPr="00207205">
              <w:rPr>
                <w:sz w:val="26"/>
                <w:szCs w:val="26"/>
              </w:rPr>
              <w:t>15</w:t>
            </w:r>
          </w:p>
        </w:tc>
        <w:tc>
          <w:tcPr>
            <w:tcW w:w="2977" w:type="dxa"/>
          </w:tcPr>
          <w:p w:rsidR="00A85E61" w:rsidRPr="00207205" w:rsidRDefault="00A85E61" w:rsidP="00A85E61">
            <w:pPr>
              <w:jc w:val="both"/>
              <w:rPr>
                <w:i/>
                <w:sz w:val="26"/>
                <w:szCs w:val="26"/>
              </w:rPr>
            </w:pPr>
            <w:r w:rsidRPr="00207205">
              <w:rPr>
                <w:sz w:val="26"/>
                <w:szCs w:val="26"/>
              </w:rPr>
              <w:t xml:space="preserve">Lương Thị Thành Vinh, Nguyễn Thanh Phong, </w:t>
            </w:r>
            <w:r w:rsidRPr="00207205">
              <w:rPr>
                <w:i/>
                <w:sz w:val="26"/>
                <w:szCs w:val="26"/>
              </w:rPr>
              <w:t>“Điều tra nhu cầu và khả năng tìm kiếm phòng trọ của sinh viên trường Đại học Vinh (Nghiên cứu mẫu điều tra từ sinh viên ngành Sư phạm Địa lí)”</w:t>
            </w:r>
          </w:p>
        </w:tc>
        <w:tc>
          <w:tcPr>
            <w:tcW w:w="1559" w:type="dxa"/>
          </w:tcPr>
          <w:p w:rsidR="00A85E61" w:rsidRPr="00207205" w:rsidRDefault="00A85E61" w:rsidP="00A85E61">
            <w:pPr>
              <w:spacing w:before="120" w:after="120" w:line="288" w:lineRule="auto"/>
              <w:jc w:val="center"/>
              <w:rPr>
                <w:sz w:val="26"/>
                <w:szCs w:val="26"/>
              </w:rPr>
            </w:pPr>
            <w:r w:rsidRPr="00207205">
              <w:rPr>
                <w:sz w:val="26"/>
                <w:szCs w:val="26"/>
              </w:rPr>
              <w:t>2017</w:t>
            </w:r>
          </w:p>
        </w:tc>
        <w:tc>
          <w:tcPr>
            <w:tcW w:w="4111" w:type="dxa"/>
          </w:tcPr>
          <w:p w:rsidR="00A85E61" w:rsidRPr="00207205" w:rsidRDefault="00A85E61" w:rsidP="00A85E61">
            <w:pPr>
              <w:jc w:val="both"/>
              <w:rPr>
                <w:sz w:val="26"/>
                <w:szCs w:val="26"/>
              </w:rPr>
            </w:pPr>
            <w:r w:rsidRPr="00207205">
              <w:rPr>
                <w:bCs/>
                <w:sz w:val="26"/>
                <w:szCs w:val="26"/>
              </w:rPr>
              <w:t>VNU Journal of Science: Natural Sciences and Technology</w:t>
            </w:r>
            <w:r w:rsidRPr="00207205">
              <w:rPr>
                <w:sz w:val="26"/>
                <w:szCs w:val="26"/>
              </w:rPr>
              <w:t>, [S.l.], v. 33, n. 1, mar. 2017. ISSN 2588-1140.</w:t>
            </w:r>
            <w:r w:rsidRPr="00207205">
              <w:rPr>
                <w:color w:val="777777"/>
                <w:sz w:val="26"/>
                <w:szCs w:val="26"/>
                <w:shd w:val="clear" w:color="auto" w:fill="FFFFFF"/>
              </w:rPr>
              <w:t> </w:t>
            </w:r>
          </w:p>
        </w:tc>
      </w:tr>
      <w:tr w:rsidR="00A85E61" w:rsidRPr="00207205" w:rsidTr="00A85E61">
        <w:trPr>
          <w:trHeight w:val="482"/>
        </w:trPr>
        <w:tc>
          <w:tcPr>
            <w:tcW w:w="675" w:type="dxa"/>
          </w:tcPr>
          <w:p w:rsidR="00A85E61" w:rsidRPr="00207205" w:rsidRDefault="00A85E61" w:rsidP="00A85E61">
            <w:pPr>
              <w:spacing w:before="120" w:after="120" w:line="288" w:lineRule="auto"/>
              <w:jc w:val="center"/>
              <w:rPr>
                <w:sz w:val="26"/>
                <w:szCs w:val="26"/>
              </w:rPr>
            </w:pPr>
            <w:r w:rsidRPr="00207205">
              <w:rPr>
                <w:sz w:val="26"/>
                <w:szCs w:val="26"/>
              </w:rPr>
              <w:t>16</w:t>
            </w:r>
          </w:p>
        </w:tc>
        <w:tc>
          <w:tcPr>
            <w:tcW w:w="2977" w:type="dxa"/>
          </w:tcPr>
          <w:p w:rsidR="00A85E61" w:rsidRPr="00207205" w:rsidRDefault="00A85E61" w:rsidP="00A85E61">
            <w:pPr>
              <w:jc w:val="both"/>
              <w:rPr>
                <w:i/>
                <w:sz w:val="26"/>
                <w:szCs w:val="26"/>
              </w:rPr>
            </w:pPr>
            <w:r w:rsidRPr="00293395">
              <w:rPr>
                <w:sz w:val="26"/>
                <w:szCs w:val="26"/>
                <w:highlight w:val="yellow"/>
              </w:rPr>
              <w:t xml:space="preserve">Lương Thị Thành Vinh, Hoàng Thị Tình, </w:t>
            </w:r>
            <w:r w:rsidRPr="00293395">
              <w:rPr>
                <w:i/>
                <w:sz w:val="26"/>
                <w:szCs w:val="26"/>
                <w:highlight w:val="yellow"/>
              </w:rPr>
              <w:t>“Ứng dụng GIS để thành lập bản đồ đánh giá sức hút thửa đất theo nhu cầu mua đất ở của người dân cho địa bàn phường Lê Mao, Thành phố Vinh”</w:t>
            </w:r>
          </w:p>
        </w:tc>
        <w:tc>
          <w:tcPr>
            <w:tcW w:w="1559" w:type="dxa"/>
          </w:tcPr>
          <w:p w:rsidR="00A85E61" w:rsidRPr="00207205" w:rsidRDefault="00A85E61" w:rsidP="00A85E61">
            <w:pPr>
              <w:spacing w:before="120" w:after="120" w:line="288" w:lineRule="auto"/>
              <w:jc w:val="center"/>
              <w:rPr>
                <w:sz w:val="26"/>
                <w:szCs w:val="26"/>
              </w:rPr>
            </w:pPr>
            <w:r w:rsidRPr="00207205">
              <w:rPr>
                <w:sz w:val="26"/>
                <w:szCs w:val="26"/>
              </w:rPr>
              <w:t>2017</w:t>
            </w:r>
          </w:p>
        </w:tc>
        <w:tc>
          <w:tcPr>
            <w:tcW w:w="4111" w:type="dxa"/>
          </w:tcPr>
          <w:p w:rsidR="00A85E61" w:rsidRPr="00207205" w:rsidRDefault="00A85E61" w:rsidP="00A85E61">
            <w:pPr>
              <w:jc w:val="both"/>
              <w:rPr>
                <w:sz w:val="26"/>
                <w:szCs w:val="26"/>
              </w:rPr>
            </w:pPr>
            <w:r w:rsidRPr="00207205">
              <w:rPr>
                <w:sz w:val="26"/>
                <w:szCs w:val="26"/>
              </w:rPr>
              <w:t>Journal of scienceof HNUE, Social Sci.,2017,Vol.62,Iss. 7,pp.173-181</w:t>
            </w:r>
          </w:p>
        </w:tc>
      </w:tr>
      <w:tr w:rsidR="00A85E61" w:rsidRPr="00207205" w:rsidTr="00A85E61">
        <w:trPr>
          <w:trHeight w:val="482"/>
        </w:trPr>
        <w:tc>
          <w:tcPr>
            <w:tcW w:w="675" w:type="dxa"/>
          </w:tcPr>
          <w:p w:rsidR="00A85E61" w:rsidRPr="00207205" w:rsidRDefault="00A85E61" w:rsidP="00A85E61">
            <w:pPr>
              <w:spacing w:before="120" w:after="120" w:line="288" w:lineRule="auto"/>
              <w:jc w:val="center"/>
              <w:rPr>
                <w:sz w:val="26"/>
                <w:szCs w:val="26"/>
              </w:rPr>
            </w:pPr>
            <w:r w:rsidRPr="00207205">
              <w:rPr>
                <w:sz w:val="26"/>
                <w:szCs w:val="26"/>
              </w:rPr>
              <w:t>17</w:t>
            </w:r>
          </w:p>
        </w:tc>
        <w:tc>
          <w:tcPr>
            <w:tcW w:w="2977" w:type="dxa"/>
          </w:tcPr>
          <w:p w:rsidR="00A85E61" w:rsidRPr="00207205" w:rsidRDefault="00A85E61" w:rsidP="00A85E61">
            <w:pPr>
              <w:jc w:val="both"/>
              <w:rPr>
                <w:i/>
                <w:sz w:val="26"/>
                <w:szCs w:val="26"/>
              </w:rPr>
            </w:pPr>
            <w:r w:rsidRPr="00207205">
              <w:rPr>
                <w:sz w:val="26"/>
                <w:szCs w:val="26"/>
              </w:rPr>
              <w:t xml:space="preserve">Lương Thị Thành Vinh, Nguyễn Thị Kim Nhung, </w:t>
            </w:r>
            <w:r w:rsidRPr="00207205">
              <w:rPr>
                <w:i/>
                <w:sz w:val="26"/>
                <w:szCs w:val="26"/>
              </w:rPr>
              <w:t>“Đánh giá các yếu tố ảnh hưởng đến định hướng nghề nghiệp của học sinh THPT tại Nghệ An”</w:t>
            </w:r>
          </w:p>
        </w:tc>
        <w:tc>
          <w:tcPr>
            <w:tcW w:w="1559" w:type="dxa"/>
          </w:tcPr>
          <w:p w:rsidR="00A85E61" w:rsidRPr="00207205" w:rsidRDefault="00A85E61" w:rsidP="00A85E61">
            <w:pPr>
              <w:spacing w:before="120" w:after="120" w:line="288" w:lineRule="auto"/>
              <w:jc w:val="center"/>
              <w:rPr>
                <w:sz w:val="26"/>
                <w:szCs w:val="26"/>
              </w:rPr>
            </w:pPr>
            <w:r w:rsidRPr="00207205">
              <w:rPr>
                <w:sz w:val="26"/>
                <w:szCs w:val="26"/>
              </w:rPr>
              <w:t>2018</w:t>
            </w:r>
          </w:p>
        </w:tc>
        <w:tc>
          <w:tcPr>
            <w:tcW w:w="4111" w:type="dxa"/>
          </w:tcPr>
          <w:p w:rsidR="00A85E61" w:rsidRPr="00207205" w:rsidRDefault="00A85E61" w:rsidP="00A85E61">
            <w:pPr>
              <w:jc w:val="both"/>
              <w:rPr>
                <w:sz w:val="26"/>
                <w:szCs w:val="26"/>
              </w:rPr>
            </w:pPr>
            <w:r w:rsidRPr="00207205">
              <w:rPr>
                <w:sz w:val="26"/>
                <w:szCs w:val="26"/>
              </w:rPr>
              <w:t>Tạp chí Giáo dục, Số 431 (Kì 1 - 6/2018), tr 27-31; 53</w:t>
            </w:r>
          </w:p>
        </w:tc>
      </w:tr>
      <w:tr w:rsidR="00A85E61" w:rsidRPr="00207205" w:rsidTr="00A85E61">
        <w:trPr>
          <w:trHeight w:val="482"/>
        </w:trPr>
        <w:tc>
          <w:tcPr>
            <w:tcW w:w="675" w:type="dxa"/>
          </w:tcPr>
          <w:p w:rsidR="00A85E61" w:rsidRPr="00207205" w:rsidRDefault="00A85E61" w:rsidP="00A85E61">
            <w:pPr>
              <w:spacing w:before="120" w:after="120" w:line="288" w:lineRule="auto"/>
              <w:jc w:val="center"/>
              <w:rPr>
                <w:sz w:val="26"/>
                <w:szCs w:val="26"/>
              </w:rPr>
            </w:pPr>
            <w:r w:rsidRPr="00207205">
              <w:rPr>
                <w:sz w:val="26"/>
                <w:szCs w:val="26"/>
              </w:rPr>
              <w:t>18</w:t>
            </w:r>
          </w:p>
        </w:tc>
        <w:tc>
          <w:tcPr>
            <w:tcW w:w="2977" w:type="dxa"/>
          </w:tcPr>
          <w:p w:rsidR="00A85E61" w:rsidRPr="00207205" w:rsidRDefault="00A85E61" w:rsidP="00A85E61">
            <w:pPr>
              <w:jc w:val="both"/>
              <w:rPr>
                <w:i/>
                <w:sz w:val="26"/>
                <w:szCs w:val="26"/>
              </w:rPr>
            </w:pPr>
            <w:r w:rsidRPr="00293395">
              <w:rPr>
                <w:sz w:val="26"/>
                <w:szCs w:val="26"/>
                <w:highlight w:val="yellow"/>
              </w:rPr>
              <w:t>Lương Thị Thành Vinh, Nguyễn Thị Cẩm Tú, “</w:t>
            </w:r>
            <w:r w:rsidRPr="00293395">
              <w:rPr>
                <w:i/>
                <w:sz w:val="26"/>
                <w:szCs w:val="26"/>
                <w:highlight w:val="yellow"/>
              </w:rPr>
              <w:t>Tối ưu hóa hoạt động thu gom chất thải rắn sinh hoạt khu vực trung tâm thành phố Vinh đến năm 2030”</w:t>
            </w:r>
          </w:p>
        </w:tc>
        <w:tc>
          <w:tcPr>
            <w:tcW w:w="1559" w:type="dxa"/>
          </w:tcPr>
          <w:p w:rsidR="00E77ABF" w:rsidRPr="00207205" w:rsidRDefault="00E77ABF" w:rsidP="00A85E61">
            <w:pPr>
              <w:spacing w:before="120" w:after="120" w:line="288" w:lineRule="auto"/>
              <w:jc w:val="center"/>
              <w:rPr>
                <w:sz w:val="26"/>
                <w:szCs w:val="26"/>
              </w:rPr>
            </w:pPr>
          </w:p>
          <w:p w:rsidR="00A85E61" w:rsidRPr="00207205" w:rsidRDefault="00A85E61" w:rsidP="00A85E61">
            <w:pPr>
              <w:spacing w:before="120" w:after="120" w:line="288" w:lineRule="auto"/>
              <w:jc w:val="center"/>
              <w:rPr>
                <w:sz w:val="26"/>
                <w:szCs w:val="26"/>
              </w:rPr>
            </w:pPr>
            <w:r w:rsidRPr="00207205">
              <w:rPr>
                <w:sz w:val="26"/>
                <w:szCs w:val="26"/>
              </w:rPr>
              <w:t>2018</w:t>
            </w:r>
          </w:p>
        </w:tc>
        <w:tc>
          <w:tcPr>
            <w:tcW w:w="4111" w:type="dxa"/>
          </w:tcPr>
          <w:p w:rsidR="00A85E61" w:rsidRPr="00207205" w:rsidRDefault="00A85E61" w:rsidP="00A85E61">
            <w:pPr>
              <w:jc w:val="both"/>
              <w:rPr>
                <w:sz w:val="26"/>
                <w:szCs w:val="26"/>
              </w:rPr>
            </w:pPr>
            <w:r w:rsidRPr="00207205">
              <w:rPr>
                <w:sz w:val="26"/>
                <w:szCs w:val="26"/>
              </w:rPr>
              <w:t xml:space="preserve">Kỉ yếu Hội thảo </w:t>
            </w:r>
            <w:r w:rsidR="005663CF">
              <w:rPr>
                <w:sz w:val="26"/>
                <w:szCs w:val="26"/>
              </w:rPr>
              <w:t xml:space="preserve">Khoa học </w:t>
            </w:r>
            <w:r w:rsidRPr="00207205">
              <w:rPr>
                <w:sz w:val="26"/>
                <w:szCs w:val="26"/>
              </w:rPr>
              <w:t>Địa lí Quốc gia năm 2018</w:t>
            </w:r>
          </w:p>
        </w:tc>
      </w:tr>
      <w:tr w:rsidR="00E77ABF" w:rsidRPr="00207205" w:rsidTr="00A86355">
        <w:trPr>
          <w:trHeight w:val="482"/>
        </w:trPr>
        <w:tc>
          <w:tcPr>
            <w:tcW w:w="675" w:type="dxa"/>
          </w:tcPr>
          <w:p w:rsidR="00E77ABF" w:rsidRPr="00207205" w:rsidRDefault="009A1F63" w:rsidP="009A1F63">
            <w:pPr>
              <w:spacing w:before="120"/>
              <w:jc w:val="center"/>
              <w:rPr>
                <w:sz w:val="26"/>
                <w:szCs w:val="26"/>
              </w:rPr>
            </w:pPr>
            <w:r w:rsidRPr="00207205">
              <w:rPr>
                <w:sz w:val="26"/>
                <w:szCs w:val="26"/>
              </w:rPr>
              <w:t>19</w:t>
            </w:r>
          </w:p>
        </w:tc>
        <w:tc>
          <w:tcPr>
            <w:tcW w:w="2977" w:type="dxa"/>
          </w:tcPr>
          <w:p w:rsidR="00E77ABF" w:rsidRPr="00207205" w:rsidRDefault="00E77ABF" w:rsidP="00E77ABF">
            <w:pPr>
              <w:spacing w:before="120" w:after="120"/>
              <w:jc w:val="both"/>
              <w:rPr>
                <w:iCs/>
                <w:color w:val="000000" w:themeColor="text1"/>
                <w:sz w:val="26"/>
                <w:szCs w:val="26"/>
              </w:rPr>
            </w:pPr>
            <w:r w:rsidRPr="00207205">
              <w:rPr>
                <w:iCs/>
                <w:color w:val="000000" w:themeColor="text1"/>
                <w:sz w:val="26"/>
                <w:szCs w:val="26"/>
              </w:rPr>
              <w:t>Lương Thị Thành Vinh và nnk, “</w:t>
            </w:r>
            <w:r w:rsidRPr="00207205">
              <w:rPr>
                <w:iCs/>
                <w:color w:val="000000" w:themeColor="text1"/>
                <w:sz w:val="26"/>
                <w:szCs w:val="26"/>
                <w:bdr w:val="none" w:sz="0" w:space="0" w:color="auto" w:frame="1"/>
                <w:shd w:val="clear" w:color="auto" w:fill="FFFFFF"/>
              </w:rPr>
              <w:t xml:space="preserve">Develop Sustainable </w:t>
            </w:r>
            <w:r w:rsidRPr="00207205">
              <w:rPr>
                <w:iCs/>
                <w:color w:val="000000" w:themeColor="text1"/>
                <w:sz w:val="26"/>
                <w:szCs w:val="26"/>
                <w:bdr w:val="none" w:sz="0" w:space="0" w:color="auto" w:frame="1"/>
                <w:shd w:val="clear" w:color="auto" w:fill="FFFFFF"/>
              </w:rPr>
              <w:lastRenderedPageBreak/>
              <w:t>Livelihoods for Fishermen in the North Central Region of Vietnam - Case Study for Nghe An Province”</w:t>
            </w:r>
            <w:r w:rsidRPr="00207205">
              <w:rPr>
                <w:color w:val="000000" w:themeColor="text1"/>
                <w:sz w:val="26"/>
                <w:szCs w:val="26"/>
                <w:bdr w:val="none" w:sz="0" w:space="0" w:color="auto" w:frame="1"/>
                <w:shd w:val="clear" w:color="auto" w:fill="FFFFFF"/>
              </w:rPr>
              <w:t>.</w:t>
            </w:r>
          </w:p>
        </w:tc>
        <w:tc>
          <w:tcPr>
            <w:tcW w:w="1559" w:type="dxa"/>
            <w:vAlign w:val="center"/>
          </w:tcPr>
          <w:p w:rsidR="00E77ABF" w:rsidRPr="00207205" w:rsidRDefault="00E77ABF" w:rsidP="00E77ABF">
            <w:pPr>
              <w:shd w:val="clear" w:color="auto" w:fill="FFFFFF"/>
              <w:tabs>
                <w:tab w:val="left" w:pos="720"/>
              </w:tabs>
              <w:spacing w:before="120"/>
              <w:jc w:val="center"/>
              <w:rPr>
                <w:color w:val="000000" w:themeColor="text1"/>
                <w:sz w:val="26"/>
                <w:szCs w:val="26"/>
                <w:shd w:val="clear" w:color="auto" w:fill="FFFFFF"/>
              </w:rPr>
            </w:pPr>
            <w:r w:rsidRPr="00207205">
              <w:rPr>
                <w:color w:val="000000" w:themeColor="text1"/>
                <w:sz w:val="26"/>
                <w:szCs w:val="26"/>
                <w:bdr w:val="none" w:sz="0" w:space="0" w:color="auto" w:frame="1"/>
                <w:shd w:val="clear" w:color="auto" w:fill="FFFFFF"/>
              </w:rPr>
              <w:lastRenderedPageBreak/>
              <w:t>2020</w:t>
            </w:r>
          </w:p>
        </w:tc>
        <w:tc>
          <w:tcPr>
            <w:tcW w:w="4111" w:type="dxa"/>
          </w:tcPr>
          <w:p w:rsidR="00E77ABF" w:rsidRPr="00207205" w:rsidRDefault="00E77ABF" w:rsidP="00E77ABF">
            <w:pPr>
              <w:spacing w:before="60" w:after="60"/>
              <w:rPr>
                <w:color w:val="000000" w:themeColor="text1"/>
                <w:sz w:val="26"/>
                <w:szCs w:val="26"/>
              </w:rPr>
            </w:pPr>
            <w:r w:rsidRPr="00207205">
              <w:rPr>
                <w:color w:val="000000" w:themeColor="text1"/>
                <w:sz w:val="26"/>
                <w:szCs w:val="26"/>
                <w:bdr w:val="none" w:sz="0" w:space="0" w:color="auto" w:frame="1"/>
                <w:shd w:val="clear" w:color="auto" w:fill="FFFFFF"/>
              </w:rPr>
              <w:t>Journal of Agricultural Studies ISSN 2166-0379</w:t>
            </w:r>
          </w:p>
        </w:tc>
      </w:tr>
      <w:tr w:rsidR="00E77ABF" w:rsidRPr="00207205" w:rsidTr="00A85E61">
        <w:trPr>
          <w:trHeight w:val="482"/>
        </w:trPr>
        <w:tc>
          <w:tcPr>
            <w:tcW w:w="675" w:type="dxa"/>
          </w:tcPr>
          <w:p w:rsidR="00E77ABF" w:rsidRPr="00207205" w:rsidRDefault="009A1F63" w:rsidP="009A1F63">
            <w:pPr>
              <w:spacing w:before="120"/>
              <w:jc w:val="center"/>
              <w:rPr>
                <w:sz w:val="26"/>
                <w:szCs w:val="26"/>
              </w:rPr>
            </w:pPr>
            <w:r w:rsidRPr="00207205">
              <w:rPr>
                <w:sz w:val="26"/>
                <w:szCs w:val="26"/>
              </w:rPr>
              <w:lastRenderedPageBreak/>
              <w:t>20</w:t>
            </w:r>
          </w:p>
        </w:tc>
        <w:tc>
          <w:tcPr>
            <w:tcW w:w="2977" w:type="dxa"/>
          </w:tcPr>
          <w:p w:rsidR="00E77ABF" w:rsidRPr="00207205" w:rsidRDefault="009A1F63" w:rsidP="009A1F63">
            <w:pPr>
              <w:jc w:val="both"/>
              <w:rPr>
                <w:sz w:val="26"/>
                <w:szCs w:val="26"/>
              </w:rPr>
            </w:pPr>
            <w:r w:rsidRPr="00207205">
              <w:rPr>
                <w:sz w:val="26"/>
                <w:szCs w:val="26"/>
              </w:rPr>
              <w:t xml:space="preserve">Lương Thị Thành Vinh, Lương Thị Thành Nam. </w:t>
            </w:r>
            <w:r w:rsidRPr="00207205">
              <w:rPr>
                <w:i/>
                <w:sz w:val="26"/>
                <w:szCs w:val="26"/>
              </w:rPr>
              <w:t>Hiện trạng phát triển công nghiệp Nghệ An.</w:t>
            </w:r>
            <w:r w:rsidRPr="00207205">
              <w:rPr>
                <w:sz w:val="26"/>
                <w:szCs w:val="26"/>
              </w:rPr>
              <w:t xml:space="preserve"> </w:t>
            </w:r>
          </w:p>
        </w:tc>
        <w:tc>
          <w:tcPr>
            <w:tcW w:w="1559" w:type="dxa"/>
          </w:tcPr>
          <w:p w:rsidR="00E77ABF" w:rsidRPr="00207205" w:rsidRDefault="009A1F63" w:rsidP="009A1F63">
            <w:pPr>
              <w:spacing w:before="120"/>
              <w:jc w:val="center"/>
              <w:rPr>
                <w:sz w:val="26"/>
                <w:szCs w:val="26"/>
              </w:rPr>
            </w:pPr>
            <w:r w:rsidRPr="00207205">
              <w:rPr>
                <w:sz w:val="26"/>
                <w:szCs w:val="26"/>
              </w:rPr>
              <w:t>2020</w:t>
            </w:r>
          </w:p>
        </w:tc>
        <w:tc>
          <w:tcPr>
            <w:tcW w:w="4111" w:type="dxa"/>
          </w:tcPr>
          <w:p w:rsidR="00E77ABF" w:rsidRPr="00207205" w:rsidRDefault="009A1F63" w:rsidP="00207205">
            <w:pPr>
              <w:jc w:val="both"/>
              <w:rPr>
                <w:sz w:val="26"/>
                <w:szCs w:val="26"/>
              </w:rPr>
            </w:pPr>
            <w:r w:rsidRPr="00207205">
              <w:rPr>
                <w:sz w:val="26"/>
                <w:szCs w:val="26"/>
              </w:rPr>
              <w:t xml:space="preserve">Tạp chí Khoa học Đại học Sư phạm </w:t>
            </w:r>
            <w:r w:rsidR="00207205">
              <w:rPr>
                <w:sz w:val="26"/>
                <w:szCs w:val="26"/>
              </w:rPr>
              <w:t>H</w:t>
            </w:r>
            <w:r w:rsidRPr="00207205">
              <w:rPr>
                <w:sz w:val="26"/>
                <w:szCs w:val="26"/>
              </w:rPr>
              <w:t>à Nội (JOURNAL OF SCIENCEOF HNUE, DOI: 10.18173/2354-1067.2020-0020 Social Sci.,2020,Vol.65,Iss. 2,pp.162-172)</w:t>
            </w:r>
          </w:p>
        </w:tc>
      </w:tr>
      <w:tr w:rsidR="00207205" w:rsidRPr="00207205" w:rsidTr="00A85E61">
        <w:trPr>
          <w:trHeight w:val="482"/>
        </w:trPr>
        <w:tc>
          <w:tcPr>
            <w:tcW w:w="675" w:type="dxa"/>
          </w:tcPr>
          <w:p w:rsidR="00207205" w:rsidRPr="00207205" w:rsidRDefault="00207205" w:rsidP="009A1F63">
            <w:pPr>
              <w:spacing w:before="120"/>
              <w:jc w:val="center"/>
              <w:rPr>
                <w:sz w:val="26"/>
                <w:szCs w:val="26"/>
              </w:rPr>
            </w:pPr>
            <w:r w:rsidRPr="00207205">
              <w:rPr>
                <w:sz w:val="26"/>
                <w:szCs w:val="26"/>
              </w:rPr>
              <w:t>21</w:t>
            </w:r>
          </w:p>
        </w:tc>
        <w:tc>
          <w:tcPr>
            <w:tcW w:w="2977" w:type="dxa"/>
          </w:tcPr>
          <w:p w:rsidR="00207205" w:rsidRPr="00207205" w:rsidRDefault="00207205" w:rsidP="00207205">
            <w:pPr>
              <w:jc w:val="both"/>
              <w:rPr>
                <w:sz w:val="26"/>
                <w:szCs w:val="26"/>
              </w:rPr>
            </w:pPr>
            <w:r w:rsidRPr="00207205">
              <w:rPr>
                <w:sz w:val="26"/>
                <w:szCs w:val="26"/>
              </w:rPr>
              <w:t xml:space="preserve">Lương Thị Thành Vinh, Lê Thị Huyền, </w:t>
            </w:r>
            <w:r w:rsidRPr="00207205">
              <w:rPr>
                <w:i/>
                <w:sz w:val="26"/>
                <w:szCs w:val="26"/>
              </w:rPr>
              <w:t>“Đánh giá nguồn lao động phục vụ phát triển kinh tế thị xã Cửa Lò, tỉnh Nghệ An “</w:t>
            </w:r>
          </w:p>
        </w:tc>
        <w:tc>
          <w:tcPr>
            <w:tcW w:w="1559" w:type="dxa"/>
          </w:tcPr>
          <w:p w:rsidR="00207205" w:rsidRPr="00207205" w:rsidRDefault="00207205" w:rsidP="009A1F63">
            <w:pPr>
              <w:spacing w:before="120"/>
              <w:jc w:val="center"/>
              <w:rPr>
                <w:sz w:val="26"/>
                <w:szCs w:val="26"/>
              </w:rPr>
            </w:pPr>
            <w:r w:rsidRPr="00207205">
              <w:rPr>
                <w:sz w:val="26"/>
                <w:szCs w:val="26"/>
              </w:rPr>
              <w:t>2020</w:t>
            </w:r>
          </w:p>
        </w:tc>
        <w:tc>
          <w:tcPr>
            <w:tcW w:w="4111" w:type="dxa"/>
          </w:tcPr>
          <w:p w:rsidR="00207205" w:rsidRPr="00207205" w:rsidRDefault="009A1485" w:rsidP="00D30925">
            <w:pPr>
              <w:jc w:val="both"/>
              <w:rPr>
                <w:sz w:val="26"/>
                <w:szCs w:val="26"/>
              </w:rPr>
            </w:pPr>
            <w:r w:rsidRPr="00207205">
              <w:rPr>
                <w:sz w:val="26"/>
                <w:szCs w:val="26"/>
              </w:rPr>
              <w:t xml:space="preserve">Tạp chí Khoa học Đại học Sư phạm </w:t>
            </w:r>
            <w:r>
              <w:rPr>
                <w:sz w:val="26"/>
                <w:szCs w:val="26"/>
              </w:rPr>
              <w:t>H</w:t>
            </w:r>
            <w:r w:rsidRPr="00207205">
              <w:rPr>
                <w:sz w:val="26"/>
                <w:szCs w:val="26"/>
              </w:rPr>
              <w:t xml:space="preserve">à Nội (JOURNAL OF SCIENCEOF HNUE, </w:t>
            </w:r>
            <w:r w:rsidRPr="009A1485">
              <w:rPr>
                <w:sz w:val="26"/>
                <w:szCs w:val="26"/>
              </w:rPr>
              <w:t>DOI: 10.18173/2354-1067.2020-0060</w:t>
            </w:r>
            <w:r w:rsidR="00D30925">
              <w:rPr>
                <w:sz w:val="26"/>
                <w:szCs w:val="26"/>
              </w:rPr>
              <w:t>, 2020</w:t>
            </w:r>
          </w:p>
        </w:tc>
      </w:tr>
      <w:tr w:rsidR="00E77ABF" w:rsidRPr="00207205" w:rsidTr="00A85E61">
        <w:trPr>
          <w:trHeight w:val="482"/>
        </w:trPr>
        <w:tc>
          <w:tcPr>
            <w:tcW w:w="675" w:type="dxa"/>
          </w:tcPr>
          <w:p w:rsidR="00E77ABF" w:rsidRPr="00207205" w:rsidRDefault="00207205" w:rsidP="00A42178">
            <w:pPr>
              <w:spacing w:before="120"/>
              <w:jc w:val="center"/>
              <w:rPr>
                <w:sz w:val="26"/>
                <w:szCs w:val="26"/>
              </w:rPr>
            </w:pPr>
            <w:r w:rsidRPr="00207205">
              <w:rPr>
                <w:sz w:val="26"/>
                <w:szCs w:val="26"/>
              </w:rPr>
              <w:t>22</w:t>
            </w:r>
          </w:p>
        </w:tc>
        <w:tc>
          <w:tcPr>
            <w:tcW w:w="2977" w:type="dxa"/>
          </w:tcPr>
          <w:p w:rsidR="00E77ABF" w:rsidRPr="00207205" w:rsidRDefault="00957837" w:rsidP="00E77ABF">
            <w:pPr>
              <w:spacing w:before="120"/>
              <w:rPr>
                <w:sz w:val="26"/>
                <w:szCs w:val="26"/>
              </w:rPr>
            </w:pPr>
            <w:r w:rsidRPr="00207205">
              <w:rPr>
                <w:sz w:val="26"/>
                <w:szCs w:val="26"/>
              </w:rPr>
              <w:t>Lương Thị Thành Vinh, Võ Cẩm Thi. “Nhìn lại sự cố môi trường biển tháng 4/2016, đánh giá nguồn lực sinh kế của cư dân ven biển Cửa Lò, Nghệ An”</w:t>
            </w:r>
          </w:p>
        </w:tc>
        <w:tc>
          <w:tcPr>
            <w:tcW w:w="1559" w:type="dxa"/>
          </w:tcPr>
          <w:p w:rsidR="00E77ABF" w:rsidRPr="00207205" w:rsidRDefault="00957837" w:rsidP="00957837">
            <w:pPr>
              <w:spacing w:before="120"/>
              <w:jc w:val="center"/>
              <w:rPr>
                <w:sz w:val="26"/>
                <w:szCs w:val="26"/>
              </w:rPr>
            </w:pPr>
            <w:r w:rsidRPr="00207205">
              <w:rPr>
                <w:sz w:val="26"/>
                <w:szCs w:val="26"/>
              </w:rPr>
              <w:t>2021</w:t>
            </w:r>
          </w:p>
        </w:tc>
        <w:tc>
          <w:tcPr>
            <w:tcW w:w="4111" w:type="dxa"/>
          </w:tcPr>
          <w:p w:rsidR="00E77ABF" w:rsidRPr="00207205" w:rsidRDefault="00957837" w:rsidP="00E77ABF">
            <w:pPr>
              <w:spacing w:before="120"/>
              <w:rPr>
                <w:sz w:val="26"/>
                <w:szCs w:val="26"/>
              </w:rPr>
            </w:pPr>
            <w:r w:rsidRPr="00207205">
              <w:rPr>
                <w:sz w:val="26"/>
                <w:szCs w:val="26"/>
              </w:rPr>
              <w:t>Kỉ yếu Hội nghị Khoa học Địa lí toàn quốc lần thứ XII, quyển 1, NXB Thanh niên.</w:t>
            </w:r>
          </w:p>
        </w:tc>
      </w:tr>
      <w:tr w:rsidR="00957837" w:rsidRPr="00207205" w:rsidTr="00A85E61">
        <w:trPr>
          <w:trHeight w:val="482"/>
        </w:trPr>
        <w:tc>
          <w:tcPr>
            <w:tcW w:w="675" w:type="dxa"/>
          </w:tcPr>
          <w:p w:rsidR="00957837" w:rsidRPr="00207205" w:rsidRDefault="00207205" w:rsidP="00957837">
            <w:pPr>
              <w:spacing w:before="120"/>
              <w:jc w:val="center"/>
              <w:rPr>
                <w:sz w:val="26"/>
                <w:szCs w:val="26"/>
              </w:rPr>
            </w:pPr>
            <w:r w:rsidRPr="00207205">
              <w:rPr>
                <w:sz w:val="26"/>
                <w:szCs w:val="26"/>
              </w:rPr>
              <w:t>23</w:t>
            </w:r>
          </w:p>
        </w:tc>
        <w:tc>
          <w:tcPr>
            <w:tcW w:w="2977" w:type="dxa"/>
          </w:tcPr>
          <w:p w:rsidR="00957837" w:rsidRPr="00207205" w:rsidRDefault="00957837" w:rsidP="00957837">
            <w:pPr>
              <w:spacing w:before="120"/>
              <w:rPr>
                <w:sz w:val="26"/>
                <w:szCs w:val="26"/>
              </w:rPr>
            </w:pPr>
            <w:r w:rsidRPr="00207205">
              <w:rPr>
                <w:sz w:val="26"/>
                <w:szCs w:val="26"/>
              </w:rPr>
              <w:t>Le Nam, Tran Nghi, Hoang Phan Hai Yen, Do Thi Ngoc Thuy, Trinh Hoai Thu, Tran Thi Thuy Huong, Nguyen Dinh Thai, Luong Thi Thanh Vinh, Nguyen Thi Hoai, Mai Phuong Ngoc, “Cost-benefit analysis of the exploitation of natural resources for master planning to the coastal zone of Quang Binh, Vietnam”</w:t>
            </w:r>
          </w:p>
        </w:tc>
        <w:tc>
          <w:tcPr>
            <w:tcW w:w="1559" w:type="dxa"/>
          </w:tcPr>
          <w:p w:rsidR="00957837" w:rsidRPr="00207205" w:rsidRDefault="00957837" w:rsidP="00957837">
            <w:pPr>
              <w:spacing w:before="120"/>
              <w:jc w:val="center"/>
              <w:rPr>
                <w:sz w:val="26"/>
                <w:szCs w:val="26"/>
              </w:rPr>
            </w:pPr>
            <w:r w:rsidRPr="00207205">
              <w:rPr>
                <w:sz w:val="26"/>
                <w:szCs w:val="26"/>
              </w:rPr>
              <w:t>2021</w:t>
            </w:r>
          </w:p>
        </w:tc>
        <w:tc>
          <w:tcPr>
            <w:tcW w:w="4111" w:type="dxa"/>
          </w:tcPr>
          <w:p w:rsidR="00957837" w:rsidRPr="00207205" w:rsidRDefault="00957837" w:rsidP="00957837">
            <w:pPr>
              <w:jc w:val="both"/>
              <w:rPr>
                <w:color w:val="212529"/>
                <w:sz w:val="26"/>
                <w:szCs w:val="26"/>
                <w:shd w:val="clear" w:color="auto" w:fill="FFFFFF"/>
              </w:rPr>
            </w:pPr>
            <w:r w:rsidRPr="00207205">
              <w:rPr>
                <w:color w:val="212529"/>
                <w:sz w:val="26"/>
                <w:szCs w:val="26"/>
                <w:shd w:val="clear" w:color="auto" w:fill="FFFFFF"/>
              </w:rPr>
              <w:t>Adjunct Proceedings of the 35</w:t>
            </w:r>
            <w:r w:rsidRPr="00207205">
              <w:rPr>
                <w:color w:val="212529"/>
                <w:sz w:val="26"/>
                <w:szCs w:val="26"/>
                <w:shd w:val="clear" w:color="auto" w:fill="FFFFFF"/>
                <w:vertAlign w:val="superscript"/>
              </w:rPr>
              <w:t xml:space="preserve">th </w:t>
            </w:r>
            <w:r w:rsidRPr="00207205">
              <w:rPr>
                <w:color w:val="212529"/>
                <w:sz w:val="26"/>
                <w:szCs w:val="26"/>
                <w:shd w:val="clear" w:color="auto" w:fill="FFFFFF"/>
              </w:rPr>
              <w:t>Enviroinfor conference, p.43-54, ISBN 978-3-8440-8329-3, ISSN 1616 - 0886, Shaker Verlag, Berlin, Germany</w:t>
            </w:r>
          </w:p>
          <w:p w:rsidR="00957837" w:rsidRPr="00207205" w:rsidRDefault="00957837" w:rsidP="00957837">
            <w:pPr>
              <w:spacing w:before="120"/>
              <w:rPr>
                <w:sz w:val="26"/>
                <w:szCs w:val="26"/>
              </w:rPr>
            </w:pPr>
          </w:p>
        </w:tc>
      </w:tr>
    </w:tbl>
    <w:p w:rsidR="00D474C8" w:rsidRDefault="00D474C8" w:rsidP="00D474C8">
      <w:pPr>
        <w:spacing w:before="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70"/>
      </w:tblGrid>
      <w:tr w:rsidR="00D474C8">
        <w:tc>
          <w:tcPr>
            <w:tcW w:w="3652" w:type="dxa"/>
            <w:tcBorders>
              <w:top w:val="nil"/>
              <w:left w:val="nil"/>
              <w:bottom w:val="nil"/>
              <w:right w:val="nil"/>
            </w:tcBorders>
          </w:tcPr>
          <w:p w:rsidR="00D474C8" w:rsidRDefault="00D474C8" w:rsidP="00D474C8">
            <w:pPr>
              <w:spacing w:before="120"/>
              <w:rPr>
                <w:b/>
                <w:bCs/>
              </w:rPr>
            </w:pPr>
          </w:p>
          <w:p w:rsidR="00D474C8" w:rsidRDefault="00D474C8" w:rsidP="00D474C8">
            <w:pPr>
              <w:spacing w:before="120"/>
              <w:rPr>
                <w:b/>
                <w:bCs/>
              </w:rPr>
            </w:pPr>
            <w:r>
              <w:rPr>
                <w:b/>
                <w:bCs/>
              </w:rPr>
              <w:t>Xác nhận của c</w:t>
            </w:r>
            <w:r>
              <w:rPr>
                <w:rFonts w:hint="eastAsia"/>
                <w:b/>
                <w:bCs/>
              </w:rPr>
              <w:t>ơ</w:t>
            </w:r>
            <w:r>
              <w:rPr>
                <w:b/>
                <w:bCs/>
              </w:rPr>
              <w:t xml:space="preserve"> quan</w:t>
            </w:r>
          </w:p>
        </w:tc>
        <w:tc>
          <w:tcPr>
            <w:tcW w:w="5670" w:type="dxa"/>
            <w:tcBorders>
              <w:top w:val="nil"/>
              <w:left w:val="nil"/>
              <w:bottom w:val="nil"/>
              <w:right w:val="nil"/>
            </w:tcBorders>
          </w:tcPr>
          <w:p w:rsidR="00D474C8" w:rsidRPr="002B068B" w:rsidRDefault="00730B84" w:rsidP="00D474C8">
            <w:pPr>
              <w:spacing w:before="120"/>
              <w:jc w:val="center"/>
              <w:rPr>
                <w:bCs/>
              </w:rPr>
            </w:pPr>
            <w:r>
              <w:rPr>
                <w:i/>
                <w:sz w:val="28"/>
              </w:rPr>
              <w:t>Vinh, ngày 18</w:t>
            </w:r>
            <w:r w:rsidR="00D474C8" w:rsidRPr="002B068B">
              <w:rPr>
                <w:i/>
                <w:sz w:val="28"/>
              </w:rPr>
              <w:t xml:space="preserve"> tháng </w:t>
            </w:r>
            <w:r>
              <w:rPr>
                <w:i/>
                <w:sz w:val="28"/>
              </w:rPr>
              <w:t>02</w:t>
            </w:r>
            <w:r w:rsidR="00D474C8" w:rsidRPr="002B068B">
              <w:rPr>
                <w:i/>
                <w:sz w:val="28"/>
              </w:rPr>
              <w:t xml:space="preserve"> n</w:t>
            </w:r>
            <w:r w:rsidR="00D474C8" w:rsidRPr="002B068B">
              <w:rPr>
                <w:rFonts w:hint="eastAsia"/>
                <w:i/>
                <w:sz w:val="28"/>
              </w:rPr>
              <w:t>ă</w:t>
            </w:r>
            <w:r w:rsidR="00D474C8" w:rsidRPr="002B068B">
              <w:rPr>
                <w:i/>
                <w:sz w:val="28"/>
              </w:rPr>
              <w:t>m</w:t>
            </w:r>
            <w:r>
              <w:rPr>
                <w:i/>
                <w:sz w:val="28"/>
              </w:rPr>
              <w:t xml:space="preserve"> 2023</w:t>
            </w:r>
            <w:r w:rsidR="00D474C8" w:rsidRPr="002B068B">
              <w:rPr>
                <w:i/>
                <w:sz w:val="28"/>
              </w:rPr>
              <w:t xml:space="preserve"> </w:t>
            </w:r>
          </w:p>
          <w:p w:rsidR="00D474C8" w:rsidRDefault="00D474C8" w:rsidP="00D474C8">
            <w:pPr>
              <w:spacing w:before="120"/>
              <w:jc w:val="center"/>
              <w:rPr>
                <w:b/>
                <w:bCs/>
              </w:rPr>
            </w:pPr>
            <w:r>
              <w:rPr>
                <w:b/>
                <w:bCs/>
              </w:rPr>
              <w:t>Ng</w:t>
            </w:r>
            <w:r>
              <w:rPr>
                <w:rFonts w:hint="eastAsia"/>
                <w:b/>
                <w:bCs/>
              </w:rPr>
              <w:t>ư</w:t>
            </w:r>
            <w:r>
              <w:rPr>
                <w:b/>
                <w:bCs/>
              </w:rPr>
              <w:t>ời khai kí tên</w:t>
            </w:r>
          </w:p>
          <w:p w:rsidR="00D474C8" w:rsidRDefault="00D474C8" w:rsidP="00D474C8">
            <w:pPr>
              <w:spacing w:before="120"/>
              <w:jc w:val="center"/>
              <w:rPr>
                <w:i/>
              </w:rPr>
            </w:pPr>
            <w:r w:rsidRPr="002B068B">
              <w:rPr>
                <w:i/>
              </w:rPr>
              <w:t>(Ghi rõ chức danh, học vị)</w:t>
            </w:r>
          </w:p>
          <w:p w:rsidR="0020456B" w:rsidRDefault="0020456B" w:rsidP="00D474C8">
            <w:pPr>
              <w:spacing w:before="120"/>
              <w:jc w:val="center"/>
              <w:rPr>
                <w:i/>
              </w:rPr>
            </w:pPr>
          </w:p>
          <w:p w:rsidR="0020456B" w:rsidRDefault="0020456B" w:rsidP="00D474C8">
            <w:pPr>
              <w:spacing w:before="120"/>
              <w:jc w:val="center"/>
              <w:rPr>
                <w:i/>
              </w:rPr>
            </w:pPr>
          </w:p>
          <w:p w:rsidR="0020456B" w:rsidRDefault="0020456B" w:rsidP="00D474C8">
            <w:pPr>
              <w:spacing w:before="120"/>
              <w:jc w:val="center"/>
              <w:rPr>
                <w:i/>
              </w:rPr>
            </w:pPr>
          </w:p>
          <w:p w:rsidR="0020456B" w:rsidRPr="00730B84" w:rsidRDefault="00730B84" w:rsidP="00D474C8">
            <w:pPr>
              <w:spacing w:before="120"/>
              <w:jc w:val="center"/>
              <w:rPr>
                <w:b/>
                <w:i/>
              </w:rPr>
            </w:pPr>
            <w:r>
              <w:rPr>
                <w:b/>
                <w:i/>
              </w:rPr>
              <w:t xml:space="preserve">TS. </w:t>
            </w:r>
            <w:r w:rsidRPr="00730B84">
              <w:rPr>
                <w:b/>
                <w:i/>
              </w:rPr>
              <w:t>Lương Thị Thành Vinh</w:t>
            </w:r>
          </w:p>
        </w:tc>
      </w:tr>
    </w:tbl>
    <w:p w:rsidR="00D474C8" w:rsidRPr="003C3E98" w:rsidRDefault="00D474C8" w:rsidP="00D474C8">
      <w:pPr>
        <w:spacing w:before="120"/>
        <w:rPr>
          <w:b/>
          <w:bCs/>
          <w:color w:val="000000"/>
          <w:sz w:val="28"/>
          <w:szCs w:val="28"/>
        </w:rPr>
      </w:pPr>
    </w:p>
    <w:p w:rsidR="00D474C8" w:rsidRPr="003C3E98" w:rsidRDefault="00D474C8" w:rsidP="00D474C8">
      <w:pPr>
        <w:spacing w:before="120"/>
        <w:rPr>
          <w:b/>
          <w:bCs/>
          <w:color w:val="000000"/>
          <w:sz w:val="28"/>
          <w:szCs w:val="28"/>
        </w:rPr>
      </w:pPr>
    </w:p>
    <w:p w:rsidR="00D474C8" w:rsidRPr="00127C23" w:rsidRDefault="00D474C8" w:rsidP="00D474C8">
      <w:pPr>
        <w:spacing w:before="120"/>
        <w:rPr>
          <w:b/>
          <w:bCs/>
          <w:color w:val="000000"/>
          <w:sz w:val="28"/>
          <w:szCs w:val="28"/>
        </w:rPr>
      </w:pPr>
    </w:p>
    <w:sectPr w:rsidR="00D474C8" w:rsidRPr="00127C23" w:rsidSect="00C504B4">
      <w:footerReference w:type="even" r:id="rId11"/>
      <w:footerReference w:type="default" r:id="rId12"/>
      <w:pgSz w:w="11907" w:h="16840" w:code="9"/>
      <w:pgMar w:top="1418" w:right="1418"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D37" w:rsidRDefault="00A96D37">
      <w:r>
        <w:separator/>
      </w:r>
    </w:p>
  </w:endnote>
  <w:endnote w:type="continuationSeparator" w:id="0">
    <w:p w:rsidR="00A96D37" w:rsidRDefault="00A96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491" w:rsidRDefault="00EF705B" w:rsidP="00C504B4">
    <w:pPr>
      <w:pStyle w:val="Footer"/>
      <w:framePr w:wrap="around" w:vAnchor="text" w:hAnchor="margin" w:xAlign="right" w:y="1"/>
      <w:rPr>
        <w:rStyle w:val="PageNumber"/>
      </w:rPr>
    </w:pPr>
    <w:r>
      <w:rPr>
        <w:rStyle w:val="PageNumber"/>
      </w:rPr>
      <w:fldChar w:fldCharType="begin"/>
    </w:r>
    <w:r w:rsidR="00A96491">
      <w:rPr>
        <w:rStyle w:val="PageNumber"/>
      </w:rPr>
      <w:instrText xml:space="preserve">PAGE  </w:instrText>
    </w:r>
    <w:r>
      <w:rPr>
        <w:rStyle w:val="PageNumber"/>
      </w:rPr>
      <w:fldChar w:fldCharType="end"/>
    </w:r>
  </w:p>
  <w:p w:rsidR="00A96491" w:rsidRDefault="00A96491" w:rsidP="00D218F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491" w:rsidRDefault="00EF705B" w:rsidP="00C504B4">
    <w:pPr>
      <w:pStyle w:val="Footer"/>
      <w:framePr w:wrap="around" w:vAnchor="text" w:hAnchor="margin" w:xAlign="right" w:y="1"/>
      <w:rPr>
        <w:rStyle w:val="PageNumber"/>
      </w:rPr>
    </w:pPr>
    <w:r>
      <w:rPr>
        <w:rStyle w:val="PageNumber"/>
      </w:rPr>
      <w:fldChar w:fldCharType="begin"/>
    </w:r>
    <w:r w:rsidR="00A96491">
      <w:rPr>
        <w:rStyle w:val="PageNumber"/>
      </w:rPr>
      <w:instrText xml:space="preserve">PAGE  </w:instrText>
    </w:r>
    <w:r>
      <w:rPr>
        <w:rStyle w:val="PageNumber"/>
      </w:rPr>
      <w:fldChar w:fldCharType="separate"/>
    </w:r>
    <w:r w:rsidR="00293395">
      <w:rPr>
        <w:rStyle w:val="PageNumber"/>
        <w:noProof/>
      </w:rPr>
      <w:t>6</w:t>
    </w:r>
    <w:r>
      <w:rPr>
        <w:rStyle w:val="PageNumber"/>
      </w:rPr>
      <w:fldChar w:fldCharType="end"/>
    </w:r>
  </w:p>
  <w:p w:rsidR="00A96491" w:rsidRDefault="00A96491" w:rsidP="00D218F1">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D37" w:rsidRDefault="00A96D37">
      <w:r>
        <w:separator/>
      </w:r>
    </w:p>
  </w:footnote>
  <w:footnote w:type="continuationSeparator" w:id="0">
    <w:p w:rsidR="00A96D37" w:rsidRDefault="00A96D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B4E4F"/>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18896CB8"/>
    <w:multiLevelType w:val="hybridMultilevel"/>
    <w:tmpl w:val="31027F90"/>
    <w:lvl w:ilvl="0" w:tplc="F99ECADE">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 w15:restartNumberingAfterBreak="0">
    <w:nsid w:val="259E4BD3"/>
    <w:multiLevelType w:val="hybridMultilevel"/>
    <w:tmpl w:val="ECF04C14"/>
    <w:lvl w:ilvl="0" w:tplc="5E9280CE">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C9464B"/>
    <w:multiLevelType w:val="hybridMultilevel"/>
    <w:tmpl w:val="B80E6E70"/>
    <w:lvl w:ilvl="0" w:tplc="7D1C2252">
      <w:start w:val="1"/>
      <w:numFmt w:val="decimal"/>
      <w:lvlText w:val="7.1.%1."/>
      <w:lvlJc w:val="left"/>
      <w:pPr>
        <w:tabs>
          <w:tab w:val="num" w:pos="1288"/>
        </w:tabs>
        <w:ind w:left="928" w:hanging="360"/>
      </w:pPr>
      <w:rPr>
        <w:rFonts w:hint="default"/>
      </w:rPr>
    </w:lvl>
    <w:lvl w:ilvl="1" w:tplc="C3F88720">
      <w:start w:val="62"/>
      <w:numFmt w:val="bullet"/>
      <w:lvlText w:val="-"/>
      <w:lvlJc w:val="left"/>
      <w:pPr>
        <w:tabs>
          <w:tab w:val="num" w:pos="1648"/>
        </w:tabs>
        <w:ind w:left="1362" w:hanging="74"/>
      </w:pPr>
      <w:rPr>
        <w:rFonts w:ascii="Times New Roman" w:eastAsia="Times New Roman" w:hAnsi="Times New Roman" w:cs="Times New Roman" w:hint="default"/>
      </w:rPr>
    </w:lvl>
    <w:lvl w:ilvl="2" w:tplc="0409001B">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4" w15:restartNumberingAfterBreak="0">
    <w:nsid w:val="4DFA3BE2"/>
    <w:multiLevelType w:val="hybridMultilevel"/>
    <w:tmpl w:val="27BA76FC"/>
    <w:lvl w:ilvl="0" w:tplc="C3F88720">
      <w:start w:val="62"/>
      <w:numFmt w:val="bullet"/>
      <w:lvlText w:val="-"/>
      <w:lvlJc w:val="left"/>
      <w:pPr>
        <w:tabs>
          <w:tab w:val="num" w:pos="1440"/>
        </w:tabs>
        <w:ind w:left="1154" w:hanging="74"/>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5C540F6"/>
    <w:multiLevelType w:val="hybridMultilevel"/>
    <w:tmpl w:val="B80E6E70"/>
    <w:lvl w:ilvl="0" w:tplc="7D1C2252">
      <w:start w:val="1"/>
      <w:numFmt w:val="decimal"/>
      <w:lvlText w:val="7.1.%1."/>
      <w:lvlJc w:val="left"/>
      <w:pPr>
        <w:tabs>
          <w:tab w:val="num" w:pos="1080"/>
        </w:tabs>
        <w:ind w:left="720" w:hanging="360"/>
      </w:pPr>
      <w:rPr>
        <w:rFonts w:hint="default"/>
      </w:rPr>
    </w:lvl>
    <w:lvl w:ilvl="1" w:tplc="C3F88720">
      <w:start w:val="62"/>
      <w:numFmt w:val="bullet"/>
      <w:lvlText w:val="-"/>
      <w:lvlJc w:val="left"/>
      <w:pPr>
        <w:tabs>
          <w:tab w:val="num" w:pos="1440"/>
        </w:tabs>
        <w:ind w:left="1154" w:hanging="74"/>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1E31875"/>
    <w:multiLevelType w:val="singleLevel"/>
    <w:tmpl w:val="0FD23232"/>
    <w:lvl w:ilvl="0">
      <w:start w:val="18"/>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67864640"/>
    <w:multiLevelType w:val="hybridMultilevel"/>
    <w:tmpl w:val="257420AC"/>
    <w:lvl w:ilvl="0" w:tplc="ED76520C">
      <w:start w:val="1"/>
      <w:numFmt w:val="decimal"/>
      <w:lvlText w:val="%1."/>
      <w:lvlJc w:val="left"/>
      <w:pPr>
        <w:tabs>
          <w:tab w:val="num" w:pos="360"/>
        </w:tabs>
        <w:ind w:left="360" w:hanging="360"/>
      </w:pPr>
      <w:rPr>
        <w:rFonts w:hint="default"/>
      </w:rPr>
    </w:lvl>
    <w:lvl w:ilvl="1" w:tplc="251AA144">
      <w:numFmt w:val="none"/>
      <w:lvlText w:val=""/>
      <w:lvlJc w:val="left"/>
      <w:pPr>
        <w:tabs>
          <w:tab w:val="num" w:pos="360"/>
        </w:tabs>
      </w:pPr>
    </w:lvl>
    <w:lvl w:ilvl="2" w:tplc="572CA6B0">
      <w:start w:val="1"/>
      <w:numFmt w:val="decimal"/>
      <w:isLgl/>
      <w:lvlText w:val="7.2.%3"/>
      <w:lvlJc w:val="left"/>
      <w:pPr>
        <w:tabs>
          <w:tab w:val="num" w:pos="1080"/>
        </w:tabs>
        <w:ind w:left="1080" w:hanging="720"/>
      </w:pPr>
      <w:rPr>
        <w:rFonts w:hint="default"/>
      </w:rPr>
    </w:lvl>
    <w:lvl w:ilvl="3" w:tplc="1A104B3E">
      <w:numFmt w:val="none"/>
      <w:lvlText w:val=""/>
      <w:lvlJc w:val="left"/>
      <w:pPr>
        <w:tabs>
          <w:tab w:val="num" w:pos="360"/>
        </w:tabs>
      </w:pPr>
    </w:lvl>
    <w:lvl w:ilvl="4" w:tplc="0A78F95A">
      <w:numFmt w:val="none"/>
      <w:lvlText w:val=""/>
      <w:lvlJc w:val="left"/>
      <w:pPr>
        <w:tabs>
          <w:tab w:val="num" w:pos="360"/>
        </w:tabs>
      </w:pPr>
    </w:lvl>
    <w:lvl w:ilvl="5" w:tplc="99608514">
      <w:numFmt w:val="none"/>
      <w:lvlText w:val=""/>
      <w:lvlJc w:val="left"/>
      <w:pPr>
        <w:tabs>
          <w:tab w:val="num" w:pos="360"/>
        </w:tabs>
      </w:pPr>
    </w:lvl>
    <w:lvl w:ilvl="6" w:tplc="B6FC82D8">
      <w:numFmt w:val="none"/>
      <w:lvlText w:val=""/>
      <w:lvlJc w:val="left"/>
      <w:pPr>
        <w:tabs>
          <w:tab w:val="num" w:pos="360"/>
        </w:tabs>
      </w:pPr>
    </w:lvl>
    <w:lvl w:ilvl="7" w:tplc="18083A36">
      <w:numFmt w:val="none"/>
      <w:lvlText w:val=""/>
      <w:lvlJc w:val="left"/>
      <w:pPr>
        <w:tabs>
          <w:tab w:val="num" w:pos="360"/>
        </w:tabs>
      </w:pPr>
    </w:lvl>
    <w:lvl w:ilvl="8" w:tplc="A3C0A792">
      <w:numFmt w:val="none"/>
      <w:lvlText w:val=""/>
      <w:lvlJc w:val="left"/>
      <w:pPr>
        <w:tabs>
          <w:tab w:val="num" w:pos="360"/>
        </w:tabs>
      </w:pPr>
    </w:lvl>
  </w:abstractNum>
  <w:abstractNum w:abstractNumId="8" w15:restartNumberingAfterBreak="0">
    <w:nsid w:val="6E080496"/>
    <w:multiLevelType w:val="singleLevel"/>
    <w:tmpl w:val="0409000F"/>
    <w:lvl w:ilvl="0">
      <w:start w:val="1"/>
      <w:numFmt w:val="decimal"/>
      <w:lvlText w:val="%1."/>
      <w:lvlJc w:val="left"/>
      <w:pPr>
        <w:tabs>
          <w:tab w:val="num" w:pos="360"/>
        </w:tabs>
        <w:ind w:left="360" w:hanging="360"/>
      </w:pPr>
      <w:rPr>
        <w:rFonts w:hint="default"/>
      </w:rPr>
    </w:lvl>
  </w:abstractNum>
  <w:num w:numId="1">
    <w:abstractNumId w:val="1"/>
  </w:num>
  <w:num w:numId="2">
    <w:abstractNumId w:val="7"/>
  </w:num>
  <w:num w:numId="3">
    <w:abstractNumId w:val="2"/>
  </w:num>
  <w:num w:numId="4">
    <w:abstractNumId w:val="3"/>
  </w:num>
  <w:num w:numId="5">
    <w:abstractNumId w:val="5"/>
  </w:num>
  <w:num w:numId="6">
    <w:abstractNumId w:val="4"/>
  </w:num>
  <w:num w:numId="7">
    <w:abstractNumId w:val="0"/>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FE7"/>
    <w:rsid w:val="00050D90"/>
    <w:rsid w:val="000528E3"/>
    <w:rsid w:val="00071FB4"/>
    <w:rsid w:val="000B116A"/>
    <w:rsid w:val="000B1B3D"/>
    <w:rsid w:val="000D100F"/>
    <w:rsid w:val="000D15B6"/>
    <w:rsid w:val="000F526C"/>
    <w:rsid w:val="0013583A"/>
    <w:rsid w:val="00135EC0"/>
    <w:rsid w:val="0019598E"/>
    <w:rsid w:val="001A48B9"/>
    <w:rsid w:val="001F3E73"/>
    <w:rsid w:val="0020456B"/>
    <w:rsid w:val="00206D2E"/>
    <w:rsid w:val="00207205"/>
    <w:rsid w:val="00224FE7"/>
    <w:rsid w:val="002778F8"/>
    <w:rsid w:val="00293395"/>
    <w:rsid w:val="002D7E1C"/>
    <w:rsid w:val="003169DB"/>
    <w:rsid w:val="00341670"/>
    <w:rsid w:val="00343099"/>
    <w:rsid w:val="00416074"/>
    <w:rsid w:val="004C44F7"/>
    <w:rsid w:val="004F1AD6"/>
    <w:rsid w:val="00511FEC"/>
    <w:rsid w:val="00525FA6"/>
    <w:rsid w:val="00560761"/>
    <w:rsid w:val="005663CF"/>
    <w:rsid w:val="005E7945"/>
    <w:rsid w:val="005F1796"/>
    <w:rsid w:val="00602C29"/>
    <w:rsid w:val="006A1235"/>
    <w:rsid w:val="00702B86"/>
    <w:rsid w:val="00723087"/>
    <w:rsid w:val="00724B25"/>
    <w:rsid w:val="00730B84"/>
    <w:rsid w:val="00730CAF"/>
    <w:rsid w:val="007366C1"/>
    <w:rsid w:val="007D2047"/>
    <w:rsid w:val="00813735"/>
    <w:rsid w:val="00822A58"/>
    <w:rsid w:val="00957837"/>
    <w:rsid w:val="00961308"/>
    <w:rsid w:val="009726B7"/>
    <w:rsid w:val="009A1485"/>
    <w:rsid w:val="009A1F63"/>
    <w:rsid w:val="009C28E5"/>
    <w:rsid w:val="009F46CF"/>
    <w:rsid w:val="00A12712"/>
    <w:rsid w:val="00A151E3"/>
    <w:rsid w:val="00A375E5"/>
    <w:rsid w:val="00A42178"/>
    <w:rsid w:val="00A467A4"/>
    <w:rsid w:val="00A71A9B"/>
    <w:rsid w:val="00A73646"/>
    <w:rsid w:val="00A85E61"/>
    <w:rsid w:val="00A867E0"/>
    <w:rsid w:val="00A9375B"/>
    <w:rsid w:val="00A96491"/>
    <w:rsid w:val="00A96D37"/>
    <w:rsid w:val="00AC4FC1"/>
    <w:rsid w:val="00AF117D"/>
    <w:rsid w:val="00B37DF6"/>
    <w:rsid w:val="00BA629E"/>
    <w:rsid w:val="00BB49C7"/>
    <w:rsid w:val="00BD2DF5"/>
    <w:rsid w:val="00C504B4"/>
    <w:rsid w:val="00C90F4E"/>
    <w:rsid w:val="00CC0896"/>
    <w:rsid w:val="00CD6D94"/>
    <w:rsid w:val="00CE622D"/>
    <w:rsid w:val="00D218F1"/>
    <w:rsid w:val="00D22688"/>
    <w:rsid w:val="00D30925"/>
    <w:rsid w:val="00D474C8"/>
    <w:rsid w:val="00DA1C42"/>
    <w:rsid w:val="00DA66DF"/>
    <w:rsid w:val="00E77ABF"/>
    <w:rsid w:val="00E843C7"/>
    <w:rsid w:val="00ED19BE"/>
    <w:rsid w:val="00EF705B"/>
    <w:rsid w:val="00F458C1"/>
    <w:rsid w:val="00F8403F"/>
    <w:rsid w:val="00FA255C"/>
    <w:rsid w:val="00FF2329"/>
    <w:rsid w:val="00FF5A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51C58B7-075B-443D-A6AB-24715B953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670"/>
    <w:rPr>
      <w:sz w:val="24"/>
      <w:szCs w:val="24"/>
    </w:rPr>
  </w:style>
  <w:style w:type="paragraph" w:styleId="Heading1">
    <w:name w:val="heading 1"/>
    <w:basedOn w:val="Normal"/>
    <w:next w:val="Normal"/>
    <w:qFormat/>
    <w:rsid w:val="00D474C8"/>
    <w:pPr>
      <w:keepNext/>
      <w:autoSpaceDE w:val="0"/>
      <w:autoSpaceDN w:val="0"/>
      <w:spacing w:line="360" w:lineRule="auto"/>
      <w:jc w:val="center"/>
      <w:outlineLvl w:val="0"/>
    </w:pPr>
    <w:rPr>
      <w:rFonts w:ascii=".VnTime" w:hAnsi=".VnTime"/>
      <w:b/>
      <w:bCs/>
      <w:i/>
      <w:iCs/>
      <w:lang w:val="en-GB"/>
    </w:rPr>
  </w:style>
  <w:style w:type="paragraph" w:styleId="Heading3">
    <w:name w:val="heading 3"/>
    <w:basedOn w:val="Normal"/>
    <w:next w:val="Normal"/>
    <w:qFormat/>
    <w:rsid w:val="000B116A"/>
    <w:pPr>
      <w:keepNext/>
      <w:autoSpaceDE w:val="0"/>
      <w:autoSpaceDN w:val="0"/>
      <w:spacing w:line="360" w:lineRule="auto"/>
      <w:jc w:val="center"/>
      <w:outlineLvl w:val="2"/>
    </w:pPr>
    <w:rPr>
      <w:rFonts w:ascii=".VnTimeH" w:hAnsi=".VnTimeH"/>
      <w:b/>
      <w:bCs/>
      <w:lang w:val="en-GB"/>
    </w:rPr>
  </w:style>
  <w:style w:type="paragraph" w:styleId="Heading5">
    <w:name w:val="heading 5"/>
    <w:basedOn w:val="Normal"/>
    <w:next w:val="Normal"/>
    <w:qFormat/>
    <w:rsid w:val="000B116A"/>
    <w:pPr>
      <w:keepNext/>
      <w:spacing w:before="240" w:after="120"/>
      <w:jc w:val="center"/>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24FE7"/>
    <w:rPr>
      <w:color w:val="0000FF"/>
      <w:u w:val="single"/>
    </w:rPr>
  </w:style>
  <w:style w:type="paragraph" w:customStyle="1" w:styleId="CharCharChar">
    <w:name w:val="Char Char Char"/>
    <w:basedOn w:val="Normal"/>
    <w:next w:val="Normal"/>
    <w:autoRedefine/>
    <w:semiHidden/>
    <w:rsid w:val="00224FE7"/>
    <w:pPr>
      <w:spacing w:before="120" w:after="120" w:line="312" w:lineRule="auto"/>
    </w:pPr>
    <w:rPr>
      <w:sz w:val="28"/>
      <w:szCs w:val="28"/>
    </w:rPr>
  </w:style>
  <w:style w:type="table" w:styleId="TableGrid">
    <w:name w:val="Table Grid"/>
    <w:basedOn w:val="TableNormal"/>
    <w:rsid w:val="00CE6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qFormat/>
    <w:rsid w:val="00D474C8"/>
    <w:rPr>
      <w:rFonts w:ascii=".VnTimeH" w:hAnsi=".VnTimeH"/>
      <w:b/>
      <w:szCs w:val="20"/>
    </w:rPr>
  </w:style>
  <w:style w:type="paragraph" w:styleId="Footer">
    <w:name w:val="footer"/>
    <w:basedOn w:val="Normal"/>
    <w:rsid w:val="00D218F1"/>
    <w:pPr>
      <w:tabs>
        <w:tab w:val="center" w:pos="4320"/>
        <w:tab w:val="right" w:pos="8640"/>
      </w:tabs>
    </w:pPr>
  </w:style>
  <w:style w:type="character" w:styleId="PageNumber">
    <w:name w:val="page number"/>
    <w:basedOn w:val="DefaultParagraphFont"/>
    <w:rsid w:val="00D218F1"/>
  </w:style>
  <w:style w:type="paragraph" w:styleId="BodyText">
    <w:name w:val="Body Text"/>
    <w:basedOn w:val="Normal"/>
    <w:link w:val="BodyTextChar"/>
    <w:rsid w:val="00343099"/>
    <w:pPr>
      <w:autoSpaceDE w:val="0"/>
      <w:autoSpaceDN w:val="0"/>
      <w:jc w:val="both"/>
    </w:pPr>
    <w:rPr>
      <w:rFonts w:ascii=".VnTime" w:hAnsi=".VnTime"/>
      <w:sz w:val="28"/>
      <w:szCs w:val="28"/>
      <w:lang w:val="en-GB"/>
    </w:rPr>
  </w:style>
  <w:style w:type="character" w:customStyle="1" w:styleId="BodyTextChar">
    <w:name w:val="Body Text Char"/>
    <w:basedOn w:val="DefaultParagraphFont"/>
    <w:link w:val="BodyText"/>
    <w:rsid w:val="00343099"/>
    <w:rPr>
      <w:rFonts w:ascii=".VnTime" w:hAnsi=".VnTime"/>
      <w:sz w:val="28"/>
      <w:szCs w:val="28"/>
      <w:lang w:val="en-GB"/>
    </w:rPr>
  </w:style>
  <w:style w:type="paragraph" w:styleId="ListParagraph">
    <w:name w:val="List Paragraph"/>
    <w:basedOn w:val="Normal"/>
    <w:uiPriority w:val="34"/>
    <w:qFormat/>
    <w:rsid w:val="00511F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vinhltt@vinhuni.edu.v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29E996-953A-43D8-BE3C-7C08C850C4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8E580C-F61F-4093-BA4A-82534E26C487}">
  <ds:schemaRefs>
    <ds:schemaRef ds:uri="http://schemas.microsoft.com/sharepoint/v3/contenttype/forms"/>
  </ds:schemaRefs>
</ds:datastoreItem>
</file>

<file path=customXml/itemProps3.xml><?xml version="1.0" encoding="utf-8"?>
<ds:datastoreItem xmlns:ds="http://schemas.openxmlformats.org/officeDocument/2006/customXml" ds:itemID="{B96F3931-782A-4D44-AF72-87BD88608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7</Pages>
  <Words>1348</Words>
  <Characters>7688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Phụ lục I</vt:lpstr>
    </vt:vector>
  </TitlesOfParts>
  <Company>microsoft</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 I</dc:title>
  <dc:creator>winXP</dc:creator>
  <cp:lastModifiedBy>Admin</cp:lastModifiedBy>
  <cp:revision>4</cp:revision>
  <cp:lastPrinted>2010-12-28T08:15:00Z</cp:lastPrinted>
  <dcterms:created xsi:type="dcterms:W3CDTF">2023-02-19T15:10:00Z</dcterms:created>
  <dcterms:modified xsi:type="dcterms:W3CDTF">2025-09-15T09:06:00Z</dcterms:modified>
</cp:coreProperties>
</file>