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6C79FB" w:rsidRPr="003F62CE" w14:paraId="6B2C868C" w14:textId="77777777" w:rsidTr="00C052D7">
        <w:trPr>
          <w:trHeight w:val="902"/>
          <w:jc w:val="center"/>
        </w:trPr>
        <w:tc>
          <w:tcPr>
            <w:tcW w:w="4020" w:type="dxa"/>
            <w:hideMark/>
          </w:tcPr>
          <w:p w14:paraId="618EFC8B" w14:textId="77777777" w:rsidR="006C79FB" w:rsidRPr="003F62CE" w:rsidRDefault="006C79FB" w:rsidP="00C052D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pacing w:val="-10"/>
                <w:kern w:val="28"/>
                <w:sz w:val="26"/>
                <w:szCs w:val="26"/>
                <w:lang w:val="sv-SE"/>
              </w:rPr>
            </w:pPr>
            <w:r w:rsidRPr="003F62CE">
              <w:rPr>
                <w:rFonts w:eastAsia="Times New Roman" w:cs="Times New Roman"/>
                <w:spacing w:val="-10"/>
                <w:kern w:val="28"/>
                <w:sz w:val="26"/>
                <w:szCs w:val="26"/>
                <w:lang w:val="sv-SE"/>
              </w:rPr>
              <w:t>TRƯỜNG ĐẠI HỌC VINH</w:t>
            </w:r>
          </w:p>
          <w:p w14:paraId="457B3D42" w14:textId="77777777" w:rsidR="006C79FB" w:rsidRPr="003F62CE" w:rsidRDefault="006C79FB" w:rsidP="00C052D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pacing w:val="-10"/>
                <w:kern w:val="28"/>
                <w:sz w:val="26"/>
                <w:szCs w:val="26"/>
              </w:rPr>
            </w:pPr>
            <w:r w:rsidRPr="003F62CE">
              <w:rPr>
                <w:rFonts w:eastAsia="Times New Roman" w:cs="Times New Roman"/>
                <w:bCs/>
                <w:spacing w:val="-10"/>
                <w:kern w:val="28"/>
                <w:sz w:val="26"/>
                <w:szCs w:val="26"/>
              </w:rPr>
              <w:t>TRƯỜNG SƯ PHẠM</w:t>
            </w:r>
          </w:p>
          <w:p w14:paraId="23E9F8E0" w14:textId="77777777" w:rsidR="006C79FB" w:rsidRPr="00ED23B4" w:rsidRDefault="006C79FB" w:rsidP="00C052D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pacing w:val="-10"/>
                <w:kern w:val="28"/>
                <w:sz w:val="26"/>
                <w:szCs w:val="26"/>
              </w:rPr>
            </w:pPr>
            <w:r w:rsidRPr="003F62CE">
              <w:rPr>
                <w:rFonts w:eastAsia="Times New Roman" w:cs="Times New Roman"/>
                <w:bCs/>
                <w:spacing w:val="-10"/>
                <w:kern w:val="28"/>
                <w:sz w:val="26"/>
                <w:szCs w:val="26"/>
              </w:rPr>
              <w:t xml:space="preserve">KHOA </w:t>
            </w:r>
            <w:r>
              <w:rPr>
                <w:rFonts w:eastAsia="Times New Roman" w:cs="Times New Roman"/>
                <w:bCs/>
                <w:spacing w:val="-10"/>
                <w:kern w:val="28"/>
                <w:sz w:val="26"/>
                <w:szCs w:val="26"/>
              </w:rPr>
              <w:t>SINH HỌC HỌC</w:t>
            </w:r>
          </w:p>
        </w:tc>
        <w:tc>
          <w:tcPr>
            <w:tcW w:w="5256" w:type="dxa"/>
            <w:hideMark/>
          </w:tcPr>
          <w:p w14:paraId="61FD726E" w14:textId="77777777" w:rsidR="006C79FB" w:rsidRPr="003F62CE" w:rsidRDefault="006C79FB" w:rsidP="00C052D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pacing w:val="-10"/>
                <w:kern w:val="28"/>
                <w:sz w:val="26"/>
                <w:szCs w:val="26"/>
                <w:lang w:val="sv-SE"/>
              </w:rPr>
            </w:pPr>
            <w:r w:rsidRPr="003F62CE">
              <w:rPr>
                <w:rFonts w:eastAsia="Times New Roman" w:cs="Times New Roman"/>
                <w:spacing w:val="-10"/>
                <w:kern w:val="28"/>
                <w:sz w:val="26"/>
                <w:szCs w:val="26"/>
                <w:lang w:val="sv-SE"/>
              </w:rPr>
              <w:t>CỘNG HÒA XÃ HỘI CHỦ NGHĨA VIỆT NAM</w:t>
            </w:r>
          </w:p>
          <w:p w14:paraId="531BC39F" w14:textId="77777777" w:rsidR="006C79FB" w:rsidRPr="003F62CE" w:rsidRDefault="006C79FB" w:rsidP="00C052D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pacing w:val="-10"/>
                <w:kern w:val="28"/>
                <w:sz w:val="26"/>
                <w:szCs w:val="26"/>
                <w:lang w:val="sv-SE"/>
              </w:rPr>
            </w:pPr>
            <w:r w:rsidRPr="003F62CE">
              <w:rPr>
                <w:rFonts w:eastAsia="Times New Roman" w:cs="Times New Roman"/>
                <w:b/>
                <w:bCs/>
                <w:spacing w:val="-10"/>
                <w:kern w:val="28"/>
                <w:sz w:val="26"/>
                <w:szCs w:val="26"/>
                <w:lang w:val="sv-SE"/>
              </w:rPr>
              <w:t>Độc lập – Tự do – Hạnh phúc</w:t>
            </w:r>
          </w:p>
        </w:tc>
      </w:tr>
    </w:tbl>
    <w:p w14:paraId="43F14E63" w14:textId="77777777" w:rsidR="006C79FB" w:rsidRDefault="006C79FB" w:rsidP="006C79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74BDF8D" w14:textId="32BB30D1" w:rsidR="006C79FB" w:rsidRPr="006C79FB" w:rsidRDefault="006C79FB" w:rsidP="006C79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KẾ HOẠCH SINH HOẠT ĐẦU KHÓA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DÀNH CHO HỌC VIÊN CAO HỌC</w:t>
      </w:r>
    </w:p>
    <w:p w14:paraId="54CBF30C" w14:textId="5318E29C" w:rsidR="006C79FB" w:rsidRPr="006C79FB" w:rsidRDefault="006C79FB" w:rsidP="006C79F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Ngành</w:t>
      </w: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Sinh học - Trường Đại học Vinh</w:t>
      </w:r>
    </w:p>
    <w:p w14:paraId="2F37F07F" w14:textId="5B63600F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Thời gian: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áp dụng đầu khóa cho học viên cao học ngành Sinh học</w:t>
      </w: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Địa điểm:</w:t>
      </w: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 phòng tầng 3 nhà A1</w:t>
      </w:r>
    </w:p>
    <w:p w14:paraId="10120983" w14:textId="77777777" w:rsidR="006C79FB" w:rsidRPr="006C79FB" w:rsidRDefault="006C79FB" w:rsidP="006C7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Mục đích:</w:t>
      </w:r>
    </w:p>
    <w:p w14:paraId="1F03A41C" w14:textId="77777777" w:rsidR="006C79FB" w:rsidRPr="006C79FB" w:rsidRDefault="006C79FB" w:rsidP="006C7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 thiệu tổng quan về ngành học, chương trình đào tạo, và định hướng nghề nghiệp cho học viên cao học.</w:t>
      </w:r>
    </w:p>
    <w:p w14:paraId="69BB7E84" w14:textId="77777777" w:rsidR="006C79FB" w:rsidRPr="006C79FB" w:rsidRDefault="006C79FB" w:rsidP="006C7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 cơ hội để học viên gặp gỡ, giao lưu với giảng viên và các bạn cùng khóa.</w:t>
      </w:r>
    </w:p>
    <w:p w14:paraId="58F17E92" w14:textId="77777777" w:rsidR="006C79FB" w:rsidRPr="006C79FB" w:rsidRDefault="006C79FB" w:rsidP="006C7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 dẫn các thủ tục hành chính, quy chế học tập và nghiên cứu.</w:t>
      </w:r>
    </w:p>
    <w:p w14:paraId="4391811A" w14:textId="77777777" w:rsidR="006C79FB" w:rsidRPr="006C79FB" w:rsidRDefault="006C79FB" w:rsidP="006C7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Thành phần tham gia:</w:t>
      </w:r>
    </w:p>
    <w:p w14:paraId="4012A906" w14:textId="77777777" w:rsidR="006C79FB" w:rsidRPr="006C79FB" w:rsidRDefault="006C79FB" w:rsidP="006C7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 chủ nhiệm Khoa Sinh học</w:t>
      </w:r>
    </w:p>
    <w:p w14:paraId="26EB1835" w14:textId="77777777" w:rsidR="006C79FB" w:rsidRPr="006C79FB" w:rsidRDefault="006C79FB" w:rsidP="006C7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 giảng viên và cán bộ hỗ trợ</w:t>
      </w:r>
    </w:p>
    <w:p w14:paraId="240C789B" w14:textId="77777777" w:rsidR="006C79FB" w:rsidRPr="006C79FB" w:rsidRDefault="006C79FB" w:rsidP="006C79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 viên cao học mới nhập học</w:t>
      </w:r>
    </w:p>
    <w:p w14:paraId="0D7B9380" w14:textId="77777777" w:rsidR="006C79FB" w:rsidRPr="006C79FB" w:rsidRDefault="006C79FB" w:rsidP="006C79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Nội dung sinh hoạt đầu khóa:</w:t>
      </w:r>
    </w:p>
    <w:p w14:paraId="58D64A06" w14:textId="77777777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3.1. Đón tiếp và điểm danh</w:t>
      </w:r>
    </w:p>
    <w:p w14:paraId="2FE2AEAF" w14:textId="77777777" w:rsidR="006C79FB" w:rsidRPr="006C79FB" w:rsidRDefault="006C79FB" w:rsidP="006C79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Đón tiếp học viên, phát tài liệu và điểm danh</w:t>
      </w:r>
    </w:p>
    <w:p w14:paraId="265435A2" w14:textId="77777777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3.2. Phát biểu khai mạc</w:t>
      </w:r>
    </w:p>
    <w:p w14:paraId="079A5B53" w14:textId="77777777" w:rsidR="006C79FB" w:rsidRPr="006C79FB" w:rsidRDefault="006C79FB" w:rsidP="006C79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 khoa phát biểu chào mừng và giới thiệu mục tiêu của chương trình đào tạo</w:t>
      </w:r>
    </w:p>
    <w:p w14:paraId="47AE3FF7" w14:textId="77777777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3.3. Giới thiệu về Khoa và chương trình đào tạo</w:t>
      </w:r>
    </w:p>
    <w:p w14:paraId="02D8C525" w14:textId="77777777" w:rsidR="006C79FB" w:rsidRPr="006C79FB" w:rsidRDefault="006C79FB" w:rsidP="006C7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Tổng quan về lịch sử phát triển và cơ cấu tổ chức của Khoa Sinh học</w:t>
      </w:r>
    </w:p>
    <w:p w14:paraId="510FCAD2" w14:textId="77777777" w:rsidR="006C79FB" w:rsidRPr="006C79FB" w:rsidRDefault="006C79FB" w:rsidP="006C7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 thiệu về chương trình đào tạo, các môn học, và phương pháp giảng dạy</w:t>
      </w:r>
    </w:p>
    <w:p w14:paraId="65E4C4D6" w14:textId="77777777" w:rsidR="006C79FB" w:rsidRPr="006C79FB" w:rsidRDefault="006C79FB" w:rsidP="006C79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 bày các yêu cầu về nghiên cứu khoa học và các hoạt động ngoại khóa</w:t>
      </w:r>
    </w:p>
    <w:p w14:paraId="146041D4" w14:textId="77777777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3.4. Hướng dẫn thủ tục hành chính và quy chế học tập</w:t>
      </w:r>
    </w:p>
    <w:p w14:paraId="4BCA0DB3" w14:textId="77777777" w:rsidR="006C79FB" w:rsidRPr="006C79FB" w:rsidRDefault="006C79FB" w:rsidP="006C7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 dẫn về các thủ tục hành chính cần thiết khi nhập học</w:t>
      </w:r>
    </w:p>
    <w:p w14:paraId="217C61E6" w14:textId="77777777" w:rsidR="006C79FB" w:rsidRPr="006C79FB" w:rsidRDefault="006C79FB" w:rsidP="006C79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Giới thiệu quy chế học tập, bảo vệ luận văn, và các quy định khác liên quan đến học viên cao học</w:t>
      </w:r>
    </w:p>
    <w:p w14:paraId="3BC46E2D" w14:textId="77777777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3.5. Giới thiệu giảng viên và phân công cố vấn học tập</w:t>
      </w:r>
    </w:p>
    <w:p w14:paraId="79C381F8" w14:textId="77777777" w:rsidR="006C79FB" w:rsidRPr="006C79FB" w:rsidRDefault="006C79FB" w:rsidP="006C7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 thiệu các giảng viên phụ trách môn học và nghiên cứu</w:t>
      </w:r>
    </w:p>
    <w:p w14:paraId="5C5E0E30" w14:textId="77777777" w:rsidR="006C79FB" w:rsidRPr="006C79FB" w:rsidRDefault="006C79FB" w:rsidP="006C79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 công cố vấn học tập cho từng học viên</w:t>
      </w:r>
    </w:p>
    <w:p w14:paraId="1F533476" w14:textId="77777777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3.6. Thảo luận và giải đáp thắc mắc</w:t>
      </w:r>
    </w:p>
    <w:p w14:paraId="5610515B" w14:textId="77777777" w:rsidR="006C79FB" w:rsidRPr="006C79FB" w:rsidRDefault="006C79FB" w:rsidP="006C79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 chức phần hỏi đáp để giải đáp các thắc mắc của học viên về chương trình học và các vấn đề liên quan</w:t>
      </w:r>
    </w:p>
    <w:p w14:paraId="4B0DFCA1" w14:textId="77777777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3.7. Hoạt động giao lưu</w:t>
      </w:r>
    </w:p>
    <w:p w14:paraId="72A18DE4" w14:textId="77777777" w:rsidR="006C79FB" w:rsidRPr="006C79FB" w:rsidRDefault="006C79FB" w:rsidP="006C79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 chức các hoạt động giao lưu, trò chơi nhỏ để tạo sự gắn kết giữa các học viên và giảng viên</w:t>
      </w:r>
    </w:p>
    <w:p w14:paraId="3ACD6920" w14:textId="77777777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3.8. Kết luận và bế mạc</w:t>
      </w:r>
    </w:p>
    <w:p w14:paraId="7546CFDB" w14:textId="77777777" w:rsidR="006C79FB" w:rsidRPr="006C79FB" w:rsidRDefault="006C79FB" w:rsidP="006C7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Tổng kết những nội dung đã trao đổi</w:t>
      </w:r>
    </w:p>
    <w:p w14:paraId="38A0FF97" w14:textId="77777777" w:rsidR="006C79FB" w:rsidRPr="006C79FB" w:rsidRDefault="006C79FB" w:rsidP="006C79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 báo lịch học và các hoạt động tiếp theo của khóa học</w:t>
      </w:r>
    </w:p>
    <w:p w14:paraId="137A2797" w14:textId="77777777" w:rsidR="006C79FB" w:rsidRPr="006C79FB" w:rsidRDefault="006C79FB" w:rsidP="006C79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EFAD1B5">
          <v:rect id="_x0000_i1025" style="width:0;height:1.5pt" o:hralign="center" o:hrstd="t" o:hr="t" fillcolor="#a0a0a0" stroked="f"/>
        </w:pict>
      </w:r>
    </w:p>
    <w:p w14:paraId="2DAB09DA" w14:textId="30523642" w:rsid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</w:t>
      </w: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Người lập kế hoạch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</w:t>
      </w: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Trưởng khoa</w:t>
      </w:r>
    </w:p>
    <w:p w14:paraId="30AA6D55" w14:textId="72BA8ACB" w:rsid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</w:t>
      </w: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drawing>
          <wp:inline distT="0" distB="0" distL="0" distR="0" wp14:anchorId="01D15C2E" wp14:editId="07914211">
            <wp:extent cx="2080054" cy="965136"/>
            <wp:effectExtent l="0" t="0" r="0" b="6985"/>
            <wp:docPr id="2097550991" name="Picture 1" descr="A blue line drawn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550991" name="Picture 1" descr="A blue line drawn on a white su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648" cy="97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</w:t>
      </w: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drawing>
          <wp:inline distT="0" distB="0" distL="0" distR="0" wp14:anchorId="796B75D1" wp14:editId="03451594">
            <wp:extent cx="1787670" cy="996779"/>
            <wp:effectExtent l="0" t="0" r="3175" b="0"/>
            <wp:docPr id="527609328" name="Picture 1" descr="A blue hand sign with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09328" name="Picture 1" descr="A blue hand sign with a blue li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9839" cy="100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</w:t>
      </w:r>
    </w:p>
    <w:p w14:paraId="46BEE133" w14:textId="12873F95" w:rsidR="006C79FB" w:rsidRPr="006C79FB" w:rsidRDefault="006C79FB" w:rsidP="006C7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</w:t>
      </w:r>
      <w:r w:rsidRPr="006C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TS. Trần Huyền Trang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TS. Lê Quang Vượng</w:t>
      </w:r>
      <w:r w:rsidRPr="006C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40BEDD7" w14:textId="5FDA0D56" w:rsidR="008614C2" w:rsidRDefault="006C79FB">
      <w:r>
        <w:t xml:space="preserve">                                                           </w:t>
      </w:r>
    </w:p>
    <w:sectPr w:rsidR="0086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02D"/>
    <w:multiLevelType w:val="multilevel"/>
    <w:tmpl w:val="257A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C5017"/>
    <w:multiLevelType w:val="multilevel"/>
    <w:tmpl w:val="A4EA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20301"/>
    <w:multiLevelType w:val="multilevel"/>
    <w:tmpl w:val="CC74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E6E93"/>
    <w:multiLevelType w:val="multilevel"/>
    <w:tmpl w:val="7534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31515"/>
    <w:multiLevelType w:val="multilevel"/>
    <w:tmpl w:val="EE38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F3A4C"/>
    <w:multiLevelType w:val="multilevel"/>
    <w:tmpl w:val="868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D5775"/>
    <w:multiLevelType w:val="multilevel"/>
    <w:tmpl w:val="CDA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511B9"/>
    <w:multiLevelType w:val="multilevel"/>
    <w:tmpl w:val="243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53815"/>
    <w:multiLevelType w:val="multilevel"/>
    <w:tmpl w:val="9BBE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E3837"/>
    <w:multiLevelType w:val="multilevel"/>
    <w:tmpl w:val="A1CC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052881">
    <w:abstractNumId w:val="2"/>
  </w:num>
  <w:num w:numId="2" w16cid:durableId="115874379">
    <w:abstractNumId w:val="9"/>
  </w:num>
  <w:num w:numId="3" w16cid:durableId="1678730247">
    <w:abstractNumId w:val="7"/>
  </w:num>
  <w:num w:numId="4" w16cid:durableId="771899537">
    <w:abstractNumId w:val="4"/>
  </w:num>
  <w:num w:numId="5" w16cid:durableId="483400234">
    <w:abstractNumId w:val="6"/>
  </w:num>
  <w:num w:numId="6" w16cid:durableId="1111779124">
    <w:abstractNumId w:val="8"/>
  </w:num>
  <w:num w:numId="7" w16cid:durableId="590283463">
    <w:abstractNumId w:val="1"/>
  </w:num>
  <w:num w:numId="8" w16cid:durableId="1020400354">
    <w:abstractNumId w:val="5"/>
  </w:num>
  <w:num w:numId="9" w16cid:durableId="411314238">
    <w:abstractNumId w:val="0"/>
  </w:num>
  <w:num w:numId="10" w16cid:durableId="137839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FB"/>
    <w:rsid w:val="003050A1"/>
    <w:rsid w:val="004545CE"/>
    <w:rsid w:val="006C79FB"/>
    <w:rsid w:val="0086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C994"/>
  <w15:chartTrackingRefBased/>
  <w15:docId w15:val="{D18BC8A2-3F8E-4EFB-8220-0FBCC681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 Trang</dc:creator>
  <cp:keywords/>
  <dc:description/>
  <cp:lastModifiedBy>Tran Huyen Trang</cp:lastModifiedBy>
  <cp:revision>1</cp:revision>
  <dcterms:created xsi:type="dcterms:W3CDTF">2024-08-23T10:34:00Z</dcterms:created>
  <dcterms:modified xsi:type="dcterms:W3CDTF">2024-08-23T10:42:00Z</dcterms:modified>
</cp:coreProperties>
</file>