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65" w:type="dxa"/>
        <w:jc w:val="center"/>
        <w:tblLook w:val="01E0" w:firstRow="1" w:lastRow="1" w:firstColumn="1" w:lastColumn="1" w:noHBand="0" w:noVBand="0"/>
      </w:tblPr>
      <w:tblGrid>
        <w:gridCol w:w="3675"/>
        <w:gridCol w:w="5590"/>
      </w:tblGrid>
      <w:tr w:rsidR="0011434D" w:rsidRPr="00B50384" w14:paraId="5A0E3AA7" w14:textId="77777777" w:rsidTr="00E403E0">
        <w:trPr>
          <w:jc w:val="center"/>
        </w:trPr>
        <w:tc>
          <w:tcPr>
            <w:tcW w:w="3675" w:type="dxa"/>
            <w:shd w:val="clear" w:color="auto" w:fill="auto"/>
          </w:tcPr>
          <w:p w14:paraId="337A622B" w14:textId="77777777" w:rsidR="0011434D" w:rsidRPr="00B50384" w:rsidRDefault="0011434D" w:rsidP="0011434D">
            <w:pPr>
              <w:spacing w:line="259" w:lineRule="auto"/>
              <w:jc w:val="center"/>
              <w:rPr>
                <w:rFonts w:eastAsia="Arial"/>
                <w:color w:val="000000"/>
                <w:sz w:val="26"/>
                <w:szCs w:val="26"/>
                <w:lang w:val="en-US"/>
              </w:rPr>
            </w:pPr>
            <w:bookmarkStart w:id="0" w:name="_Toc74415877"/>
            <w:r w:rsidRPr="00B50384">
              <w:rPr>
                <w:rFonts w:eastAsia="Arial"/>
                <w:color w:val="000000"/>
                <w:sz w:val="26"/>
                <w:szCs w:val="26"/>
                <w:lang w:val="en-US"/>
              </w:rPr>
              <w:t>BỘ GIÁO DỤC VÀ ĐÀO TẠO</w:t>
            </w:r>
          </w:p>
          <w:p w14:paraId="7914E42F" w14:textId="77777777" w:rsidR="0011434D" w:rsidRPr="00B50384" w:rsidRDefault="0011434D" w:rsidP="0011434D">
            <w:pPr>
              <w:spacing w:line="259" w:lineRule="auto"/>
              <w:jc w:val="center"/>
              <w:rPr>
                <w:rFonts w:eastAsia="Arial"/>
                <w:b/>
                <w:color w:val="000000"/>
                <w:sz w:val="26"/>
                <w:szCs w:val="26"/>
                <w:lang w:val="en-US"/>
              </w:rPr>
            </w:pPr>
            <w:r w:rsidRPr="00B50384">
              <w:rPr>
                <w:rFonts w:eastAsia="Arial"/>
                <w:b/>
                <w:noProof/>
                <w:color w:val="000000"/>
                <w:sz w:val="26"/>
                <w:szCs w:val="26"/>
                <w:lang w:val="en-US"/>
              </w:rPr>
              <mc:AlternateContent>
                <mc:Choice Requires="wps">
                  <w:drawing>
                    <wp:anchor distT="0" distB="0" distL="114300" distR="114300" simplePos="0" relativeHeight="251659264" behindDoc="0" locked="0" layoutInCell="1" allowOverlap="1" wp14:anchorId="405DE980" wp14:editId="6DD3B6DA">
                      <wp:simplePos x="0" y="0"/>
                      <wp:positionH relativeFrom="column">
                        <wp:posOffset>341390</wp:posOffset>
                      </wp:positionH>
                      <wp:positionV relativeFrom="paragraph">
                        <wp:posOffset>192280</wp:posOffset>
                      </wp:positionV>
                      <wp:extent cx="1576800" cy="0"/>
                      <wp:effectExtent l="0" t="0" r="0" b="0"/>
                      <wp:wrapNone/>
                      <wp:docPr id="727331283" name="Straight Connector 1"/>
                      <wp:cNvGraphicFramePr/>
                      <a:graphic xmlns:a="http://schemas.openxmlformats.org/drawingml/2006/main">
                        <a:graphicData uri="http://schemas.microsoft.com/office/word/2010/wordprocessingShape">
                          <wps:wsp>
                            <wps:cNvCnPr/>
                            <wps:spPr>
                              <a:xfrm>
                                <a:off x="0" y="0"/>
                                <a:ext cx="15768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38366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9pt,15.15pt" to="151.0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" strokecolor="windowText" strokeweight=".5pt">
                      <v:stroke joinstyle="miter"/>
                    </v:line>
                  </w:pict>
                </mc:Fallback>
              </mc:AlternateContent>
            </w:r>
            <w:r w:rsidRPr="00B50384">
              <w:rPr>
                <w:rFonts w:eastAsia="Arial"/>
                <w:b/>
                <w:color w:val="000000"/>
                <w:sz w:val="26"/>
                <w:szCs w:val="26"/>
                <w:lang w:val="en-US"/>
              </w:rPr>
              <w:t>TRƯỜNG ĐẠI HỌC VINH</w:t>
            </w:r>
          </w:p>
        </w:tc>
        <w:tc>
          <w:tcPr>
            <w:tcW w:w="5590" w:type="dxa"/>
            <w:shd w:val="clear" w:color="auto" w:fill="auto"/>
          </w:tcPr>
          <w:p w14:paraId="3182D3BD" w14:textId="77777777" w:rsidR="0011434D" w:rsidRPr="00B50384" w:rsidRDefault="0011434D" w:rsidP="00E403E0">
            <w:pPr>
              <w:spacing w:line="259" w:lineRule="auto"/>
              <w:ind w:right="-130"/>
              <w:jc w:val="center"/>
              <w:rPr>
                <w:rFonts w:eastAsia="Arial"/>
                <w:b/>
                <w:color w:val="000000"/>
                <w:sz w:val="26"/>
                <w:szCs w:val="26"/>
                <w:lang w:val="en-US"/>
              </w:rPr>
            </w:pPr>
            <w:r w:rsidRPr="00B50384">
              <w:rPr>
                <w:rFonts w:eastAsia="Arial"/>
                <w:b/>
                <w:color w:val="000000"/>
                <w:sz w:val="26"/>
                <w:szCs w:val="26"/>
                <w:lang w:val="en-US"/>
              </w:rPr>
              <w:t>CỘNG HÒA XÃ HỘI CHỦ NGHĨA VIỆT NAM</w:t>
            </w:r>
          </w:p>
          <w:p w14:paraId="0301CC76" w14:textId="77777777" w:rsidR="0011434D" w:rsidRPr="00B50384" w:rsidRDefault="0011434D" w:rsidP="0011434D">
            <w:pPr>
              <w:spacing w:line="259" w:lineRule="auto"/>
              <w:jc w:val="center"/>
              <w:rPr>
                <w:rFonts w:eastAsia="Arial"/>
                <w:b/>
                <w:color w:val="000000"/>
                <w:sz w:val="26"/>
                <w:szCs w:val="26"/>
                <w:lang w:val="en-US"/>
              </w:rPr>
            </w:pPr>
            <w:r w:rsidRPr="00B50384">
              <w:rPr>
                <w:rFonts w:eastAsia="Arial"/>
                <w:b/>
                <w:color w:val="000000"/>
                <w:sz w:val="26"/>
                <w:szCs w:val="26"/>
                <w:lang w:val="en-US"/>
              </w:rPr>
              <w:t>Độc lập - Tự do - Hạnh phúc</w:t>
            </w:r>
          </w:p>
          <w:p w14:paraId="770D7353" w14:textId="77777777" w:rsidR="0011434D" w:rsidRPr="00B50384" w:rsidRDefault="0011434D" w:rsidP="0011434D">
            <w:pPr>
              <w:spacing w:line="259" w:lineRule="auto"/>
              <w:jc w:val="center"/>
              <w:rPr>
                <w:rFonts w:eastAsia="Arial"/>
                <w:bCs/>
                <w:color w:val="000000"/>
                <w:sz w:val="26"/>
                <w:szCs w:val="26"/>
                <w:lang w:val="en-US"/>
              </w:rPr>
            </w:pPr>
            <w:r w:rsidRPr="00B50384">
              <w:rPr>
                <w:rFonts w:eastAsia="Arial"/>
                <w:bCs/>
                <w:color w:val="000000"/>
                <w:sz w:val="26"/>
                <w:szCs w:val="26"/>
                <w:lang w:val="en-US"/>
              </w:rPr>
              <w:t>¯¯¯¯¯¯¯¯¯¯¯¯¯¯¯¯¯¯¯¯¯¯¯¯</w:t>
            </w:r>
          </w:p>
        </w:tc>
      </w:tr>
    </w:tbl>
    <w:p w14:paraId="2FBAC14D" w14:textId="77777777" w:rsidR="00DD7929" w:rsidRDefault="00DD7929" w:rsidP="0011434D">
      <w:pPr>
        <w:spacing w:before="120" w:line="360" w:lineRule="auto"/>
        <w:jc w:val="center"/>
        <w:rPr>
          <w:rFonts w:eastAsia="Arial"/>
          <w:b/>
          <w:color w:val="000000"/>
          <w:sz w:val="26"/>
          <w:szCs w:val="26"/>
          <w:lang w:val="vi-VN"/>
        </w:rPr>
      </w:pPr>
      <w:r w:rsidRPr="00DD7929">
        <w:rPr>
          <w:rFonts w:eastAsia="Arial"/>
          <w:b/>
          <w:color w:val="000000"/>
          <w:sz w:val="26"/>
          <w:szCs w:val="26"/>
          <w:lang w:val="vi-VN"/>
        </w:rPr>
        <w:t>ĐỐI</w:t>
      </w:r>
      <w:r>
        <w:rPr>
          <w:rFonts w:eastAsia="Arial"/>
          <w:b/>
          <w:color w:val="000000"/>
          <w:sz w:val="26"/>
          <w:szCs w:val="26"/>
          <w:lang w:val="vi-VN"/>
        </w:rPr>
        <w:t xml:space="preserve"> S</w:t>
      </w:r>
      <w:r w:rsidRPr="00DD7929">
        <w:rPr>
          <w:rFonts w:eastAsia="Arial"/>
          <w:b/>
          <w:color w:val="000000"/>
          <w:sz w:val="26"/>
          <w:szCs w:val="26"/>
          <w:lang w:val="vi-VN"/>
        </w:rPr>
        <w:t>ÁNH</w:t>
      </w:r>
      <w:r w:rsidR="0011434D" w:rsidRPr="00B50384">
        <w:rPr>
          <w:rFonts w:eastAsia="Arial"/>
          <w:b/>
          <w:color w:val="000000"/>
          <w:sz w:val="26"/>
          <w:szCs w:val="26"/>
          <w:lang w:val="vi-VN"/>
        </w:rPr>
        <w:t xml:space="preserve"> CHUẨN ĐẦU RA CHƯƠNG TRÌNH ĐÀO TẠO TRÌNH ĐỘ </w:t>
      </w:r>
    </w:p>
    <w:p w14:paraId="6EED010A" w14:textId="465B1829" w:rsidR="0011434D" w:rsidRPr="00B50384" w:rsidRDefault="0011434D" w:rsidP="0011434D">
      <w:pPr>
        <w:spacing w:before="120" w:line="360" w:lineRule="auto"/>
        <w:jc w:val="center"/>
        <w:rPr>
          <w:rFonts w:eastAsia="Arial"/>
          <w:b/>
          <w:color w:val="000000"/>
          <w:sz w:val="26"/>
          <w:szCs w:val="26"/>
          <w:lang w:val="vi-VN"/>
        </w:rPr>
      </w:pPr>
      <w:r w:rsidRPr="00B50384">
        <w:rPr>
          <w:rFonts w:eastAsia="Arial"/>
          <w:b/>
          <w:color w:val="000000"/>
          <w:sz w:val="26"/>
          <w:szCs w:val="26"/>
          <w:lang w:val="vi-VN"/>
        </w:rPr>
        <w:t xml:space="preserve">THẠC SĨ  </w:t>
      </w:r>
      <w:r w:rsidR="00DD7929">
        <w:rPr>
          <w:rFonts w:eastAsia="Arial"/>
          <w:b/>
          <w:color w:val="000000"/>
          <w:sz w:val="26"/>
          <w:szCs w:val="26"/>
          <w:lang w:val="vi-VN"/>
        </w:rPr>
        <w:t>V</w:t>
      </w:r>
      <w:r w:rsidR="00DD7929" w:rsidRPr="00DD7929">
        <w:rPr>
          <w:rFonts w:eastAsia="Arial"/>
          <w:b/>
          <w:color w:val="000000"/>
          <w:sz w:val="26"/>
          <w:szCs w:val="26"/>
          <w:lang w:val="vi-VN"/>
        </w:rPr>
        <w:t>ỚI</w:t>
      </w:r>
      <w:r w:rsidR="00DD7929">
        <w:rPr>
          <w:rFonts w:eastAsia="Arial"/>
          <w:b/>
          <w:color w:val="000000"/>
          <w:sz w:val="26"/>
          <w:szCs w:val="26"/>
          <w:lang w:val="vi-VN"/>
        </w:rPr>
        <w:t xml:space="preserve"> KHUNG TR</w:t>
      </w:r>
      <w:r w:rsidR="00DD7929" w:rsidRPr="00DD7929">
        <w:rPr>
          <w:rFonts w:eastAsia="Arial"/>
          <w:b/>
          <w:color w:val="000000"/>
          <w:sz w:val="26"/>
          <w:szCs w:val="26"/>
          <w:lang w:val="vi-VN"/>
        </w:rPr>
        <w:t>ÌNH</w:t>
      </w:r>
      <w:r w:rsidR="00DD7929">
        <w:rPr>
          <w:rFonts w:eastAsia="Arial"/>
          <w:b/>
          <w:color w:val="000000"/>
          <w:sz w:val="26"/>
          <w:szCs w:val="26"/>
          <w:lang w:val="vi-VN"/>
        </w:rPr>
        <w:t xml:space="preserve"> </w:t>
      </w:r>
      <w:r w:rsidR="00DD7929" w:rsidRPr="00DD7929">
        <w:rPr>
          <w:rFonts w:eastAsia="Arial"/>
          <w:b/>
          <w:color w:val="000000"/>
          <w:sz w:val="26"/>
          <w:szCs w:val="26"/>
          <w:lang w:val="vi-VN"/>
        </w:rPr>
        <w:t>ĐỘ</w:t>
      </w:r>
      <w:r w:rsidR="00DD7929">
        <w:rPr>
          <w:rFonts w:eastAsia="Arial"/>
          <w:b/>
          <w:color w:val="000000"/>
          <w:sz w:val="26"/>
          <w:szCs w:val="26"/>
          <w:lang w:val="vi-VN"/>
        </w:rPr>
        <w:t xml:space="preserve"> QU</w:t>
      </w:r>
      <w:r w:rsidR="00DD7929" w:rsidRPr="00DD7929">
        <w:rPr>
          <w:rFonts w:eastAsia="Arial"/>
          <w:b/>
          <w:color w:val="000000"/>
          <w:sz w:val="26"/>
          <w:szCs w:val="26"/>
          <w:lang w:val="vi-VN"/>
        </w:rPr>
        <w:t>ỐC</w:t>
      </w:r>
      <w:r w:rsidR="00DD7929">
        <w:rPr>
          <w:rFonts w:eastAsia="Arial"/>
          <w:b/>
          <w:color w:val="000000"/>
          <w:sz w:val="26"/>
          <w:szCs w:val="26"/>
          <w:lang w:val="vi-VN"/>
        </w:rPr>
        <w:t xml:space="preserve"> GIA</w:t>
      </w:r>
    </w:p>
    <w:p w14:paraId="154DDDD0" w14:textId="77777777" w:rsidR="0011434D" w:rsidRPr="00B50384" w:rsidRDefault="0011434D" w:rsidP="0011434D">
      <w:pPr>
        <w:spacing w:before="120" w:line="360" w:lineRule="auto"/>
        <w:jc w:val="center"/>
        <w:rPr>
          <w:rFonts w:eastAsia="Arial"/>
          <w:bCs/>
          <w:i/>
          <w:iCs/>
          <w:color w:val="000000"/>
          <w:sz w:val="26"/>
          <w:szCs w:val="26"/>
          <w:lang w:val="vi-VN"/>
        </w:rPr>
      </w:pPr>
      <w:r w:rsidRPr="00B50384">
        <w:rPr>
          <w:rFonts w:eastAsia="Arial"/>
          <w:bCs/>
          <w:i/>
          <w:iCs/>
          <w:color w:val="000000"/>
          <w:sz w:val="26"/>
          <w:szCs w:val="26"/>
          <w:lang w:val="vi-VN"/>
        </w:rPr>
        <w:t>(Ban hành kèm theo Quyết định số 3537/QĐ-ĐHV ngày 22/12/2023)</w:t>
      </w:r>
    </w:p>
    <w:p w14:paraId="2BDE6485" w14:textId="77777777" w:rsidR="00AA40B8" w:rsidRPr="0092423A" w:rsidRDefault="00AA40B8" w:rsidP="00AA40B8">
      <w:pPr>
        <w:spacing w:before="120" w:line="360" w:lineRule="auto"/>
        <w:jc w:val="center"/>
        <w:rPr>
          <w:b/>
          <w:bCs/>
          <w:color w:val="000000" w:themeColor="text1"/>
          <w:sz w:val="26"/>
          <w:szCs w:val="26"/>
          <w:lang w:val="vi-VN"/>
        </w:rPr>
      </w:pPr>
      <w:r w:rsidRPr="0092423A">
        <w:rPr>
          <w:bCs/>
          <w:i/>
          <w:iCs/>
          <w:color w:val="000000" w:themeColor="text1"/>
          <w:sz w:val="26"/>
          <w:szCs w:val="26"/>
          <w:lang w:val="vi-VN"/>
        </w:rPr>
        <w:t>(</w:t>
      </w:r>
      <w:r w:rsidRPr="0092423A">
        <w:rPr>
          <w:b/>
          <w:bCs/>
          <w:color w:val="000000" w:themeColor="text1"/>
          <w:sz w:val="26"/>
          <w:szCs w:val="26"/>
          <w:lang w:val="vi-VN"/>
        </w:rPr>
        <w:t xml:space="preserve">Ngành: </w:t>
      </w:r>
      <w:r w:rsidRPr="0092423A">
        <w:rPr>
          <w:b/>
          <w:bCs/>
          <w:color w:val="000000" w:themeColor="text1"/>
          <w:sz w:val="26"/>
          <w:szCs w:val="26"/>
        </w:rPr>
        <w:t>Toán giải tích</w:t>
      </w:r>
      <w:r w:rsidRPr="0092423A">
        <w:rPr>
          <w:b/>
          <w:bCs/>
          <w:color w:val="000000" w:themeColor="text1"/>
          <w:sz w:val="26"/>
          <w:szCs w:val="26"/>
          <w:lang w:val="vi-VN"/>
        </w:rPr>
        <w:t xml:space="preserve"> (Mã số: </w:t>
      </w:r>
      <w:r w:rsidRPr="0092423A">
        <w:rPr>
          <w:b/>
          <w:bCs/>
          <w:color w:val="000000" w:themeColor="text1"/>
          <w:sz w:val="26"/>
          <w:szCs w:val="26"/>
        </w:rPr>
        <w:t>8460102</w:t>
      </w:r>
      <w:r w:rsidRPr="0092423A">
        <w:rPr>
          <w:b/>
          <w:bCs/>
          <w:color w:val="000000" w:themeColor="text1"/>
          <w:sz w:val="26"/>
          <w:szCs w:val="26"/>
          <w:lang w:val="vi-VN"/>
        </w:rPr>
        <w:t>)</w:t>
      </w:r>
    </w:p>
    <w:p w14:paraId="67432DBB" w14:textId="68053C12" w:rsidR="0011434D" w:rsidRPr="00B50384" w:rsidRDefault="0011434D" w:rsidP="0011434D">
      <w:pPr>
        <w:spacing w:line="312" w:lineRule="auto"/>
        <w:jc w:val="center"/>
        <w:rPr>
          <w:rFonts w:eastAsia="Arial"/>
          <w:b/>
          <w:bCs/>
          <w:color w:val="000000"/>
          <w:sz w:val="26"/>
          <w:szCs w:val="26"/>
          <w:lang w:val="vi-VN"/>
        </w:rPr>
      </w:pPr>
    </w:p>
    <w:p w14:paraId="173E4F7B" w14:textId="77777777" w:rsidR="0011434D" w:rsidRPr="00B50384" w:rsidRDefault="0011434D" w:rsidP="0011434D">
      <w:pPr>
        <w:widowControl w:val="0"/>
        <w:spacing w:line="288" w:lineRule="auto"/>
        <w:jc w:val="both"/>
        <w:rPr>
          <w:rFonts w:eastAsia="Calibri"/>
          <w:b/>
          <w:color w:val="000000"/>
          <w:sz w:val="26"/>
          <w:szCs w:val="26"/>
          <w:lang w:val="vi-VN"/>
        </w:rPr>
      </w:pPr>
    </w:p>
    <w:bookmarkEnd w:id="0"/>
    <w:p w14:paraId="05618148" w14:textId="77777777" w:rsidR="0011434D" w:rsidRPr="00B50384" w:rsidRDefault="0011434D" w:rsidP="0011434D">
      <w:pPr>
        <w:widowControl w:val="0"/>
        <w:spacing w:line="336" w:lineRule="auto"/>
        <w:ind w:firstLine="720"/>
        <w:jc w:val="both"/>
        <w:rPr>
          <w:rFonts w:eastAsia="Arial"/>
          <w:color w:val="000000"/>
          <w:sz w:val="26"/>
          <w:szCs w:val="26"/>
          <w:lang w:val="vi-VN"/>
        </w:rPr>
      </w:pPr>
      <w:r w:rsidRPr="00B50384">
        <w:rPr>
          <w:rFonts w:eastAsia="Arial"/>
          <w:color w:val="000000"/>
          <w:sz w:val="26"/>
          <w:szCs w:val="26"/>
          <w:lang w:val="vi-VN"/>
        </w:rPr>
        <w:t>Học viên tốt nghiệp chương trình đào tạo trình độ thạc sĩ chuyên ngành Lý luận và Phương pháp dạy học bộ môn Toán phải đạt được các yêu cầu sau đây:</w:t>
      </w:r>
      <w:r w:rsidRPr="00B50384">
        <w:rPr>
          <w:rFonts w:eastAsia="Arial"/>
          <w:bCs/>
          <w:color w:val="000000"/>
          <w:sz w:val="26"/>
          <w:szCs w:val="26"/>
          <w:lang w:val="vi-VN"/>
        </w:rPr>
        <w:t xml:space="preserve"> </w:t>
      </w:r>
    </w:p>
    <w:tbl>
      <w:tblPr>
        <w:tblStyle w:val="TableGrid"/>
        <w:tblW w:w="9923" w:type="dxa"/>
        <w:tblInd w:w="-289" w:type="dxa"/>
        <w:tblLook w:val="04A0" w:firstRow="1" w:lastRow="0" w:firstColumn="1" w:lastColumn="0" w:noHBand="0" w:noVBand="1"/>
      </w:tblPr>
      <w:tblGrid>
        <w:gridCol w:w="1275"/>
        <w:gridCol w:w="7373"/>
        <w:gridCol w:w="1275"/>
      </w:tblGrid>
      <w:tr w:rsidR="00AA40B8" w:rsidRPr="00AB1896" w14:paraId="6797E3D2" w14:textId="77777777" w:rsidTr="009029A1">
        <w:tc>
          <w:tcPr>
            <w:tcW w:w="1275" w:type="dxa"/>
            <w:shd w:val="clear" w:color="auto" w:fill="FBE4D5" w:themeFill="accent2" w:themeFillTint="33"/>
            <w:vAlign w:val="center"/>
          </w:tcPr>
          <w:p w14:paraId="33190E4F" w14:textId="77777777" w:rsidR="00AA40B8" w:rsidRPr="00AB1896" w:rsidRDefault="00AA40B8" w:rsidP="009029A1">
            <w:pPr>
              <w:spacing w:line="312" w:lineRule="auto"/>
              <w:jc w:val="center"/>
              <w:rPr>
                <w:rFonts w:ascii="Times New Roman" w:hAnsi="Times New Roman"/>
                <w:b/>
                <w:bCs/>
                <w:spacing w:val="-4"/>
                <w:sz w:val="26"/>
                <w:szCs w:val="26"/>
                <w:lang w:val="vi-VN"/>
              </w:rPr>
            </w:pPr>
            <w:bookmarkStart w:id="1" w:name="_Hlk166851738"/>
            <w:r w:rsidRPr="00AB1896">
              <w:rPr>
                <w:rFonts w:ascii="Times New Roman" w:hAnsi="Times New Roman"/>
                <w:b/>
                <w:bCs/>
                <w:spacing w:val="-4"/>
                <w:sz w:val="26"/>
                <w:szCs w:val="26"/>
                <w:lang w:val="vi-VN"/>
              </w:rPr>
              <w:t>Ký hiệu</w:t>
            </w:r>
          </w:p>
        </w:tc>
        <w:tc>
          <w:tcPr>
            <w:tcW w:w="7373" w:type="dxa"/>
            <w:shd w:val="clear" w:color="auto" w:fill="FBE4D5" w:themeFill="accent2" w:themeFillTint="33"/>
          </w:tcPr>
          <w:p w14:paraId="6346CCFB" w14:textId="77777777" w:rsidR="00AA40B8" w:rsidRPr="00AB1896" w:rsidRDefault="00AA40B8" w:rsidP="009029A1">
            <w:pPr>
              <w:spacing w:before="120" w:line="312" w:lineRule="auto"/>
              <w:jc w:val="center"/>
              <w:rPr>
                <w:rFonts w:ascii="Times New Roman" w:hAnsi="Times New Roman"/>
                <w:b/>
                <w:bCs/>
                <w:spacing w:val="-4"/>
                <w:sz w:val="26"/>
                <w:szCs w:val="26"/>
                <w:lang w:val="vi-VN"/>
              </w:rPr>
            </w:pPr>
            <w:r w:rsidRPr="00AB1896">
              <w:rPr>
                <w:rFonts w:ascii="Times New Roman" w:hAnsi="Times New Roman"/>
                <w:b/>
                <w:bCs/>
                <w:spacing w:val="-4"/>
                <w:sz w:val="26"/>
                <w:szCs w:val="26"/>
                <w:lang w:val="vi-VN"/>
              </w:rPr>
              <w:t>Nội dung chuẩn đầu ra</w:t>
            </w:r>
          </w:p>
        </w:tc>
        <w:tc>
          <w:tcPr>
            <w:tcW w:w="1275" w:type="dxa"/>
            <w:shd w:val="clear" w:color="auto" w:fill="FBE4D5" w:themeFill="accent2" w:themeFillTint="33"/>
            <w:vAlign w:val="center"/>
          </w:tcPr>
          <w:p w14:paraId="2E32A2AF" w14:textId="77777777" w:rsidR="00AA40B8" w:rsidRPr="00AB1896" w:rsidRDefault="00AA40B8" w:rsidP="009029A1">
            <w:pPr>
              <w:spacing w:line="312" w:lineRule="auto"/>
              <w:jc w:val="center"/>
              <w:rPr>
                <w:rFonts w:ascii="Times New Roman" w:hAnsi="Times New Roman"/>
                <w:b/>
                <w:bCs/>
                <w:spacing w:val="-4"/>
                <w:sz w:val="26"/>
                <w:szCs w:val="26"/>
              </w:rPr>
            </w:pPr>
            <w:r w:rsidRPr="00AB1896">
              <w:rPr>
                <w:rFonts w:ascii="Times New Roman" w:hAnsi="Times New Roman"/>
                <w:b/>
                <w:bCs/>
                <w:spacing w:val="-4"/>
                <w:sz w:val="26"/>
                <w:szCs w:val="26"/>
              </w:rPr>
              <w:t>ĐIỂM</w:t>
            </w:r>
            <w:r w:rsidRPr="00AB1896">
              <w:rPr>
                <w:rFonts w:ascii="Times New Roman" w:hAnsi="Times New Roman"/>
                <w:b/>
                <w:bCs/>
                <w:spacing w:val="-4"/>
                <w:sz w:val="26"/>
                <w:szCs w:val="26"/>
                <w:lang w:val="vi-VN"/>
              </w:rPr>
              <w:t xml:space="preserve"> NL</w:t>
            </w:r>
            <w:r w:rsidRPr="00AB1896">
              <w:rPr>
                <w:rFonts w:ascii="Times New Roman" w:hAnsi="Times New Roman"/>
                <w:b/>
                <w:bCs/>
                <w:spacing w:val="-4"/>
                <w:sz w:val="26"/>
                <w:szCs w:val="26"/>
              </w:rPr>
              <w:t xml:space="preserve"> TB</w:t>
            </w:r>
          </w:p>
        </w:tc>
      </w:tr>
      <w:tr w:rsidR="00AA40B8" w:rsidRPr="00AB1896" w14:paraId="0DD594B8" w14:textId="77777777" w:rsidTr="009029A1">
        <w:tc>
          <w:tcPr>
            <w:tcW w:w="1275" w:type="dxa"/>
            <w:shd w:val="clear" w:color="auto" w:fill="D5DCE4" w:themeFill="text2" w:themeFillTint="33"/>
          </w:tcPr>
          <w:p w14:paraId="490BDDBC" w14:textId="77777777" w:rsidR="00AA40B8" w:rsidRPr="00AB1896" w:rsidRDefault="00AA40B8" w:rsidP="009029A1">
            <w:pPr>
              <w:spacing w:line="312" w:lineRule="auto"/>
              <w:jc w:val="center"/>
              <w:rPr>
                <w:rFonts w:ascii="Times New Roman" w:hAnsi="Times New Roman"/>
                <w:b/>
                <w:bCs/>
                <w:spacing w:val="-4"/>
                <w:sz w:val="26"/>
                <w:szCs w:val="26"/>
                <w:lang w:val="vi-VN"/>
              </w:rPr>
            </w:pPr>
            <w:r w:rsidRPr="00AB1896">
              <w:rPr>
                <w:rFonts w:ascii="Times New Roman" w:hAnsi="Times New Roman"/>
                <w:b/>
                <w:bCs/>
                <w:spacing w:val="-4"/>
                <w:sz w:val="26"/>
                <w:szCs w:val="26"/>
                <w:lang w:val="vi-VN"/>
              </w:rPr>
              <w:t>1</w:t>
            </w:r>
          </w:p>
        </w:tc>
        <w:tc>
          <w:tcPr>
            <w:tcW w:w="8648" w:type="dxa"/>
            <w:gridSpan w:val="2"/>
            <w:shd w:val="clear" w:color="auto" w:fill="D5DCE4" w:themeFill="text2" w:themeFillTint="33"/>
          </w:tcPr>
          <w:p w14:paraId="67464518" w14:textId="77777777" w:rsidR="00AA40B8" w:rsidRPr="00AB1896" w:rsidRDefault="00AA40B8" w:rsidP="009029A1">
            <w:pPr>
              <w:spacing w:line="312" w:lineRule="auto"/>
              <w:jc w:val="center"/>
              <w:rPr>
                <w:rFonts w:ascii="Times New Roman" w:hAnsi="Times New Roman"/>
                <w:b/>
                <w:bCs/>
                <w:spacing w:val="-4"/>
                <w:sz w:val="26"/>
                <w:szCs w:val="26"/>
                <w:lang w:val="vi-VN"/>
              </w:rPr>
            </w:pPr>
            <w:r w:rsidRPr="00AB1896">
              <w:rPr>
                <w:rFonts w:ascii="Times New Roman" w:eastAsia="Calibri" w:hAnsi="Times New Roman"/>
                <w:b/>
                <w:bCs/>
                <w:sz w:val="26"/>
                <w:szCs w:val="26"/>
                <w:lang w:val="vi-VN"/>
              </w:rPr>
              <w:t>Kiến thức cơ sở ngành và chuyên ngành</w:t>
            </w:r>
          </w:p>
        </w:tc>
      </w:tr>
      <w:tr w:rsidR="00AA40B8" w:rsidRPr="00AB1896" w14:paraId="62D3E704" w14:textId="77777777" w:rsidTr="009029A1">
        <w:tc>
          <w:tcPr>
            <w:tcW w:w="1275" w:type="dxa"/>
            <w:vAlign w:val="center"/>
          </w:tcPr>
          <w:p w14:paraId="55B71901" w14:textId="77777777" w:rsidR="00AA40B8" w:rsidRPr="00AB1896" w:rsidRDefault="00AA40B8" w:rsidP="009029A1">
            <w:pPr>
              <w:spacing w:before="120" w:line="312" w:lineRule="auto"/>
              <w:rPr>
                <w:rFonts w:ascii="Times New Roman" w:hAnsi="Times New Roman"/>
                <w:spacing w:val="-4"/>
                <w:sz w:val="26"/>
                <w:szCs w:val="26"/>
                <w:lang w:val="vi-VN"/>
              </w:rPr>
            </w:pPr>
            <w:r w:rsidRPr="00AB1896">
              <w:rPr>
                <w:rFonts w:ascii="Times New Roman" w:hAnsi="Times New Roman"/>
                <w:spacing w:val="-4"/>
                <w:sz w:val="26"/>
                <w:szCs w:val="26"/>
                <w:lang w:val="vi-VN"/>
              </w:rPr>
              <w:t>PLO1.1</w:t>
            </w:r>
          </w:p>
        </w:tc>
        <w:tc>
          <w:tcPr>
            <w:tcW w:w="7373" w:type="dxa"/>
            <w:vAlign w:val="center"/>
          </w:tcPr>
          <w:p w14:paraId="6C47241C" w14:textId="77777777" w:rsidR="00AA40B8" w:rsidRPr="00AB1896" w:rsidRDefault="00AA40B8" w:rsidP="009029A1">
            <w:pPr>
              <w:spacing w:line="312" w:lineRule="auto"/>
              <w:rPr>
                <w:rFonts w:ascii="Times New Roman" w:eastAsia="Calibri" w:hAnsi="Times New Roman"/>
                <w:b/>
                <w:bCs/>
                <w:iCs/>
                <w:sz w:val="26"/>
                <w:szCs w:val="26"/>
              </w:rPr>
            </w:pPr>
            <w:r w:rsidRPr="00AB1896">
              <w:rPr>
                <w:rFonts w:ascii="Times New Roman" w:eastAsia="Calibri" w:hAnsi="Times New Roman"/>
                <w:b/>
                <w:bCs/>
                <w:sz w:val="26"/>
                <w:szCs w:val="26"/>
              </w:rPr>
              <w:t>Kiến thức chung và kiến thức cơ sở ngành Toán học</w:t>
            </w:r>
          </w:p>
        </w:tc>
        <w:tc>
          <w:tcPr>
            <w:tcW w:w="1275" w:type="dxa"/>
          </w:tcPr>
          <w:p w14:paraId="004143D5" w14:textId="77777777" w:rsidR="00AA40B8" w:rsidRPr="00AB1896" w:rsidRDefault="00AA40B8" w:rsidP="009029A1">
            <w:pPr>
              <w:spacing w:before="120" w:line="312" w:lineRule="auto"/>
              <w:jc w:val="center"/>
              <w:rPr>
                <w:rFonts w:ascii="Times New Roman" w:hAnsi="Times New Roman"/>
                <w:spacing w:val="-4"/>
                <w:sz w:val="26"/>
                <w:szCs w:val="26"/>
              </w:rPr>
            </w:pPr>
          </w:p>
        </w:tc>
      </w:tr>
      <w:tr w:rsidR="00AA40B8" w:rsidRPr="00AB1896" w14:paraId="5C96DB4E" w14:textId="77777777" w:rsidTr="009029A1">
        <w:tc>
          <w:tcPr>
            <w:tcW w:w="1275" w:type="dxa"/>
          </w:tcPr>
          <w:p w14:paraId="76527DD6" w14:textId="77777777" w:rsidR="00AA40B8" w:rsidRPr="00AB1896" w:rsidRDefault="00AA40B8" w:rsidP="009029A1">
            <w:pPr>
              <w:spacing w:before="120" w:line="312" w:lineRule="auto"/>
              <w:rPr>
                <w:rFonts w:ascii="Times New Roman" w:hAnsi="Times New Roman"/>
                <w:spacing w:val="-4"/>
                <w:sz w:val="26"/>
                <w:szCs w:val="26"/>
                <w:lang w:val="vi-VN"/>
              </w:rPr>
            </w:pPr>
            <w:r w:rsidRPr="00AB1896">
              <w:rPr>
                <w:rFonts w:ascii="Times New Roman" w:hAnsi="Times New Roman"/>
                <w:spacing w:val="-4"/>
                <w:sz w:val="26"/>
                <w:szCs w:val="26"/>
                <w:lang w:val="vi-VN"/>
              </w:rPr>
              <w:t>PLO1.1.1</w:t>
            </w:r>
          </w:p>
        </w:tc>
        <w:tc>
          <w:tcPr>
            <w:tcW w:w="7373" w:type="dxa"/>
          </w:tcPr>
          <w:p w14:paraId="55B26CDB" w14:textId="77777777" w:rsidR="00AA40B8" w:rsidRPr="00AB1896" w:rsidRDefault="00AA40B8" w:rsidP="009029A1">
            <w:pPr>
              <w:spacing w:line="312" w:lineRule="auto"/>
              <w:jc w:val="both"/>
              <w:rPr>
                <w:rFonts w:ascii="Times New Roman" w:eastAsia="Calibri" w:hAnsi="Times New Roman"/>
                <w:sz w:val="26"/>
                <w:szCs w:val="26"/>
              </w:rPr>
            </w:pPr>
            <w:r w:rsidRPr="00AB1896">
              <w:rPr>
                <w:rFonts w:ascii="Times New Roman" w:eastAsia="Calibri" w:hAnsi="Times New Roman"/>
                <w:sz w:val="26"/>
                <w:szCs w:val="26"/>
              </w:rPr>
              <w:t>Vận dụng được kiến thức về triết học, quản trị, quản lý trong nghiên cứu</w:t>
            </w:r>
            <w:r w:rsidRPr="00AB1896">
              <w:rPr>
                <w:rFonts w:ascii="Times New Roman" w:eastAsia="Calibri" w:hAnsi="Times New Roman"/>
                <w:iCs/>
                <w:sz w:val="26"/>
                <w:szCs w:val="26"/>
              </w:rPr>
              <w:t xml:space="preserve"> và dạy học toán</w:t>
            </w:r>
            <w:r w:rsidRPr="00AB1896">
              <w:rPr>
                <w:rFonts w:ascii="Times New Roman" w:eastAsia="Calibri" w:hAnsi="Times New Roman"/>
                <w:sz w:val="26"/>
                <w:szCs w:val="26"/>
              </w:rPr>
              <w:t xml:space="preserve">. </w:t>
            </w:r>
          </w:p>
        </w:tc>
        <w:tc>
          <w:tcPr>
            <w:tcW w:w="1275" w:type="dxa"/>
          </w:tcPr>
          <w:p w14:paraId="3906FFFA" w14:textId="77777777" w:rsidR="00AA40B8" w:rsidRPr="00AB1896" w:rsidRDefault="00AA40B8" w:rsidP="009029A1">
            <w:pPr>
              <w:spacing w:before="120" w:line="312" w:lineRule="auto"/>
              <w:jc w:val="center"/>
              <w:rPr>
                <w:rFonts w:ascii="Times New Roman" w:hAnsi="Times New Roman"/>
                <w:spacing w:val="-4"/>
                <w:sz w:val="26"/>
                <w:szCs w:val="26"/>
              </w:rPr>
            </w:pPr>
            <w:r w:rsidRPr="00AB1896">
              <w:rPr>
                <w:rFonts w:ascii="Times New Roman" w:hAnsi="Times New Roman"/>
                <w:sz w:val="26"/>
                <w:szCs w:val="26"/>
              </w:rPr>
              <w:t>2,5 {K3}</w:t>
            </w:r>
          </w:p>
        </w:tc>
      </w:tr>
      <w:tr w:rsidR="00AA40B8" w:rsidRPr="00AB1896" w14:paraId="2B08CFC0" w14:textId="77777777" w:rsidTr="009029A1">
        <w:tc>
          <w:tcPr>
            <w:tcW w:w="1275" w:type="dxa"/>
          </w:tcPr>
          <w:p w14:paraId="22683619" w14:textId="77777777" w:rsidR="00AA40B8" w:rsidRPr="00AB1896" w:rsidRDefault="00AA40B8" w:rsidP="009029A1">
            <w:pPr>
              <w:spacing w:before="120" w:line="312" w:lineRule="auto"/>
              <w:rPr>
                <w:rFonts w:ascii="Times New Roman" w:hAnsi="Times New Roman"/>
                <w:spacing w:val="-4"/>
                <w:sz w:val="26"/>
                <w:szCs w:val="26"/>
                <w:lang w:val="vi-VN"/>
              </w:rPr>
            </w:pPr>
            <w:r w:rsidRPr="00AB1896">
              <w:rPr>
                <w:rFonts w:ascii="Times New Roman" w:hAnsi="Times New Roman"/>
                <w:spacing w:val="-4"/>
                <w:sz w:val="26"/>
                <w:szCs w:val="26"/>
                <w:lang w:val="vi-VN"/>
              </w:rPr>
              <w:t>PLO1.1.2</w:t>
            </w:r>
          </w:p>
        </w:tc>
        <w:tc>
          <w:tcPr>
            <w:tcW w:w="7373" w:type="dxa"/>
          </w:tcPr>
          <w:p w14:paraId="12F0331A" w14:textId="77777777" w:rsidR="00AA40B8" w:rsidRPr="00AB1896" w:rsidRDefault="00AA40B8" w:rsidP="009029A1">
            <w:pPr>
              <w:spacing w:line="312" w:lineRule="auto"/>
              <w:jc w:val="both"/>
              <w:rPr>
                <w:rFonts w:ascii="Times New Roman" w:eastAsia="Calibri" w:hAnsi="Times New Roman"/>
                <w:sz w:val="26"/>
                <w:szCs w:val="26"/>
                <w:vertAlign w:val="superscript"/>
              </w:rPr>
            </w:pPr>
            <w:r w:rsidRPr="00AB1896">
              <w:rPr>
                <w:rFonts w:ascii="Times New Roman" w:eastAsia="Calibri" w:hAnsi="Times New Roman"/>
                <w:sz w:val="26"/>
                <w:szCs w:val="26"/>
              </w:rPr>
              <w:t xml:space="preserve">Vận dụng được kiến thức cơ sở của </w:t>
            </w:r>
            <w:r w:rsidRPr="00AB1896">
              <w:rPr>
                <w:rFonts w:ascii="Times New Roman" w:hAnsi="Times New Roman"/>
                <w:sz w:val="26"/>
                <w:szCs w:val="26"/>
              </w:rPr>
              <w:t xml:space="preserve">toán học hiện đại và khoa học giáo dục </w:t>
            </w:r>
            <w:r w:rsidRPr="00AB1896">
              <w:rPr>
                <w:rFonts w:ascii="Times New Roman" w:eastAsia="Calibri" w:hAnsi="Times New Roman"/>
                <w:sz w:val="26"/>
                <w:szCs w:val="26"/>
              </w:rPr>
              <w:t>vào nghiên cứu và dạy học toán.</w:t>
            </w:r>
          </w:p>
        </w:tc>
        <w:tc>
          <w:tcPr>
            <w:tcW w:w="1275" w:type="dxa"/>
          </w:tcPr>
          <w:p w14:paraId="23E53401" w14:textId="77777777" w:rsidR="00AA40B8" w:rsidRPr="00AB1896" w:rsidRDefault="00AA40B8" w:rsidP="009029A1">
            <w:pPr>
              <w:spacing w:before="120" w:line="312" w:lineRule="auto"/>
              <w:jc w:val="center"/>
              <w:rPr>
                <w:rFonts w:ascii="Times New Roman" w:hAnsi="Times New Roman"/>
                <w:spacing w:val="-4"/>
                <w:sz w:val="26"/>
                <w:szCs w:val="26"/>
              </w:rPr>
            </w:pPr>
            <w:r w:rsidRPr="00AB1896">
              <w:rPr>
                <w:rFonts w:ascii="Times New Roman" w:hAnsi="Times New Roman"/>
                <w:sz w:val="26"/>
                <w:szCs w:val="26"/>
              </w:rPr>
              <w:t>2,5 {K3}</w:t>
            </w:r>
          </w:p>
        </w:tc>
      </w:tr>
      <w:tr w:rsidR="00AA40B8" w:rsidRPr="00AB1896" w14:paraId="4561DD6A" w14:textId="77777777" w:rsidTr="009029A1">
        <w:tc>
          <w:tcPr>
            <w:tcW w:w="1275" w:type="dxa"/>
          </w:tcPr>
          <w:p w14:paraId="0C16B3DF" w14:textId="77777777" w:rsidR="00AA40B8" w:rsidRPr="00AB1896" w:rsidRDefault="00AA40B8" w:rsidP="009029A1">
            <w:pPr>
              <w:spacing w:before="120" w:line="312" w:lineRule="auto"/>
              <w:rPr>
                <w:rFonts w:ascii="Times New Roman" w:hAnsi="Times New Roman"/>
                <w:spacing w:val="-4"/>
                <w:sz w:val="26"/>
                <w:szCs w:val="26"/>
                <w:lang w:val="vi-VN"/>
              </w:rPr>
            </w:pPr>
            <w:r w:rsidRPr="00AB1896">
              <w:rPr>
                <w:rFonts w:ascii="Times New Roman" w:hAnsi="Times New Roman"/>
                <w:spacing w:val="-4"/>
                <w:sz w:val="26"/>
                <w:szCs w:val="26"/>
                <w:lang w:val="vi-VN"/>
              </w:rPr>
              <w:t>PLO1.2</w:t>
            </w:r>
          </w:p>
        </w:tc>
        <w:tc>
          <w:tcPr>
            <w:tcW w:w="7373" w:type="dxa"/>
          </w:tcPr>
          <w:p w14:paraId="5DFF318D" w14:textId="77777777" w:rsidR="00AA40B8" w:rsidRPr="00AB1896" w:rsidRDefault="00AA40B8" w:rsidP="009029A1">
            <w:pPr>
              <w:spacing w:line="312" w:lineRule="auto"/>
              <w:jc w:val="both"/>
              <w:rPr>
                <w:rFonts w:ascii="Times New Roman" w:eastAsia="Calibri" w:hAnsi="Times New Roman"/>
                <w:b/>
                <w:bCs/>
                <w:sz w:val="26"/>
                <w:szCs w:val="26"/>
              </w:rPr>
            </w:pPr>
            <w:r w:rsidRPr="00AB1896">
              <w:rPr>
                <w:rFonts w:ascii="Times New Roman" w:eastAsia="Calibri" w:hAnsi="Times New Roman"/>
                <w:b/>
                <w:bCs/>
                <w:sz w:val="26"/>
                <w:szCs w:val="26"/>
              </w:rPr>
              <w:t>Kiến thức chuyên sâu về Toán giải tích</w:t>
            </w:r>
          </w:p>
        </w:tc>
        <w:tc>
          <w:tcPr>
            <w:tcW w:w="1275" w:type="dxa"/>
          </w:tcPr>
          <w:p w14:paraId="221CC943" w14:textId="77777777" w:rsidR="00AA40B8" w:rsidRPr="00AB1896" w:rsidRDefault="00AA40B8" w:rsidP="009029A1">
            <w:pPr>
              <w:spacing w:before="120" w:line="312" w:lineRule="auto"/>
              <w:jc w:val="center"/>
              <w:rPr>
                <w:rFonts w:ascii="Times New Roman" w:hAnsi="Times New Roman"/>
                <w:spacing w:val="-4"/>
                <w:sz w:val="26"/>
                <w:szCs w:val="26"/>
              </w:rPr>
            </w:pPr>
          </w:p>
        </w:tc>
      </w:tr>
      <w:tr w:rsidR="00AA40B8" w:rsidRPr="00AB1896" w14:paraId="26311A52" w14:textId="77777777" w:rsidTr="009029A1">
        <w:tc>
          <w:tcPr>
            <w:tcW w:w="1275" w:type="dxa"/>
          </w:tcPr>
          <w:p w14:paraId="56780FB0" w14:textId="77777777" w:rsidR="00AA40B8" w:rsidRPr="00AB1896" w:rsidRDefault="00AA40B8" w:rsidP="009029A1">
            <w:pPr>
              <w:spacing w:before="120" w:line="312" w:lineRule="auto"/>
              <w:rPr>
                <w:rFonts w:ascii="Times New Roman" w:hAnsi="Times New Roman"/>
                <w:spacing w:val="-4"/>
                <w:sz w:val="26"/>
                <w:szCs w:val="26"/>
                <w:lang w:val="vi-VN"/>
              </w:rPr>
            </w:pPr>
            <w:r w:rsidRPr="00AB1896">
              <w:rPr>
                <w:rFonts w:ascii="Times New Roman" w:hAnsi="Times New Roman"/>
                <w:spacing w:val="-4"/>
                <w:sz w:val="26"/>
                <w:szCs w:val="26"/>
                <w:lang w:val="vi-VN"/>
              </w:rPr>
              <w:t>PLO1.2.1</w:t>
            </w:r>
          </w:p>
        </w:tc>
        <w:tc>
          <w:tcPr>
            <w:tcW w:w="7373" w:type="dxa"/>
          </w:tcPr>
          <w:p w14:paraId="56FEA728" w14:textId="77777777" w:rsidR="00AA40B8" w:rsidRPr="00AB1896" w:rsidRDefault="00AA40B8" w:rsidP="009029A1">
            <w:pPr>
              <w:spacing w:line="312" w:lineRule="auto"/>
              <w:jc w:val="both"/>
              <w:rPr>
                <w:rFonts w:ascii="Times New Roman" w:eastAsia="Calibri" w:hAnsi="Times New Roman"/>
                <w:sz w:val="26"/>
                <w:szCs w:val="26"/>
              </w:rPr>
            </w:pPr>
            <w:r w:rsidRPr="00AB1896">
              <w:rPr>
                <w:rFonts w:ascii="Times New Roman" w:eastAsia="Calibri" w:hAnsi="Times New Roman"/>
                <w:sz w:val="26"/>
                <w:szCs w:val="26"/>
              </w:rPr>
              <w:t>Vận dụng được kiến thức chuyên sâu của Toán giải tích vào nghiên cứu và dạy học toán.</w:t>
            </w:r>
          </w:p>
        </w:tc>
        <w:tc>
          <w:tcPr>
            <w:tcW w:w="1275" w:type="dxa"/>
          </w:tcPr>
          <w:p w14:paraId="025F89AB" w14:textId="77777777" w:rsidR="00AA40B8" w:rsidRPr="00AB1896" w:rsidRDefault="00AA40B8" w:rsidP="009029A1">
            <w:pPr>
              <w:spacing w:before="120" w:line="312" w:lineRule="auto"/>
              <w:jc w:val="center"/>
              <w:rPr>
                <w:rFonts w:ascii="Times New Roman" w:hAnsi="Times New Roman"/>
                <w:spacing w:val="-4"/>
                <w:sz w:val="26"/>
                <w:szCs w:val="26"/>
              </w:rPr>
            </w:pPr>
            <w:bookmarkStart w:id="2" w:name="OLE_LINK35"/>
            <w:r w:rsidRPr="00AB1896">
              <w:rPr>
                <w:rFonts w:ascii="Times New Roman" w:hAnsi="Times New Roman"/>
                <w:sz w:val="26"/>
                <w:szCs w:val="26"/>
              </w:rPr>
              <w:t>2,5 {K3}</w:t>
            </w:r>
            <w:bookmarkEnd w:id="2"/>
          </w:p>
        </w:tc>
      </w:tr>
      <w:tr w:rsidR="00AA40B8" w:rsidRPr="00AB1896" w14:paraId="31C2EB8D" w14:textId="77777777" w:rsidTr="009029A1">
        <w:tc>
          <w:tcPr>
            <w:tcW w:w="1275" w:type="dxa"/>
            <w:shd w:val="clear" w:color="auto" w:fill="D5DCE4" w:themeFill="text2" w:themeFillTint="33"/>
          </w:tcPr>
          <w:p w14:paraId="44CB9448" w14:textId="77777777" w:rsidR="00AA40B8" w:rsidRPr="00AB1896" w:rsidRDefault="00AA40B8" w:rsidP="009029A1">
            <w:pPr>
              <w:spacing w:before="120" w:line="312" w:lineRule="auto"/>
              <w:jc w:val="center"/>
              <w:rPr>
                <w:rFonts w:ascii="Times New Roman" w:hAnsi="Times New Roman"/>
                <w:b/>
                <w:bCs/>
                <w:spacing w:val="-4"/>
                <w:sz w:val="26"/>
                <w:szCs w:val="26"/>
                <w:lang w:val="vi-VN"/>
              </w:rPr>
            </w:pPr>
            <w:r w:rsidRPr="00AB1896">
              <w:rPr>
                <w:rFonts w:ascii="Times New Roman" w:hAnsi="Times New Roman"/>
                <w:b/>
                <w:bCs/>
                <w:spacing w:val="-4"/>
                <w:sz w:val="26"/>
                <w:szCs w:val="26"/>
                <w:lang w:val="vi-VN"/>
              </w:rPr>
              <w:t>2</w:t>
            </w:r>
          </w:p>
        </w:tc>
        <w:tc>
          <w:tcPr>
            <w:tcW w:w="8648" w:type="dxa"/>
            <w:gridSpan w:val="2"/>
            <w:shd w:val="clear" w:color="auto" w:fill="D5DCE4" w:themeFill="text2" w:themeFillTint="33"/>
          </w:tcPr>
          <w:p w14:paraId="51046C7E" w14:textId="77777777" w:rsidR="00AA40B8" w:rsidRPr="00AB1896" w:rsidRDefault="00AA40B8" w:rsidP="009029A1">
            <w:pPr>
              <w:spacing w:before="120" w:line="312" w:lineRule="auto"/>
              <w:jc w:val="center"/>
              <w:rPr>
                <w:rFonts w:ascii="Times New Roman" w:hAnsi="Times New Roman"/>
                <w:b/>
                <w:bCs/>
                <w:i/>
                <w:iCs/>
                <w:spacing w:val="-4"/>
                <w:sz w:val="26"/>
                <w:szCs w:val="26"/>
                <w:lang w:val="vi-VN"/>
              </w:rPr>
            </w:pPr>
            <w:r w:rsidRPr="00AB1896">
              <w:rPr>
                <w:rFonts w:ascii="Times New Roman" w:hAnsi="Times New Roman"/>
                <w:b/>
                <w:bCs/>
                <w:sz w:val="26"/>
                <w:szCs w:val="26"/>
                <w:lang w:val="vi-VN"/>
              </w:rPr>
              <w:t>Kỹ năng, phẩm chất cá nhân và nghề nghiệp</w:t>
            </w:r>
          </w:p>
        </w:tc>
      </w:tr>
      <w:tr w:rsidR="00AA40B8" w:rsidRPr="00AB1896" w14:paraId="01192E78" w14:textId="77777777" w:rsidTr="009029A1">
        <w:tc>
          <w:tcPr>
            <w:tcW w:w="1275" w:type="dxa"/>
            <w:vAlign w:val="center"/>
          </w:tcPr>
          <w:p w14:paraId="1DD34888" w14:textId="77777777" w:rsidR="00AA40B8" w:rsidRPr="00AB1896" w:rsidRDefault="00AA40B8" w:rsidP="009029A1">
            <w:pPr>
              <w:spacing w:before="120" w:line="312" w:lineRule="auto"/>
              <w:rPr>
                <w:rFonts w:ascii="Times New Roman" w:hAnsi="Times New Roman"/>
                <w:spacing w:val="-4"/>
                <w:sz w:val="26"/>
                <w:szCs w:val="26"/>
              </w:rPr>
            </w:pPr>
            <w:r w:rsidRPr="00AB1896">
              <w:rPr>
                <w:rFonts w:ascii="Times New Roman" w:hAnsi="Times New Roman"/>
                <w:spacing w:val="-4"/>
                <w:sz w:val="26"/>
                <w:szCs w:val="26"/>
                <w:lang w:val="vi-VN"/>
              </w:rPr>
              <w:t>PLO</w:t>
            </w:r>
            <w:r w:rsidRPr="00AB1896">
              <w:rPr>
                <w:rFonts w:ascii="Times New Roman" w:hAnsi="Times New Roman"/>
                <w:spacing w:val="-4"/>
                <w:sz w:val="26"/>
                <w:szCs w:val="26"/>
              </w:rPr>
              <w:t>2</w:t>
            </w:r>
            <w:r w:rsidRPr="00AB1896">
              <w:rPr>
                <w:rFonts w:ascii="Times New Roman" w:hAnsi="Times New Roman"/>
                <w:spacing w:val="-4"/>
                <w:sz w:val="26"/>
                <w:szCs w:val="26"/>
                <w:lang w:val="vi-VN"/>
              </w:rPr>
              <w:t>.</w:t>
            </w:r>
            <w:r w:rsidRPr="00AB1896">
              <w:rPr>
                <w:rFonts w:ascii="Times New Roman" w:hAnsi="Times New Roman"/>
                <w:spacing w:val="-4"/>
                <w:sz w:val="26"/>
                <w:szCs w:val="26"/>
              </w:rPr>
              <w:t>1</w:t>
            </w:r>
          </w:p>
        </w:tc>
        <w:tc>
          <w:tcPr>
            <w:tcW w:w="7373" w:type="dxa"/>
            <w:vAlign w:val="center"/>
          </w:tcPr>
          <w:p w14:paraId="4D9247BF" w14:textId="77777777" w:rsidR="00AA40B8" w:rsidRPr="00AB1896" w:rsidRDefault="00AA40B8" w:rsidP="009029A1">
            <w:pPr>
              <w:spacing w:line="312" w:lineRule="auto"/>
              <w:rPr>
                <w:rFonts w:ascii="Times New Roman" w:eastAsia="Calibri" w:hAnsi="Times New Roman"/>
                <w:b/>
                <w:bCs/>
                <w:iCs/>
                <w:sz w:val="26"/>
                <w:szCs w:val="26"/>
              </w:rPr>
            </w:pPr>
            <w:r w:rsidRPr="00AB1896">
              <w:rPr>
                <w:rFonts w:ascii="Times New Roman" w:eastAsia="Calibri" w:hAnsi="Times New Roman"/>
                <w:b/>
                <w:bCs/>
                <w:iCs/>
                <w:sz w:val="26"/>
                <w:szCs w:val="26"/>
              </w:rPr>
              <w:t>Kỹ năng cá nhân và nghề nghiệp</w:t>
            </w:r>
          </w:p>
        </w:tc>
        <w:tc>
          <w:tcPr>
            <w:tcW w:w="1275" w:type="dxa"/>
          </w:tcPr>
          <w:p w14:paraId="7FD74905" w14:textId="77777777" w:rsidR="00AA40B8" w:rsidRPr="00AB1896" w:rsidRDefault="00AA40B8" w:rsidP="009029A1">
            <w:pPr>
              <w:spacing w:before="120" w:line="312" w:lineRule="auto"/>
              <w:jc w:val="center"/>
              <w:rPr>
                <w:rFonts w:ascii="Times New Roman" w:hAnsi="Times New Roman"/>
                <w:spacing w:val="-4"/>
                <w:sz w:val="26"/>
                <w:szCs w:val="26"/>
              </w:rPr>
            </w:pPr>
          </w:p>
        </w:tc>
      </w:tr>
      <w:tr w:rsidR="00AA40B8" w:rsidRPr="00AB1896" w14:paraId="090DDD56" w14:textId="77777777" w:rsidTr="009029A1">
        <w:tc>
          <w:tcPr>
            <w:tcW w:w="1275" w:type="dxa"/>
            <w:vAlign w:val="center"/>
          </w:tcPr>
          <w:p w14:paraId="3E186991" w14:textId="77777777" w:rsidR="00AA40B8" w:rsidRPr="00AB1896" w:rsidRDefault="00AA40B8" w:rsidP="009029A1">
            <w:pPr>
              <w:spacing w:before="120" w:line="312" w:lineRule="auto"/>
              <w:rPr>
                <w:rFonts w:ascii="Times New Roman" w:hAnsi="Times New Roman"/>
                <w:spacing w:val="-4"/>
                <w:sz w:val="26"/>
                <w:szCs w:val="26"/>
                <w:lang w:val="vi-VN"/>
              </w:rPr>
            </w:pPr>
            <w:r w:rsidRPr="00AB1896">
              <w:rPr>
                <w:rFonts w:ascii="Times New Roman" w:hAnsi="Times New Roman"/>
                <w:spacing w:val="-4"/>
                <w:sz w:val="26"/>
                <w:szCs w:val="26"/>
                <w:lang w:val="vi-VN"/>
              </w:rPr>
              <w:t>PLO</w:t>
            </w:r>
            <w:r w:rsidRPr="00AB1896">
              <w:rPr>
                <w:rFonts w:ascii="Times New Roman" w:hAnsi="Times New Roman"/>
                <w:spacing w:val="-4"/>
                <w:sz w:val="26"/>
                <w:szCs w:val="26"/>
              </w:rPr>
              <w:t>2</w:t>
            </w:r>
            <w:r w:rsidRPr="00AB1896">
              <w:rPr>
                <w:rFonts w:ascii="Times New Roman" w:hAnsi="Times New Roman"/>
                <w:spacing w:val="-4"/>
                <w:sz w:val="26"/>
                <w:szCs w:val="26"/>
                <w:lang w:val="vi-VN"/>
              </w:rPr>
              <w:t>.</w:t>
            </w:r>
            <w:r w:rsidRPr="00AB1896">
              <w:rPr>
                <w:rFonts w:ascii="Times New Roman" w:hAnsi="Times New Roman"/>
                <w:spacing w:val="-4"/>
                <w:sz w:val="26"/>
                <w:szCs w:val="26"/>
              </w:rPr>
              <w:t>1</w:t>
            </w:r>
            <w:r w:rsidRPr="00AB1896">
              <w:rPr>
                <w:rFonts w:ascii="Times New Roman" w:hAnsi="Times New Roman"/>
                <w:spacing w:val="-4"/>
                <w:sz w:val="26"/>
                <w:szCs w:val="26"/>
                <w:lang w:val="vi-VN"/>
              </w:rPr>
              <w:t>.1</w:t>
            </w:r>
          </w:p>
        </w:tc>
        <w:tc>
          <w:tcPr>
            <w:tcW w:w="7373" w:type="dxa"/>
          </w:tcPr>
          <w:p w14:paraId="4996AD74" w14:textId="77777777" w:rsidR="00AA40B8" w:rsidRPr="00AB1896" w:rsidRDefault="00AA40B8" w:rsidP="009029A1">
            <w:pPr>
              <w:spacing w:line="312" w:lineRule="auto"/>
              <w:jc w:val="both"/>
              <w:rPr>
                <w:rFonts w:ascii="Times New Roman" w:eastAsia="Calibri" w:hAnsi="Times New Roman"/>
                <w:sz w:val="26"/>
                <w:szCs w:val="26"/>
              </w:rPr>
            </w:pPr>
            <w:r w:rsidRPr="00AB1896">
              <w:rPr>
                <w:rFonts w:ascii="Times New Roman" w:eastAsia="Calibri" w:hAnsi="Times New Roman"/>
                <w:bCs/>
                <w:sz w:val="26"/>
                <w:szCs w:val="26"/>
              </w:rPr>
              <w:t xml:space="preserve">Vận dụng được tư duy phản biện và kĩ năng giải quyết vấn đề vào </w:t>
            </w:r>
            <w:r w:rsidRPr="00AB1896">
              <w:rPr>
                <w:rFonts w:ascii="Times New Roman" w:eastAsia="Calibri" w:hAnsi="Times New Roman"/>
                <w:sz w:val="26"/>
                <w:szCs w:val="26"/>
              </w:rPr>
              <w:t>nghiên cứu và dạy học toán.</w:t>
            </w:r>
          </w:p>
        </w:tc>
        <w:tc>
          <w:tcPr>
            <w:tcW w:w="1275" w:type="dxa"/>
          </w:tcPr>
          <w:p w14:paraId="34890EE9" w14:textId="77777777" w:rsidR="00AA40B8" w:rsidRPr="00AB1896" w:rsidRDefault="00AA40B8" w:rsidP="009029A1">
            <w:pPr>
              <w:spacing w:before="120" w:line="312" w:lineRule="auto"/>
              <w:jc w:val="center"/>
              <w:rPr>
                <w:rFonts w:ascii="Times New Roman" w:hAnsi="Times New Roman"/>
                <w:spacing w:val="-4"/>
                <w:sz w:val="26"/>
                <w:szCs w:val="26"/>
              </w:rPr>
            </w:pPr>
            <w:r w:rsidRPr="00AB1896">
              <w:rPr>
                <w:rFonts w:ascii="Times New Roman" w:hAnsi="Times New Roman"/>
                <w:sz w:val="26"/>
                <w:szCs w:val="26"/>
              </w:rPr>
              <w:t>2,5 {S3}</w:t>
            </w:r>
          </w:p>
        </w:tc>
      </w:tr>
      <w:tr w:rsidR="00AA40B8" w:rsidRPr="00AB1896" w14:paraId="40EE69E6" w14:textId="77777777" w:rsidTr="009029A1">
        <w:tc>
          <w:tcPr>
            <w:tcW w:w="1275" w:type="dxa"/>
            <w:vAlign w:val="center"/>
          </w:tcPr>
          <w:p w14:paraId="73F0D3CD" w14:textId="77777777" w:rsidR="00AA40B8" w:rsidRPr="00AB1896" w:rsidRDefault="00AA40B8" w:rsidP="009029A1">
            <w:pPr>
              <w:spacing w:before="120" w:line="312" w:lineRule="auto"/>
              <w:rPr>
                <w:rFonts w:ascii="Times New Roman" w:hAnsi="Times New Roman"/>
                <w:spacing w:val="-4"/>
                <w:sz w:val="26"/>
                <w:szCs w:val="26"/>
                <w:lang w:val="vi-VN"/>
              </w:rPr>
            </w:pPr>
            <w:r w:rsidRPr="00AB1896">
              <w:rPr>
                <w:rFonts w:ascii="Times New Roman" w:hAnsi="Times New Roman"/>
                <w:spacing w:val="-4"/>
                <w:sz w:val="26"/>
                <w:szCs w:val="26"/>
                <w:lang w:val="vi-VN"/>
              </w:rPr>
              <w:t>PLO</w:t>
            </w:r>
            <w:r w:rsidRPr="00AB1896">
              <w:rPr>
                <w:rFonts w:ascii="Times New Roman" w:hAnsi="Times New Roman"/>
                <w:spacing w:val="-4"/>
                <w:sz w:val="26"/>
                <w:szCs w:val="26"/>
              </w:rPr>
              <w:t>2</w:t>
            </w:r>
            <w:r w:rsidRPr="00AB1896">
              <w:rPr>
                <w:rFonts w:ascii="Times New Roman" w:hAnsi="Times New Roman"/>
                <w:spacing w:val="-4"/>
                <w:sz w:val="26"/>
                <w:szCs w:val="26"/>
                <w:lang w:val="vi-VN"/>
              </w:rPr>
              <w:t>.</w:t>
            </w:r>
            <w:r w:rsidRPr="00AB1896">
              <w:rPr>
                <w:rFonts w:ascii="Times New Roman" w:hAnsi="Times New Roman"/>
                <w:spacing w:val="-4"/>
                <w:sz w:val="26"/>
                <w:szCs w:val="26"/>
              </w:rPr>
              <w:t>1</w:t>
            </w:r>
            <w:r w:rsidRPr="00AB1896">
              <w:rPr>
                <w:rFonts w:ascii="Times New Roman" w:hAnsi="Times New Roman"/>
                <w:spacing w:val="-4"/>
                <w:sz w:val="26"/>
                <w:szCs w:val="26"/>
                <w:lang w:val="vi-VN"/>
              </w:rPr>
              <w:t>.2</w:t>
            </w:r>
          </w:p>
        </w:tc>
        <w:tc>
          <w:tcPr>
            <w:tcW w:w="7373" w:type="dxa"/>
          </w:tcPr>
          <w:p w14:paraId="78FA5C13" w14:textId="77777777" w:rsidR="00AA40B8" w:rsidRPr="00AB1896" w:rsidRDefault="00AA40B8" w:rsidP="009029A1">
            <w:pPr>
              <w:spacing w:line="312" w:lineRule="auto"/>
              <w:jc w:val="both"/>
              <w:rPr>
                <w:rFonts w:ascii="Times New Roman" w:hAnsi="Times New Roman"/>
                <w:spacing w:val="-4"/>
                <w:sz w:val="26"/>
                <w:szCs w:val="26"/>
              </w:rPr>
            </w:pPr>
            <w:r w:rsidRPr="00AB1896">
              <w:rPr>
                <w:rFonts w:ascii="Times New Roman" w:hAnsi="Times New Roman"/>
                <w:spacing w:val="-4"/>
                <w:sz w:val="26"/>
                <w:szCs w:val="26"/>
              </w:rPr>
              <w:t xml:space="preserve">Vận </w:t>
            </w:r>
            <w:r w:rsidRPr="00AB1896">
              <w:rPr>
                <w:rFonts w:ascii="Times New Roman" w:hAnsi="Times New Roman"/>
                <w:spacing w:val="-4"/>
                <w:sz w:val="26"/>
                <w:szCs w:val="26"/>
                <w:lang w:val="vi-VN"/>
              </w:rPr>
              <w:t>dụng được</w:t>
            </w:r>
            <w:r w:rsidRPr="00AB1896">
              <w:rPr>
                <w:rFonts w:ascii="Times New Roman" w:hAnsi="Times New Roman"/>
                <w:spacing w:val="-4"/>
                <w:sz w:val="26"/>
                <w:szCs w:val="26"/>
              </w:rPr>
              <w:t xml:space="preserve"> kỹ năng khai thác nguồn lực số và sử dụng các</w:t>
            </w:r>
            <w:r w:rsidRPr="00AB1896">
              <w:rPr>
                <w:rFonts w:ascii="Times New Roman" w:hAnsi="Times New Roman"/>
                <w:spacing w:val="-4"/>
                <w:sz w:val="26"/>
                <w:szCs w:val="26"/>
                <w:lang w:val="vi-VN"/>
              </w:rPr>
              <w:t xml:space="preserve"> công nghệ </w:t>
            </w:r>
            <w:r w:rsidRPr="00AB1896">
              <w:rPr>
                <w:rFonts w:ascii="Times New Roman" w:hAnsi="Times New Roman"/>
                <w:spacing w:val="-4"/>
                <w:sz w:val="26"/>
                <w:szCs w:val="26"/>
              </w:rPr>
              <w:t>phù hợp vào nghiên cứu và dạy học toán.</w:t>
            </w:r>
          </w:p>
        </w:tc>
        <w:tc>
          <w:tcPr>
            <w:tcW w:w="1275" w:type="dxa"/>
          </w:tcPr>
          <w:p w14:paraId="37AB47CE" w14:textId="77777777" w:rsidR="00AA40B8" w:rsidRPr="00AB1896" w:rsidRDefault="00AA40B8" w:rsidP="009029A1">
            <w:pPr>
              <w:spacing w:before="120" w:line="312" w:lineRule="auto"/>
              <w:jc w:val="center"/>
              <w:rPr>
                <w:rFonts w:ascii="Times New Roman" w:hAnsi="Times New Roman"/>
                <w:spacing w:val="-4"/>
                <w:sz w:val="26"/>
                <w:szCs w:val="26"/>
              </w:rPr>
            </w:pPr>
            <w:r w:rsidRPr="00AB1896">
              <w:rPr>
                <w:rFonts w:ascii="Times New Roman" w:hAnsi="Times New Roman"/>
                <w:sz w:val="26"/>
                <w:szCs w:val="26"/>
              </w:rPr>
              <w:t>2,5 {S3}</w:t>
            </w:r>
          </w:p>
        </w:tc>
      </w:tr>
      <w:tr w:rsidR="00AA40B8" w:rsidRPr="00AB1896" w14:paraId="36070301" w14:textId="77777777" w:rsidTr="009029A1">
        <w:tc>
          <w:tcPr>
            <w:tcW w:w="1275" w:type="dxa"/>
            <w:vAlign w:val="center"/>
          </w:tcPr>
          <w:p w14:paraId="15618203" w14:textId="77777777" w:rsidR="00AA40B8" w:rsidRPr="00AB1896" w:rsidRDefault="00AA40B8" w:rsidP="009029A1">
            <w:pPr>
              <w:spacing w:before="120" w:line="312" w:lineRule="auto"/>
              <w:rPr>
                <w:rFonts w:ascii="Times New Roman" w:hAnsi="Times New Roman"/>
                <w:spacing w:val="-4"/>
                <w:sz w:val="26"/>
                <w:szCs w:val="26"/>
              </w:rPr>
            </w:pPr>
            <w:r w:rsidRPr="00AB1896">
              <w:rPr>
                <w:rFonts w:ascii="Times New Roman" w:hAnsi="Times New Roman"/>
                <w:spacing w:val="-4"/>
                <w:sz w:val="26"/>
                <w:szCs w:val="26"/>
                <w:lang w:val="vi-VN"/>
              </w:rPr>
              <w:t>PLO2.</w:t>
            </w:r>
            <w:r w:rsidRPr="00AB1896">
              <w:rPr>
                <w:rFonts w:ascii="Times New Roman" w:hAnsi="Times New Roman"/>
                <w:spacing w:val="-4"/>
                <w:sz w:val="26"/>
                <w:szCs w:val="26"/>
              </w:rPr>
              <w:t>2</w:t>
            </w:r>
          </w:p>
        </w:tc>
        <w:tc>
          <w:tcPr>
            <w:tcW w:w="7373" w:type="dxa"/>
          </w:tcPr>
          <w:p w14:paraId="58C55E51" w14:textId="77777777" w:rsidR="00AA40B8" w:rsidRPr="00AB1896" w:rsidRDefault="00AA40B8" w:rsidP="009029A1">
            <w:pPr>
              <w:spacing w:line="312" w:lineRule="auto"/>
              <w:jc w:val="both"/>
              <w:rPr>
                <w:rFonts w:ascii="Times New Roman" w:eastAsia="Calibri" w:hAnsi="Times New Roman"/>
                <w:b/>
                <w:bCs/>
                <w:iCs/>
                <w:sz w:val="26"/>
                <w:szCs w:val="26"/>
              </w:rPr>
            </w:pPr>
            <w:r w:rsidRPr="00AB1896">
              <w:rPr>
                <w:rFonts w:ascii="Times New Roman" w:eastAsia="Calibri" w:hAnsi="Times New Roman"/>
                <w:b/>
                <w:bCs/>
                <w:iCs/>
                <w:sz w:val="26"/>
                <w:szCs w:val="26"/>
              </w:rPr>
              <w:t>Phẩm chất cá nhân và nghề nghiệp</w:t>
            </w:r>
          </w:p>
        </w:tc>
        <w:tc>
          <w:tcPr>
            <w:tcW w:w="1275" w:type="dxa"/>
          </w:tcPr>
          <w:p w14:paraId="26C0303B" w14:textId="77777777" w:rsidR="00AA40B8" w:rsidRPr="00AB1896" w:rsidRDefault="00AA40B8" w:rsidP="009029A1">
            <w:pPr>
              <w:spacing w:before="120" w:line="312" w:lineRule="auto"/>
              <w:jc w:val="center"/>
              <w:rPr>
                <w:rFonts w:ascii="Times New Roman" w:hAnsi="Times New Roman"/>
                <w:spacing w:val="-4"/>
                <w:sz w:val="26"/>
                <w:szCs w:val="26"/>
                <w:lang w:val="vi-VN"/>
              </w:rPr>
            </w:pPr>
          </w:p>
        </w:tc>
      </w:tr>
      <w:tr w:rsidR="00AA40B8" w:rsidRPr="00AB1896" w14:paraId="0075C1C7" w14:textId="77777777" w:rsidTr="009029A1">
        <w:tc>
          <w:tcPr>
            <w:tcW w:w="1275" w:type="dxa"/>
            <w:vAlign w:val="center"/>
          </w:tcPr>
          <w:p w14:paraId="460B0059" w14:textId="77777777" w:rsidR="00AA40B8" w:rsidRPr="00AB1896" w:rsidRDefault="00AA40B8" w:rsidP="009029A1">
            <w:pPr>
              <w:spacing w:before="120" w:line="312" w:lineRule="auto"/>
              <w:rPr>
                <w:rFonts w:ascii="Times New Roman" w:hAnsi="Times New Roman"/>
                <w:spacing w:val="-4"/>
                <w:sz w:val="26"/>
                <w:szCs w:val="26"/>
                <w:lang w:val="vi-VN"/>
              </w:rPr>
            </w:pPr>
            <w:r w:rsidRPr="00AB1896">
              <w:rPr>
                <w:rFonts w:ascii="Times New Roman" w:hAnsi="Times New Roman"/>
                <w:spacing w:val="-4"/>
                <w:sz w:val="26"/>
                <w:szCs w:val="26"/>
                <w:lang w:val="vi-VN"/>
              </w:rPr>
              <w:t>PLO2.</w:t>
            </w:r>
            <w:r w:rsidRPr="00AB1896">
              <w:rPr>
                <w:rFonts w:ascii="Times New Roman" w:hAnsi="Times New Roman"/>
                <w:spacing w:val="-4"/>
                <w:sz w:val="26"/>
                <w:szCs w:val="26"/>
              </w:rPr>
              <w:t>2</w:t>
            </w:r>
            <w:r w:rsidRPr="00AB1896">
              <w:rPr>
                <w:rFonts w:ascii="Times New Roman" w:hAnsi="Times New Roman"/>
                <w:spacing w:val="-4"/>
                <w:sz w:val="26"/>
                <w:szCs w:val="26"/>
                <w:lang w:val="vi-VN"/>
              </w:rPr>
              <w:t>.1</w:t>
            </w:r>
          </w:p>
        </w:tc>
        <w:tc>
          <w:tcPr>
            <w:tcW w:w="7373" w:type="dxa"/>
          </w:tcPr>
          <w:p w14:paraId="2F193F02" w14:textId="77777777" w:rsidR="00AA40B8" w:rsidRPr="00AB1896" w:rsidRDefault="00AA40B8" w:rsidP="009029A1">
            <w:pPr>
              <w:spacing w:line="312" w:lineRule="auto"/>
              <w:jc w:val="both"/>
              <w:rPr>
                <w:rFonts w:ascii="Times New Roman" w:hAnsi="Times New Roman"/>
                <w:sz w:val="26"/>
                <w:szCs w:val="26"/>
              </w:rPr>
            </w:pPr>
            <w:r w:rsidRPr="00AB1896">
              <w:rPr>
                <w:rFonts w:ascii="Times New Roman" w:hAnsi="Times New Roman"/>
                <w:sz w:val="26"/>
                <w:szCs w:val="26"/>
              </w:rPr>
              <w:t>Tuân thủ liêm chính khoa học</w:t>
            </w:r>
          </w:p>
        </w:tc>
        <w:tc>
          <w:tcPr>
            <w:tcW w:w="1275" w:type="dxa"/>
          </w:tcPr>
          <w:p w14:paraId="7693000C" w14:textId="77777777" w:rsidR="00AA40B8" w:rsidRPr="00AB1896" w:rsidRDefault="00AA40B8" w:rsidP="009029A1">
            <w:pPr>
              <w:spacing w:before="120" w:line="312" w:lineRule="auto"/>
              <w:jc w:val="center"/>
              <w:rPr>
                <w:rFonts w:ascii="Times New Roman" w:hAnsi="Times New Roman"/>
                <w:spacing w:val="-4"/>
                <w:sz w:val="26"/>
                <w:szCs w:val="26"/>
                <w:lang w:val="vi-VN"/>
              </w:rPr>
            </w:pPr>
            <w:r w:rsidRPr="00AB1896">
              <w:rPr>
                <w:rFonts w:ascii="Times New Roman" w:hAnsi="Times New Roman"/>
                <w:sz w:val="26"/>
                <w:szCs w:val="26"/>
              </w:rPr>
              <w:t>2,5 {A3}</w:t>
            </w:r>
          </w:p>
        </w:tc>
      </w:tr>
      <w:tr w:rsidR="00AA40B8" w:rsidRPr="00AB1896" w14:paraId="0A59378B" w14:textId="77777777" w:rsidTr="009029A1">
        <w:tc>
          <w:tcPr>
            <w:tcW w:w="1275" w:type="dxa"/>
            <w:vAlign w:val="center"/>
          </w:tcPr>
          <w:p w14:paraId="409794AF" w14:textId="77777777" w:rsidR="00AA40B8" w:rsidRPr="00AB1896" w:rsidRDefault="00AA40B8" w:rsidP="009029A1">
            <w:pPr>
              <w:spacing w:before="120" w:line="312" w:lineRule="auto"/>
              <w:rPr>
                <w:rFonts w:ascii="Times New Roman" w:hAnsi="Times New Roman"/>
                <w:spacing w:val="-4"/>
                <w:sz w:val="26"/>
                <w:szCs w:val="26"/>
                <w:lang w:val="vi-VN"/>
              </w:rPr>
            </w:pPr>
            <w:r w:rsidRPr="00AB1896">
              <w:rPr>
                <w:rFonts w:ascii="Times New Roman" w:hAnsi="Times New Roman"/>
                <w:spacing w:val="-4"/>
                <w:sz w:val="26"/>
                <w:szCs w:val="26"/>
                <w:lang w:val="vi-VN"/>
              </w:rPr>
              <w:t>PLO2.</w:t>
            </w:r>
            <w:r w:rsidRPr="00AB1896">
              <w:rPr>
                <w:rFonts w:ascii="Times New Roman" w:hAnsi="Times New Roman"/>
                <w:spacing w:val="-4"/>
                <w:sz w:val="26"/>
                <w:szCs w:val="26"/>
              </w:rPr>
              <w:t>2</w:t>
            </w:r>
            <w:r w:rsidRPr="00AB1896">
              <w:rPr>
                <w:rFonts w:ascii="Times New Roman" w:hAnsi="Times New Roman"/>
                <w:spacing w:val="-4"/>
                <w:sz w:val="26"/>
                <w:szCs w:val="26"/>
                <w:lang w:val="vi-VN"/>
              </w:rPr>
              <w:t>.2</w:t>
            </w:r>
          </w:p>
        </w:tc>
        <w:tc>
          <w:tcPr>
            <w:tcW w:w="7373" w:type="dxa"/>
          </w:tcPr>
          <w:p w14:paraId="122FC98E" w14:textId="77777777" w:rsidR="00AA40B8" w:rsidRPr="00AB1896" w:rsidRDefault="00AA40B8" w:rsidP="009029A1">
            <w:pPr>
              <w:spacing w:line="312" w:lineRule="auto"/>
              <w:jc w:val="both"/>
              <w:rPr>
                <w:rFonts w:ascii="Times New Roman" w:hAnsi="Times New Roman"/>
                <w:sz w:val="26"/>
                <w:szCs w:val="26"/>
              </w:rPr>
            </w:pPr>
            <w:r w:rsidRPr="00AB1896">
              <w:rPr>
                <w:rFonts w:ascii="Times New Roman" w:eastAsia="Calibri" w:hAnsi="Times New Roman"/>
                <w:iCs/>
                <w:sz w:val="26"/>
                <w:szCs w:val="26"/>
              </w:rPr>
              <w:t>Tuân thủ các quy định trong học tập và thực hành nghề nghiệp</w:t>
            </w:r>
          </w:p>
        </w:tc>
        <w:tc>
          <w:tcPr>
            <w:tcW w:w="1275" w:type="dxa"/>
          </w:tcPr>
          <w:p w14:paraId="4E541292" w14:textId="77777777" w:rsidR="00AA40B8" w:rsidRPr="00AB1896" w:rsidRDefault="00AA40B8" w:rsidP="009029A1">
            <w:pPr>
              <w:spacing w:before="120" w:line="312" w:lineRule="auto"/>
              <w:jc w:val="center"/>
              <w:rPr>
                <w:rFonts w:ascii="Times New Roman" w:hAnsi="Times New Roman"/>
                <w:spacing w:val="-4"/>
                <w:sz w:val="26"/>
                <w:szCs w:val="26"/>
              </w:rPr>
            </w:pPr>
            <w:r w:rsidRPr="00AB1896">
              <w:rPr>
                <w:rFonts w:ascii="Times New Roman" w:hAnsi="Times New Roman"/>
                <w:sz w:val="26"/>
                <w:szCs w:val="26"/>
              </w:rPr>
              <w:t>2,5 {A3}</w:t>
            </w:r>
          </w:p>
        </w:tc>
      </w:tr>
      <w:tr w:rsidR="00AA40B8" w:rsidRPr="00AB1896" w14:paraId="4E1E97E7" w14:textId="77777777" w:rsidTr="009029A1">
        <w:tc>
          <w:tcPr>
            <w:tcW w:w="1275" w:type="dxa"/>
          </w:tcPr>
          <w:p w14:paraId="1BB4946F" w14:textId="77777777" w:rsidR="00AA40B8" w:rsidRPr="00AB1896" w:rsidRDefault="00AA40B8" w:rsidP="009029A1">
            <w:pPr>
              <w:spacing w:before="120" w:line="312" w:lineRule="auto"/>
              <w:jc w:val="center"/>
              <w:rPr>
                <w:rFonts w:ascii="Times New Roman" w:hAnsi="Times New Roman"/>
                <w:b/>
                <w:bCs/>
                <w:spacing w:val="-4"/>
                <w:sz w:val="26"/>
                <w:szCs w:val="26"/>
                <w:lang w:val="vi-VN"/>
              </w:rPr>
            </w:pPr>
            <w:r w:rsidRPr="00AB1896">
              <w:rPr>
                <w:rFonts w:ascii="Times New Roman" w:hAnsi="Times New Roman"/>
                <w:b/>
                <w:bCs/>
                <w:spacing w:val="-4"/>
                <w:sz w:val="26"/>
                <w:szCs w:val="26"/>
                <w:lang w:val="vi-VN"/>
              </w:rPr>
              <w:t>3</w:t>
            </w:r>
          </w:p>
        </w:tc>
        <w:tc>
          <w:tcPr>
            <w:tcW w:w="8648" w:type="dxa"/>
            <w:gridSpan w:val="2"/>
          </w:tcPr>
          <w:p w14:paraId="79AF1DFE" w14:textId="77777777" w:rsidR="00AA40B8" w:rsidRPr="00AB1896" w:rsidRDefault="00AA40B8" w:rsidP="009029A1">
            <w:pPr>
              <w:spacing w:before="120" w:line="312" w:lineRule="auto"/>
              <w:jc w:val="center"/>
              <w:rPr>
                <w:rFonts w:ascii="Times New Roman" w:hAnsi="Times New Roman"/>
                <w:i/>
                <w:iCs/>
                <w:spacing w:val="-4"/>
                <w:sz w:val="26"/>
                <w:szCs w:val="26"/>
                <w:lang w:val="vi-VN"/>
              </w:rPr>
            </w:pPr>
            <w:r w:rsidRPr="00AB1896">
              <w:rPr>
                <w:rFonts w:ascii="Times New Roman" w:hAnsi="Times New Roman"/>
                <w:b/>
                <w:bCs/>
                <w:sz w:val="26"/>
                <w:szCs w:val="26"/>
                <w:lang w:val="vi-VN"/>
              </w:rPr>
              <w:t>Kỹ năng giao tiếp và hợp tác</w:t>
            </w:r>
          </w:p>
        </w:tc>
      </w:tr>
      <w:tr w:rsidR="00AA40B8" w:rsidRPr="00AB1896" w14:paraId="0EB6A6F6" w14:textId="77777777" w:rsidTr="009029A1">
        <w:tc>
          <w:tcPr>
            <w:tcW w:w="1275" w:type="dxa"/>
            <w:vAlign w:val="center"/>
          </w:tcPr>
          <w:p w14:paraId="06B651DD" w14:textId="77777777" w:rsidR="00AA40B8" w:rsidRPr="00AB1896" w:rsidRDefault="00AA40B8" w:rsidP="009029A1">
            <w:pPr>
              <w:spacing w:before="120" w:line="312" w:lineRule="auto"/>
              <w:rPr>
                <w:rFonts w:ascii="Times New Roman" w:hAnsi="Times New Roman"/>
                <w:b/>
                <w:bCs/>
                <w:spacing w:val="-4"/>
                <w:sz w:val="26"/>
                <w:szCs w:val="26"/>
                <w:lang w:val="vi-VN"/>
              </w:rPr>
            </w:pPr>
            <w:r w:rsidRPr="00AB1896">
              <w:rPr>
                <w:rFonts w:ascii="Times New Roman" w:hAnsi="Times New Roman"/>
                <w:b/>
                <w:bCs/>
                <w:spacing w:val="-4"/>
                <w:sz w:val="26"/>
                <w:szCs w:val="26"/>
                <w:lang w:val="vi-VN"/>
              </w:rPr>
              <w:lastRenderedPageBreak/>
              <w:t>PLO3.1</w:t>
            </w:r>
          </w:p>
        </w:tc>
        <w:tc>
          <w:tcPr>
            <w:tcW w:w="7373" w:type="dxa"/>
          </w:tcPr>
          <w:p w14:paraId="1B6F2FB4" w14:textId="77777777" w:rsidR="00AA40B8" w:rsidRPr="00AB1896" w:rsidRDefault="00AA40B8" w:rsidP="009029A1">
            <w:pPr>
              <w:spacing w:line="312" w:lineRule="auto"/>
              <w:jc w:val="both"/>
              <w:rPr>
                <w:rFonts w:ascii="Times New Roman" w:eastAsia="Calibri" w:hAnsi="Times New Roman"/>
                <w:b/>
                <w:bCs/>
                <w:sz w:val="26"/>
                <w:szCs w:val="26"/>
              </w:rPr>
            </w:pPr>
            <w:r w:rsidRPr="00AB1896">
              <w:rPr>
                <w:rFonts w:ascii="Times New Roman" w:eastAsia="Calibri" w:hAnsi="Times New Roman"/>
                <w:b/>
                <w:bCs/>
                <w:sz w:val="26"/>
                <w:szCs w:val="26"/>
              </w:rPr>
              <w:t>Làm việc nhóm</w:t>
            </w:r>
          </w:p>
        </w:tc>
        <w:tc>
          <w:tcPr>
            <w:tcW w:w="1275" w:type="dxa"/>
          </w:tcPr>
          <w:p w14:paraId="1385CA82" w14:textId="77777777" w:rsidR="00AA40B8" w:rsidRPr="00AB1896" w:rsidRDefault="00AA40B8" w:rsidP="009029A1">
            <w:pPr>
              <w:spacing w:before="120" w:line="312" w:lineRule="auto"/>
              <w:jc w:val="center"/>
              <w:rPr>
                <w:rFonts w:ascii="Times New Roman" w:hAnsi="Times New Roman"/>
                <w:spacing w:val="-4"/>
                <w:sz w:val="26"/>
                <w:szCs w:val="26"/>
              </w:rPr>
            </w:pPr>
          </w:p>
        </w:tc>
      </w:tr>
      <w:tr w:rsidR="00AA40B8" w:rsidRPr="00AB1896" w14:paraId="18B2BA3F" w14:textId="77777777" w:rsidTr="009029A1">
        <w:tc>
          <w:tcPr>
            <w:tcW w:w="1275" w:type="dxa"/>
            <w:vAlign w:val="center"/>
          </w:tcPr>
          <w:p w14:paraId="102FD4A8" w14:textId="77777777" w:rsidR="00AA40B8" w:rsidRPr="00AB1896" w:rsidRDefault="00AA40B8" w:rsidP="009029A1">
            <w:pPr>
              <w:spacing w:before="120" w:line="312" w:lineRule="auto"/>
              <w:rPr>
                <w:rFonts w:ascii="Times New Roman" w:hAnsi="Times New Roman"/>
                <w:spacing w:val="-4"/>
                <w:sz w:val="26"/>
                <w:szCs w:val="26"/>
                <w:lang w:val="vi-VN"/>
              </w:rPr>
            </w:pPr>
            <w:r w:rsidRPr="00AB1896">
              <w:rPr>
                <w:rFonts w:ascii="Times New Roman" w:hAnsi="Times New Roman"/>
                <w:spacing w:val="-4"/>
                <w:sz w:val="26"/>
                <w:szCs w:val="26"/>
                <w:lang w:val="vi-VN"/>
              </w:rPr>
              <w:t>PLO3.1.1</w:t>
            </w:r>
          </w:p>
        </w:tc>
        <w:tc>
          <w:tcPr>
            <w:tcW w:w="7373" w:type="dxa"/>
          </w:tcPr>
          <w:p w14:paraId="15FDE7BB" w14:textId="77777777" w:rsidR="00AA40B8" w:rsidRPr="00AB1896" w:rsidRDefault="00AA40B8" w:rsidP="009029A1">
            <w:pPr>
              <w:spacing w:line="312" w:lineRule="auto"/>
              <w:jc w:val="both"/>
              <w:rPr>
                <w:rFonts w:ascii="Times New Roman" w:eastAsia="Calibri" w:hAnsi="Times New Roman"/>
                <w:bCs/>
                <w:iCs/>
                <w:spacing w:val="-6"/>
                <w:sz w:val="26"/>
                <w:szCs w:val="26"/>
              </w:rPr>
            </w:pPr>
            <w:r w:rsidRPr="00AB1896">
              <w:rPr>
                <w:rFonts w:ascii="Times New Roman" w:eastAsia="Calibri" w:hAnsi="Times New Roman"/>
                <w:bCs/>
                <w:iCs/>
                <w:spacing w:val="-6"/>
                <w:sz w:val="26"/>
                <w:szCs w:val="26"/>
              </w:rPr>
              <w:t>Thành thạo làm việc nhóm trong giải quyết các vấn đề nghiên cứu và hoạt động chuyên môn</w:t>
            </w:r>
          </w:p>
        </w:tc>
        <w:tc>
          <w:tcPr>
            <w:tcW w:w="1275" w:type="dxa"/>
          </w:tcPr>
          <w:p w14:paraId="48AFBB56" w14:textId="77777777" w:rsidR="00AA40B8" w:rsidRPr="00AB1896" w:rsidRDefault="00AA40B8" w:rsidP="009029A1">
            <w:pPr>
              <w:spacing w:before="120" w:line="312" w:lineRule="auto"/>
              <w:jc w:val="center"/>
              <w:rPr>
                <w:rFonts w:ascii="Times New Roman" w:hAnsi="Times New Roman"/>
                <w:spacing w:val="-4"/>
                <w:sz w:val="26"/>
                <w:szCs w:val="26"/>
              </w:rPr>
            </w:pPr>
            <w:r w:rsidRPr="00AB1896">
              <w:rPr>
                <w:rFonts w:ascii="Times New Roman" w:hAnsi="Times New Roman"/>
                <w:sz w:val="26"/>
                <w:szCs w:val="26"/>
              </w:rPr>
              <w:t>2,5 {S3}</w:t>
            </w:r>
          </w:p>
        </w:tc>
      </w:tr>
      <w:tr w:rsidR="00AA40B8" w:rsidRPr="00AB1896" w14:paraId="174E3F96" w14:textId="77777777" w:rsidTr="009029A1">
        <w:tc>
          <w:tcPr>
            <w:tcW w:w="1275" w:type="dxa"/>
            <w:vAlign w:val="center"/>
          </w:tcPr>
          <w:p w14:paraId="1B9FBADC" w14:textId="77777777" w:rsidR="00AA40B8" w:rsidRPr="00AB1896" w:rsidRDefault="00AA40B8" w:rsidP="009029A1">
            <w:pPr>
              <w:spacing w:before="120" w:line="312" w:lineRule="auto"/>
              <w:rPr>
                <w:rFonts w:ascii="Times New Roman" w:hAnsi="Times New Roman"/>
                <w:spacing w:val="-4"/>
                <w:sz w:val="26"/>
                <w:szCs w:val="26"/>
                <w:lang w:val="vi-VN"/>
              </w:rPr>
            </w:pPr>
            <w:r w:rsidRPr="00AB1896">
              <w:rPr>
                <w:rFonts w:ascii="Times New Roman" w:hAnsi="Times New Roman"/>
                <w:spacing w:val="-4"/>
                <w:sz w:val="26"/>
                <w:szCs w:val="26"/>
                <w:lang w:val="vi-VN"/>
              </w:rPr>
              <w:t>PLO3.1.2</w:t>
            </w:r>
          </w:p>
        </w:tc>
        <w:tc>
          <w:tcPr>
            <w:tcW w:w="7373" w:type="dxa"/>
          </w:tcPr>
          <w:p w14:paraId="59D057B2" w14:textId="77777777" w:rsidR="00AA40B8" w:rsidRPr="00AB1896" w:rsidRDefault="00AA40B8" w:rsidP="009029A1">
            <w:pPr>
              <w:spacing w:line="312" w:lineRule="auto"/>
              <w:jc w:val="both"/>
              <w:rPr>
                <w:rFonts w:ascii="Times New Roman" w:eastAsia="Calibri" w:hAnsi="Times New Roman"/>
                <w:bCs/>
                <w:iCs/>
                <w:sz w:val="26"/>
                <w:szCs w:val="26"/>
              </w:rPr>
            </w:pPr>
            <w:r w:rsidRPr="00AB1896">
              <w:rPr>
                <w:rFonts w:ascii="Times New Roman" w:eastAsia="Calibri" w:hAnsi="Times New Roman"/>
                <w:bCs/>
                <w:iCs/>
                <w:sz w:val="26"/>
                <w:szCs w:val="26"/>
              </w:rPr>
              <w:t>Vận dụng được kỹ năng lãnh đạo nhóm để quản lý các hoạt động chuyên môn</w:t>
            </w:r>
          </w:p>
        </w:tc>
        <w:tc>
          <w:tcPr>
            <w:tcW w:w="1275" w:type="dxa"/>
          </w:tcPr>
          <w:p w14:paraId="28C13656" w14:textId="77777777" w:rsidR="00AA40B8" w:rsidRPr="00AB1896" w:rsidRDefault="00AA40B8" w:rsidP="009029A1">
            <w:pPr>
              <w:spacing w:before="120" w:line="312" w:lineRule="auto"/>
              <w:jc w:val="center"/>
              <w:rPr>
                <w:rFonts w:ascii="Times New Roman" w:hAnsi="Times New Roman"/>
                <w:spacing w:val="-4"/>
                <w:sz w:val="26"/>
                <w:szCs w:val="26"/>
              </w:rPr>
            </w:pPr>
            <w:r w:rsidRPr="00AB1896">
              <w:rPr>
                <w:rFonts w:ascii="Times New Roman" w:hAnsi="Times New Roman"/>
                <w:sz w:val="26"/>
                <w:szCs w:val="26"/>
              </w:rPr>
              <w:t>2,5 {S3}</w:t>
            </w:r>
          </w:p>
        </w:tc>
      </w:tr>
      <w:tr w:rsidR="00AA40B8" w:rsidRPr="00AB1896" w14:paraId="127D5D6D" w14:textId="77777777" w:rsidTr="009029A1">
        <w:tc>
          <w:tcPr>
            <w:tcW w:w="1275" w:type="dxa"/>
            <w:vAlign w:val="center"/>
          </w:tcPr>
          <w:p w14:paraId="2FEA15C4" w14:textId="77777777" w:rsidR="00AA40B8" w:rsidRPr="00AB1896" w:rsidRDefault="00AA40B8" w:rsidP="009029A1">
            <w:pPr>
              <w:spacing w:before="120" w:line="312" w:lineRule="auto"/>
              <w:rPr>
                <w:rFonts w:ascii="Times New Roman" w:hAnsi="Times New Roman"/>
                <w:b/>
                <w:bCs/>
                <w:spacing w:val="-4"/>
                <w:sz w:val="26"/>
                <w:szCs w:val="26"/>
                <w:lang w:val="vi-VN"/>
              </w:rPr>
            </w:pPr>
            <w:r w:rsidRPr="00AB1896">
              <w:rPr>
                <w:rFonts w:ascii="Times New Roman" w:hAnsi="Times New Roman"/>
                <w:b/>
                <w:bCs/>
                <w:spacing w:val="-4"/>
                <w:sz w:val="26"/>
                <w:szCs w:val="26"/>
                <w:lang w:val="vi-VN"/>
              </w:rPr>
              <w:t>PLO3.2</w:t>
            </w:r>
          </w:p>
        </w:tc>
        <w:tc>
          <w:tcPr>
            <w:tcW w:w="7373" w:type="dxa"/>
          </w:tcPr>
          <w:p w14:paraId="4251C37D" w14:textId="77777777" w:rsidR="00AA40B8" w:rsidRPr="00AB1896" w:rsidRDefault="00AA40B8" w:rsidP="009029A1">
            <w:pPr>
              <w:spacing w:line="312" w:lineRule="auto"/>
              <w:jc w:val="both"/>
              <w:rPr>
                <w:rFonts w:ascii="Times New Roman" w:eastAsia="Calibri" w:hAnsi="Times New Roman"/>
                <w:b/>
                <w:bCs/>
                <w:sz w:val="26"/>
                <w:szCs w:val="26"/>
              </w:rPr>
            </w:pPr>
            <w:r w:rsidRPr="00AB1896">
              <w:rPr>
                <w:rFonts w:ascii="Times New Roman" w:eastAsia="Calibri" w:hAnsi="Times New Roman"/>
                <w:b/>
                <w:bCs/>
                <w:sz w:val="26"/>
                <w:szCs w:val="26"/>
              </w:rPr>
              <w:t>Giao tiếp</w:t>
            </w:r>
          </w:p>
        </w:tc>
        <w:tc>
          <w:tcPr>
            <w:tcW w:w="1275" w:type="dxa"/>
          </w:tcPr>
          <w:p w14:paraId="55C57098" w14:textId="77777777" w:rsidR="00AA40B8" w:rsidRPr="00AB1896" w:rsidRDefault="00AA40B8" w:rsidP="009029A1">
            <w:pPr>
              <w:spacing w:before="120" w:line="312" w:lineRule="auto"/>
              <w:jc w:val="center"/>
              <w:rPr>
                <w:rFonts w:ascii="Times New Roman" w:hAnsi="Times New Roman"/>
                <w:spacing w:val="-4"/>
                <w:sz w:val="26"/>
                <w:szCs w:val="26"/>
              </w:rPr>
            </w:pPr>
          </w:p>
        </w:tc>
      </w:tr>
      <w:tr w:rsidR="00AA40B8" w:rsidRPr="00AB1896" w14:paraId="7B511491" w14:textId="77777777" w:rsidTr="009029A1">
        <w:tc>
          <w:tcPr>
            <w:tcW w:w="1275" w:type="dxa"/>
            <w:vAlign w:val="center"/>
          </w:tcPr>
          <w:p w14:paraId="6E75C8C8" w14:textId="77777777" w:rsidR="00AA40B8" w:rsidRPr="00AB1896" w:rsidRDefault="00AA40B8" w:rsidP="009029A1">
            <w:pPr>
              <w:spacing w:before="120" w:line="312" w:lineRule="auto"/>
              <w:rPr>
                <w:rFonts w:ascii="Times New Roman" w:hAnsi="Times New Roman"/>
                <w:spacing w:val="-4"/>
                <w:sz w:val="26"/>
                <w:szCs w:val="26"/>
                <w:lang w:val="vi-VN"/>
              </w:rPr>
            </w:pPr>
            <w:r w:rsidRPr="00AB1896">
              <w:rPr>
                <w:rFonts w:ascii="Times New Roman" w:hAnsi="Times New Roman"/>
                <w:spacing w:val="-4"/>
                <w:sz w:val="26"/>
                <w:szCs w:val="26"/>
                <w:lang w:val="vi-VN"/>
              </w:rPr>
              <w:t>PLO3.2.1</w:t>
            </w:r>
          </w:p>
        </w:tc>
        <w:tc>
          <w:tcPr>
            <w:tcW w:w="7373" w:type="dxa"/>
          </w:tcPr>
          <w:p w14:paraId="37A4849D" w14:textId="77777777" w:rsidR="00AA40B8" w:rsidRPr="00AB1896" w:rsidRDefault="00AA40B8" w:rsidP="009029A1">
            <w:pPr>
              <w:spacing w:line="312" w:lineRule="auto"/>
              <w:jc w:val="both"/>
              <w:rPr>
                <w:rFonts w:ascii="Times New Roman" w:hAnsi="Times New Roman"/>
                <w:sz w:val="26"/>
                <w:szCs w:val="26"/>
              </w:rPr>
            </w:pPr>
            <w:r w:rsidRPr="00AB1896">
              <w:rPr>
                <w:rFonts w:ascii="Times New Roman" w:hAnsi="Times New Roman"/>
                <w:sz w:val="26"/>
                <w:szCs w:val="26"/>
                <w:lang w:eastAsia="vi-VN"/>
              </w:rPr>
              <w:t>Trình bày được</w:t>
            </w:r>
            <w:r w:rsidRPr="00AB1896">
              <w:rPr>
                <w:rFonts w:ascii="Times New Roman" w:hAnsi="Times New Roman"/>
                <w:sz w:val="26"/>
                <w:szCs w:val="26"/>
                <w:lang w:val="vi-VN" w:eastAsia="vi-VN"/>
              </w:rPr>
              <w:t xml:space="preserve"> các </w:t>
            </w:r>
            <w:r w:rsidRPr="00AB1896">
              <w:rPr>
                <w:rFonts w:ascii="Times New Roman" w:hAnsi="Times New Roman"/>
                <w:sz w:val="26"/>
                <w:szCs w:val="26"/>
                <w:lang w:eastAsia="vi-VN"/>
              </w:rPr>
              <w:t xml:space="preserve">sản phẩm </w:t>
            </w:r>
            <w:r w:rsidRPr="00AB1896">
              <w:rPr>
                <w:rFonts w:ascii="Times New Roman" w:hAnsi="Times New Roman"/>
                <w:sz w:val="26"/>
                <w:szCs w:val="26"/>
                <w:lang w:val="vi-VN" w:eastAsia="vi-VN"/>
              </w:rPr>
              <w:t>khoa học theo</w:t>
            </w:r>
            <w:r w:rsidRPr="00AB1896">
              <w:rPr>
                <w:rFonts w:ascii="Times New Roman" w:hAnsi="Times New Roman"/>
                <w:sz w:val="26"/>
                <w:szCs w:val="26"/>
                <w:lang w:eastAsia="vi-VN"/>
              </w:rPr>
              <w:t xml:space="preserve"> đúng quy định</w:t>
            </w:r>
          </w:p>
        </w:tc>
        <w:tc>
          <w:tcPr>
            <w:tcW w:w="1275" w:type="dxa"/>
          </w:tcPr>
          <w:p w14:paraId="3D803A80" w14:textId="77777777" w:rsidR="00AA40B8" w:rsidRPr="00AB1896" w:rsidRDefault="00AA40B8" w:rsidP="009029A1">
            <w:pPr>
              <w:spacing w:before="120" w:line="312" w:lineRule="auto"/>
              <w:jc w:val="center"/>
              <w:rPr>
                <w:rFonts w:ascii="Times New Roman" w:hAnsi="Times New Roman"/>
                <w:spacing w:val="-4"/>
                <w:sz w:val="26"/>
                <w:szCs w:val="26"/>
              </w:rPr>
            </w:pPr>
            <w:r w:rsidRPr="00AB1896">
              <w:rPr>
                <w:rFonts w:ascii="Times New Roman" w:hAnsi="Times New Roman"/>
                <w:sz w:val="26"/>
                <w:szCs w:val="26"/>
              </w:rPr>
              <w:t>2,5 {S3}</w:t>
            </w:r>
          </w:p>
        </w:tc>
      </w:tr>
      <w:tr w:rsidR="00AA40B8" w:rsidRPr="00AB1896" w14:paraId="7D6C5312" w14:textId="77777777" w:rsidTr="009029A1">
        <w:tc>
          <w:tcPr>
            <w:tcW w:w="1275" w:type="dxa"/>
            <w:vAlign w:val="center"/>
          </w:tcPr>
          <w:p w14:paraId="708EF73C" w14:textId="77777777" w:rsidR="00AA40B8" w:rsidRPr="00AB1896" w:rsidRDefault="00AA40B8" w:rsidP="009029A1">
            <w:pPr>
              <w:spacing w:before="120" w:line="312" w:lineRule="auto"/>
              <w:rPr>
                <w:rFonts w:ascii="Times New Roman" w:hAnsi="Times New Roman"/>
                <w:spacing w:val="-4"/>
                <w:sz w:val="26"/>
                <w:szCs w:val="26"/>
                <w:lang w:val="vi-VN"/>
              </w:rPr>
            </w:pPr>
            <w:r w:rsidRPr="00AB1896">
              <w:rPr>
                <w:rFonts w:ascii="Times New Roman" w:hAnsi="Times New Roman"/>
                <w:spacing w:val="-4"/>
                <w:sz w:val="26"/>
                <w:szCs w:val="26"/>
                <w:lang w:val="vi-VN"/>
              </w:rPr>
              <w:t>PLO3.2.2</w:t>
            </w:r>
          </w:p>
        </w:tc>
        <w:tc>
          <w:tcPr>
            <w:tcW w:w="7373" w:type="dxa"/>
          </w:tcPr>
          <w:p w14:paraId="37AF9CAD" w14:textId="77777777" w:rsidR="00AA40B8" w:rsidRPr="00AB1896" w:rsidRDefault="00AA40B8" w:rsidP="009029A1">
            <w:pPr>
              <w:spacing w:line="312" w:lineRule="auto"/>
              <w:jc w:val="both"/>
              <w:rPr>
                <w:rFonts w:ascii="Times New Roman" w:hAnsi="Times New Roman"/>
                <w:i/>
                <w:iCs/>
                <w:sz w:val="26"/>
                <w:szCs w:val="26"/>
                <w:lang w:val="vi-VN"/>
              </w:rPr>
            </w:pPr>
            <w:r w:rsidRPr="00AB1896">
              <w:rPr>
                <w:rFonts w:ascii="Times New Roman" w:hAnsi="Times New Roman"/>
                <w:spacing w:val="-4"/>
                <w:sz w:val="26"/>
                <w:szCs w:val="26"/>
                <w:lang w:val="vi-VN"/>
              </w:rPr>
              <w:t>Đạt trình độ tiếng Anh bậc 4/6 theo khung năng lực ngoại ngữ Việt Nam</w:t>
            </w:r>
            <w:r w:rsidRPr="00AB1896">
              <w:rPr>
                <w:rFonts w:ascii="Times New Roman" w:hAnsi="Times New Roman"/>
                <w:spacing w:val="-4"/>
                <w:sz w:val="26"/>
                <w:szCs w:val="26"/>
              </w:rPr>
              <w:t xml:space="preserve"> và</w:t>
            </w:r>
            <w:r w:rsidRPr="00AB1896">
              <w:rPr>
                <w:rFonts w:ascii="Times New Roman" w:hAnsi="Times New Roman"/>
                <w:spacing w:val="-4"/>
                <w:sz w:val="26"/>
                <w:szCs w:val="26"/>
                <w:lang w:val="vi-VN"/>
              </w:rPr>
              <w:t xml:space="preserve"> </w:t>
            </w:r>
            <w:r w:rsidRPr="00AB1896">
              <w:rPr>
                <w:rFonts w:ascii="Times New Roman" w:hAnsi="Times New Roman"/>
                <w:spacing w:val="-4"/>
                <w:sz w:val="26"/>
                <w:szCs w:val="26"/>
              </w:rPr>
              <w:t>vận</w:t>
            </w:r>
            <w:r w:rsidRPr="00AB1896">
              <w:rPr>
                <w:rFonts w:ascii="Times New Roman" w:hAnsi="Times New Roman"/>
                <w:spacing w:val="-4"/>
                <w:sz w:val="26"/>
                <w:szCs w:val="26"/>
                <w:lang w:val="vi-VN"/>
              </w:rPr>
              <w:t xml:space="preserve"> dụng được tiếng Anh</w:t>
            </w:r>
            <w:r w:rsidRPr="00AB1896">
              <w:rPr>
                <w:rFonts w:ascii="Times New Roman" w:hAnsi="Times New Roman"/>
                <w:spacing w:val="-4"/>
                <w:sz w:val="26"/>
                <w:szCs w:val="26"/>
              </w:rPr>
              <w:t xml:space="preserve"> chuyên ngành</w:t>
            </w:r>
            <w:r w:rsidRPr="00AB1896">
              <w:rPr>
                <w:rFonts w:ascii="Times New Roman" w:hAnsi="Times New Roman"/>
                <w:spacing w:val="-4"/>
                <w:sz w:val="26"/>
                <w:szCs w:val="26"/>
                <w:lang w:val="vi-VN"/>
              </w:rPr>
              <w:t xml:space="preserve"> trong </w:t>
            </w:r>
            <w:r w:rsidRPr="00AB1896">
              <w:rPr>
                <w:rFonts w:ascii="Times New Roman" w:eastAsia="Calibri" w:hAnsi="Times New Roman"/>
                <w:iCs/>
                <w:sz w:val="26"/>
                <w:szCs w:val="26"/>
              </w:rPr>
              <w:t>nghiên cứu và các hoạt động thực tiễn nghề nghiệp</w:t>
            </w:r>
            <w:r w:rsidRPr="00AB1896">
              <w:rPr>
                <w:rFonts w:ascii="Times New Roman" w:hAnsi="Times New Roman"/>
                <w:spacing w:val="-4"/>
                <w:sz w:val="26"/>
                <w:szCs w:val="26"/>
                <w:lang w:val="vi-VN"/>
              </w:rPr>
              <w:t xml:space="preserve"> </w:t>
            </w:r>
          </w:p>
        </w:tc>
        <w:tc>
          <w:tcPr>
            <w:tcW w:w="1275" w:type="dxa"/>
          </w:tcPr>
          <w:p w14:paraId="671A77A1" w14:textId="77777777" w:rsidR="00AA40B8" w:rsidRPr="00AB1896" w:rsidRDefault="00AA40B8" w:rsidP="009029A1">
            <w:pPr>
              <w:spacing w:before="120" w:line="312" w:lineRule="auto"/>
              <w:jc w:val="center"/>
              <w:rPr>
                <w:rFonts w:ascii="Times New Roman" w:hAnsi="Times New Roman"/>
                <w:spacing w:val="-4"/>
                <w:sz w:val="26"/>
                <w:szCs w:val="26"/>
              </w:rPr>
            </w:pPr>
            <w:r w:rsidRPr="00AB1896">
              <w:rPr>
                <w:rFonts w:ascii="Times New Roman" w:hAnsi="Times New Roman"/>
                <w:sz w:val="26"/>
                <w:szCs w:val="26"/>
              </w:rPr>
              <w:t>2,5 {S3}</w:t>
            </w:r>
          </w:p>
        </w:tc>
      </w:tr>
      <w:tr w:rsidR="00AA40B8" w:rsidRPr="00AB1896" w14:paraId="548B269C" w14:textId="77777777" w:rsidTr="009029A1">
        <w:tc>
          <w:tcPr>
            <w:tcW w:w="1275" w:type="dxa"/>
            <w:shd w:val="clear" w:color="auto" w:fill="D5DCE4" w:themeFill="text2" w:themeFillTint="33"/>
          </w:tcPr>
          <w:p w14:paraId="3FBBD5D8" w14:textId="77777777" w:rsidR="00AA40B8" w:rsidRPr="00AB1896" w:rsidRDefault="00AA40B8" w:rsidP="009029A1">
            <w:pPr>
              <w:spacing w:before="120" w:line="312" w:lineRule="auto"/>
              <w:jc w:val="center"/>
              <w:rPr>
                <w:rFonts w:ascii="Times New Roman" w:hAnsi="Times New Roman"/>
                <w:b/>
                <w:bCs/>
                <w:spacing w:val="-4"/>
                <w:sz w:val="26"/>
                <w:szCs w:val="26"/>
                <w:lang w:val="vi-VN"/>
              </w:rPr>
            </w:pPr>
            <w:r w:rsidRPr="00AB1896">
              <w:rPr>
                <w:rFonts w:ascii="Times New Roman" w:hAnsi="Times New Roman"/>
                <w:b/>
                <w:bCs/>
                <w:spacing w:val="-4"/>
                <w:sz w:val="26"/>
                <w:szCs w:val="26"/>
                <w:lang w:val="vi-VN"/>
              </w:rPr>
              <w:t>4</w:t>
            </w:r>
          </w:p>
        </w:tc>
        <w:tc>
          <w:tcPr>
            <w:tcW w:w="8648" w:type="dxa"/>
            <w:gridSpan w:val="2"/>
            <w:shd w:val="clear" w:color="auto" w:fill="D5DCE4" w:themeFill="text2" w:themeFillTint="33"/>
          </w:tcPr>
          <w:p w14:paraId="2407A67F" w14:textId="77777777" w:rsidR="00AA40B8" w:rsidRPr="00AB1896" w:rsidRDefault="00AA40B8" w:rsidP="009029A1">
            <w:pPr>
              <w:spacing w:before="120" w:line="312" w:lineRule="auto"/>
              <w:jc w:val="center"/>
              <w:rPr>
                <w:rFonts w:ascii="Times New Roman" w:hAnsi="Times New Roman"/>
                <w:spacing w:val="-4"/>
                <w:sz w:val="26"/>
                <w:szCs w:val="26"/>
                <w:lang w:val="vi-VN"/>
              </w:rPr>
            </w:pPr>
            <w:r w:rsidRPr="00AB1896">
              <w:rPr>
                <w:rFonts w:ascii="Times New Roman" w:eastAsia="Calibri" w:hAnsi="Times New Roman"/>
                <w:b/>
                <w:bCs/>
                <w:sz w:val="26"/>
                <w:szCs w:val="26"/>
              </w:rPr>
              <w:t>Hình thành ý tưởng, thiết kế, triển khai, vận hành</w:t>
            </w:r>
          </w:p>
        </w:tc>
      </w:tr>
      <w:tr w:rsidR="00AA40B8" w:rsidRPr="00AB1896" w14:paraId="55FAE6AD" w14:textId="77777777" w:rsidTr="009029A1">
        <w:tc>
          <w:tcPr>
            <w:tcW w:w="1275" w:type="dxa"/>
            <w:vAlign w:val="center"/>
          </w:tcPr>
          <w:p w14:paraId="79550BA8" w14:textId="77777777" w:rsidR="00AA40B8" w:rsidRPr="00AB1896" w:rsidRDefault="00AA40B8" w:rsidP="009029A1">
            <w:pPr>
              <w:spacing w:before="120" w:line="312" w:lineRule="auto"/>
              <w:rPr>
                <w:rFonts w:ascii="Times New Roman" w:hAnsi="Times New Roman"/>
                <w:b/>
                <w:bCs/>
                <w:spacing w:val="-4"/>
                <w:sz w:val="26"/>
                <w:szCs w:val="26"/>
                <w:lang w:val="vi-VN"/>
              </w:rPr>
            </w:pPr>
            <w:r w:rsidRPr="00AB1896">
              <w:rPr>
                <w:rFonts w:ascii="Times New Roman" w:hAnsi="Times New Roman"/>
                <w:b/>
                <w:bCs/>
                <w:spacing w:val="-4"/>
                <w:sz w:val="26"/>
                <w:szCs w:val="26"/>
                <w:lang w:val="vi-VN"/>
              </w:rPr>
              <w:t>PLO4.1</w:t>
            </w:r>
          </w:p>
        </w:tc>
        <w:tc>
          <w:tcPr>
            <w:tcW w:w="7373" w:type="dxa"/>
          </w:tcPr>
          <w:p w14:paraId="4EAD15D4" w14:textId="77777777" w:rsidR="00AA40B8" w:rsidRPr="00AB1896" w:rsidRDefault="00AA40B8" w:rsidP="009029A1">
            <w:pPr>
              <w:spacing w:line="312" w:lineRule="auto"/>
              <w:jc w:val="both"/>
              <w:rPr>
                <w:rFonts w:ascii="Times New Roman" w:eastAsia="Calibri" w:hAnsi="Times New Roman"/>
                <w:b/>
                <w:bCs/>
                <w:sz w:val="26"/>
                <w:szCs w:val="26"/>
              </w:rPr>
            </w:pPr>
            <w:r w:rsidRPr="00AB1896">
              <w:rPr>
                <w:rFonts w:ascii="Times New Roman" w:eastAsia="Calibri" w:hAnsi="Times New Roman"/>
                <w:b/>
                <w:bCs/>
                <w:sz w:val="26"/>
                <w:szCs w:val="26"/>
              </w:rPr>
              <w:t>Bối cảnh</w:t>
            </w:r>
          </w:p>
        </w:tc>
        <w:tc>
          <w:tcPr>
            <w:tcW w:w="1275" w:type="dxa"/>
          </w:tcPr>
          <w:p w14:paraId="612B5223" w14:textId="77777777" w:rsidR="00AA40B8" w:rsidRPr="00AB1896" w:rsidRDefault="00AA40B8" w:rsidP="009029A1">
            <w:pPr>
              <w:spacing w:before="120" w:line="312" w:lineRule="auto"/>
              <w:jc w:val="center"/>
              <w:rPr>
                <w:rFonts w:ascii="Times New Roman" w:hAnsi="Times New Roman"/>
                <w:spacing w:val="-4"/>
                <w:sz w:val="26"/>
                <w:szCs w:val="26"/>
                <w:lang w:val="vi-VN"/>
              </w:rPr>
            </w:pPr>
          </w:p>
        </w:tc>
      </w:tr>
      <w:tr w:rsidR="00AA40B8" w:rsidRPr="00AB1896" w14:paraId="189CABED" w14:textId="77777777" w:rsidTr="009029A1">
        <w:tc>
          <w:tcPr>
            <w:tcW w:w="1275" w:type="dxa"/>
            <w:vAlign w:val="center"/>
          </w:tcPr>
          <w:p w14:paraId="15704C26" w14:textId="77777777" w:rsidR="00AA40B8" w:rsidRPr="00AB1896" w:rsidRDefault="00AA40B8" w:rsidP="009029A1">
            <w:pPr>
              <w:spacing w:before="120" w:line="312" w:lineRule="auto"/>
              <w:rPr>
                <w:rFonts w:ascii="Times New Roman" w:hAnsi="Times New Roman"/>
                <w:spacing w:val="-4"/>
                <w:sz w:val="26"/>
                <w:szCs w:val="26"/>
                <w:lang w:val="vi-VN"/>
              </w:rPr>
            </w:pPr>
            <w:r w:rsidRPr="00AB1896">
              <w:rPr>
                <w:rFonts w:ascii="Times New Roman" w:hAnsi="Times New Roman"/>
                <w:spacing w:val="-4"/>
                <w:sz w:val="26"/>
                <w:szCs w:val="26"/>
                <w:lang w:val="vi-VN"/>
              </w:rPr>
              <w:t>PLO4.1.1</w:t>
            </w:r>
          </w:p>
        </w:tc>
        <w:tc>
          <w:tcPr>
            <w:tcW w:w="7373" w:type="dxa"/>
          </w:tcPr>
          <w:p w14:paraId="1026045B" w14:textId="77777777" w:rsidR="00AA40B8" w:rsidRPr="00AB1896" w:rsidRDefault="00AA40B8" w:rsidP="009029A1">
            <w:pPr>
              <w:spacing w:line="312" w:lineRule="auto"/>
              <w:jc w:val="both"/>
              <w:rPr>
                <w:rFonts w:ascii="Times New Roman" w:eastAsia="Calibri" w:hAnsi="Times New Roman"/>
                <w:sz w:val="26"/>
                <w:szCs w:val="26"/>
              </w:rPr>
            </w:pPr>
            <w:r w:rsidRPr="00AB1896">
              <w:rPr>
                <w:rFonts w:ascii="Times New Roman" w:eastAsia="Calibri" w:hAnsi="Times New Roman"/>
                <w:sz w:val="26"/>
                <w:szCs w:val="26"/>
              </w:rPr>
              <w:t>Phân tích được bối cảnh khoa học và giáo dục trong lĩnh vực nghiên cứu Toán giải tích.</w:t>
            </w:r>
          </w:p>
        </w:tc>
        <w:tc>
          <w:tcPr>
            <w:tcW w:w="1275" w:type="dxa"/>
          </w:tcPr>
          <w:p w14:paraId="1D81D387" w14:textId="77777777" w:rsidR="00AA40B8" w:rsidRPr="00AB1896" w:rsidRDefault="00AA40B8" w:rsidP="009029A1">
            <w:pPr>
              <w:spacing w:before="120" w:line="312" w:lineRule="auto"/>
              <w:jc w:val="center"/>
              <w:rPr>
                <w:rFonts w:ascii="Times New Roman" w:hAnsi="Times New Roman"/>
                <w:spacing w:val="-4"/>
                <w:sz w:val="26"/>
                <w:szCs w:val="26"/>
                <w:lang w:val="vi-VN"/>
              </w:rPr>
            </w:pPr>
            <w:r w:rsidRPr="00AB1896">
              <w:rPr>
                <w:rFonts w:ascii="Times New Roman" w:hAnsi="Times New Roman"/>
                <w:sz w:val="26"/>
                <w:szCs w:val="26"/>
              </w:rPr>
              <w:t>3,5 {S4}</w:t>
            </w:r>
          </w:p>
        </w:tc>
      </w:tr>
      <w:tr w:rsidR="00AA40B8" w:rsidRPr="00AB1896" w14:paraId="614E6E9C" w14:textId="77777777" w:rsidTr="009029A1">
        <w:tc>
          <w:tcPr>
            <w:tcW w:w="1275" w:type="dxa"/>
            <w:vAlign w:val="center"/>
          </w:tcPr>
          <w:p w14:paraId="4D7C5A52" w14:textId="77777777" w:rsidR="00AA40B8" w:rsidRPr="00AB1896" w:rsidRDefault="00AA40B8" w:rsidP="009029A1">
            <w:pPr>
              <w:spacing w:before="120" w:line="312" w:lineRule="auto"/>
              <w:rPr>
                <w:rFonts w:ascii="Times New Roman" w:hAnsi="Times New Roman"/>
                <w:b/>
                <w:bCs/>
                <w:spacing w:val="-4"/>
                <w:sz w:val="26"/>
                <w:szCs w:val="26"/>
                <w:lang w:val="vi-VN"/>
              </w:rPr>
            </w:pPr>
            <w:r w:rsidRPr="00AB1896">
              <w:rPr>
                <w:rFonts w:ascii="Times New Roman" w:hAnsi="Times New Roman"/>
                <w:b/>
                <w:bCs/>
                <w:spacing w:val="-4"/>
                <w:sz w:val="26"/>
                <w:szCs w:val="26"/>
                <w:lang w:val="vi-VN"/>
              </w:rPr>
              <w:t>PLO4.2</w:t>
            </w:r>
          </w:p>
        </w:tc>
        <w:tc>
          <w:tcPr>
            <w:tcW w:w="7373" w:type="dxa"/>
          </w:tcPr>
          <w:p w14:paraId="36A1D09C" w14:textId="77777777" w:rsidR="00AA40B8" w:rsidRPr="00AB1896" w:rsidRDefault="00AA40B8" w:rsidP="009029A1">
            <w:pPr>
              <w:spacing w:line="312" w:lineRule="auto"/>
              <w:jc w:val="both"/>
              <w:rPr>
                <w:rFonts w:ascii="Times New Roman" w:hAnsi="Times New Roman"/>
                <w:b/>
                <w:bCs/>
                <w:sz w:val="26"/>
                <w:szCs w:val="26"/>
              </w:rPr>
            </w:pPr>
            <w:r w:rsidRPr="00AB1896">
              <w:rPr>
                <w:rFonts w:ascii="Times New Roman" w:eastAsia="Calibri" w:hAnsi="Times New Roman"/>
                <w:b/>
                <w:bCs/>
                <w:spacing w:val="-6"/>
                <w:sz w:val="26"/>
                <w:szCs w:val="26"/>
              </w:rPr>
              <w:t>Hình thành ý tưởng</w:t>
            </w:r>
            <w:r>
              <w:rPr>
                <w:rFonts w:ascii="Times New Roman" w:eastAsia="Calibri" w:hAnsi="Times New Roman"/>
                <w:b/>
                <w:bCs/>
                <w:spacing w:val="-6"/>
                <w:sz w:val="26"/>
                <w:szCs w:val="26"/>
              </w:rPr>
              <w:t xml:space="preserve"> </w:t>
            </w:r>
            <w:r w:rsidRPr="00AB1896">
              <w:rPr>
                <w:rFonts w:ascii="Times New Roman" w:eastAsia="Calibri" w:hAnsi="Times New Roman"/>
                <w:b/>
                <w:bCs/>
                <w:spacing w:val="-6"/>
                <w:sz w:val="26"/>
                <w:szCs w:val="26"/>
              </w:rPr>
              <w:t>-</w:t>
            </w:r>
            <w:r>
              <w:rPr>
                <w:rFonts w:ascii="Times New Roman" w:eastAsia="Calibri" w:hAnsi="Times New Roman"/>
                <w:b/>
                <w:bCs/>
                <w:spacing w:val="-6"/>
                <w:sz w:val="26"/>
                <w:szCs w:val="26"/>
              </w:rPr>
              <w:t xml:space="preserve"> </w:t>
            </w:r>
            <w:r w:rsidRPr="00AB1896">
              <w:rPr>
                <w:rFonts w:ascii="Times New Roman" w:eastAsia="Calibri" w:hAnsi="Times New Roman"/>
                <w:b/>
                <w:bCs/>
                <w:spacing w:val="-6"/>
                <w:sz w:val="26"/>
                <w:szCs w:val="26"/>
              </w:rPr>
              <w:t>Thiết kế - Triển khai - Đánh giá các vấn đề nghiên cứu trong lĩnh vực Toán giải tích</w:t>
            </w:r>
          </w:p>
        </w:tc>
        <w:tc>
          <w:tcPr>
            <w:tcW w:w="1275" w:type="dxa"/>
          </w:tcPr>
          <w:p w14:paraId="78CCBBD2" w14:textId="77777777" w:rsidR="00AA40B8" w:rsidRPr="00AB1896" w:rsidRDefault="00AA40B8" w:rsidP="009029A1">
            <w:pPr>
              <w:spacing w:before="120" w:line="312" w:lineRule="auto"/>
              <w:jc w:val="center"/>
              <w:rPr>
                <w:rFonts w:ascii="Times New Roman" w:hAnsi="Times New Roman"/>
                <w:spacing w:val="-4"/>
                <w:sz w:val="26"/>
                <w:szCs w:val="26"/>
                <w:lang w:val="vi-VN"/>
              </w:rPr>
            </w:pPr>
          </w:p>
        </w:tc>
      </w:tr>
      <w:tr w:rsidR="00AA40B8" w:rsidRPr="00AB1896" w14:paraId="18030B07" w14:textId="77777777" w:rsidTr="009029A1">
        <w:tc>
          <w:tcPr>
            <w:tcW w:w="1275" w:type="dxa"/>
            <w:vAlign w:val="center"/>
          </w:tcPr>
          <w:p w14:paraId="18F63250" w14:textId="77777777" w:rsidR="00AA40B8" w:rsidRPr="00AB1896" w:rsidRDefault="00AA40B8" w:rsidP="009029A1">
            <w:pPr>
              <w:spacing w:before="120" w:line="312" w:lineRule="auto"/>
              <w:rPr>
                <w:rFonts w:ascii="Times New Roman" w:hAnsi="Times New Roman"/>
                <w:spacing w:val="-4"/>
                <w:sz w:val="26"/>
                <w:szCs w:val="26"/>
                <w:lang w:val="vi-VN"/>
              </w:rPr>
            </w:pPr>
            <w:r w:rsidRPr="00AB1896">
              <w:rPr>
                <w:rFonts w:ascii="Times New Roman" w:hAnsi="Times New Roman"/>
                <w:spacing w:val="-4"/>
                <w:sz w:val="26"/>
                <w:szCs w:val="26"/>
                <w:lang w:val="vi-VN"/>
              </w:rPr>
              <w:t>PLO4.2.1</w:t>
            </w:r>
          </w:p>
        </w:tc>
        <w:tc>
          <w:tcPr>
            <w:tcW w:w="7373" w:type="dxa"/>
          </w:tcPr>
          <w:p w14:paraId="37F4E029" w14:textId="77777777" w:rsidR="00AA40B8" w:rsidRPr="00AB1896" w:rsidRDefault="00AA40B8" w:rsidP="009029A1">
            <w:pPr>
              <w:spacing w:line="312" w:lineRule="auto"/>
              <w:jc w:val="both"/>
              <w:rPr>
                <w:rFonts w:ascii="Times New Roman" w:eastAsia="Calibri" w:hAnsi="Times New Roman"/>
                <w:bCs/>
                <w:sz w:val="26"/>
                <w:szCs w:val="26"/>
              </w:rPr>
            </w:pPr>
            <w:r w:rsidRPr="00AB1896">
              <w:rPr>
                <w:rFonts w:ascii="Times New Roman" w:eastAsia="Calibri" w:hAnsi="Times New Roman"/>
                <w:bCs/>
                <w:sz w:val="26"/>
                <w:szCs w:val="26"/>
              </w:rPr>
              <w:t>Đề xuất được các vấn đề nghiên cứu trong lĩnh vực Toán giải tích.</w:t>
            </w:r>
          </w:p>
        </w:tc>
        <w:tc>
          <w:tcPr>
            <w:tcW w:w="1275" w:type="dxa"/>
          </w:tcPr>
          <w:p w14:paraId="4848481B" w14:textId="77777777" w:rsidR="00AA40B8" w:rsidRPr="00AB1896" w:rsidRDefault="00AA40B8" w:rsidP="009029A1">
            <w:pPr>
              <w:spacing w:before="120" w:line="312" w:lineRule="auto"/>
              <w:jc w:val="center"/>
              <w:rPr>
                <w:rFonts w:ascii="Times New Roman" w:hAnsi="Times New Roman"/>
                <w:spacing w:val="-4"/>
                <w:sz w:val="26"/>
                <w:szCs w:val="26"/>
                <w:lang w:val="vi-VN"/>
              </w:rPr>
            </w:pPr>
            <w:r w:rsidRPr="00AB1896">
              <w:rPr>
                <w:rFonts w:ascii="Times New Roman" w:hAnsi="Times New Roman"/>
                <w:sz w:val="26"/>
                <w:szCs w:val="26"/>
              </w:rPr>
              <w:t>2,5 {S3}</w:t>
            </w:r>
          </w:p>
        </w:tc>
      </w:tr>
      <w:tr w:rsidR="00AA40B8" w:rsidRPr="00AB1896" w14:paraId="2512CB4F" w14:textId="77777777" w:rsidTr="009029A1">
        <w:tc>
          <w:tcPr>
            <w:tcW w:w="1275" w:type="dxa"/>
            <w:vAlign w:val="center"/>
          </w:tcPr>
          <w:p w14:paraId="47CACF81" w14:textId="77777777" w:rsidR="00AA40B8" w:rsidRPr="00AB1896" w:rsidRDefault="00AA40B8" w:rsidP="009029A1">
            <w:pPr>
              <w:spacing w:before="120" w:line="312" w:lineRule="auto"/>
              <w:rPr>
                <w:rFonts w:ascii="Times New Roman" w:hAnsi="Times New Roman"/>
                <w:spacing w:val="-4"/>
                <w:sz w:val="26"/>
                <w:szCs w:val="26"/>
                <w:lang w:val="vi-VN"/>
              </w:rPr>
            </w:pPr>
            <w:r w:rsidRPr="00AB1896">
              <w:rPr>
                <w:rFonts w:ascii="Times New Roman" w:hAnsi="Times New Roman"/>
                <w:spacing w:val="-4"/>
                <w:sz w:val="26"/>
                <w:szCs w:val="26"/>
                <w:lang w:val="vi-VN"/>
              </w:rPr>
              <w:t>PLO4.2.2</w:t>
            </w:r>
          </w:p>
        </w:tc>
        <w:tc>
          <w:tcPr>
            <w:tcW w:w="7373" w:type="dxa"/>
          </w:tcPr>
          <w:p w14:paraId="4A875809" w14:textId="77777777" w:rsidR="00AA40B8" w:rsidRPr="00AB1896" w:rsidRDefault="00AA40B8" w:rsidP="009029A1">
            <w:pPr>
              <w:spacing w:line="312" w:lineRule="auto"/>
              <w:jc w:val="both"/>
              <w:rPr>
                <w:rFonts w:ascii="Times New Roman" w:hAnsi="Times New Roman"/>
                <w:sz w:val="26"/>
                <w:szCs w:val="26"/>
              </w:rPr>
            </w:pPr>
            <w:r w:rsidRPr="00AB1896">
              <w:rPr>
                <w:rFonts w:ascii="Times New Roman" w:eastAsia="Calibri" w:hAnsi="Times New Roman"/>
                <w:bCs/>
                <w:sz w:val="26"/>
                <w:szCs w:val="26"/>
              </w:rPr>
              <w:t xml:space="preserve">Thực hiện được các bước triển khai vấn đề </w:t>
            </w:r>
            <w:r w:rsidRPr="00AB1896">
              <w:rPr>
                <w:rFonts w:ascii="Times New Roman" w:eastAsia="Calibri" w:hAnsi="Times New Roman"/>
                <w:sz w:val="26"/>
                <w:szCs w:val="26"/>
              </w:rPr>
              <w:t>nghiên cứu trong lĩnh vực Toán giải tích một cách khoa học.</w:t>
            </w:r>
          </w:p>
        </w:tc>
        <w:tc>
          <w:tcPr>
            <w:tcW w:w="1275" w:type="dxa"/>
          </w:tcPr>
          <w:p w14:paraId="454938BF" w14:textId="77777777" w:rsidR="00AA40B8" w:rsidRPr="00AB1896" w:rsidRDefault="00AA40B8" w:rsidP="009029A1">
            <w:pPr>
              <w:spacing w:before="120" w:line="312" w:lineRule="auto"/>
              <w:jc w:val="center"/>
              <w:rPr>
                <w:rFonts w:ascii="Times New Roman" w:hAnsi="Times New Roman"/>
                <w:spacing w:val="-4"/>
                <w:sz w:val="26"/>
                <w:szCs w:val="26"/>
              </w:rPr>
            </w:pPr>
            <w:r w:rsidRPr="00AB1896">
              <w:rPr>
                <w:rFonts w:ascii="Times New Roman" w:hAnsi="Times New Roman"/>
                <w:sz w:val="26"/>
                <w:szCs w:val="26"/>
              </w:rPr>
              <w:t>2,5 {S3}</w:t>
            </w:r>
          </w:p>
        </w:tc>
      </w:tr>
      <w:tr w:rsidR="00AA40B8" w:rsidRPr="00AB1896" w14:paraId="1F7CFEE7" w14:textId="77777777" w:rsidTr="009029A1">
        <w:tc>
          <w:tcPr>
            <w:tcW w:w="1275" w:type="dxa"/>
            <w:vAlign w:val="center"/>
          </w:tcPr>
          <w:p w14:paraId="5D0E59F5" w14:textId="77777777" w:rsidR="00AA40B8" w:rsidRPr="00AB1896" w:rsidRDefault="00AA40B8" w:rsidP="009029A1">
            <w:pPr>
              <w:spacing w:before="120" w:line="312" w:lineRule="auto"/>
              <w:rPr>
                <w:rFonts w:ascii="Times New Roman" w:hAnsi="Times New Roman"/>
                <w:spacing w:val="-4"/>
                <w:sz w:val="26"/>
                <w:szCs w:val="26"/>
              </w:rPr>
            </w:pPr>
            <w:r w:rsidRPr="00AB1896">
              <w:rPr>
                <w:rFonts w:ascii="Times New Roman" w:hAnsi="Times New Roman"/>
                <w:spacing w:val="-4"/>
                <w:sz w:val="26"/>
                <w:szCs w:val="26"/>
                <w:lang w:val="vi-VN"/>
              </w:rPr>
              <w:t>PLO4.2.3</w:t>
            </w:r>
          </w:p>
        </w:tc>
        <w:tc>
          <w:tcPr>
            <w:tcW w:w="7373" w:type="dxa"/>
          </w:tcPr>
          <w:p w14:paraId="0A9DF80E" w14:textId="77777777" w:rsidR="00AA40B8" w:rsidRPr="00AB1896" w:rsidRDefault="00AA40B8" w:rsidP="009029A1">
            <w:pPr>
              <w:spacing w:line="312" w:lineRule="auto"/>
              <w:jc w:val="both"/>
              <w:rPr>
                <w:rFonts w:ascii="Times New Roman" w:hAnsi="Times New Roman"/>
                <w:sz w:val="26"/>
                <w:szCs w:val="26"/>
              </w:rPr>
            </w:pPr>
            <w:r w:rsidRPr="00AB1896">
              <w:rPr>
                <w:rFonts w:ascii="Times New Roman" w:eastAsia="Calibri" w:hAnsi="Times New Roman"/>
                <w:bCs/>
                <w:sz w:val="26"/>
                <w:szCs w:val="26"/>
              </w:rPr>
              <w:t xml:space="preserve">Triển khai được các </w:t>
            </w:r>
            <w:r w:rsidRPr="00AB1896">
              <w:rPr>
                <w:rFonts w:ascii="Times New Roman" w:eastAsia="Calibri" w:hAnsi="Times New Roman"/>
                <w:sz w:val="26"/>
                <w:szCs w:val="26"/>
              </w:rPr>
              <w:t xml:space="preserve">nghiên cứu và rút </w:t>
            </w:r>
            <w:r w:rsidRPr="00AB1896">
              <w:rPr>
                <w:rFonts w:ascii="Times New Roman" w:hAnsi="Times New Roman"/>
                <w:sz w:val="26"/>
                <w:szCs w:val="26"/>
              </w:rPr>
              <w:t xml:space="preserve">ra những kết luận mang tính chuyên gia </w:t>
            </w:r>
            <w:r w:rsidRPr="00AB1896">
              <w:rPr>
                <w:rFonts w:ascii="Times New Roman" w:eastAsia="Calibri" w:hAnsi="Times New Roman"/>
                <w:sz w:val="26"/>
                <w:szCs w:val="26"/>
              </w:rPr>
              <w:t>trong lĩnh vực Toán giải tích.</w:t>
            </w:r>
          </w:p>
        </w:tc>
        <w:tc>
          <w:tcPr>
            <w:tcW w:w="1275" w:type="dxa"/>
          </w:tcPr>
          <w:p w14:paraId="6941E1B6" w14:textId="77777777" w:rsidR="00AA40B8" w:rsidRPr="00AB1896" w:rsidRDefault="00AA40B8" w:rsidP="009029A1">
            <w:pPr>
              <w:spacing w:before="120" w:line="312" w:lineRule="auto"/>
              <w:jc w:val="center"/>
              <w:rPr>
                <w:rFonts w:ascii="Times New Roman" w:hAnsi="Times New Roman"/>
                <w:spacing w:val="-4"/>
                <w:sz w:val="26"/>
                <w:szCs w:val="26"/>
              </w:rPr>
            </w:pPr>
            <w:r w:rsidRPr="00AB1896">
              <w:rPr>
                <w:rFonts w:ascii="Times New Roman" w:hAnsi="Times New Roman"/>
                <w:sz w:val="26"/>
                <w:szCs w:val="26"/>
              </w:rPr>
              <w:t>3,5 {S4}</w:t>
            </w:r>
          </w:p>
        </w:tc>
      </w:tr>
      <w:tr w:rsidR="00AA40B8" w:rsidRPr="00AB1896" w14:paraId="5DE85FDF" w14:textId="77777777" w:rsidTr="009029A1">
        <w:tc>
          <w:tcPr>
            <w:tcW w:w="1275" w:type="dxa"/>
            <w:vAlign w:val="center"/>
          </w:tcPr>
          <w:p w14:paraId="194B9A18" w14:textId="77777777" w:rsidR="00AA40B8" w:rsidRPr="00AB1896" w:rsidRDefault="00AA40B8" w:rsidP="009029A1">
            <w:pPr>
              <w:spacing w:before="120" w:line="312" w:lineRule="auto"/>
              <w:rPr>
                <w:rFonts w:ascii="Times New Roman" w:hAnsi="Times New Roman"/>
                <w:spacing w:val="-4"/>
                <w:sz w:val="26"/>
                <w:szCs w:val="26"/>
              </w:rPr>
            </w:pPr>
            <w:r w:rsidRPr="00AB1896">
              <w:rPr>
                <w:rFonts w:ascii="Times New Roman" w:hAnsi="Times New Roman"/>
                <w:spacing w:val="-4"/>
                <w:sz w:val="26"/>
                <w:szCs w:val="26"/>
                <w:lang w:val="vi-VN"/>
              </w:rPr>
              <w:t>PLO4.2.</w:t>
            </w:r>
            <w:r w:rsidRPr="00AB1896">
              <w:rPr>
                <w:rFonts w:ascii="Times New Roman" w:hAnsi="Times New Roman"/>
                <w:spacing w:val="-4"/>
                <w:sz w:val="26"/>
                <w:szCs w:val="26"/>
              </w:rPr>
              <w:t>4</w:t>
            </w:r>
          </w:p>
        </w:tc>
        <w:tc>
          <w:tcPr>
            <w:tcW w:w="7373" w:type="dxa"/>
          </w:tcPr>
          <w:p w14:paraId="04634AB6" w14:textId="77777777" w:rsidR="00AA40B8" w:rsidRPr="00AB1896" w:rsidRDefault="00AA40B8" w:rsidP="009029A1">
            <w:pPr>
              <w:spacing w:line="312" w:lineRule="auto"/>
              <w:jc w:val="both"/>
              <w:rPr>
                <w:rFonts w:ascii="Times New Roman" w:hAnsi="Times New Roman"/>
                <w:sz w:val="26"/>
                <w:szCs w:val="26"/>
              </w:rPr>
            </w:pPr>
            <w:r w:rsidRPr="00AB1896">
              <w:rPr>
                <w:rFonts w:ascii="Times New Roman" w:eastAsia="Calibri" w:hAnsi="Times New Roman"/>
                <w:sz w:val="26"/>
                <w:szCs w:val="26"/>
              </w:rPr>
              <w:t>Đánh giá được các kết quả nghiên cứu trong lĩnh vực Toán giải tích và đưa ra các giải pháp cải tiến.</w:t>
            </w:r>
          </w:p>
        </w:tc>
        <w:tc>
          <w:tcPr>
            <w:tcW w:w="1275" w:type="dxa"/>
          </w:tcPr>
          <w:p w14:paraId="7035E03C" w14:textId="77777777" w:rsidR="00AA40B8" w:rsidRPr="00AB1896" w:rsidRDefault="00AA40B8" w:rsidP="009029A1">
            <w:pPr>
              <w:spacing w:before="120" w:line="312" w:lineRule="auto"/>
              <w:jc w:val="center"/>
              <w:rPr>
                <w:rFonts w:ascii="Times New Roman" w:hAnsi="Times New Roman"/>
                <w:spacing w:val="-4"/>
                <w:sz w:val="26"/>
                <w:szCs w:val="26"/>
                <w:lang w:val="vi-VN"/>
              </w:rPr>
            </w:pPr>
            <w:r w:rsidRPr="00AB1896">
              <w:rPr>
                <w:rFonts w:ascii="Times New Roman" w:hAnsi="Times New Roman"/>
                <w:sz w:val="26"/>
                <w:szCs w:val="26"/>
              </w:rPr>
              <w:t>3,5 {S4}</w:t>
            </w:r>
          </w:p>
        </w:tc>
      </w:tr>
    </w:tbl>
    <w:p w14:paraId="08A948CE" w14:textId="77777777" w:rsidR="0011434D" w:rsidRPr="00B50384" w:rsidRDefault="0011434D" w:rsidP="0011434D">
      <w:pPr>
        <w:widowControl w:val="0"/>
        <w:spacing w:line="336" w:lineRule="auto"/>
        <w:ind w:firstLine="720"/>
        <w:jc w:val="both"/>
        <w:rPr>
          <w:rFonts w:eastAsia="Arial"/>
          <w:color w:val="000000"/>
          <w:sz w:val="26"/>
          <w:szCs w:val="26"/>
          <w:lang w:val="vi-VN"/>
        </w:rPr>
      </w:pPr>
    </w:p>
    <w:p w14:paraId="78FB2F48" w14:textId="5F452FDA" w:rsidR="00B50384" w:rsidRPr="00AA40B8" w:rsidRDefault="0011434D" w:rsidP="00AA40B8">
      <w:pPr>
        <w:spacing w:before="120"/>
        <w:jc w:val="both"/>
        <w:rPr>
          <w:noProof/>
          <w:sz w:val="26"/>
          <w:szCs w:val="26"/>
          <w:lang w:val="en-US" w:eastAsia="zh-CN"/>
        </w:rPr>
      </w:pPr>
      <w:r w:rsidRPr="00B50384">
        <w:rPr>
          <w:b/>
          <w:bCs/>
          <w:noProof/>
          <w:sz w:val="26"/>
          <w:szCs w:val="26"/>
          <w:lang w:val="en-US"/>
        </w:rPr>
        <w:t xml:space="preserve"> </w:t>
      </w:r>
      <w:r w:rsidRPr="00B50384">
        <w:rPr>
          <w:i/>
          <w:iCs/>
          <w:noProof/>
          <w:sz w:val="26"/>
          <w:szCs w:val="26"/>
          <w:lang w:val="en-US" w:eastAsia="zh-CN"/>
        </w:rPr>
        <w:t>Quy ước</w:t>
      </w:r>
      <w:r w:rsidRPr="00B50384">
        <w:rPr>
          <w:noProof/>
          <w:sz w:val="26"/>
          <w:szCs w:val="26"/>
          <w:lang w:val="en-US" w:eastAsia="zh-CN"/>
        </w:rPr>
        <w:t xml:space="preserve">: Các chuẩn đầu ra ở Phần 4 chú trọng vào nội dung “nghiên cứu” đối với định hướng nghiên cứu hoặc chú trọng vào nội dung “ứng dụng” đối với định hướng ứng dụng. Các nội dung này sẽ được làm rõ trong thiết kế các chuẩn đầu ra học phần.                                                    </w:t>
      </w:r>
      <w:bookmarkEnd w:id="1"/>
      <w:r w:rsidRPr="00B50384">
        <w:rPr>
          <w:noProof/>
          <w:sz w:val="26"/>
          <w:szCs w:val="26"/>
          <w:lang w:val="en-US" w:eastAsia="zh-CN"/>
        </w:rPr>
        <w:t xml:space="preserve">                             </w:t>
      </w:r>
    </w:p>
    <w:p w14:paraId="789ABBB4" w14:textId="77777777" w:rsidR="00B50384" w:rsidRDefault="00B50384" w:rsidP="00B50384">
      <w:pPr>
        <w:spacing w:before="20" w:after="20"/>
        <w:jc w:val="center"/>
        <w:rPr>
          <w:rFonts w:eastAsia="Arial"/>
          <w:b/>
          <w:bCs/>
          <w:sz w:val="26"/>
          <w:szCs w:val="26"/>
        </w:rPr>
      </w:pPr>
    </w:p>
    <w:p w14:paraId="058CB225" w14:textId="77777777" w:rsidR="00AA40B8" w:rsidRDefault="00AA40B8" w:rsidP="00AA40B8">
      <w:pPr>
        <w:spacing w:before="20" w:after="20"/>
        <w:rPr>
          <w:rFonts w:eastAsia="Arial"/>
          <w:b/>
          <w:bCs/>
          <w:sz w:val="26"/>
          <w:szCs w:val="26"/>
        </w:rPr>
      </w:pPr>
    </w:p>
    <w:p w14:paraId="2EDF5192" w14:textId="77777777" w:rsidR="00AA40B8" w:rsidRPr="00AA40B8" w:rsidRDefault="00AA40B8" w:rsidP="00AA40B8">
      <w:pPr>
        <w:spacing w:after="160" w:line="259" w:lineRule="auto"/>
        <w:jc w:val="both"/>
        <w:rPr>
          <w:rFonts w:eastAsia="Arial"/>
          <w:color w:val="000000"/>
          <w:sz w:val="26"/>
          <w:szCs w:val="26"/>
        </w:rPr>
      </w:pPr>
      <w:r w:rsidRPr="00AA40B8">
        <w:rPr>
          <w:rFonts w:eastAsia="Arial"/>
          <w:color w:val="000000"/>
          <w:sz w:val="26"/>
          <w:szCs w:val="26"/>
        </w:rPr>
        <w:t xml:space="preserve">Chuẩn đầu ra trình độ bậc 7 </w:t>
      </w:r>
      <w:proofErr w:type="gramStart"/>
      <w:r w:rsidRPr="00AA40B8">
        <w:rPr>
          <w:rFonts w:eastAsia="Arial"/>
          <w:color w:val="000000"/>
          <w:sz w:val="26"/>
          <w:szCs w:val="26"/>
        </w:rPr>
        <w:t>theo</w:t>
      </w:r>
      <w:proofErr w:type="gramEnd"/>
      <w:r w:rsidRPr="00AA40B8">
        <w:rPr>
          <w:rFonts w:eastAsia="Arial"/>
          <w:color w:val="000000"/>
          <w:sz w:val="26"/>
          <w:szCs w:val="26"/>
        </w:rPr>
        <w:t xml:space="preserve"> Khung trình độ Quốc gia </w:t>
      </w:r>
      <w:r w:rsidRPr="00AA40B8">
        <w:rPr>
          <w:rFonts w:eastAsia="Arial"/>
          <w:i/>
          <w:iCs/>
          <w:color w:val="000000"/>
          <w:sz w:val="26"/>
          <w:szCs w:val="26"/>
        </w:rPr>
        <w:t>(Ban hành kèm theo Quyết định số 1982/QĐ-TTg, ngày 18 tháng 10 năm 2016)</w:t>
      </w:r>
      <w:r w:rsidRPr="00AA40B8">
        <w:rPr>
          <w:rFonts w:eastAsia="Arial"/>
          <w:color w:val="000000"/>
          <w:sz w:val="26"/>
          <w:szCs w:val="26"/>
        </w:rPr>
        <w:t xml:space="preserve"> như sau:</w:t>
      </w:r>
    </w:p>
    <w:tbl>
      <w:tblPr>
        <w:tblStyle w:val="TableGrid"/>
        <w:tblW w:w="9002" w:type="dxa"/>
        <w:jc w:val="center"/>
        <w:tblInd w:w="182" w:type="dxa"/>
        <w:tblLayout w:type="fixed"/>
        <w:tblLook w:val="04A0" w:firstRow="1" w:lastRow="0" w:firstColumn="1" w:lastColumn="0" w:noHBand="0" w:noVBand="1"/>
      </w:tblPr>
      <w:tblGrid>
        <w:gridCol w:w="730"/>
        <w:gridCol w:w="8272"/>
      </w:tblGrid>
      <w:tr w:rsidR="00AA40B8" w:rsidRPr="00B50384" w14:paraId="512F7289" w14:textId="77777777" w:rsidTr="009029A1">
        <w:trPr>
          <w:jc w:val="center"/>
        </w:trPr>
        <w:tc>
          <w:tcPr>
            <w:tcW w:w="730" w:type="dxa"/>
          </w:tcPr>
          <w:p w14:paraId="48492CAC" w14:textId="77777777" w:rsidR="00AA40B8" w:rsidRPr="00B50384" w:rsidRDefault="00AA40B8" w:rsidP="009029A1">
            <w:pPr>
              <w:spacing w:line="312" w:lineRule="auto"/>
              <w:jc w:val="center"/>
              <w:rPr>
                <w:rFonts w:ascii="Times New Roman" w:eastAsia="Arial" w:hAnsi="Times New Roman"/>
                <w:b/>
                <w:bCs/>
                <w:color w:val="000000"/>
              </w:rPr>
            </w:pPr>
            <w:r w:rsidRPr="00B50384">
              <w:rPr>
                <w:rFonts w:ascii="Times New Roman" w:eastAsia="Arial" w:hAnsi="Times New Roman"/>
                <w:b/>
                <w:bCs/>
                <w:color w:val="000000"/>
              </w:rPr>
              <w:t>Ký hiệu</w:t>
            </w:r>
          </w:p>
        </w:tc>
        <w:tc>
          <w:tcPr>
            <w:tcW w:w="8272" w:type="dxa"/>
          </w:tcPr>
          <w:p w14:paraId="3A43AC22" w14:textId="77777777" w:rsidR="00AA40B8" w:rsidRPr="00B50384" w:rsidRDefault="00AA40B8" w:rsidP="009029A1">
            <w:pPr>
              <w:spacing w:before="240" w:line="312" w:lineRule="auto"/>
              <w:jc w:val="center"/>
              <w:rPr>
                <w:rFonts w:ascii="Times New Roman" w:eastAsia="Arial" w:hAnsi="Times New Roman"/>
                <w:b/>
                <w:bCs/>
                <w:color w:val="000000"/>
              </w:rPr>
            </w:pPr>
            <w:r w:rsidRPr="00B50384">
              <w:rPr>
                <w:rFonts w:ascii="Times New Roman" w:eastAsia="Arial" w:hAnsi="Times New Roman"/>
                <w:b/>
                <w:bCs/>
                <w:color w:val="000000"/>
                <w:sz w:val="26"/>
                <w:szCs w:val="26"/>
                <w:lang w:val="pt-BR"/>
              </w:rPr>
              <w:t xml:space="preserve">Nội dung chuẩn đầu ra bậc trình độ bậc 7 theo Khung trình độ Quốc gia </w:t>
            </w:r>
          </w:p>
        </w:tc>
      </w:tr>
      <w:tr w:rsidR="00AA40B8" w:rsidRPr="00B50384" w14:paraId="57DDD651" w14:textId="77777777" w:rsidTr="009029A1">
        <w:trPr>
          <w:jc w:val="center"/>
        </w:trPr>
        <w:tc>
          <w:tcPr>
            <w:tcW w:w="730" w:type="dxa"/>
          </w:tcPr>
          <w:p w14:paraId="2449D7F9" w14:textId="77777777" w:rsidR="00AA40B8" w:rsidRPr="00B50384" w:rsidRDefault="00AA40B8" w:rsidP="009029A1">
            <w:pPr>
              <w:spacing w:line="312" w:lineRule="auto"/>
              <w:jc w:val="center"/>
              <w:rPr>
                <w:rFonts w:ascii="Times New Roman" w:eastAsia="Arial" w:hAnsi="Times New Roman"/>
                <w:b/>
                <w:bCs/>
                <w:color w:val="000000"/>
              </w:rPr>
            </w:pPr>
            <w:r w:rsidRPr="00B50384">
              <w:rPr>
                <w:rFonts w:ascii="Times New Roman" w:eastAsia="Arial" w:hAnsi="Times New Roman"/>
                <w:b/>
                <w:bCs/>
                <w:color w:val="000000"/>
              </w:rPr>
              <w:t>1</w:t>
            </w:r>
          </w:p>
        </w:tc>
        <w:tc>
          <w:tcPr>
            <w:tcW w:w="8272" w:type="dxa"/>
          </w:tcPr>
          <w:p w14:paraId="3FEF3C01" w14:textId="77777777" w:rsidR="00AA40B8" w:rsidRPr="00B50384" w:rsidRDefault="00AA40B8" w:rsidP="009029A1">
            <w:pPr>
              <w:spacing w:line="312" w:lineRule="auto"/>
              <w:jc w:val="center"/>
              <w:rPr>
                <w:rFonts w:ascii="Times New Roman" w:eastAsia="Arial" w:hAnsi="Times New Roman"/>
                <w:b/>
                <w:bCs/>
                <w:color w:val="000000"/>
                <w:lang w:val="vi-VN"/>
              </w:rPr>
            </w:pPr>
            <w:r w:rsidRPr="00B50384">
              <w:rPr>
                <w:rFonts w:ascii="Times New Roman" w:eastAsia="Arial" w:hAnsi="Times New Roman"/>
                <w:b/>
                <w:bCs/>
                <w:color w:val="000000"/>
                <w:lang w:val="vi-VN"/>
              </w:rPr>
              <w:t>Kiến thức</w:t>
            </w:r>
          </w:p>
        </w:tc>
      </w:tr>
      <w:tr w:rsidR="00AA40B8" w:rsidRPr="00B50384" w14:paraId="512523FD" w14:textId="77777777" w:rsidTr="009029A1">
        <w:trPr>
          <w:jc w:val="center"/>
        </w:trPr>
        <w:tc>
          <w:tcPr>
            <w:tcW w:w="730" w:type="dxa"/>
          </w:tcPr>
          <w:p w14:paraId="7473C71A" w14:textId="77777777" w:rsidR="00AA40B8" w:rsidRPr="00B50384" w:rsidRDefault="00AA40B8" w:rsidP="009029A1">
            <w:pPr>
              <w:spacing w:line="312" w:lineRule="auto"/>
              <w:jc w:val="center"/>
              <w:rPr>
                <w:rFonts w:ascii="Times New Roman" w:eastAsia="Arial" w:hAnsi="Times New Roman"/>
                <w:color w:val="000000"/>
                <w:sz w:val="26"/>
                <w:szCs w:val="26"/>
              </w:rPr>
            </w:pPr>
            <w:r w:rsidRPr="00B50384">
              <w:rPr>
                <w:rFonts w:ascii="Times New Roman" w:eastAsia="Arial" w:hAnsi="Times New Roman"/>
                <w:color w:val="000000"/>
                <w:sz w:val="26"/>
                <w:szCs w:val="26"/>
                <w:lang w:val="vi-VN"/>
              </w:rPr>
              <w:t>1</w:t>
            </w:r>
            <w:r w:rsidRPr="00B50384">
              <w:rPr>
                <w:rFonts w:ascii="Times New Roman" w:eastAsia="Arial" w:hAnsi="Times New Roman"/>
                <w:color w:val="000000"/>
                <w:sz w:val="26"/>
                <w:szCs w:val="26"/>
              </w:rPr>
              <w:t>.1</w:t>
            </w:r>
          </w:p>
        </w:tc>
        <w:tc>
          <w:tcPr>
            <w:tcW w:w="8272" w:type="dxa"/>
          </w:tcPr>
          <w:p w14:paraId="18AA1CF2" w14:textId="77777777" w:rsidR="00AA40B8" w:rsidRPr="00B50384" w:rsidRDefault="00AA40B8" w:rsidP="009029A1">
            <w:pPr>
              <w:spacing w:line="312" w:lineRule="auto"/>
              <w:jc w:val="both"/>
              <w:rPr>
                <w:rFonts w:ascii="Times New Roman" w:eastAsia="Calibri" w:hAnsi="Times New Roman"/>
                <w:color w:val="000000"/>
                <w:sz w:val="26"/>
                <w:szCs w:val="26"/>
                <w:lang w:val="en-US"/>
              </w:rPr>
            </w:pPr>
            <w:r w:rsidRPr="00B50384">
              <w:rPr>
                <w:rFonts w:ascii="Times New Roman" w:eastAsia="Arial" w:hAnsi="Times New Roman"/>
                <w:color w:val="000000"/>
                <w:sz w:val="26"/>
                <w:szCs w:val="26"/>
                <w:lang w:val="vi-VN"/>
              </w:rPr>
              <w:t xml:space="preserve">Kiến thức thực tế và lý thuyết sâu, rộng, tiên tiến, nắm vững các nguyên lý </w:t>
            </w:r>
            <w:r w:rsidRPr="00B50384">
              <w:rPr>
                <w:rFonts w:ascii="Times New Roman" w:eastAsia="Arial" w:hAnsi="Times New Roman"/>
                <w:color w:val="000000"/>
                <w:sz w:val="26"/>
                <w:szCs w:val="26"/>
                <w:lang w:val="vi-VN"/>
              </w:rPr>
              <w:lastRenderedPageBreak/>
              <w:t>và học thuyết cơ bản trong lĩnh vực nghiên cứu thuộc chuyên ngành đào tạo</w:t>
            </w:r>
          </w:p>
        </w:tc>
      </w:tr>
      <w:tr w:rsidR="00AA40B8" w:rsidRPr="00B50384" w14:paraId="655B8E2C" w14:textId="77777777" w:rsidTr="009029A1">
        <w:trPr>
          <w:jc w:val="center"/>
        </w:trPr>
        <w:tc>
          <w:tcPr>
            <w:tcW w:w="730" w:type="dxa"/>
          </w:tcPr>
          <w:p w14:paraId="18E283F8" w14:textId="77777777" w:rsidR="00AA40B8" w:rsidRPr="00B50384" w:rsidRDefault="00AA40B8" w:rsidP="009029A1">
            <w:pPr>
              <w:spacing w:line="312" w:lineRule="auto"/>
              <w:jc w:val="center"/>
              <w:rPr>
                <w:rFonts w:ascii="Times New Roman" w:eastAsia="Arial" w:hAnsi="Times New Roman"/>
                <w:color w:val="000000"/>
                <w:sz w:val="26"/>
                <w:szCs w:val="26"/>
                <w:lang w:val="vi-VN"/>
              </w:rPr>
            </w:pPr>
            <w:r w:rsidRPr="00B50384">
              <w:rPr>
                <w:rFonts w:ascii="Times New Roman" w:eastAsia="Arial" w:hAnsi="Times New Roman"/>
                <w:color w:val="000000"/>
                <w:sz w:val="26"/>
                <w:szCs w:val="26"/>
              </w:rPr>
              <w:lastRenderedPageBreak/>
              <w:t>1.</w:t>
            </w:r>
            <w:r w:rsidRPr="00B50384">
              <w:rPr>
                <w:rFonts w:ascii="Times New Roman" w:eastAsia="Arial" w:hAnsi="Times New Roman"/>
                <w:color w:val="000000"/>
                <w:sz w:val="26"/>
                <w:szCs w:val="26"/>
                <w:lang w:val="vi-VN"/>
              </w:rPr>
              <w:t>2</w:t>
            </w:r>
          </w:p>
        </w:tc>
        <w:tc>
          <w:tcPr>
            <w:tcW w:w="8272" w:type="dxa"/>
          </w:tcPr>
          <w:p w14:paraId="44ED7984" w14:textId="77777777" w:rsidR="00AA40B8" w:rsidRPr="00B50384" w:rsidRDefault="00AA40B8" w:rsidP="009029A1">
            <w:pPr>
              <w:spacing w:line="312" w:lineRule="auto"/>
              <w:jc w:val="both"/>
              <w:rPr>
                <w:rFonts w:ascii="Times New Roman" w:eastAsia="Calibri" w:hAnsi="Times New Roman"/>
                <w:iCs/>
                <w:color w:val="000000"/>
                <w:sz w:val="26"/>
                <w:szCs w:val="26"/>
                <w:lang w:val="vi-VN"/>
              </w:rPr>
            </w:pPr>
            <w:r w:rsidRPr="00B50384">
              <w:rPr>
                <w:rFonts w:ascii="Times New Roman" w:eastAsia="Arial" w:hAnsi="Times New Roman"/>
                <w:color w:val="000000"/>
                <w:sz w:val="26"/>
                <w:szCs w:val="26"/>
                <w:lang w:val="vi-VN"/>
              </w:rPr>
              <w:t>Kiến thức liên ngành có liên quan</w:t>
            </w:r>
          </w:p>
        </w:tc>
      </w:tr>
      <w:tr w:rsidR="00AA40B8" w:rsidRPr="00B50384" w14:paraId="30CEBE40" w14:textId="77777777" w:rsidTr="009029A1">
        <w:trPr>
          <w:jc w:val="center"/>
        </w:trPr>
        <w:tc>
          <w:tcPr>
            <w:tcW w:w="730" w:type="dxa"/>
          </w:tcPr>
          <w:p w14:paraId="046A2A4B" w14:textId="77777777" w:rsidR="00AA40B8" w:rsidRPr="00B50384" w:rsidRDefault="00AA40B8" w:rsidP="009029A1">
            <w:pPr>
              <w:spacing w:line="312" w:lineRule="auto"/>
              <w:jc w:val="center"/>
              <w:rPr>
                <w:rFonts w:ascii="Times New Roman" w:eastAsia="Arial" w:hAnsi="Times New Roman"/>
                <w:color w:val="000000"/>
                <w:sz w:val="26"/>
                <w:szCs w:val="26"/>
                <w:lang w:val="vi-VN"/>
              </w:rPr>
            </w:pPr>
            <w:r w:rsidRPr="00B50384">
              <w:rPr>
                <w:rFonts w:ascii="Times New Roman" w:eastAsia="Arial" w:hAnsi="Times New Roman"/>
                <w:color w:val="000000"/>
                <w:sz w:val="26"/>
                <w:szCs w:val="26"/>
              </w:rPr>
              <w:t>1.</w:t>
            </w:r>
            <w:r w:rsidRPr="00B50384">
              <w:rPr>
                <w:rFonts w:ascii="Times New Roman" w:eastAsia="Arial" w:hAnsi="Times New Roman"/>
                <w:color w:val="000000"/>
                <w:sz w:val="26"/>
                <w:szCs w:val="26"/>
                <w:lang w:val="vi-VN"/>
              </w:rPr>
              <w:t>3</w:t>
            </w:r>
          </w:p>
        </w:tc>
        <w:tc>
          <w:tcPr>
            <w:tcW w:w="8272" w:type="dxa"/>
          </w:tcPr>
          <w:p w14:paraId="77E53FD5" w14:textId="77777777" w:rsidR="00AA40B8" w:rsidRPr="00B50384" w:rsidRDefault="00AA40B8" w:rsidP="009029A1">
            <w:pPr>
              <w:spacing w:line="312" w:lineRule="auto"/>
              <w:jc w:val="both"/>
              <w:rPr>
                <w:rFonts w:ascii="Times New Roman" w:eastAsia="Arial" w:hAnsi="Times New Roman"/>
                <w:color w:val="000000"/>
                <w:sz w:val="26"/>
                <w:szCs w:val="26"/>
                <w:lang w:val="vi-VN"/>
              </w:rPr>
            </w:pPr>
            <w:r w:rsidRPr="00B50384">
              <w:rPr>
                <w:rFonts w:ascii="Times New Roman" w:eastAsia="Arial" w:hAnsi="Times New Roman"/>
                <w:color w:val="000000"/>
                <w:sz w:val="26"/>
                <w:szCs w:val="26"/>
                <w:lang w:val="vi-VN"/>
              </w:rPr>
              <w:t xml:space="preserve"> Kiến thức chung về quản trị và quản lý</w:t>
            </w:r>
          </w:p>
        </w:tc>
      </w:tr>
      <w:tr w:rsidR="00AA40B8" w:rsidRPr="00B50384" w14:paraId="3BB4CA33" w14:textId="77777777" w:rsidTr="009029A1">
        <w:trPr>
          <w:jc w:val="center"/>
        </w:trPr>
        <w:tc>
          <w:tcPr>
            <w:tcW w:w="730" w:type="dxa"/>
          </w:tcPr>
          <w:p w14:paraId="06655813" w14:textId="77777777" w:rsidR="00AA40B8" w:rsidRPr="00B50384" w:rsidRDefault="00AA40B8" w:rsidP="009029A1">
            <w:pPr>
              <w:spacing w:line="312" w:lineRule="auto"/>
              <w:jc w:val="center"/>
              <w:rPr>
                <w:rFonts w:ascii="Times New Roman" w:eastAsia="Arial" w:hAnsi="Times New Roman"/>
                <w:b/>
                <w:bCs/>
                <w:color w:val="000000"/>
                <w:sz w:val="26"/>
                <w:szCs w:val="26"/>
              </w:rPr>
            </w:pPr>
            <w:r w:rsidRPr="00B50384">
              <w:rPr>
                <w:rFonts w:ascii="Times New Roman" w:eastAsia="Arial" w:hAnsi="Times New Roman"/>
                <w:b/>
                <w:bCs/>
                <w:color w:val="000000"/>
                <w:sz w:val="26"/>
                <w:szCs w:val="26"/>
              </w:rPr>
              <w:t>2</w:t>
            </w:r>
          </w:p>
        </w:tc>
        <w:tc>
          <w:tcPr>
            <w:tcW w:w="8272" w:type="dxa"/>
          </w:tcPr>
          <w:p w14:paraId="78F07491" w14:textId="77777777" w:rsidR="00AA40B8" w:rsidRPr="00B50384" w:rsidRDefault="00AA40B8" w:rsidP="009029A1">
            <w:pPr>
              <w:spacing w:line="312" w:lineRule="auto"/>
              <w:jc w:val="center"/>
              <w:rPr>
                <w:rFonts w:ascii="Times New Roman" w:eastAsia="Arial" w:hAnsi="Times New Roman"/>
                <w:b/>
                <w:bCs/>
                <w:color w:val="000000"/>
                <w:sz w:val="26"/>
                <w:szCs w:val="26"/>
                <w:lang w:val="vi-VN"/>
              </w:rPr>
            </w:pPr>
            <w:r w:rsidRPr="00B50384">
              <w:rPr>
                <w:rFonts w:ascii="Times New Roman" w:eastAsia="Arial" w:hAnsi="Times New Roman"/>
                <w:b/>
                <w:bCs/>
                <w:color w:val="000000"/>
                <w:sz w:val="26"/>
                <w:szCs w:val="26"/>
                <w:lang w:val="vi-VN"/>
              </w:rPr>
              <w:t>Kỹ năng</w:t>
            </w:r>
          </w:p>
        </w:tc>
      </w:tr>
      <w:tr w:rsidR="00AA40B8" w:rsidRPr="00B50384" w14:paraId="6E484FEB" w14:textId="77777777" w:rsidTr="009029A1">
        <w:trPr>
          <w:jc w:val="center"/>
        </w:trPr>
        <w:tc>
          <w:tcPr>
            <w:tcW w:w="730" w:type="dxa"/>
          </w:tcPr>
          <w:p w14:paraId="21BDD32E" w14:textId="77777777" w:rsidR="00AA40B8" w:rsidRPr="00B50384" w:rsidRDefault="00AA40B8" w:rsidP="009029A1">
            <w:pPr>
              <w:spacing w:line="312" w:lineRule="auto"/>
              <w:jc w:val="center"/>
              <w:rPr>
                <w:rFonts w:ascii="Times New Roman" w:eastAsia="Arial" w:hAnsi="Times New Roman"/>
                <w:color w:val="000000"/>
                <w:sz w:val="26"/>
                <w:szCs w:val="26"/>
              </w:rPr>
            </w:pPr>
            <w:r w:rsidRPr="00B50384">
              <w:rPr>
                <w:rFonts w:ascii="Times New Roman" w:eastAsia="Arial" w:hAnsi="Times New Roman"/>
                <w:color w:val="000000"/>
                <w:sz w:val="26"/>
                <w:szCs w:val="26"/>
              </w:rPr>
              <w:t>2.1</w:t>
            </w:r>
          </w:p>
        </w:tc>
        <w:tc>
          <w:tcPr>
            <w:tcW w:w="8272" w:type="dxa"/>
          </w:tcPr>
          <w:p w14:paraId="0A5B5E96" w14:textId="77777777" w:rsidR="00AA40B8" w:rsidRPr="00B50384" w:rsidRDefault="00AA40B8" w:rsidP="009029A1">
            <w:pPr>
              <w:spacing w:line="312" w:lineRule="auto"/>
              <w:jc w:val="both"/>
              <w:rPr>
                <w:rFonts w:ascii="Times New Roman" w:eastAsia="Arial" w:hAnsi="Times New Roman"/>
                <w:color w:val="000000"/>
                <w:sz w:val="26"/>
                <w:szCs w:val="26"/>
                <w:lang w:val="vi-VN"/>
              </w:rPr>
            </w:pPr>
            <w:r w:rsidRPr="00B50384">
              <w:rPr>
                <w:rFonts w:ascii="Times New Roman" w:eastAsia="Arial" w:hAnsi="Times New Roman"/>
                <w:color w:val="000000"/>
                <w:sz w:val="26"/>
                <w:szCs w:val="26"/>
                <w:lang w:val="vi-VN"/>
              </w:rPr>
              <w:t>Kỹ năng phân tích, tổng hợp, đánh giá dữ liệu và thông tin để đưa ra giải pháp xử lý các vấn đề một cách khoa học</w:t>
            </w:r>
          </w:p>
        </w:tc>
      </w:tr>
      <w:tr w:rsidR="00AA40B8" w:rsidRPr="00B50384" w14:paraId="227FB47F" w14:textId="77777777" w:rsidTr="009029A1">
        <w:trPr>
          <w:jc w:val="center"/>
        </w:trPr>
        <w:tc>
          <w:tcPr>
            <w:tcW w:w="730" w:type="dxa"/>
          </w:tcPr>
          <w:p w14:paraId="672EE9BF" w14:textId="77777777" w:rsidR="00AA40B8" w:rsidRPr="00B50384" w:rsidRDefault="00AA40B8" w:rsidP="009029A1">
            <w:pPr>
              <w:spacing w:line="312" w:lineRule="auto"/>
              <w:jc w:val="center"/>
              <w:rPr>
                <w:rFonts w:ascii="Times New Roman" w:eastAsia="Arial" w:hAnsi="Times New Roman"/>
                <w:color w:val="000000"/>
                <w:sz w:val="26"/>
                <w:szCs w:val="26"/>
              </w:rPr>
            </w:pPr>
            <w:r w:rsidRPr="00B50384">
              <w:rPr>
                <w:rFonts w:ascii="Times New Roman" w:eastAsia="Arial" w:hAnsi="Times New Roman"/>
                <w:color w:val="000000"/>
                <w:sz w:val="26"/>
                <w:szCs w:val="26"/>
              </w:rPr>
              <w:t>2.2</w:t>
            </w:r>
          </w:p>
        </w:tc>
        <w:tc>
          <w:tcPr>
            <w:tcW w:w="8272" w:type="dxa"/>
          </w:tcPr>
          <w:p w14:paraId="0DCA3C80" w14:textId="77777777" w:rsidR="00AA40B8" w:rsidRPr="00B50384" w:rsidRDefault="00AA40B8" w:rsidP="009029A1">
            <w:pPr>
              <w:spacing w:line="312" w:lineRule="auto"/>
              <w:jc w:val="both"/>
              <w:rPr>
                <w:rFonts w:ascii="Times New Roman" w:eastAsia="Arial" w:hAnsi="Times New Roman"/>
                <w:color w:val="000000"/>
                <w:sz w:val="26"/>
                <w:szCs w:val="26"/>
                <w:lang w:val="vi-VN"/>
              </w:rPr>
            </w:pPr>
            <w:r w:rsidRPr="00B50384">
              <w:rPr>
                <w:rFonts w:ascii="Times New Roman" w:eastAsia="Arial" w:hAnsi="Times New Roman"/>
                <w:color w:val="000000"/>
                <w:sz w:val="26"/>
                <w:szCs w:val="26"/>
                <w:lang w:val="vi-VN"/>
              </w:rPr>
              <w:t>Có kỹ năng truyền đạt tri thức dựa trên nghiên cứu, thảo luận các vấn đề chuyên môn và khoa học với người cùng ngành và với những người khác</w:t>
            </w:r>
          </w:p>
        </w:tc>
      </w:tr>
      <w:tr w:rsidR="00AA40B8" w:rsidRPr="00B50384" w14:paraId="7E94331F" w14:textId="77777777" w:rsidTr="009029A1">
        <w:trPr>
          <w:jc w:val="center"/>
        </w:trPr>
        <w:tc>
          <w:tcPr>
            <w:tcW w:w="730" w:type="dxa"/>
          </w:tcPr>
          <w:p w14:paraId="183C363E" w14:textId="77777777" w:rsidR="00AA40B8" w:rsidRPr="00B50384" w:rsidRDefault="00AA40B8" w:rsidP="009029A1">
            <w:pPr>
              <w:spacing w:line="312" w:lineRule="auto"/>
              <w:jc w:val="center"/>
              <w:rPr>
                <w:rFonts w:ascii="Times New Roman" w:eastAsia="Arial" w:hAnsi="Times New Roman"/>
                <w:color w:val="000000"/>
                <w:sz w:val="26"/>
                <w:szCs w:val="26"/>
                <w:lang w:val="vi-VN"/>
              </w:rPr>
            </w:pPr>
            <w:r w:rsidRPr="00B50384">
              <w:rPr>
                <w:rFonts w:ascii="Times New Roman" w:eastAsia="Arial" w:hAnsi="Times New Roman"/>
                <w:color w:val="000000"/>
                <w:sz w:val="26"/>
                <w:szCs w:val="26"/>
              </w:rPr>
              <w:t>2.3</w:t>
            </w:r>
          </w:p>
        </w:tc>
        <w:tc>
          <w:tcPr>
            <w:tcW w:w="8272" w:type="dxa"/>
          </w:tcPr>
          <w:p w14:paraId="58F9B4A6" w14:textId="77777777" w:rsidR="00AA40B8" w:rsidRPr="00B50384" w:rsidRDefault="00AA40B8" w:rsidP="009029A1">
            <w:pPr>
              <w:spacing w:line="312" w:lineRule="auto"/>
              <w:jc w:val="both"/>
              <w:rPr>
                <w:rFonts w:ascii="Times New Roman" w:eastAsia="Arial" w:hAnsi="Times New Roman"/>
                <w:color w:val="000000"/>
                <w:sz w:val="26"/>
                <w:szCs w:val="26"/>
                <w:lang w:val="vi-VN"/>
              </w:rPr>
            </w:pPr>
            <w:r w:rsidRPr="00B50384">
              <w:rPr>
                <w:rFonts w:ascii="Times New Roman" w:eastAsia="Arial" w:hAnsi="Times New Roman"/>
                <w:color w:val="000000"/>
                <w:sz w:val="26"/>
                <w:szCs w:val="26"/>
                <w:lang w:val="vi-VN"/>
              </w:rPr>
              <w:t>Kỹ năng tổ chức, quản trị và quản lý các hoạt động nghề nghiệp tiên tiến</w:t>
            </w:r>
          </w:p>
        </w:tc>
      </w:tr>
      <w:tr w:rsidR="00AA40B8" w:rsidRPr="00B50384" w14:paraId="369B32D7" w14:textId="77777777" w:rsidTr="009029A1">
        <w:trPr>
          <w:trHeight w:val="663"/>
          <w:jc w:val="center"/>
        </w:trPr>
        <w:tc>
          <w:tcPr>
            <w:tcW w:w="730" w:type="dxa"/>
          </w:tcPr>
          <w:p w14:paraId="167A1EE8" w14:textId="77777777" w:rsidR="00AA40B8" w:rsidRPr="00B50384" w:rsidRDefault="00AA40B8" w:rsidP="009029A1">
            <w:pPr>
              <w:spacing w:line="312" w:lineRule="auto"/>
              <w:jc w:val="center"/>
              <w:rPr>
                <w:rFonts w:ascii="Times New Roman" w:eastAsia="Arial" w:hAnsi="Times New Roman"/>
                <w:color w:val="000000"/>
                <w:sz w:val="26"/>
                <w:szCs w:val="26"/>
              </w:rPr>
            </w:pPr>
            <w:r w:rsidRPr="00B50384">
              <w:rPr>
                <w:rFonts w:ascii="Times New Roman" w:eastAsia="Arial" w:hAnsi="Times New Roman"/>
                <w:color w:val="000000"/>
                <w:sz w:val="26"/>
                <w:szCs w:val="26"/>
              </w:rPr>
              <w:t>2.4</w:t>
            </w:r>
          </w:p>
        </w:tc>
        <w:tc>
          <w:tcPr>
            <w:tcW w:w="8272" w:type="dxa"/>
          </w:tcPr>
          <w:p w14:paraId="66005A75" w14:textId="77777777" w:rsidR="00AA40B8" w:rsidRPr="00B50384" w:rsidRDefault="00AA40B8" w:rsidP="009029A1">
            <w:pPr>
              <w:spacing w:line="312" w:lineRule="auto"/>
              <w:jc w:val="both"/>
              <w:rPr>
                <w:rFonts w:ascii="Times New Roman" w:eastAsia="Arial" w:hAnsi="Times New Roman"/>
                <w:color w:val="000000"/>
                <w:sz w:val="26"/>
                <w:szCs w:val="26"/>
                <w:lang w:val="vi-VN"/>
              </w:rPr>
            </w:pPr>
            <w:r w:rsidRPr="00B50384">
              <w:rPr>
                <w:rFonts w:ascii="Times New Roman" w:eastAsia="Arial" w:hAnsi="Times New Roman"/>
                <w:color w:val="000000"/>
                <w:sz w:val="26"/>
                <w:szCs w:val="26"/>
                <w:lang w:val="vi-VN"/>
              </w:rPr>
              <w:t>Kỹ năng nghiên cứu phát triển và sử dụng các công nghệ một cách sáng tạo trong lĩnh vực học thuật và nghề nghiệp</w:t>
            </w:r>
          </w:p>
        </w:tc>
      </w:tr>
      <w:tr w:rsidR="00AA40B8" w:rsidRPr="00B50384" w14:paraId="31F4E3D9" w14:textId="77777777" w:rsidTr="009029A1">
        <w:trPr>
          <w:jc w:val="center"/>
        </w:trPr>
        <w:tc>
          <w:tcPr>
            <w:tcW w:w="730" w:type="dxa"/>
          </w:tcPr>
          <w:p w14:paraId="7AFA3100" w14:textId="77777777" w:rsidR="00AA40B8" w:rsidRPr="00B50384" w:rsidRDefault="00AA40B8" w:rsidP="009029A1">
            <w:pPr>
              <w:spacing w:line="312" w:lineRule="auto"/>
              <w:jc w:val="center"/>
              <w:rPr>
                <w:rFonts w:ascii="Times New Roman" w:eastAsia="Arial" w:hAnsi="Times New Roman"/>
                <w:color w:val="000000"/>
                <w:sz w:val="26"/>
                <w:szCs w:val="26"/>
              </w:rPr>
            </w:pPr>
            <w:r w:rsidRPr="00B50384">
              <w:rPr>
                <w:rFonts w:ascii="Times New Roman" w:eastAsia="Arial" w:hAnsi="Times New Roman"/>
                <w:color w:val="000000"/>
                <w:sz w:val="26"/>
                <w:szCs w:val="26"/>
              </w:rPr>
              <w:t>2.5</w:t>
            </w:r>
          </w:p>
        </w:tc>
        <w:tc>
          <w:tcPr>
            <w:tcW w:w="8272" w:type="dxa"/>
          </w:tcPr>
          <w:p w14:paraId="6B36D777" w14:textId="77777777" w:rsidR="00AA40B8" w:rsidRPr="00B50384" w:rsidRDefault="00AA40B8" w:rsidP="009029A1">
            <w:pPr>
              <w:spacing w:line="312" w:lineRule="auto"/>
              <w:jc w:val="both"/>
              <w:rPr>
                <w:rFonts w:ascii="Times New Roman" w:eastAsia="Arial" w:hAnsi="Times New Roman"/>
                <w:color w:val="000000"/>
                <w:sz w:val="26"/>
                <w:szCs w:val="26"/>
                <w:lang w:val="vi-VN"/>
              </w:rPr>
            </w:pPr>
            <w:r w:rsidRPr="00B50384">
              <w:rPr>
                <w:rFonts w:ascii="Times New Roman" w:eastAsia="Arial" w:hAnsi="Times New Roman"/>
                <w:color w:val="000000"/>
                <w:spacing w:val="-6"/>
                <w:sz w:val="26"/>
                <w:szCs w:val="26"/>
                <w:lang w:val="vi-VN"/>
              </w:rPr>
              <w:t>Có trình độ ngoại ngữ tương đương bậc 4/6 Khung năng lực ngoại ngữ Việt Nam.</w:t>
            </w:r>
          </w:p>
        </w:tc>
      </w:tr>
      <w:tr w:rsidR="00AA40B8" w:rsidRPr="00B50384" w14:paraId="4F7B6D98" w14:textId="77777777" w:rsidTr="009029A1">
        <w:trPr>
          <w:jc w:val="center"/>
        </w:trPr>
        <w:tc>
          <w:tcPr>
            <w:tcW w:w="730" w:type="dxa"/>
          </w:tcPr>
          <w:p w14:paraId="1AD5B9CD" w14:textId="77777777" w:rsidR="00AA40B8" w:rsidRPr="00B50384" w:rsidRDefault="00AA40B8" w:rsidP="009029A1">
            <w:pPr>
              <w:spacing w:line="312" w:lineRule="auto"/>
              <w:jc w:val="center"/>
              <w:rPr>
                <w:rFonts w:ascii="Times New Roman" w:eastAsia="Arial" w:hAnsi="Times New Roman"/>
                <w:b/>
                <w:bCs/>
                <w:color w:val="000000"/>
                <w:sz w:val="26"/>
                <w:szCs w:val="26"/>
              </w:rPr>
            </w:pPr>
            <w:r w:rsidRPr="00B50384">
              <w:rPr>
                <w:rFonts w:ascii="Times New Roman" w:eastAsia="Arial" w:hAnsi="Times New Roman"/>
                <w:b/>
                <w:bCs/>
                <w:color w:val="000000"/>
                <w:sz w:val="26"/>
                <w:szCs w:val="26"/>
              </w:rPr>
              <w:t>3</w:t>
            </w:r>
          </w:p>
        </w:tc>
        <w:tc>
          <w:tcPr>
            <w:tcW w:w="8272" w:type="dxa"/>
          </w:tcPr>
          <w:p w14:paraId="1445A945" w14:textId="77777777" w:rsidR="00AA40B8" w:rsidRPr="00B50384" w:rsidRDefault="00AA40B8" w:rsidP="009029A1">
            <w:pPr>
              <w:spacing w:line="312" w:lineRule="auto"/>
              <w:jc w:val="center"/>
              <w:rPr>
                <w:rFonts w:ascii="Times New Roman" w:eastAsia="Arial" w:hAnsi="Times New Roman"/>
                <w:b/>
                <w:bCs/>
                <w:color w:val="000000"/>
                <w:sz w:val="26"/>
                <w:szCs w:val="26"/>
                <w:lang w:val="vi-VN"/>
              </w:rPr>
            </w:pPr>
            <w:r w:rsidRPr="00B50384">
              <w:rPr>
                <w:rFonts w:ascii="Times New Roman" w:eastAsia="Arial" w:hAnsi="Times New Roman"/>
                <w:b/>
                <w:bCs/>
                <w:color w:val="000000"/>
                <w:spacing w:val="-6"/>
                <w:sz w:val="26"/>
                <w:szCs w:val="26"/>
                <w:lang w:val="vi-VN"/>
              </w:rPr>
              <w:t>Mức tự chủ và trách nhiệm</w:t>
            </w:r>
          </w:p>
        </w:tc>
      </w:tr>
      <w:tr w:rsidR="00AA40B8" w:rsidRPr="00B50384" w14:paraId="708BDC0A" w14:textId="77777777" w:rsidTr="009029A1">
        <w:trPr>
          <w:jc w:val="center"/>
        </w:trPr>
        <w:tc>
          <w:tcPr>
            <w:tcW w:w="730" w:type="dxa"/>
          </w:tcPr>
          <w:p w14:paraId="4D283C88" w14:textId="77777777" w:rsidR="00AA40B8" w:rsidRPr="00B50384" w:rsidRDefault="00AA40B8" w:rsidP="009029A1">
            <w:pPr>
              <w:spacing w:line="312" w:lineRule="auto"/>
              <w:jc w:val="center"/>
              <w:rPr>
                <w:rFonts w:ascii="Times New Roman" w:eastAsia="Arial" w:hAnsi="Times New Roman"/>
                <w:color w:val="000000"/>
                <w:sz w:val="26"/>
                <w:szCs w:val="26"/>
              </w:rPr>
            </w:pPr>
            <w:r w:rsidRPr="00B50384">
              <w:rPr>
                <w:rFonts w:ascii="Times New Roman" w:eastAsia="Arial" w:hAnsi="Times New Roman"/>
                <w:color w:val="000000"/>
                <w:sz w:val="26"/>
                <w:szCs w:val="26"/>
              </w:rPr>
              <w:t>3.1</w:t>
            </w:r>
          </w:p>
        </w:tc>
        <w:tc>
          <w:tcPr>
            <w:tcW w:w="8272" w:type="dxa"/>
          </w:tcPr>
          <w:p w14:paraId="1BA6FEDB" w14:textId="77777777" w:rsidR="00AA40B8" w:rsidRPr="00B50384" w:rsidRDefault="00AA40B8" w:rsidP="009029A1">
            <w:pPr>
              <w:spacing w:line="312" w:lineRule="auto"/>
              <w:jc w:val="both"/>
              <w:rPr>
                <w:rFonts w:ascii="Times New Roman" w:eastAsia="Arial" w:hAnsi="Times New Roman"/>
                <w:color w:val="000000"/>
                <w:sz w:val="26"/>
                <w:szCs w:val="26"/>
                <w:lang w:val="vi-VN"/>
              </w:rPr>
            </w:pPr>
            <w:r w:rsidRPr="00B50384">
              <w:rPr>
                <w:rFonts w:ascii="Times New Roman" w:eastAsia="Arial" w:hAnsi="Times New Roman"/>
                <w:color w:val="000000"/>
                <w:sz w:val="26"/>
                <w:szCs w:val="26"/>
                <w:lang w:val="vi-VN"/>
              </w:rPr>
              <w:t>Nghiên cứu, đưa ra những sáng kiến quan trọng</w:t>
            </w:r>
          </w:p>
        </w:tc>
      </w:tr>
      <w:tr w:rsidR="00AA40B8" w:rsidRPr="00B50384" w14:paraId="70A038AC" w14:textId="77777777" w:rsidTr="009029A1">
        <w:trPr>
          <w:jc w:val="center"/>
        </w:trPr>
        <w:tc>
          <w:tcPr>
            <w:tcW w:w="730" w:type="dxa"/>
          </w:tcPr>
          <w:p w14:paraId="40856C96" w14:textId="77777777" w:rsidR="00AA40B8" w:rsidRPr="00B50384" w:rsidRDefault="00AA40B8" w:rsidP="009029A1">
            <w:pPr>
              <w:spacing w:line="312" w:lineRule="auto"/>
              <w:jc w:val="center"/>
              <w:rPr>
                <w:rFonts w:ascii="Times New Roman" w:eastAsia="Arial" w:hAnsi="Times New Roman"/>
                <w:color w:val="000000"/>
                <w:sz w:val="26"/>
                <w:szCs w:val="26"/>
              </w:rPr>
            </w:pPr>
            <w:r w:rsidRPr="00B50384">
              <w:rPr>
                <w:rFonts w:ascii="Times New Roman" w:eastAsia="Arial" w:hAnsi="Times New Roman"/>
                <w:color w:val="000000"/>
                <w:sz w:val="26"/>
                <w:szCs w:val="26"/>
              </w:rPr>
              <w:t>3.2</w:t>
            </w:r>
          </w:p>
        </w:tc>
        <w:tc>
          <w:tcPr>
            <w:tcW w:w="8272" w:type="dxa"/>
          </w:tcPr>
          <w:p w14:paraId="59A38132" w14:textId="77777777" w:rsidR="00AA40B8" w:rsidRPr="00B50384" w:rsidRDefault="00AA40B8" w:rsidP="009029A1">
            <w:pPr>
              <w:spacing w:line="312" w:lineRule="auto"/>
              <w:jc w:val="both"/>
              <w:rPr>
                <w:rFonts w:ascii="Times New Roman" w:eastAsia="Calibri" w:hAnsi="Times New Roman"/>
                <w:color w:val="000000"/>
                <w:sz w:val="26"/>
                <w:szCs w:val="26"/>
                <w:lang w:val="en-US"/>
              </w:rPr>
            </w:pPr>
            <w:r w:rsidRPr="00B50384">
              <w:rPr>
                <w:rFonts w:ascii="Times New Roman" w:eastAsia="Arial" w:hAnsi="Times New Roman"/>
                <w:color w:val="000000"/>
                <w:sz w:val="26"/>
                <w:szCs w:val="26"/>
                <w:lang w:val="vi-VN"/>
              </w:rPr>
              <w:t>Thích nghi, tự định hướng và hướng dẫn người khác</w:t>
            </w:r>
          </w:p>
        </w:tc>
      </w:tr>
      <w:tr w:rsidR="00AA40B8" w:rsidRPr="00B50384" w14:paraId="1028466E" w14:textId="77777777" w:rsidTr="009029A1">
        <w:trPr>
          <w:jc w:val="center"/>
        </w:trPr>
        <w:tc>
          <w:tcPr>
            <w:tcW w:w="730" w:type="dxa"/>
          </w:tcPr>
          <w:p w14:paraId="4DAB12B3" w14:textId="77777777" w:rsidR="00AA40B8" w:rsidRPr="00B50384" w:rsidRDefault="00AA40B8" w:rsidP="009029A1">
            <w:pPr>
              <w:spacing w:line="312" w:lineRule="auto"/>
              <w:jc w:val="center"/>
              <w:rPr>
                <w:rFonts w:ascii="Times New Roman" w:eastAsia="Arial" w:hAnsi="Times New Roman"/>
                <w:color w:val="000000"/>
                <w:sz w:val="26"/>
                <w:szCs w:val="26"/>
              </w:rPr>
            </w:pPr>
            <w:r w:rsidRPr="00B50384">
              <w:rPr>
                <w:rFonts w:ascii="Times New Roman" w:eastAsia="Arial" w:hAnsi="Times New Roman"/>
                <w:color w:val="000000"/>
                <w:sz w:val="26"/>
                <w:szCs w:val="26"/>
              </w:rPr>
              <w:t>3.3</w:t>
            </w:r>
          </w:p>
        </w:tc>
        <w:tc>
          <w:tcPr>
            <w:tcW w:w="8272" w:type="dxa"/>
          </w:tcPr>
          <w:p w14:paraId="36F92C61" w14:textId="77777777" w:rsidR="00AA40B8" w:rsidRPr="00B50384" w:rsidRDefault="00AA40B8" w:rsidP="009029A1">
            <w:pPr>
              <w:spacing w:line="312" w:lineRule="auto"/>
              <w:jc w:val="both"/>
              <w:rPr>
                <w:rFonts w:ascii="Times New Roman" w:eastAsia="Arial" w:hAnsi="Times New Roman"/>
                <w:color w:val="000000"/>
                <w:sz w:val="26"/>
                <w:szCs w:val="26"/>
                <w:lang w:val="vi-VN"/>
              </w:rPr>
            </w:pPr>
            <w:r w:rsidRPr="00B50384">
              <w:rPr>
                <w:rFonts w:ascii="Times New Roman" w:eastAsia="Arial" w:hAnsi="Times New Roman"/>
                <w:color w:val="000000"/>
                <w:sz w:val="26"/>
                <w:szCs w:val="26"/>
                <w:lang w:val="vi-VN"/>
              </w:rPr>
              <w:t>Đưa ra những kết luận mang tính chuyên gia trong lĩnh vực chuyên môn</w:t>
            </w:r>
          </w:p>
        </w:tc>
      </w:tr>
      <w:tr w:rsidR="00AA40B8" w:rsidRPr="00B50384" w14:paraId="41A7A448" w14:textId="77777777" w:rsidTr="009029A1">
        <w:trPr>
          <w:jc w:val="center"/>
        </w:trPr>
        <w:tc>
          <w:tcPr>
            <w:tcW w:w="730" w:type="dxa"/>
          </w:tcPr>
          <w:p w14:paraId="74229E7C" w14:textId="77777777" w:rsidR="00AA40B8" w:rsidRPr="00B50384" w:rsidRDefault="00AA40B8" w:rsidP="009029A1">
            <w:pPr>
              <w:spacing w:line="312" w:lineRule="auto"/>
              <w:jc w:val="center"/>
              <w:rPr>
                <w:rFonts w:ascii="Times New Roman" w:eastAsia="Arial" w:hAnsi="Times New Roman"/>
                <w:color w:val="000000"/>
                <w:sz w:val="26"/>
                <w:szCs w:val="26"/>
              </w:rPr>
            </w:pPr>
            <w:r w:rsidRPr="00B50384">
              <w:rPr>
                <w:rFonts w:ascii="Times New Roman" w:eastAsia="Arial" w:hAnsi="Times New Roman"/>
                <w:color w:val="000000"/>
                <w:sz w:val="26"/>
                <w:szCs w:val="26"/>
              </w:rPr>
              <w:t>3.4</w:t>
            </w:r>
          </w:p>
        </w:tc>
        <w:tc>
          <w:tcPr>
            <w:tcW w:w="8272" w:type="dxa"/>
          </w:tcPr>
          <w:p w14:paraId="6F26E18C" w14:textId="77777777" w:rsidR="00AA40B8" w:rsidRPr="00B50384" w:rsidRDefault="00AA40B8" w:rsidP="009029A1">
            <w:pPr>
              <w:spacing w:line="312" w:lineRule="auto"/>
              <w:jc w:val="both"/>
              <w:rPr>
                <w:rFonts w:ascii="Times New Roman" w:eastAsia="Arial" w:hAnsi="Times New Roman"/>
                <w:color w:val="000000"/>
                <w:sz w:val="26"/>
                <w:szCs w:val="26"/>
                <w:lang w:val="vi-VN"/>
              </w:rPr>
            </w:pPr>
            <w:r w:rsidRPr="00B50384">
              <w:rPr>
                <w:rFonts w:ascii="Times New Roman" w:eastAsia="Arial" w:hAnsi="Times New Roman"/>
                <w:color w:val="000000"/>
                <w:sz w:val="26"/>
                <w:szCs w:val="26"/>
                <w:lang w:val="vi-VN"/>
              </w:rPr>
              <w:t>Quản lý, đánh giá và cải tiến các hoạt động chuyên môn</w:t>
            </w:r>
          </w:p>
        </w:tc>
      </w:tr>
    </w:tbl>
    <w:p w14:paraId="588FD362" w14:textId="77777777" w:rsidR="00B50384" w:rsidRDefault="00B50384" w:rsidP="00B50384">
      <w:pPr>
        <w:spacing w:before="20" w:after="20"/>
        <w:jc w:val="center"/>
        <w:rPr>
          <w:rFonts w:eastAsia="Arial"/>
          <w:b/>
          <w:bCs/>
          <w:sz w:val="26"/>
          <w:szCs w:val="26"/>
        </w:rPr>
      </w:pPr>
    </w:p>
    <w:p w14:paraId="4DB1DE47" w14:textId="77777777" w:rsidR="00AA40B8" w:rsidRDefault="00AA40B8" w:rsidP="00B50384">
      <w:pPr>
        <w:spacing w:before="20" w:after="20"/>
        <w:jc w:val="center"/>
        <w:rPr>
          <w:rFonts w:eastAsia="Arial"/>
          <w:b/>
          <w:bCs/>
          <w:sz w:val="26"/>
          <w:szCs w:val="26"/>
        </w:rPr>
      </w:pPr>
    </w:p>
    <w:p w14:paraId="2CC0B742" w14:textId="77777777" w:rsidR="00AA40B8" w:rsidRDefault="00AA40B8" w:rsidP="00AA40B8">
      <w:pPr>
        <w:spacing w:before="20" w:after="20"/>
        <w:rPr>
          <w:rFonts w:eastAsia="Arial"/>
          <w:b/>
          <w:bCs/>
          <w:sz w:val="26"/>
          <w:szCs w:val="26"/>
        </w:rPr>
      </w:pPr>
    </w:p>
    <w:p w14:paraId="3A4B99AA" w14:textId="2A9669BC" w:rsidR="006448E4" w:rsidRDefault="00B50384" w:rsidP="00B50384">
      <w:pPr>
        <w:spacing w:before="20" w:after="20"/>
        <w:jc w:val="center"/>
        <w:rPr>
          <w:rFonts w:eastAsia="Arial"/>
          <w:b/>
          <w:bCs/>
          <w:sz w:val="26"/>
          <w:szCs w:val="26"/>
          <w:lang w:val="vi-VN"/>
        </w:rPr>
      </w:pPr>
      <w:r>
        <w:rPr>
          <w:rFonts w:eastAsia="Arial"/>
          <w:b/>
          <w:bCs/>
          <w:sz w:val="26"/>
          <w:szCs w:val="26"/>
        </w:rPr>
        <w:t>B</w:t>
      </w:r>
      <w:r w:rsidRPr="00B50384">
        <w:rPr>
          <w:rFonts w:eastAsia="Arial"/>
          <w:b/>
          <w:bCs/>
          <w:sz w:val="26"/>
          <w:szCs w:val="26"/>
        </w:rPr>
        <w:t>ảng</w:t>
      </w:r>
      <w:r>
        <w:rPr>
          <w:rFonts w:eastAsia="Arial"/>
          <w:b/>
          <w:bCs/>
          <w:sz w:val="26"/>
          <w:szCs w:val="26"/>
        </w:rPr>
        <w:t xml:space="preserve"> </w:t>
      </w:r>
      <w:r w:rsidRPr="00B50384">
        <w:rPr>
          <w:rFonts w:eastAsia="Arial"/>
          <w:b/>
          <w:bCs/>
          <w:sz w:val="26"/>
          <w:szCs w:val="26"/>
        </w:rPr>
        <w:t>đ</w:t>
      </w:r>
      <w:r w:rsidR="006448E4" w:rsidRPr="00B50384">
        <w:rPr>
          <w:rFonts w:eastAsia="Arial"/>
          <w:b/>
          <w:bCs/>
          <w:sz w:val="26"/>
          <w:szCs w:val="26"/>
          <w:lang w:val="vi-VN"/>
        </w:rPr>
        <w:t>ối sánh chuẩn đầu ra với Khung trình độ Quốc gia</w:t>
      </w:r>
      <w:r w:rsidR="006448E4" w:rsidRPr="00B50384">
        <w:rPr>
          <w:rFonts w:eastAsia="Arial"/>
          <w:b/>
          <w:bCs/>
          <w:sz w:val="26"/>
          <w:szCs w:val="26"/>
        </w:rPr>
        <w:t xml:space="preserve"> Việt Nam (</w:t>
      </w:r>
      <w:proofErr w:type="gramStart"/>
      <w:r w:rsidR="006448E4" w:rsidRPr="00B50384">
        <w:rPr>
          <w:rFonts w:eastAsia="Arial"/>
          <w:b/>
          <w:bCs/>
          <w:sz w:val="26"/>
          <w:szCs w:val="26"/>
        </w:rPr>
        <w:t>theo</w:t>
      </w:r>
      <w:proofErr w:type="gramEnd"/>
      <w:r w:rsidR="006448E4" w:rsidRPr="00B50384">
        <w:rPr>
          <w:rFonts w:eastAsia="Arial"/>
          <w:b/>
          <w:bCs/>
          <w:sz w:val="26"/>
          <w:szCs w:val="26"/>
        </w:rPr>
        <w:t xml:space="preserve"> Quyết định 1982/QĐ-TTg của Thủ tướng Chính phủ)</w:t>
      </w:r>
    </w:p>
    <w:p w14:paraId="0A0CA8F0" w14:textId="77777777" w:rsidR="0032053C" w:rsidRPr="00B50384" w:rsidRDefault="0032053C" w:rsidP="00AA40B8">
      <w:pPr>
        <w:widowControl w:val="0"/>
        <w:rPr>
          <w:b/>
          <w:bCs/>
          <w:sz w:val="26"/>
          <w:szCs w:val="26"/>
          <w:lang w:val="pt-BR"/>
        </w:rPr>
      </w:pPr>
      <w:bookmarkStart w:id="3" w:name="_GoBack"/>
      <w:bookmarkEnd w:id="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66"/>
        <w:gridCol w:w="236"/>
      </w:tblGrid>
      <w:tr w:rsidR="00AE2091" w:rsidRPr="00B50384" w14:paraId="0E4A0CF5" w14:textId="77777777" w:rsidTr="00AA40B8">
        <w:tc>
          <w:tcPr>
            <w:tcW w:w="9066" w:type="dxa"/>
          </w:tcPr>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3570"/>
              <w:gridCol w:w="3810"/>
            </w:tblGrid>
            <w:tr w:rsidR="00AA40B8" w:rsidRPr="00AB1896" w14:paraId="6920CB30" w14:textId="77777777" w:rsidTr="00AA40B8">
              <w:trPr>
                <w:tblHeader/>
              </w:trPr>
              <w:tc>
                <w:tcPr>
                  <w:tcW w:w="5005"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578BBC55" w14:textId="77777777" w:rsidR="00AA40B8" w:rsidRPr="00AB1896" w:rsidRDefault="00AA40B8" w:rsidP="009029A1">
                  <w:pPr>
                    <w:spacing w:before="40" w:after="40" w:line="312" w:lineRule="auto"/>
                    <w:jc w:val="center"/>
                    <w:rPr>
                      <w:b/>
                      <w:bCs/>
                      <w:iCs/>
                      <w:color w:val="000000"/>
                    </w:rPr>
                  </w:pPr>
                  <w:bookmarkStart w:id="4" w:name="OLE_LINK84"/>
                  <w:bookmarkStart w:id="5" w:name="OLE_LINK85"/>
                  <w:bookmarkStart w:id="6" w:name="_Toc144737989"/>
                  <w:bookmarkStart w:id="7" w:name="_Toc144738077"/>
                  <w:bookmarkStart w:id="8" w:name="_Toc144738232"/>
                  <w:bookmarkStart w:id="9" w:name="_Toc144738264"/>
                  <w:bookmarkStart w:id="10" w:name="OLE_LINK145"/>
                  <w:bookmarkStart w:id="11" w:name="OLE_LINK146"/>
                  <w:bookmarkStart w:id="12" w:name="OLE_LINK136"/>
                  <w:r w:rsidRPr="00AB1896">
                    <w:rPr>
                      <w:b/>
                      <w:bCs/>
                      <w:iCs/>
                      <w:color w:val="000000"/>
                      <w:lang w:val="vi-VN"/>
                    </w:rPr>
                    <w:t>Chuẩn đầu ra chương trình đào tạo</w:t>
                  </w:r>
                </w:p>
              </w:tc>
              <w:tc>
                <w:tcPr>
                  <w:tcW w:w="3810" w:type="dxa"/>
                  <w:tcBorders>
                    <w:top w:val="single" w:sz="4" w:space="0" w:color="auto"/>
                    <w:left w:val="single" w:sz="4" w:space="0" w:color="auto"/>
                    <w:bottom w:val="single" w:sz="4" w:space="0" w:color="auto"/>
                    <w:right w:val="single" w:sz="4" w:space="0" w:color="auto"/>
                  </w:tcBorders>
                  <w:shd w:val="clear" w:color="auto" w:fill="E2EFD9"/>
                  <w:vAlign w:val="center"/>
                </w:tcPr>
                <w:p w14:paraId="26C4DB60" w14:textId="77777777" w:rsidR="00AA40B8" w:rsidRPr="00AB1896" w:rsidRDefault="00AA40B8" w:rsidP="009029A1">
                  <w:pPr>
                    <w:spacing w:before="40" w:after="40" w:line="312" w:lineRule="auto"/>
                    <w:ind w:left="-110" w:right="-100"/>
                    <w:jc w:val="center"/>
                    <w:rPr>
                      <w:rFonts w:eastAsia="Calibri"/>
                      <w:b/>
                      <w:bCs/>
                      <w:color w:val="000000"/>
                      <w:lang w:val="vi-VN"/>
                    </w:rPr>
                  </w:pPr>
                  <w:r w:rsidRPr="00AB1896">
                    <w:rPr>
                      <w:b/>
                      <w:bCs/>
                      <w:iCs/>
                      <w:color w:val="000000"/>
                      <w:lang w:val="vi-VN"/>
                    </w:rPr>
                    <w:t xml:space="preserve">Khung trình độ Quốc gia </w:t>
                  </w:r>
                  <w:r w:rsidRPr="00AB1896">
                    <w:rPr>
                      <w:b/>
                      <w:bCs/>
                      <w:iCs/>
                      <w:color w:val="000000"/>
                    </w:rPr>
                    <w:t>Việt Nam</w:t>
                  </w:r>
                  <w:r w:rsidRPr="00AB1896">
                    <w:rPr>
                      <w:b/>
                      <w:bCs/>
                      <w:iCs/>
                      <w:color w:val="000000"/>
                      <w:lang w:val="vi-VN"/>
                    </w:rPr>
                    <w:t xml:space="preserve"> </w:t>
                  </w:r>
                </w:p>
              </w:tc>
            </w:tr>
            <w:tr w:rsidR="00AA40B8" w:rsidRPr="00AB1896" w14:paraId="2396B553" w14:textId="77777777" w:rsidTr="00AA40B8">
              <w:tc>
                <w:tcPr>
                  <w:tcW w:w="8815"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A1FDE0F" w14:textId="228805DF" w:rsidR="00AA40B8" w:rsidRPr="00AB1896" w:rsidRDefault="00AA40B8" w:rsidP="00AA40B8">
                  <w:pPr>
                    <w:spacing w:before="40" w:after="40" w:line="312" w:lineRule="auto"/>
                    <w:jc w:val="center"/>
                    <w:rPr>
                      <w:rFonts w:eastAsia="Calibri"/>
                      <w:b/>
                      <w:bCs/>
                      <w:color w:val="000000"/>
                    </w:rPr>
                  </w:pPr>
                  <w:r w:rsidRPr="00AB1896">
                    <w:rPr>
                      <w:rFonts w:eastAsia="Calibri"/>
                      <w:b/>
                      <w:bCs/>
                      <w:color w:val="000000"/>
                    </w:rPr>
                    <w:t>KIẾN THỨC</w:t>
                  </w:r>
                </w:p>
              </w:tc>
            </w:tr>
            <w:tr w:rsidR="00AA40B8" w:rsidRPr="00AB1896" w14:paraId="359381D4" w14:textId="77777777" w:rsidTr="00AA40B8">
              <w:tc>
                <w:tcPr>
                  <w:tcW w:w="1435" w:type="dxa"/>
                  <w:tcBorders>
                    <w:top w:val="single" w:sz="4" w:space="0" w:color="auto"/>
                    <w:left w:val="single" w:sz="4" w:space="0" w:color="auto"/>
                    <w:bottom w:val="single" w:sz="4" w:space="0" w:color="auto"/>
                    <w:right w:val="single" w:sz="4" w:space="0" w:color="auto"/>
                  </w:tcBorders>
                  <w:vAlign w:val="center"/>
                  <w:hideMark/>
                </w:tcPr>
                <w:p w14:paraId="67B6FCC1" w14:textId="77777777" w:rsidR="00AA40B8" w:rsidRPr="00AB1896" w:rsidRDefault="00AA40B8" w:rsidP="009029A1">
                  <w:pPr>
                    <w:spacing w:before="40" w:after="40" w:line="312" w:lineRule="auto"/>
                    <w:rPr>
                      <w:rFonts w:eastAsia="Calibri"/>
                      <w:color w:val="000000"/>
                    </w:rPr>
                  </w:pPr>
                  <w:r w:rsidRPr="00AB1896">
                    <w:rPr>
                      <w:rFonts w:eastAsia="Calibri"/>
                      <w:color w:val="000000"/>
                    </w:rPr>
                    <w:t xml:space="preserve">PLO1.1.1. </w:t>
                  </w:r>
                </w:p>
              </w:tc>
              <w:tc>
                <w:tcPr>
                  <w:tcW w:w="3570" w:type="dxa"/>
                  <w:tcBorders>
                    <w:top w:val="single" w:sz="4" w:space="0" w:color="auto"/>
                    <w:left w:val="single" w:sz="4" w:space="0" w:color="auto"/>
                    <w:bottom w:val="single" w:sz="4" w:space="0" w:color="auto"/>
                    <w:right w:val="single" w:sz="4" w:space="0" w:color="auto"/>
                  </w:tcBorders>
                  <w:vAlign w:val="center"/>
                  <w:hideMark/>
                </w:tcPr>
                <w:p w14:paraId="720B5C84" w14:textId="77777777" w:rsidR="00AA40B8" w:rsidRPr="00AB1896" w:rsidRDefault="00AA40B8" w:rsidP="009029A1">
                  <w:pPr>
                    <w:spacing w:before="40" w:after="40" w:line="312" w:lineRule="auto"/>
                    <w:rPr>
                      <w:rFonts w:eastAsia="Calibri"/>
                      <w:color w:val="000000"/>
                    </w:rPr>
                  </w:pPr>
                  <w:r w:rsidRPr="00AB1896">
                    <w:rPr>
                      <w:lang w:val="vi"/>
                    </w:rPr>
                    <w:t xml:space="preserve">Vận dụng được kiến thức về triết học, quản trị, quản lý trong nghiên cứu và dạy học toán. </w:t>
                  </w:r>
                </w:p>
              </w:tc>
              <w:tc>
                <w:tcPr>
                  <w:tcW w:w="3810" w:type="dxa"/>
                  <w:tcBorders>
                    <w:top w:val="single" w:sz="4" w:space="0" w:color="auto"/>
                    <w:left w:val="single" w:sz="4" w:space="0" w:color="auto"/>
                    <w:bottom w:val="single" w:sz="4" w:space="0" w:color="auto"/>
                    <w:right w:val="single" w:sz="4" w:space="0" w:color="auto"/>
                  </w:tcBorders>
                  <w:vAlign w:val="center"/>
                </w:tcPr>
                <w:p w14:paraId="38E91D14" w14:textId="77777777" w:rsidR="00AA40B8" w:rsidRPr="00AB1896" w:rsidRDefault="00AA40B8" w:rsidP="009029A1">
                  <w:pPr>
                    <w:spacing w:before="40" w:after="40" w:line="312" w:lineRule="auto"/>
                    <w:rPr>
                      <w:rFonts w:eastAsia="Calibri"/>
                      <w:color w:val="000000"/>
                    </w:rPr>
                  </w:pPr>
                  <w:r w:rsidRPr="00AB1896">
                    <w:rPr>
                      <w:rFonts w:eastAsia="Calibri"/>
                      <w:color w:val="000000"/>
                    </w:rPr>
                    <w:t>1.3. Kiến thức chung về quản trị và quản lý.</w:t>
                  </w:r>
                </w:p>
                <w:p w14:paraId="620D5C1C" w14:textId="77777777" w:rsidR="00AA40B8" w:rsidRPr="00AB1896" w:rsidRDefault="00AA40B8" w:rsidP="009029A1">
                  <w:pPr>
                    <w:spacing w:before="40" w:after="40" w:line="312" w:lineRule="auto"/>
                    <w:rPr>
                      <w:rFonts w:eastAsia="Calibri"/>
                      <w:color w:val="000000"/>
                    </w:rPr>
                  </w:pPr>
                  <w:r w:rsidRPr="00AB1896">
                    <w:rPr>
                      <w:rFonts w:eastAsia="Calibri"/>
                      <w:color w:val="000000"/>
                    </w:rPr>
                    <w:t>1.2</w:t>
                  </w:r>
                  <w:proofErr w:type="gramStart"/>
                  <w:r w:rsidRPr="00AB1896">
                    <w:rPr>
                      <w:rFonts w:eastAsia="Calibri"/>
                      <w:color w:val="000000"/>
                    </w:rPr>
                    <w:t>.  Kiến</w:t>
                  </w:r>
                  <w:proofErr w:type="gramEnd"/>
                  <w:r w:rsidRPr="00AB1896">
                    <w:rPr>
                      <w:rFonts w:eastAsia="Calibri"/>
                      <w:color w:val="000000"/>
                    </w:rPr>
                    <w:t xml:space="preserve"> thức liên ngành có liên quan.</w:t>
                  </w:r>
                </w:p>
              </w:tc>
            </w:tr>
            <w:tr w:rsidR="00AA40B8" w:rsidRPr="00AB1896" w14:paraId="6130B37C" w14:textId="77777777" w:rsidTr="00AA40B8">
              <w:tc>
                <w:tcPr>
                  <w:tcW w:w="1435" w:type="dxa"/>
                  <w:tcBorders>
                    <w:top w:val="single" w:sz="4" w:space="0" w:color="auto"/>
                    <w:left w:val="single" w:sz="4" w:space="0" w:color="auto"/>
                    <w:bottom w:val="single" w:sz="4" w:space="0" w:color="auto"/>
                    <w:right w:val="single" w:sz="4" w:space="0" w:color="auto"/>
                  </w:tcBorders>
                  <w:vAlign w:val="center"/>
                  <w:hideMark/>
                </w:tcPr>
                <w:p w14:paraId="76E86BD1" w14:textId="77777777" w:rsidR="00AA40B8" w:rsidRPr="00AB1896" w:rsidRDefault="00AA40B8" w:rsidP="009029A1">
                  <w:pPr>
                    <w:spacing w:before="40" w:after="40" w:line="312" w:lineRule="auto"/>
                    <w:rPr>
                      <w:rFonts w:eastAsia="Calibri"/>
                      <w:color w:val="000000"/>
                    </w:rPr>
                  </w:pPr>
                  <w:r w:rsidRPr="00AB1896">
                    <w:rPr>
                      <w:rFonts w:eastAsia="Calibri"/>
                      <w:color w:val="000000"/>
                    </w:rPr>
                    <w:t>PLO1.1.2.</w:t>
                  </w:r>
                </w:p>
              </w:tc>
              <w:tc>
                <w:tcPr>
                  <w:tcW w:w="3570" w:type="dxa"/>
                  <w:tcBorders>
                    <w:top w:val="single" w:sz="4" w:space="0" w:color="auto"/>
                    <w:left w:val="single" w:sz="4" w:space="0" w:color="auto"/>
                    <w:bottom w:val="single" w:sz="4" w:space="0" w:color="auto"/>
                    <w:right w:val="single" w:sz="4" w:space="0" w:color="auto"/>
                  </w:tcBorders>
                  <w:vAlign w:val="center"/>
                  <w:hideMark/>
                </w:tcPr>
                <w:p w14:paraId="4D7D2DE8" w14:textId="77777777" w:rsidR="00AA40B8" w:rsidRPr="00AB1896" w:rsidRDefault="00AA40B8" w:rsidP="009029A1">
                  <w:pPr>
                    <w:spacing w:before="40" w:after="40" w:line="312" w:lineRule="auto"/>
                    <w:rPr>
                      <w:rFonts w:eastAsia="Calibri"/>
                      <w:color w:val="000000"/>
                    </w:rPr>
                  </w:pPr>
                  <w:r w:rsidRPr="00AB1896">
                    <w:t>Vận dụng được kiến thức cơ sở của toán học hiện đại và khoa học giáo dục vào nghiên cứu và dạy học toán.</w:t>
                  </w:r>
                </w:p>
              </w:tc>
              <w:tc>
                <w:tcPr>
                  <w:tcW w:w="3810" w:type="dxa"/>
                  <w:tcBorders>
                    <w:top w:val="single" w:sz="4" w:space="0" w:color="auto"/>
                    <w:left w:val="single" w:sz="4" w:space="0" w:color="auto"/>
                    <w:bottom w:val="single" w:sz="4" w:space="0" w:color="auto"/>
                    <w:right w:val="single" w:sz="4" w:space="0" w:color="auto"/>
                  </w:tcBorders>
                  <w:vAlign w:val="center"/>
                </w:tcPr>
                <w:p w14:paraId="5656F638" w14:textId="77777777" w:rsidR="00AA40B8" w:rsidRPr="00AB1896" w:rsidRDefault="00AA40B8" w:rsidP="009029A1">
                  <w:pPr>
                    <w:spacing w:before="40" w:after="40" w:line="312" w:lineRule="auto"/>
                    <w:rPr>
                      <w:rFonts w:eastAsia="Calibri"/>
                      <w:color w:val="000000"/>
                    </w:rPr>
                  </w:pPr>
                  <w:r w:rsidRPr="00AB1896">
                    <w:rPr>
                      <w:rFonts w:eastAsia="Calibri"/>
                      <w:color w:val="000000"/>
                    </w:rPr>
                    <w:t>1.2. Kiến thức liên ngành có liên quan.</w:t>
                  </w:r>
                </w:p>
              </w:tc>
            </w:tr>
            <w:tr w:rsidR="00AA40B8" w:rsidRPr="00AB1896" w14:paraId="1AA05DE7" w14:textId="77777777" w:rsidTr="00AA40B8">
              <w:tc>
                <w:tcPr>
                  <w:tcW w:w="1435" w:type="dxa"/>
                  <w:tcBorders>
                    <w:top w:val="single" w:sz="4" w:space="0" w:color="auto"/>
                    <w:left w:val="single" w:sz="4" w:space="0" w:color="auto"/>
                    <w:bottom w:val="single" w:sz="4" w:space="0" w:color="auto"/>
                    <w:right w:val="single" w:sz="4" w:space="0" w:color="auto"/>
                  </w:tcBorders>
                  <w:vAlign w:val="center"/>
                  <w:hideMark/>
                </w:tcPr>
                <w:p w14:paraId="24628087" w14:textId="77777777" w:rsidR="00AA40B8" w:rsidRPr="00AB1896" w:rsidRDefault="00AA40B8" w:rsidP="009029A1">
                  <w:pPr>
                    <w:spacing w:before="40" w:after="40" w:line="312" w:lineRule="auto"/>
                    <w:rPr>
                      <w:rFonts w:eastAsia="Calibri"/>
                      <w:color w:val="000000"/>
                    </w:rPr>
                  </w:pPr>
                  <w:r w:rsidRPr="00AB1896">
                    <w:rPr>
                      <w:rFonts w:eastAsia="Calibri"/>
                      <w:color w:val="000000"/>
                    </w:rPr>
                    <w:t>PLO1.2.1.</w:t>
                  </w:r>
                </w:p>
              </w:tc>
              <w:tc>
                <w:tcPr>
                  <w:tcW w:w="3570" w:type="dxa"/>
                  <w:tcBorders>
                    <w:top w:val="single" w:sz="4" w:space="0" w:color="auto"/>
                    <w:left w:val="single" w:sz="4" w:space="0" w:color="auto"/>
                    <w:bottom w:val="single" w:sz="4" w:space="0" w:color="auto"/>
                    <w:right w:val="single" w:sz="4" w:space="0" w:color="auto"/>
                  </w:tcBorders>
                  <w:vAlign w:val="center"/>
                  <w:hideMark/>
                </w:tcPr>
                <w:p w14:paraId="71E984C5" w14:textId="77777777" w:rsidR="00AA40B8" w:rsidRPr="00AB1896" w:rsidRDefault="00AA40B8" w:rsidP="009029A1">
                  <w:pPr>
                    <w:spacing w:before="40" w:after="40" w:line="312" w:lineRule="auto"/>
                    <w:rPr>
                      <w:rFonts w:eastAsia="Calibri"/>
                      <w:color w:val="000000"/>
                    </w:rPr>
                  </w:pPr>
                  <w:r w:rsidRPr="00AB1896">
                    <w:t xml:space="preserve">Vận dụng được kiến thức </w:t>
                  </w:r>
                  <w:r w:rsidRPr="00AB1896">
                    <w:lastRenderedPageBreak/>
                    <w:t xml:space="preserve">chuyên sâu của </w:t>
                  </w:r>
                  <w:r w:rsidRPr="00AB1896">
                    <w:rPr>
                      <w:lang w:val="vi-VN"/>
                    </w:rPr>
                    <w:t>Toán Giải tích</w:t>
                  </w:r>
                  <w:r w:rsidRPr="00AB1896">
                    <w:t xml:space="preserve"> vào nghiên cứu và dạy học toán.</w:t>
                  </w:r>
                </w:p>
              </w:tc>
              <w:tc>
                <w:tcPr>
                  <w:tcW w:w="3810" w:type="dxa"/>
                  <w:tcBorders>
                    <w:top w:val="single" w:sz="4" w:space="0" w:color="auto"/>
                    <w:left w:val="single" w:sz="4" w:space="0" w:color="auto"/>
                    <w:bottom w:val="single" w:sz="4" w:space="0" w:color="auto"/>
                    <w:right w:val="single" w:sz="4" w:space="0" w:color="auto"/>
                  </w:tcBorders>
                  <w:vAlign w:val="center"/>
                </w:tcPr>
                <w:p w14:paraId="26976F95" w14:textId="77777777" w:rsidR="00AA40B8" w:rsidRPr="00AB1896" w:rsidRDefault="00AA40B8" w:rsidP="009029A1">
                  <w:pPr>
                    <w:spacing w:before="40" w:after="40" w:line="312" w:lineRule="auto"/>
                    <w:rPr>
                      <w:rFonts w:eastAsia="Calibri"/>
                      <w:color w:val="000000"/>
                    </w:rPr>
                  </w:pPr>
                  <w:r w:rsidRPr="00AB1896">
                    <w:rPr>
                      <w:lang w:val="pt-BR"/>
                    </w:rPr>
                    <w:lastRenderedPageBreak/>
                    <w:t xml:space="preserve">1.1. Kiến thức thực tế và lý </w:t>
                  </w:r>
                  <w:r w:rsidRPr="00AB1896">
                    <w:rPr>
                      <w:lang w:val="pt-BR"/>
                    </w:rPr>
                    <w:lastRenderedPageBreak/>
                    <w:t>thuyết sâu, rộng, tiên tiến, nắm vững các nguyên lý và học thuyết cơ bản trong lĩnh vực nghiên cứu thuộc chuyên ngành đào tạo.</w:t>
                  </w:r>
                </w:p>
              </w:tc>
            </w:tr>
            <w:tr w:rsidR="00AA40B8" w:rsidRPr="00AB1896" w14:paraId="355F52C3" w14:textId="77777777" w:rsidTr="00AA40B8">
              <w:tc>
                <w:tcPr>
                  <w:tcW w:w="8815" w:type="dxa"/>
                  <w:gridSpan w:val="3"/>
                  <w:tcBorders>
                    <w:top w:val="single" w:sz="4" w:space="0" w:color="auto"/>
                    <w:left w:val="single" w:sz="4" w:space="0" w:color="auto"/>
                    <w:bottom w:val="single" w:sz="4" w:space="0" w:color="auto"/>
                    <w:right w:val="single" w:sz="4" w:space="0" w:color="auto"/>
                  </w:tcBorders>
                  <w:shd w:val="clear" w:color="auto" w:fill="BDD6EE"/>
                  <w:vAlign w:val="center"/>
                </w:tcPr>
                <w:p w14:paraId="153F384B" w14:textId="77777777" w:rsidR="00AA40B8" w:rsidRPr="00AB1896" w:rsidRDefault="00AA40B8" w:rsidP="009029A1">
                  <w:pPr>
                    <w:spacing w:before="40" w:after="40" w:line="312" w:lineRule="auto"/>
                    <w:jc w:val="center"/>
                    <w:rPr>
                      <w:b/>
                      <w:iCs/>
                      <w:color w:val="000000"/>
                    </w:rPr>
                  </w:pPr>
                  <w:r w:rsidRPr="00AB1896">
                    <w:rPr>
                      <w:b/>
                      <w:iCs/>
                      <w:color w:val="000000"/>
                    </w:rPr>
                    <w:lastRenderedPageBreak/>
                    <w:t xml:space="preserve">          KỸ NĂNG</w:t>
                  </w:r>
                </w:p>
              </w:tc>
            </w:tr>
            <w:tr w:rsidR="00AA40B8" w:rsidRPr="00AB1896" w14:paraId="28472A63" w14:textId="77777777" w:rsidTr="00AA40B8">
              <w:tc>
                <w:tcPr>
                  <w:tcW w:w="5005" w:type="dxa"/>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24F6E18D" w14:textId="77777777" w:rsidR="00AA40B8" w:rsidRPr="00AB1896" w:rsidRDefault="00AA40B8" w:rsidP="009029A1">
                  <w:pPr>
                    <w:spacing w:before="40" w:after="40" w:line="312" w:lineRule="auto"/>
                    <w:jc w:val="center"/>
                    <w:rPr>
                      <w:rFonts w:eastAsia="Calibri"/>
                      <w:color w:val="000000"/>
                    </w:rPr>
                  </w:pPr>
                  <w:r w:rsidRPr="00AB1896">
                    <w:rPr>
                      <w:b/>
                      <w:iCs/>
                      <w:color w:val="000000"/>
                    </w:rPr>
                    <w:t>KỸ NĂNG</w:t>
                  </w:r>
                </w:p>
              </w:tc>
              <w:tc>
                <w:tcPr>
                  <w:tcW w:w="3810" w:type="dxa"/>
                  <w:tcBorders>
                    <w:top w:val="single" w:sz="4" w:space="0" w:color="auto"/>
                    <w:left w:val="single" w:sz="4" w:space="0" w:color="auto"/>
                    <w:bottom w:val="single" w:sz="4" w:space="0" w:color="auto"/>
                    <w:right w:val="single" w:sz="4" w:space="0" w:color="auto"/>
                  </w:tcBorders>
                  <w:shd w:val="clear" w:color="auto" w:fill="BDD6EE"/>
                  <w:vAlign w:val="center"/>
                </w:tcPr>
                <w:p w14:paraId="2E37A87A" w14:textId="77777777" w:rsidR="00AA40B8" w:rsidRPr="00AB1896" w:rsidRDefault="00AA40B8" w:rsidP="009029A1">
                  <w:pPr>
                    <w:spacing w:before="40" w:after="40" w:line="312" w:lineRule="auto"/>
                    <w:jc w:val="center"/>
                    <w:rPr>
                      <w:lang w:val="pt-BR"/>
                    </w:rPr>
                  </w:pPr>
                  <w:r w:rsidRPr="00AB1896">
                    <w:rPr>
                      <w:b/>
                      <w:iCs/>
                      <w:color w:val="000000"/>
                    </w:rPr>
                    <w:t>KỸ NĂNG &amp; MỨC ĐỘ TỰ CHỦ, TỰ CHỊU TRÁCH NHIỆM</w:t>
                  </w:r>
                </w:p>
              </w:tc>
            </w:tr>
            <w:tr w:rsidR="00AA40B8" w:rsidRPr="00AB1896" w14:paraId="69E6BF46" w14:textId="77777777" w:rsidTr="00AA40B8">
              <w:tc>
                <w:tcPr>
                  <w:tcW w:w="1435" w:type="dxa"/>
                  <w:tcBorders>
                    <w:top w:val="single" w:sz="4" w:space="0" w:color="auto"/>
                    <w:left w:val="single" w:sz="4" w:space="0" w:color="auto"/>
                    <w:bottom w:val="single" w:sz="4" w:space="0" w:color="auto"/>
                    <w:right w:val="single" w:sz="4" w:space="0" w:color="auto"/>
                  </w:tcBorders>
                  <w:vAlign w:val="center"/>
                  <w:hideMark/>
                </w:tcPr>
                <w:p w14:paraId="4D31D82E" w14:textId="77777777" w:rsidR="00AA40B8" w:rsidRPr="00AB1896" w:rsidRDefault="00AA40B8" w:rsidP="009029A1">
                  <w:pPr>
                    <w:spacing w:before="40" w:after="40" w:line="312" w:lineRule="auto"/>
                    <w:rPr>
                      <w:rFonts w:eastAsia="Calibri"/>
                      <w:iCs/>
                      <w:color w:val="000000"/>
                    </w:rPr>
                  </w:pPr>
                  <w:r w:rsidRPr="00AB1896">
                    <w:rPr>
                      <w:rFonts w:eastAsia="Calibri"/>
                      <w:iCs/>
                      <w:color w:val="000000"/>
                    </w:rPr>
                    <w:t>PLO2.1.1.</w:t>
                  </w:r>
                </w:p>
              </w:tc>
              <w:tc>
                <w:tcPr>
                  <w:tcW w:w="3570" w:type="dxa"/>
                  <w:tcBorders>
                    <w:top w:val="single" w:sz="4" w:space="0" w:color="auto"/>
                    <w:left w:val="single" w:sz="4" w:space="0" w:color="auto"/>
                    <w:bottom w:val="single" w:sz="4" w:space="0" w:color="auto"/>
                    <w:right w:val="single" w:sz="4" w:space="0" w:color="auto"/>
                  </w:tcBorders>
                  <w:vAlign w:val="center"/>
                  <w:hideMark/>
                </w:tcPr>
                <w:p w14:paraId="0C3F29BE" w14:textId="77777777" w:rsidR="00AA40B8" w:rsidRPr="00AB1896" w:rsidRDefault="00AA40B8" w:rsidP="009029A1">
                  <w:pPr>
                    <w:spacing w:before="40" w:after="40" w:line="312" w:lineRule="auto"/>
                    <w:rPr>
                      <w:rFonts w:eastAsia="Calibri"/>
                      <w:bCs/>
                      <w:color w:val="000000"/>
                    </w:rPr>
                  </w:pPr>
                  <w:r w:rsidRPr="00AB1896">
                    <w:t>Vận dụng được tư duy phản biện và kĩ năng giải quyết vấn đề vào nghiên cứu và dạy học toán.</w:t>
                  </w:r>
                </w:p>
              </w:tc>
              <w:tc>
                <w:tcPr>
                  <w:tcW w:w="3810" w:type="dxa"/>
                  <w:tcBorders>
                    <w:top w:val="single" w:sz="4" w:space="0" w:color="auto"/>
                    <w:left w:val="single" w:sz="4" w:space="0" w:color="auto"/>
                    <w:bottom w:val="single" w:sz="4" w:space="0" w:color="auto"/>
                    <w:right w:val="single" w:sz="4" w:space="0" w:color="auto"/>
                  </w:tcBorders>
                  <w:vAlign w:val="center"/>
                </w:tcPr>
                <w:p w14:paraId="6E310702" w14:textId="77777777" w:rsidR="00AA40B8" w:rsidRPr="00AB1896" w:rsidRDefault="00AA40B8" w:rsidP="009029A1">
                  <w:pPr>
                    <w:spacing w:before="40" w:after="40" w:line="312" w:lineRule="auto"/>
                    <w:rPr>
                      <w:rFonts w:eastAsia="Calibri"/>
                      <w:bCs/>
                      <w:color w:val="000000"/>
                    </w:rPr>
                  </w:pPr>
                  <w:r w:rsidRPr="00AB1896">
                    <w:rPr>
                      <w:color w:val="000000"/>
                      <w:shd w:val="clear" w:color="auto" w:fill="FFFFFF"/>
                    </w:rPr>
                    <w:t>2.1. Kỹ năng phân tích, tổng hợp, đánh giá dữ liệu và thông tin để đưa ra giải pháp xử lý các vấn đề một cách khoa học.</w:t>
                  </w:r>
                </w:p>
              </w:tc>
            </w:tr>
            <w:tr w:rsidR="00AA40B8" w:rsidRPr="00AB1896" w14:paraId="3D4F3215" w14:textId="77777777" w:rsidTr="00AA40B8">
              <w:tc>
                <w:tcPr>
                  <w:tcW w:w="1435" w:type="dxa"/>
                  <w:tcBorders>
                    <w:top w:val="single" w:sz="4" w:space="0" w:color="auto"/>
                    <w:left w:val="single" w:sz="4" w:space="0" w:color="auto"/>
                    <w:bottom w:val="single" w:sz="4" w:space="0" w:color="auto"/>
                    <w:right w:val="single" w:sz="4" w:space="0" w:color="auto"/>
                  </w:tcBorders>
                  <w:vAlign w:val="center"/>
                  <w:hideMark/>
                </w:tcPr>
                <w:p w14:paraId="5444E1D4" w14:textId="77777777" w:rsidR="00AA40B8" w:rsidRPr="00AB1896" w:rsidRDefault="00AA40B8" w:rsidP="009029A1">
                  <w:pPr>
                    <w:spacing w:before="40" w:after="40" w:line="312" w:lineRule="auto"/>
                    <w:rPr>
                      <w:rFonts w:eastAsia="Calibri"/>
                      <w:iCs/>
                      <w:color w:val="000000"/>
                    </w:rPr>
                  </w:pPr>
                  <w:r w:rsidRPr="00AB1896">
                    <w:rPr>
                      <w:rFonts w:eastAsia="Calibri"/>
                      <w:iCs/>
                      <w:color w:val="000000"/>
                    </w:rPr>
                    <w:t>PLO2.1.2.</w:t>
                  </w:r>
                </w:p>
              </w:tc>
              <w:tc>
                <w:tcPr>
                  <w:tcW w:w="3570" w:type="dxa"/>
                  <w:tcBorders>
                    <w:top w:val="single" w:sz="4" w:space="0" w:color="auto"/>
                    <w:left w:val="single" w:sz="4" w:space="0" w:color="auto"/>
                    <w:bottom w:val="single" w:sz="4" w:space="0" w:color="auto"/>
                    <w:right w:val="single" w:sz="4" w:space="0" w:color="auto"/>
                  </w:tcBorders>
                  <w:vAlign w:val="center"/>
                  <w:hideMark/>
                </w:tcPr>
                <w:p w14:paraId="71987674" w14:textId="77777777" w:rsidR="00AA40B8" w:rsidRPr="00AB1896" w:rsidRDefault="00AA40B8" w:rsidP="009029A1">
                  <w:pPr>
                    <w:spacing w:before="40" w:after="40" w:line="312" w:lineRule="auto"/>
                    <w:rPr>
                      <w:color w:val="000000"/>
                    </w:rPr>
                  </w:pPr>
                  <w:r w:rsidRPr="00AB1896">
                    <w:rPr>
                      <w:lang w:val="vi"/>
                    </w:rPr>
                    <w:t>Vận dụng được kỹ năng khai thác nguồn lực số và sử dụng các công nghệ phù hợp vào nghiên cứu và dạy học toán.</w:t>
                  </w:r>
                </w:p>
              </w:tc>
              <w:tc>
                <w:tcPr>
                  <w:tcW w:w="3810" w:type="dxa"/>
                  <w:tcBorders>
                    <w:top w:val="single" w:sz="4" w:space="0" w:color="auto"/>
                    <w:left w:val="single" w:sz="4" w:space="0" w:color="auto"/>
                    <w:bottom w:val="single" w:sz="4" w:space="0" w:color="auto"/>
                    <w:right w:val="single" w:sz="4" w:space="0" w:color="auto"/>
                  </w:tcBorders>
                  <w:vAlign w:val="center"/>
                </w:tcPr>
                <w:p w14:paraId="01052453" w14:textId="77777777" w:rsidR="00AA40B8" w:rsidRPr="00AB1896" w:rsidRDefault="00AA40B8" w:rsidP="009029A1">
                  <w:pPr>
                    <w:spacing w:before="40" w:after="40" w:line="312" w:lineRule="auto"/>
                    <w:rPr>
                      <w:rFonts w:eastAsia="Calibri"/>
                      <w:bCs/>
                      <w:color w:val="000000"/>
                    </w:rPr>
                  </w:pPr>
                  <w:r w:rsidRPr="00AB1896">
                    <w:t>2.4. Kỹ năng nghiên cứu phát triển và sử dụng các công nghệ một cách sáng tạo trong lĩnh vực học thuật và nghề nghiệp.</w:t>
                  </w:r>
                </w:p>
              </w:tc>
            </w:tr>
            <w:tr w:rsidR="00AA40B8" w:rsidRPr="00AB1896" w14:paraId="6799881A" w14:textId="77777777" w:rsidTr="00AA40B8">
              <w:tc>
                <w:tcPr>
                  <w:tcW w:w="1435" w:type="dxa"/>
                  <w:tcBorders>
                    <w:top w:val="single" w:sz="4" w:space="0" w:color="auto"/>
                    <w:left w:val="single" w:sz="4" w:space="0" w:color="auto"/>
                    <w:bottom w:val="single" w:sz="4" w:space="0" w:color="auto"/>
                    <w:right w:val="single" w:sz="4" w:space="0" w:color="auto"/>
                  </w:tcBorders>
                  <w:vAlign w:val="center"/>
                </w:tcPr>
                <w:p w14:paraId="224136BC" w14:textId="77777777" w:rsidR="00AA40B8" w:rsidRPr="00AB1896" w:rsidRDefault="00AA40B8" w:rsidP="009029A1">
                  <w:pPr>
                    <w:spacing w:before="40" w:after="40" w:line="312" w:lineRule="auto"/>
                    <w:rPr>
                      <w:rFonts w:eastAsia="Calibri"/>
                      <w:iCs/>
                      <w:color w:val="000000"/>
                    </w:rPr>
                  </w:pPr>
                  <w:r w:rsidRPr="00AB1896">
                    <w:rPr>
                      <w:rFonts w:eastAsia="Calibri"/>
                      <w:iCs/>
                      <w:color w:val="000000"/>
                    </w:rPr>
                    <w:t>PLO2.2.1</w:t>
                  </w:r>
                </w:p>
              </w:tc>
              <w:tc>
                <w:tcPr>
                  <w:tcW w:w="3570" w:type="dxa"/>
                  <w:tcBorders>
                    <w:top w:val="single" w:sz="4" w:space="0" w:color="auto"/>
                    <w:left w:val="single" w:sz="4" w:space="0" w:color="auto"/>
                    <w:bottom w:val="single" w:sz="4" w:space="0" w:color="auto"/>
                    <w:right w:val="single" w:sz="4" w:space="0" w:color="auto"/>
                  </w:tcBorders>
                  <w:vAlign w:val="center"/>
                </w:tcPr>
                <w:p w14:paraId="3ADD86D7" w14:textId="77777777" w:rsidR="00AA40B8" w:rsidRPr="00AB1896" w:rsidRDefault="00AA40B8" w:rsidP="009029A1">
                  <w:pPr>
                    <w:spacing w:before="40" w:after="40" w:line="312" w:lineRule="auto"/>
                  </w:pPr>
                  <w:r w:rsidRPr="00AB1896">
                    <w:rPr>
                      <w:lang w:val="vi"/>
                    </w:rPr>
                    <w:t>Tuân thủ liêm chính khoa học</w:t>
                  </w:r>
                  <w:r w:rsidRPr="00AB1896">
                    <w:t>.</w:t>
                  </w:r>
                </w:p>
              </w:tc>
              <w:tc>
                <w:tcPr>
                  <w:tcW w:w="3810" w:type="dxa"/>
                  <w:tcBorders>
                    <w:top w:val="single" w:sz="4" w:space="0" w:color="auto"/>
                    <w:left w:val="single" w:sz="4" w:space="0" w:color="auto"/>
                    <w:bottom w:val="single" w:sz="4" w:space="0" w:color="auto"/>
                    <w:right w:val="single" w:sz="4" w:space="0" w:color="auto"/>
                  </w:tcBorders>
                  <w:vAlign w:val="center"/>
                </w:tcPr>
                <w:p w14:paraId="5F8AB6F4" w14:textId="77777777" w:rsidR="00AA40B8" w:rsidRPr="00AB1896" w:rsidRDefault="00AA40B8" w:rsidP="009029A1">
                  <w:pPr>
                    <w:spacing w:before="40" w:after="40" w:line="312" w:lineRule="auto"/>
                  </w:pPr>
                  <w:r w:rsidRPr="00AB1896">
                    <w:t>2.2. Có kỹ năng truyền đạt tri thức dựa trên nghiên cứu, thảo luận các vấn đề chuyên môn và khoa học với người cùng ngành và với những người khác.</w:t>
                  </w:r>
                </w:p>
              </w:tc>
            </w:tr>
            <w:tr w:rsidR="00AA40B8" w:rsidRPr="00AB1896" w14:paraId="2E520346" w14:textId="77777777" w:rsidTr="00AA40B8">
              <w:tc>
                <w:tcPr>
                  <w:tcW w:w="1435" w:type="dxa"/>
                  <w:tcBorders>
                    <w:top w:val="single" w:sz="4" w:space="0" w:color="auto"/>
                    <w:left w:val="single" w:sz="4" w:space="0" w:color="auto"/>
                    <w:bottom w:val="single" w:sz="4" w:space="0" w:color="auto"/>
                    <w:right w:val="single" w:sz="4" w:space="0" w:color="auto"/>
                  </w:tcBorders>
                  <w:vAlign w:val="center"/>
                  <w:hideMark/>
                </w:tcPr>
                <w:p w14:paraId="08074901" w14:textId="77777777" w:rsidR="00AA40B8" w:rsidRPr="00AB1896" w:rsidRDefault="00AA40B8" w:rsidP="009029A1">
                  <w:pPr>
                    <w:spacing w:before="40" w:after="40" w:line="312" w:lineRule="auto"/>
                    <w:rPr>
                      <w:rFonts w:eastAsia="Calibri"/>
                      <w:iCs/>
                      <w:color w:val="000000"/>
                    </w:rPr>
                  </w:pPr>
                  <w:r w:rsidRPr="00AB1896">
                    <w:rPr>
                      <w:rFonts w:eastAsia="Calibri"/>
                      <w:iCs/>
                      <w:color w:val="000000"/>
                    </w:rPr>
                    <w:t>PLO2.2.2.</w:t>
                  </w:r>
                </w:p>
              </w:tc>
              <w:tc>
                <w:tcPr>
                  <w:tcW w:w="3570" w:type="dxa"/>
                  <w:tcBorders>
                    <w:top w:val="single" w:sz="4" w:space="0" w:color="auto"/>
                    <w:left w:val="single" w:sz="4" w:space="0" w:color="auto"/>
                    <w:bottom w:val="single" w:sz="4" w:space="0" w:color="auto"/>
                    <w:right w:val="single" w:sz="4" w:space="0" w:color="auto"/>
                  </w:tcBorders>
                  <w:vAlign w:val="center"/>
                  <w:hideMark/>
                </w:tcPr>
                <w:p w14:paraId="1A8872FF" w14:textId="77777777" w:rsidR="00AA40B8" w:rsidRPr="00AB1896" w:rsidRDefault="00AA40B8" w:rsidP="009029A1">
                  <w:pPr>
                    <w:spacing w:before="40" w:after="40" w:line="312" w:lineRule="auto"/>
                    <w:rPr>
                      <w:bCs/>
                      <w:iCs/>
                      <w:color w:val="000000"/>
                    </w:rPr>
                  </w:pPr>
                  <w:r w:rsidRPr="00AB1896">
                    <w:rPr>
                      <w:lang w:val="vi"/>
                    </w:rPr>
                    <w:t>Tuân thủ các quy định trong học tập và thực hành nghề nghiệp.</w:t>
                  </w:r>
                </w:p>
              </w:tc>
              <w:tc>
                <w:tcPr>
                  <w:tcW w:w="3810" w:type="dxa"/>
                  <w:tcBorders>
                    <w:top w:val="single" w:sz="4" w:space="0" w:color="auto"/>
                    <w:left w:val="single" w:sz="4" w:space="0" w:color="auto"/>
                    <w:bottom w:val="single" w:sz="4" w:space="0" w:color="auto"/>
                    <w:right w:val="single" w:sz="4" w:space="0" w:color="auto"/>
                  </w:tcBorders>
                  <w:vAlign w:val="center"/>
                </w:tcPr>
                <w:p w14:paraId="7FB06CFC" w14:textId="77777777" w:rsidR="00AA40B8" w:rsidRPr="00AB1896" w:rsidRDefault="00AA40B8" w:rsidP="009029A1">
                  <w:pPr>
                    <w:spacing w:before="40" w:after="40" w:line="312" w:lineRule="auto"/>
                    <w:rPr>
                      <w:bCs/>
                      <w:iCs/>
                      <w:color w:val="000000"/>
                    </w:rPr>
                  </w:pPr>
                  <w:r w:rsidRPr="00AB1896">
                    <w:rPr>
                      <w:bCs/>
                      <w:iCs/>
                      <w:color w:val="000000"/>
                    </w:rPr>
                    <w:t>3.2. Thích nghi, tự định hướng và hướng dẫn người khác.</w:t>
                  </w:r>
                </w:p>
              </w:tc>
            </w:tr>
            <w:tr w:rsidR="00AA40B8" w:rsidRPr="00AB1896" w14:paraId="054C8533" w14:textId="77777777" w:rsidTr="00AA40B8">
              <w:tc>
                <w:tcPr>
                  <w:tcW w:w="1435" w:type="dxa"/>
                  <w:tcBorders>
                    <w:top w:val="single" w:sz="4" w:space="0" w:color="auto"/>
                    <w:left w:val="single" w:sz="4" w:space="0" w:color="auto"/>
                    <w:bottom w:val="single" w:sz="4" w:space="0" w:color="auto"/>
                    <w:right w:val="single" w:sz="4" w:space="0" w:color="auto"/>
                  </w:tcBorders>
                  <w:vAlign w:val="center"/>
                  <w:hideMark/>
                </w:tcPr>
                <w:p w14:paraId="1B54547F" w14:textId="77777777" w:rsidR="00AA40B8" w:rsidRPr="00AB1896" w:rsidRDefault="00AA40B8" w:rsidP="009029A1">
                  <w:pPr>
                    <w:spacing w:before="40" w:after="40" w:line="312" w:lineRule="auto"/>
                    <w:rPr>
                      <w:rFonts w:eastAsia="Calibri"/>
                      <w:iCs/>
                      <w:color w:val="000000"/>
                    </w:rPr>
                  </w:pPr>
                  <w:r w:rsidRPr="00AB1896">
                    <w:rPr>
                      <w:rFonts w:eastAsia="Calibri"/>
                      <w:iCs/>
                      <w:color w:val="000000"/>
                    </w:rPr>
                    <w:t>PLO3.1.1.</w:t>
                  </w:r>
                </w:p>
              </w:tc>
              <w:tc>
                <w:tcPr>
                  <w:tcW w:w="3570" w:type="dxa"/>
                  <w:tcBorders>
                    <w:top w:val="single" w:sz="4" w:space="0" w:color="auto"/>
                    <w:left w:val="single" w:sz="4" w:space="0" w:color="auto"/>
                    <w:bottom w:val="single" w:sz="4" w:space="0" w:color="auto"/>
                    <w:right w:val="single" w:sz="4" w:space="0" w:color="auto"/>
                  </w:tcBorders>
                  <w:vAlign w:val="center"/>
                  <w:hideMark/>
                </w:tcPr>
                <w:p w14:paraId="0D3A4B3B" w14:textId="77777777" w:rsidR="00AA40B8" w:rsidRPr="00AB1896" w:rsidRDefault="00AA40B8" w:rsidP="009029A1">
                  <w:pPr>
                    <w:spacing w:before="40" w:after="40" w:line="312" w:lineRule="auto"/>
                    <w:rPr>
                      <w:rFonts w:eastAsia="Calibri"/>
                      <w:iCs/>
                      <w:color w:val="000000"/>
                    </w:rPr>
                  </w:pPr>
                  <w:r w:rsidRPr="00AB1896">
                    <w:rPr>
                      <w:spacing w:val="-5"/>
                      <w:lang w:val="vi"/>
                    </w:rPr>
                    <w:t>Thành thạo làm việc nhóm trong giải quyết các vấn đề nghiên cứu và hoạt động chuyên môn</w:t>
                  </w:r>
                  <w:r w:rsidRPr="00AB1896">
                    <w:rPr>
                      <w:rFonts w:eastAsia="Calibri"/>
                      <w:iCs/>
                      <w:color w:val="000000"/>
                    </w:rPr>
                    <w:t>.</w:t>
                  </w:r>
                </w:p>
              </w:tc>
              <w:tc>
                <w:tcPr>
                  <w:tcW w:w="3810" w:type="dxa"/>
                  <w:tcBorders>
                    <w:top w:val="single" w:sz="4" w:space="0" w:color="auto"/>
                    <w:left w:val="single" w:sz="4" w:space="0" w:color="auto"/>
                    <w:bottom w:val="single" w:sz="4" w:space="0" w:color="auto"/>
                    <w:right w:val="single" w:sz="4" w:space="0" w:color="auto"/>
                  </w:tcBorders>
                  <w:vAlign w:val="center"/>
                </w:tcPr>
                <w:p w14:paraId="1064C7AA" w14:textId="77777777" w:rsidR="00AA40B8" w:rsidRPr="00AB1896" w:rsidRDefault="00AA40B8" w:rsidP="009029A1">
                  <w:pPr>
                    <w:spacing w:before="40" w:after="40" w:line="312" w:lineRule="auto"/>
                    <w:rPr>
                      <w:bCs/>
                      <w:iCs/>
                      <w:color w:val="000000"/>
                    </w:rPr>
                  </w:pPr>
                  <w:r w:rsidRPr="00AB1896">
                    <w:rPr>
                      <w:bCs/>
                      <w:iCs/>
                      <w:color w:val="000000"/>
                    </w:rPr>
                    <w:t>2.3. Kỹ năng tổ chức, quản trị và quản lý các hoạt động nghề nghiệp tiên tiến.</w:t>
                  </w:r>
                </w:p>
              </w:tc>
            </w:tr>
            <w:tr w:rsidR="00AA40B8" w:rsidRPr="00AB1896" w14:paraId="78542684" w14:textId="77777777" w:rsidTr="00AA40B8">
              <w:tc>
                <w:tcPr>
                  <w:tcW w:w="1435" w:type="dxa"/>
                  <w:tcBorders>
                    <w:top w:val="single" w:sz="4" w:space="0" w:color="auto"/>
                    <w:left w:val="single" w:sz="4" w:space="0" w:color="auto"/>
                    <w:bottom w:val="single" w:sz="4" w:space="0" w:color="auto"/>
                    <w:right w:val="single" w:sz="4" w:space="0" w:color="auto"/>
                  </w:tcBorders>
                  <w:vAlign w:val="center"/>
                  <w:hideMark/>
                </w:tcPr>
                <w:p w14:paraId="639EB118" w14:textId="77777777" w:rsidR="00AA40B8" w:rsidRPr="00AB1896" w:rsidRDefault="00AA40B8" w:rsidP="009029A1">
                  <w:pPr>
                    <w:spacing w:before="40" w:after="40" w:line="312" w:lineRule="auto"/>
                    <w:rPr>
                      <w:rFonts w:eastAsia="Calibri"/>
                      <w:iCs/>
                      <w:color w:val="000000"/>
                    </w:rPr>
                  </w:pPr>
                  <w:r w:rsidRPr="00AB1896">
                    <w:rPr>
                      <w:rFonts w:eastAsia="Calibri"/>
                      <w:iCs/>
                      <w:color w:val="000000"/>
                    </w:rPr>
                    <w:t>PLO3.1.2.</w:t>
                  </w:r>
                </w:p>
              </w:tc>
              <w:tc>
                <w:tcPr>
                  <w:tcW w:w="3570" w:type="dxa"/>
                  <w:tcBorders>
                    <w:top w:val="single" w:sz="4" w:space="0" w:color="auto"/>
                    <w:left w:val="single" w:sz="4" w:space="0" w:color="auto"/>
                    <w:bottom w:val="single" w:sz="4" w:space="0" w:color="auto"/>
                    <w:right w:val="single" w:sz="4" w:space="0" w:color="auto"/>
                  </w:tcBorders>
                  <w:vAlign w:val="center"/>
                  <w:hideMark/>
                </w:tcPr>
                <w:p w14:paraId="59FCCF11" w14:textId="77777777" w:rsidR="00AA40B8" w:rsidRPr="00AB1896" w:rsidRDefault="00AA40B8" w:rsidP="009029A1">
                  <w:pPr>
                    <w:spacing w:before="40" w:after="40" w:line="312" w:lineRule="auto"/>
                    <w:rPr>
                      <w:rFonts w:eastAsia="Calibri"/>
                      <w:bCs/>
                      <w:iCs/>
                      <w:color w:val="000000"/>
                    </w:rPr>
                  </w:pPr>
                  <w:r w:rsidRPr="00AB1896">
                    <w:rPr>
                      <w:rFonts w:eastAsia="Calibri"/>
                      <w:bCs/>
                      <w:iCs/>
                    </w:rPr>
                    <w:t>Vận dụng được kỹ năng lãnh đạo nhóm để quản lý các hoạt động chuyên môn.</w:t>
                  </w:r>
                </w:p>
              </w:tc>
              <w:tc>
                <w:tcPr>
                  <w:tcW w:w="3810" w:type="dxa"/>
                  <w:tcBorders>
                    <w:top w:val="single" w:sz="4" w:space="0" w:color="auto"/>
                    <w:left w:val="single" w:sz="4" w:space="0" w:color="auto"/>
                    <w:bottom w:val="single" w:sz="4" w:space="0" w:color="auto"/>
                    <w:right w:val="single" w:sz="4" w:space="0" w:color="auto"/>
                  </w:tcBorders>
                  <w:vAlign w:val="center"/>
                </w:tcPr>
                <w:p w14:paraId="52A0A7DA" w14:textId="77777777" w:rsidR="00AA40B8" w:rsidRPr="00AB1896" w:rsidRDefault="00AA40B8" w:rsidP="009029A1">
                  <w:pPr>
                    <w:spacing w:before="40" w:after="40" w:line="312" w:lineRule="auto"/>
                    <w:rPr>
                      <w:rFonts w:eastAsia="Calibri"/>
                      <w:bCs/>
                      <w:iCs/>
                      <w:color w:val="000000"/>
                      <w:spacing w:val="-6"/>
                    </w:rPr>
                  </w:pPr>
                  <w:r w:rsidRPr="00AB1896">
                    <w:t>2.3. Kỹ năng tổ chức, quản trị và quản lý các hoạt động nghề nghiệp tiên tiến</w:t>
                  </w:r>
                  <w:r w:rsidRPr="00AB1896">
                    <w:rPr>
                      <w:rFonts w:eastAsia="Calibri"/>
                      <w:bCs/>
                      <w:iCs/>
                      <w:color w:val="000000"/>
                      <w:spacing w:val="-6"/>
                    </w:rPr>
                    <w:t>.</w:t>
                  </w:r>
                </w:p>
              </w:tc>
            </w:tr>
            <w:tr w:rsidR="00AA40B8" w:rsidRPr="00AB1896" w14:paraId="3E7EB713" w14:textId="77777777" w:rsidTr="00AA40B8">
              <w:tc>
                <w:tcPr>
                  <w:tcW w:w="1435" w:type="dxa"/>
                  <w:tcBorders>
                    <w:top w:val="single" w:sz="4" w:space="0" w:color="auto"/>
                    <w:left w:val="single" w:sz="4" w:space="0" w:color="auto"/>
                    <w:bottom w:val="single" w:sz="4" w:space="0" w:color="auto"/>
                    <w:right w:val="single" w:sz="4" w:space="0" w:color="auto"/>
                  </w:tcBorders>
                  <w:vAlign w:val="center"/>
                  <w:hideMark/>
                </w:tcPr>
                <w:p w14:paraId="4F568B5D" w14:textId="77777777" w:rsidR="00AA40B8" w:rsidRPr="00AB1896" w:rsidRDefault="00AA40B8" w:rsidP="009029A1">
                  <w:pPr>
                    <w:spacing w:before="40" w:after="40" w:line="312" w:lineRule="auto"/>
                    <w:rPr>
                      <w:rFonts w:eastAsia="Calibri"/>
                      <w:iCs/>
                      <w:color w:val="000000"/>
                    </w:rPr>
                  </w:pPr>
                  <w:r w:rsidRPr="00AB1896">
                    <w:rPr>
                      <w:rFonts w:eastAsia="Calibri"/>
                      <w:iCs/>
                      <w:color w:val="000000"/>
                    </w:rPr>
                    <w:lastRenderedPageBreak/>
                    <w:t>PLO3.2.1.</w:t>
                  </w:r>
                </w:p>
              </w:tc>
              <w:tc>
                <w:tcPr>
                  <w:tcW w:w="3570" w:type="dxa"/>
                  <w:tcBorders>
                    <w:top w:val="single" w:sz="4" w:space="0" w:color="auto"/>
                    <w:left w:val="single" w:sz="4" w:space="0" w:color="auto"/>
                    <w:bottom w:val="single" w:sz="4" w:space="0" w:color="auto"/>
                    <w:right w:val="single" w:sz="4" w:space="0" w:color="auto"/>
                  </w:tcBorders>
                  <w:vAlign w:val="center"/>
                  <w:hideMark/>
                </w:tcPr>
                <w:p w14:paraId="462D60E7" w14:textId="77777777" w:rsidR="00AA40B8" w:rsidRPr="00AB1896" w:rsidRDefault="00AA40B8" w:rsidP="009029A1">
                  <w:pPr>
                    <w:spacing w:before="40" w:after="40" w:line="312" w:lineRule="auto"/>
                    <w:rPr>
                      <w:color w:val="000000"/>
                      <w:lang w:eastAsia="vi-VN"/>
                    </w:rPr>
                  </w:pPr>
                  <w:r w:rsidRPr="00AB1896">
                    <w:rPr>
                      <w:lang w:eastAsia="vi-VN"/>
                    </w:rPr>
                    <w:t>Trình bày được các sản phẩm khoa học theo đúng quy định.</w:t>
                  </w:r>
                </w:p>
              </w:tc>
              <w:tc>
                <w:tcPr>
                  <w:tcW w:w="3810" w:type="dxa"/>
                  <w:tcBorders>
                    <w:top w:val="single" w:sz="4" w:space="0" w:color="auto"/>
                    <w:left w:val="single" w:sz="4" w:space="0" w:color="auto"/>
                    <w:bottom w:val="single" w:sz="4" w:space="0" w:color="auto"/>
                    <w:right w:val="single" w:sz="4" w:space="0" w:color="auto"/>
                  </w:tcBorders>
                  <w:vAlign w:val="center"/>
                </w:tcPr>
                <w:p w14:paraId="55EB49E5" w14:textId="77777777" w:rsidR="00AA40B8" w:rsidRPr="00AB1896" w:rsidRDefault="00AA40B8" w:rsidP="009029A1">
                  <w:pPr>
                    <w:spacing w:before="40" w:after="40" w:line="312" w:lineRule="auto"/>
                    <w:rPr>
                      <w:color w:val="000000"/>
                      <w:lang w:eastAsia="vi-VN"/>
                    </w:rPr>
                  </w:pPr>
                  <w:r w:rsidRPr="00AB1896">
                    <w:t>2.2. Có kỹ năng truyền đạt tri thức dựa trên nghiên cứu, thảo luận các vấn đề chuyên môn và khoa học với người cùng ngành và với những người khác</w:t>
                  </w:r>
                  <w:r w:rsidRPr="00AB1896">
                    <w:rPr>
                      <w:color w:val="000000"/>
                      <w:lang w:eastAsia="vi-VN"/>
                    </w:rPr>
                    <w:t>.</w:t>
                  </w:r>
                </w:p>
              </w:tc>
            </w:tr>
            <w:tr w:rsidR="00AA40B8" w:rsidRPr="00AB1896" w14:paraId="52A45210" w14:textId="77777777" w:rsidTr="00AA40B8">
              <w:tc>
                <w:tcPr>
                  <w:tcW w:w="1435" w:type="dxa"/>
                  <w:tcBorders>
                    <w:top w:val="single" w:sz="4" w:space="0" w:color="auto"/>
                    <w:left w:val="single" w:sz="4" w:space="0" w:color="auto"/>
                    <w:bottom w:val="single" w:sz="4" w:space="0" w:color="auto"/>
                    <w:right w:val="single" w:sz="4" w:space="0" w:color="auto"/>
                  </w:tcBorders>
                  <w:vAlign w:val="center"/>
                  <w:hideMark/>
                </w:tcPr>
                <w:p w14:paraId="1E42286D" w14:textId="77777777" w:rsidR="00AA40B8" w:rsidRPr="00AB1896" w:rsidRDefault="00AA40B8" w:rsidP="009029A1">
                  <w:pPr>
                    <w:spacing w:before="40" w:after="40" w:line="312" w:lineRule="auto"/>
                    <w:rPr>
                      <w:rFonts w:eastAsia="Calibri"/>
                      <w:iCs/>
                      <w:color w:val="000000"/>
                    </w:rPr>
                  </w:pPr>
                  <w:r w:rsidRPr="00AB1896">
                    <w:t>PO3.2.2.</w:t>
                  </w:r>
                </w:p>
              </w:tc>
              <w:tc>
                <w:tcPr>
                  <w:tcW w:w="3570" w:type="dxa"/>
                  <w:tcBorders>
                    <w:top w:val="single" w:sz="4" w:space="0" w:color="auto"/>
                    <w:left w:val="single" w:sz="4" w:space="0" w:color="auto"/>
                    <w:bottom w:val="single" w:sz="4" w:space="0" w:color="auto"/>
                    <w:right w:val="single" w:sz="4" w:space="0" w:color="auto"/>
                  </w:tcBorders>
                  <w:vAlign w:val="center"/>
                  <w:hideMark/>
                </w:tcPr>
                <w:p w14:paraId="6B158CE0" w14:textId="77777777" w:rsidR="00AA40B8" w:rsidRPr="00AB1896" w:rsidRDefault="00AA40B8" w:rsidP="009029A1">
                  <w:pPr>
                    <w:spacing w:before="40" w:after="40" w:line="312" w:lineRule="auto"/>
                    <w:rPr>
                      <w:rFonts w:eastAsia="Calibri"/>
                      <w:iCs/>
                      <w:color w:val="000000"/>
                    </w:rPr>
                  </w:pPr>
                  <w:r w:rsidRPr="00AB1896">
                    <w:t xml:space="preserve">Đạt trình độ tiếng Anh bậc 4/6 theo khung năng lực ngoại ngữ Việt Nam và vận dụng được tiếng Anh chuyên ngành trong nghiên cứu và các hoạt động thực tiễn nghề nghiệp. </w:t>
                  </w:r>
                </w:p>
              </w:tc>
              <w:tc>
                <w:tcPr>
                  <w:tcW w:w="3810" w:type="dxa"/>
                  <w:tcBorders>
                    <w:top w:val="single" w:sz="4" w:space="0" w:color="auto"/>
                    <w:left w:val="single" w:sz="4" w:space="0" w:color="auto"/>
                    <w:bottom w:val="single" w:sz="4" w:space="0" w:color="auto"/>
                    <w:right w:val="single" w:sz="4" w:space="0" w:color="auto"/>
                  </w:tcBorders>
                  <w:vAlign w:val="center"/>
                </w:tcPr>
                <w:p w14:paraId="34CA5ED1" w14:textId="77777777" w:rsidR="00AA40B8" w:rsidRPr="00AB1896" w:rsidRDefault="00AA40B8" w:rsidP="009029A1">
                  <w:pPr>
                    <w:spacing w:before="40" w:after="40" w:line="312" w:lineRule="auto"/>
                    <w:rPr>
                      <w:rFonts w:eastAsia="Calibri"/>
                      <w:iCs/>
                      <w:color w:val="000000"/>
                    </w:rPr>
                  </w:pPr>
                  <w:r w:rsidRPr="00AB1896">
                    <w:t>2.5. Có trình độ ngoại ngữ tương đương bậc 4/6 Khung năng lực ngoại ngữ Việt Nam.</w:t>
                  </w:r>
                </w:p>
              </w:tc>
            </w:tr>
            <w:tr w:rsidR="00AA40B8" w:rsidRPr="00AB1896" w14:paraId="4A644930" w14:textId="77777777" w:rsidTr="00AA40B8">
              <w:tc>
                <w:tcPr>
                  <w:tcW w:w="1435" w:type="dxa"/>
                  <w:tcBorders>
                    <w:top w:val="single" w:sz="4" w:space="0" w:color="auto"/>
                    <w:left w:val="single" w:sz="4" w:space="0" w:color="auto"/>
                    <w:bottom w:val="single" w:sz="4" w:space="0" w:color="auto"/>
                    <w:right w:val="single" w:sz="4" w:space="0" w:color="auto"/>
                  </w:tcBorders>
                  <w:shd w:val="clear" w:color="auto" w:fill="BDD6EE"/>
                  <w:vAlign w:val="center"/>
                </w:tcPr>
                <w:p w14:paraId="04ED1D5D" w14:textId="77777777" w:rsidR="00AA40B8" w:rsidRPr="00AB1896" w:rsidRDefault="00AA40B8" w:rsidP="009029A1">
                  <w:pPr>
                    <w:spacing w:before="40" w:after="40" w:line="312" w:lineRule="auto"/>
                    <w:jc w:val="center"/>
                    <w:rPr>
                      <w:rFonts w:eastAsia="Calibri"/>
                      <w:b/>
                      <w:bCs/>
                      <w:iCs/>
                      <w:color w:val="000000"/>
                    </w:rPr>
                  </w:pPr>
                </w:p>
              </w:tc>
              <w:tc>
                <w:tcPr>
                  <w:tcW w:w="3570" w:type="dxa"/>
                  <w:tcBorders>
                    <w:top w:val="single" w:sz="4" w:space="0" w:color="auto"/>
                    <w:left w:val="single" w:sz="4" w:space="0" w:color="auto"/>
                    <w:bottom w:val="single" w:sz="4" w:space="0" w:color="auto"/>
                    <w:right w:val="single" w:sz="4" w:space="0" w:color="auto"/>
                  </w:tcBorders>
                  <w:shd w:val="clear" w:color="auto" w:fill="BDD6EE"/>
                  <w:vAlign w:val="center"/>
                </w:tcPr>
                <w:p w14:paraId="178C1B54" w14:textId="77777777" w:rsidR="00AA40B8" w:rsidRPr="00AB1896" w:rsidRDefault="00AA40B8" w:rsidP="009029A1">
                  <w:pPr>
                    <w:spacing w:before="40" w:after="40" w:line="312" w:lineRule="auto"/>
                    <w:jc w:val="center"/>
                    <w:rPr>
                      <w:rFonts w:eastAsia="Calibri"/>
                      <w:b/>
                      <w:bCs/>
                      <w:iCs/>
                      <w:color w:val="000000"/>
                    </w:rPr>
                  </w:pPr>
                  <w:r w:rsidRPr="00AB1896">
                    <w:rPr>
                      <w:rFonts w:eastAsia="Calibri"/>
                      <w:b/>
                      <w:bCs/>
                      <w:iCs/>
                      <w:color w:val="000000"/>
                    </w:rPr>
                    <w:t>C-D-I-O</w:t>
                  </w:r>
                </w:p>
              </w:tc>
              <w:tc>
                <w:tcPr>
                  <w:tcW w:w="3810" w:type="dxa"/>
                  <w:tcBorders>
                    <w:top w:val="single" w:sz="4" w:space="0" w:color="auto"/>
                    <w:left w:val="single" w:sz="4" w:space="0" w:color="auto"/>
                    <w:bottom w:val="single" w:sz="4" w:space="0" w:color="auto"/>
                    <w:right w:val="single" w:sz="4" w:space="0" w:color="auto"/>
                  </w:tcBorders>
                  <w:shd w:val="clear" w:color="auto" w:fill="BDD6EE"/>
                  <w:vAlign w:val="center"/>
                </w:tcPr>
                <w:p w14:paraId="7501353D" w14:textId="77777777" w:rsidR="00AA40B8" w:rsidRPr="00AB1896" w:rsidRDefault="00AA40B8" w:rsidP="009029A1">
                  <w:pPr>
                    <w:spacing w:before="40" w:after="40" w:line="312" w:lineRule="auto"/>
                    <w:jc w:val="center"/>
                    <w:rPr>
                      <w:rFonts w:eastAsia="Calibri"/>
                      <w:b/>
                      <w:bCs/>
                      <w:iCs/>
                      <w:color w:val="000000"/>
                    </w:rPr>
                  </w:pPr>
                  <w:r w:rsidRPr="00AB1896">
                    <w:rPr>
                      <w:b/>
                      <w:bCs/>
                      <w:iCs/>
                      <w:color w:val="000000"/>
                    </w:rPr>
                    <w:t>KỸ NĂNG &amp; MỨC ĐỘ TỰ CHỦ, TỰ CHỊU TRÁCH NHIỆM</w:t>
                  </w:r>
                </w:p>
              </w:tc>
            </w:tr>
            <w:tr w:rsidR="00AA40B8" w:rsidRPr="00AB1896" w14:paraId="2962AAA7" w14:textId="77777777" w:rsidTr="00AA40B8">
              <w:tc>
                <w:tcPr>
                  <w:tcW w:w="1435" w:type="dxa"/>
                  <w:tcBorders>
                    <w:top w:val="single" w:sz="4" w:space="0" w:color="auto"/>
                    <w:left w:val="single" w:sz="4" w:space="0" w:color="auto"/>
                    <w:bottom w:val="single" w:sz="4" w:space="0" w:color="auto"/>
                    <w:right w:val="single" w:sz="4" w:space="0" w:color="auto"/>
                  </w:tcBorders>
                  <w:vAlign w:val="center"/>
                  <w:hideMark/>
                </w:tcPr>
                <w:p w14:paraId="0458A32A" w14:textId="77777777" w:rsidR="00AA40B8" w:rsidRPr="00AB1896" w:rsidRDefault="00AA40B8" w:rsidP="009029A1">
                  <w:pPr>
                    <w:spacing w:before="40" w:after="40" w:line="312" w:lineRule="auto"/>
                    <w:rPr>
                      <w:rFonts w:eastAsia="Calibri"/>
                      <w:iCs/>
                      <w:color w:val="000000"/>
                    </w:rPr>
                  </w:pPr>
                  <w:r w:rsidRPr="00AB1896">
                    <w:rPr>
                      <w:rFonts w:eastAsia="Calibri"/>
                      <w:iCs/>
                      <w:color w:val="000000"/>
                    </w:rPr>
                    <w:t>PLO4.1.1.</w:t>
                  </w:r>
                </w:p>
              </w:tc>
              <w:tc>
                <w:tcPr>
                  <w:tcW w:w="3570" w:type="dxa"/>
                  <w:tcBorders>
                    <w:top w:val="single" w:sz="4" w:space="0" w:color="auto"/>
                    <w:left w:val="single" w:sz="4" w:space="0" w:color="auto"/>
                    <w:bottom w:val="single" w:sz="4" w:space="0" w:color="auto"/>
                    <w:right w:val="single" w:sz="4" w:space="0" w:color="auto"/>
                  </w:tcBorders>
                  <w:vAlign w:val="center"/>
                  <w:hideMark/>
                </w:tcPr>
                <w:p w14:paraId="577824E0" w14:textId="77777777" w:rsidR="00AA40B8" w:rsidRPr="00AB1896" w:rsidRDefault="00AA40B8" w:rsidP="009029A1">
                  <w:pPr>
                    <w:spacing w:before="40" w:after="40" w:line="312" w:lineRule="auto"/>
                    <w:rPr>
                      <w:rFonts w:eastAsia="Calibri"/>
                      <w:iCs/>
                      <w:color w:val="000000"/>
                    </w:rPr>
                  </w:pPr>
                  <w:r w:rsidRPr="00AB1896">
                    <w:rPr>
                      <w:rFonts w:eastAsia="Calibri"/>
                      <w:iCs/>
                      <w:noProof/>
                    </w:rPr>
                    <w:t xml:space="preserve">Phân tích được bối cảnh khoa học và giáo dục trong lĩnh vực nghiên cứu </w:t>
                  </w:r>
                  <w:r w:rsidRPr="00AB1896">
                    <w:rPr>
                      <w:lang w:val="vi-VN"/>
                    </w:rPr>
                    <w:t>Toán Giải tích</w:t>
                  </w:r>
                  <w:r w:rsidRPr="00AB1896">
                    <w:rPr>
                      <w:rFonts w:eastAsia="Calibri"/>
                      <w:iCs/>
                      <w:noProof/>
                    </w:rPr>
                    <w:t xml:space="preserve">. </w:t>
                  </w:r>
                </w:p>
              </w:tc>
              <w:tc>
                <w:tcPr>
                  <w:tcW w:w="3810" w:type="dxa"/>
                  <w:tcBorders>
                    <w:top w:val="single" w:sz="4" w:space="0" w:color="auto"/>
                    <w:left w:val="single" w:sz="4" w:space="0" w:color="auto"/>
                    <w:bottom w:val="single" w:sz="4" w:space="0" w:color="auto"/>
                    <w:right w:val="single" w:sz="4" w:space="0" w:color="auto"/>
                  </w:tcBorders>
                  <w:vAlign w:val="center"/>
                </w:tcPr>
                <w:p w14:paraId="372B7C11" w14:textId="77777777" w:rsidR="00AA40B8" w:rsidRPr="00AB1896" w:rsidRDefault="00AA40B8" w:rsidP="009029A1">
                  <w:pPr>
                    <w:spacing w:before="40" w:after="40" w:line="312" w:lineRule="auto"/>
                    <w:rPr>
                      <w:rFonts w:eastAsia="Calibri"/>
                      <w:iCs/>
                      <w:noProof/>
                      <w:color w:val="000000"/>
                    </w:rPr>
                  </w:pPr>
                  <w:r w:rsidRPr="00AB1896">
                    <w:t>1.1. Kiến thức thực tế và lý thuyết sâu, rộng, tiên tiến, nắm vững các nguyên lý và học thuyết cơ bản trong lĩnh vực nghiên cứu thuộc chuyên ngành đào tạo.</w:t>
                  </w:r>
                </w:p>
                <w:p w14:paraId="1A437816" w14:textId="77777777" w:rsidR="00AA40B8" w:rsidRPr="00AB1896" w:rsidRDefault="00AA40B8" w:rsidP="009029A1">
                  <w:pPr>
                    <w:spacing w:before="40" w:after="40" w:line="312" w:lineRule="auto"/>
                    <w:rPr>
                      <w:rFonts w:eastAsia="Calibri"/>
                      <w:iCs/>
                      <w:noProof/>
                      <w:color w:val="000000"/>
                    </w:rPr>
                  </w:pPr>
                  <w:r w:rsidRPr="00AB1896">
                    <w:rPr>
                      <w:rFonts w:eastAsia="Calibri"/>
                      <w:iCs/>
                      <w:noProof/>
                      <w:color w:val="000000"/>
                    </w:rPr>
                    <w:t>2.1. Kỹ năng phân tích, tổng hợp, đánh giá dữ liệu và thông tin để đưa ra giải pháp xử lý các vấn đề một cách khoa học.</w:t>
                  </w:r>
                </w:p>
              </w:tc>
            </w:tr>
            <w:tr w:rsidR="00AA40B8" w:rsidRPr="00AB1896" w14:paraId="209A9E22" w14:textId="77777777" w:rsidTr="00AA40B8">
              <w:tc>
                <w:tcPr>
                  <w:tcW w:w="1435" w:type="dxa"/>
                  <w:tcBorders>
                    <w:top w:val="single" w:sz="4" w:space="0" w:color="auto"/>
                    <w:left w:val="single" w:sz="4" w:space="0" w:color="auto"/>
                    <w:bottom w:val="single" w:sz="4" w:space="0" w:color="auto"/>
                    <w:right w:val="single" w:sz="4" w:space="0" w:color="auto"/>
                  </w:tcBorders>
                  <w:vAlign w:val="center"/>
                  <w:hideMark/>
                </w:tcPr>
                <w:p w14:paraId="49398728" w14:textId="77777777" w:rsidR="00AA40B8" w:rsidRPr="00AB1896" w:rsidRDefault="00AA40B8" w:rsidP="009029A1">
                  <w:pPr>
                    <w:spacing w:before="40" w:after="40" w:line="312" w:lineRule="auto"/>
                    <w:rPr>
                      <w:rFonts w:eastAsia="Calibri"/>
                      <w:iCs/>
                      <w:color w:val="000000"/>
                    </w:rPr>
                  </w:pPr>
                  <w:r w:rsidRPr="00AB1896">
                    <w:rPr>
                      <w:rFonts w:eastAsia="Calibri"/>
                      <w:iCs/>
                      <w:color w:val="000000"/>
                    </w:rPr>
                    <w:t>PLO4.2.1.</w:t>
                  </w:r>
                </w:p>
              </w:tc>
              <w:tc>
                <w:tcPr>
                  <w:tcW w:w="3570" w:type="dxa"/>
                  <w:tcBorders>
                    <w:top w:val="single" w:sz="4" w:space="0" w:color="auto"/>
                    <w:left w:val="single" w:sz="4" w:space="0" w:color="auto"/>
                    <w:bottom w:val="single" w:sz="4" w:space="0" w:color="auto"/>
                    <w:right w:val="single" w:sz="4" w:space="0" w:color="auto"/>
                  </w:tcBorders>
                  <w:vAlign w:val="center"/>
                  <w:hideMark/>
                </w:tcPr>
                <w:p w14:paraId="3F02F61A" w14:textId="77777777" w:rsidR="00AA40B8" w:rsidRPr="00AB1896" w:rsidRDefault="00AA40B8" w:rsidP="009029A1">
                  <w:pPr>
                    <w:spacing w:before="40" w:after="40" w:line="312" w:lineRule="auto"/>
                    <w:rPr>
                      <w:rFonts w:eastAsia="Calibri"/>
                      <w:bCs/>
                      <w:color w:val="000000"/>
                    </w:rPr>
                  </w:pPr>
                  <w:r w:rsidRPr="00AB1896">
                    <w:rPr>
                      <w:rFonts w:eastAsia="Calibri"/>
                      <w:bCs/>
                      <w:color w:val="000000"/>
                    </w:rPr>
                    <w:t xml:space="preserve">Đề xuất được các vấn đề nghiên cứu, ứng dụng trong lĩnh vực </w:t>
                  </w:r>
                  <w:r w:rsidRPr="00AB1896">
                    <w:rPr>
                      <w:lang w:val="vi-VN"/>
                    </w:rPr>
                    <w:t>Toán Giải tích</w:t>
                  </w:r>
                  <w:r w:rsidRPr="00AB1896">
                    <w:rPr>
                      <w:rFonts w:eastAsia="Calibri"/>
                      <w:bCs/>
                      <w:color w:val="000000"/>
                    </w:rPr>
                    <w:t xml:space="preserve">. </w:t>
                  </w:r>
                </w:p>
              </w:tc>
              <w:tc>
                <w:tcPr>
                  <w:tcW w:w="3810" w:type="dxa"/>
                  <w:tcBorders>
                    <w:top w:val="single" w:sz="4" w:space="0" w:color="auto"/>
                    <w:left w:val="single" w:sz="4" w:space="0" w:color="auto"/>
                    <w:bottom w:val="single" w:sz="4" w:space="0" w:color="auto"/>
                    <w:right w:val="single" w:sz="4" w:space="0" w:color="auto"/>
                  </w:tcBorders>
                  <w:vAlign w:val="center"/>
                </w:tcPr>
                <w:p w14:paraId="6FA824D9" w14:textId="77777777" w:rsidR="00AA40B8" w:rsidRPr="00AB1896" w:rsidRDefault="00AA40B8" w:rsidP="009029A1">
                  <w:pPr>
                    <w:spacing w:before="40" w:after="40" w:line="312" w:lineRule="auto"/>
                    <w:rPr>
                      <w:rFonts w:eastAsia="Calibri"/>
                      <w:bCs/>
                      <w:color w:val="000000"/>
                    </w:rPr>
                  </w:pPr>
                  <w:r w:rsidRPr="00AB1896">
                    <w:t>3.1. Nghiên cứu, đưa ra những sáng kiến quan trọng.</w:t>
                  </w:r>
                </w:p>
              </w:tc>
            </w:tr>
            <w:tr w:rsidR="00AA40B8" w:rsidRPr="00AB1896" w14:paraId="23C6DB58" w14:textId="77777777" w:rsidTr="00AA40B8">
              <w:tc>
                <w:tcPr>
                  <w:tcW w:w="1435" w:type="dxa"/>
                  <w:tcBorders>
                    <w:top w:val="single" w:sz="4" w:space="0" w:color="auto"/>
                    <w:left w:val="single" w:sz="4" w:space="0" w:color="auto"/>
                    <w:bottom w:val="single" w:sz="4" w:space="0" w:color="auto"/>
                    <w:right w:val="single" w:sz="4" w:space="0" w:color="auto"/>
                  </w:tcBorders>
                  <w:vAlign w:val="center"/>
                  <w:hideMark/>
                </w:tcPr>
                <w:p w14:paraId="66B13738" w14:textId="77777777" w:rsidR="00AA40B8" w:rsidRPr="00AB1896" w:rsidRDefault="00AA40B8" w:rsidP="009029A1">
                  <w:pPr>
                    <w:spacing w:before="40" w:after="40" w:line="312" w:lineRule="auto"/>
                    <w:rPr>
                      <w:rFonts w:eastAsia="Calibri"/>
                      <w:iCs/>
                      <w:color w:val="000000"/>
                    </w:rPr>
                  </w:pPr>
                  <w:r w:rsidRPr="00AB1896">
                    <w:rPr>
                      <w:rFonts w:eastAsia="Calibri"/>
                      <w:iCs/>
                      <w:color w:val="000000"/>
                    </w:rPr>
                    <w:t>PLO4.2.2.</w:t>
                  </w:r>
                </w:p>
              </w:tc>
              <w:tc>
                <w:tcPr>
                  <w:tcW w:w="3570" w:type="dxa"/>
                  <w:tcBorders>
                    <w:top w:val="single" w:sz="4" w:space="0" w:color="auto"/>
                    <w:left w:val="single" w:sz="4" w:space="0" w:color="auto"/>
                    <w:bottom w:val="single" w:sz="4" w:space="0" w:color="auto"/>
                    <w:right w:val="single" w:sz="4" w:space="0" w:color="auto"/>
                  </w:tcBorders>
                  <w:vAlign w:val="center"/>
                  <w:hideMark/>
                </w:tcPr>
                <w:p w14:paraId="37A05A60" w14:textId="77777777" w:rsidR="00AA40B8" w:rsidRPr="00AB1896" w:rsidRDefault="00AA40B8" w:rsidP="009029A1">
                  <w:pPr>
                    <w:spacing w:before="40" w:after="40" w:line="312" w:lineRule="auto"/>
                    <w:rPr>
                      <w:rFonts w:eastAsia="Calibri"/>
                      <w:bCs/>
                      <w:color w:val="000000"/>
                    </w:rPr>
                  </w:pPr>
                  <w:r w:rsidRPr="00AB1896">
                    <w:rPr>
                      <w:rFonts w:eastAsia="Calibri"/>
                      <w:bCs/>
                      <w:color w:val="000000"/>
                    </w:rPr>
                    <w:t xml:space="preserve">Thiết kế được các bước triển khai vấn đề nghiên cứu, ứng dụng trong lĩnh vực </w:t>
                  </w:r>
                  <w:r w:rsidRPr="00AB1896">
                    <w:rPr>
                      <w:lang w:val="vi-VN"/>
                    </w:rPr>
                    <w:t>Toán Giải tích</w:t>
                  </w:r>
                  <w:r w:rsidRPr="00AB1896">
                    <w:rPr>
                      <w:rFonts w:eastAsia="Calibri"/>
                      <w:bCs/>
                      <w:color w:val="000000"/>
                    </w:rPr>
                    <w:t xml:space="preserve"> một cách khoa học.</w:t>
                  </w:r>
                </w:p>
              </w:tc>
              <w:tc>
                <w:tcPr>
                  <w:tcW w:w="3810" w:type="dxa"/>
                  <w:tcBorders>
                    <w:top w:val="single" w:sz="4" w:space="0" w:color="auto"/>
                    <w:left w:val="single" w:sz="4" w:space="0" w:color="auto"/>
                    <w:bottom w:val="single" w:sz="4" w:space="0" w:color="auto"/>
                    <w:right w:val="single" w:sz="4" w:space="0" w:color="auto"/>
                  </w:tcBorders>
                  <w:vAlign w:val="center"/>
                </w:tcPr>
                <w:p w14:paraId="1DB7F875" w14:textId="77777777" w:rsidR="00AA40B8" w:rsidRPr="00AB1896" w:rsidRDefault="00AA40B8" w:rsidP="009029A1">
                  <w:pPr>
                    <w:spacing w:before="40" w:after="40" w:line="312" w:lineRule="auto"/>
                    <w:rPr>
                      <w:rFonts w:eastAsia="Calibri"/>
                      <w:bCs/>
                    </w:rPr>
                  </w:pPr>
                  <w:r w:rsidRPr="00AB1896">
                    <w:rPr>
                      <w:rFonts w:eastAsia="Calibri"/>
                      <w:bCs/>
                    </w:rPr>
                    <w:t>2.4. Kỹ năng nghiên cứu phát triển và sử dụng các công nghệ một cách sáng tạo trong lĩnh vực học thuật và nghề nghiệp.</w:t>
                  </w:r>
                </w:p>
                <w:p w14:paraId="35C36357" w14:textId="77777777" w:rsidR="00AA40B8" w:rsidRPr="00AB1896" w:rsidRDefault="00AA40B8" w:rsidP="009029A1">
                  <w:pPr>
                    <w:spacing w:before="40" w:after="40" w:line="312" w:lineRule="auto"/>
                    <w:rPr>
                      <w:rFonts w:eastAsia="Calibri"/>
                      <w:bCs/>
                    </w:rPr>
                  </w:pPr>
                </w:p>
              </w:tc>
            </w:tr>
            <w:tr w:rsidR="00AA40B8" w:rsidRPr="00AB1896" w14:paraId="55270B7F" w14:textId="77777777" w:rsidTr="00AA40B8">
              <w:tc>
                <w:tcPr>
                  <w:tcW w:w="1435" w:type="dxa"/>
                  <w:tcBorders>
                    <w:top w:val="single" w:sz="4" w:space="0" w:color="auto"/>
                    <w:left w:val="single" w:sz="4" w:space="0" w:color="auto"/>
                    <w:bottom w:val="single" w:sz="4" w:space="0" w:color="auto"/>
                    <w:right w:val="single" w:sz="4" w:space="0" w:color="auto"/>
                  </w:tcBorders>
                  <w:vAlign w:val="center"/>
                  <w:hideMark/>
                </w:tcPr>
                <w:p w14:paraId="1ED99789" w14:textId="77777777" w:rsidR="00AA40B8" w:rsidRPr="00AB1896" w:rsidRDefault="00AA40B8" w:rsidP="009029A1">
                  <w:pPr>
                    <w:spacing w:before="40" w:after="40" w:line="312" w:lineRule="auto"/>
                    <w:rPr>
                      <w:rFonts w:eastAsia="Calibri"/>
                      <w:iCs/>
                      <w:color w:val="000000"/>
                    </w:rPr>
                  </w:pPr>
                  <w:r w:rsidRPr="00AB1896">
                    <w:rPr>
                      <w:rFonts w:eastAsia="Calibri"/>
                      <w:iCs/>
                      <w:color w:val="000000"/>
                    </w:rPr>
                    <w:lastRenderedPageBreak/>
                    <w:t>PLO4.2.3.</w:t>
                  </w:r>
                </w:p>
              </w:tc>
              <w:tc>
                <w:tcPr>
                  <w:tcW w:w="3570" w:type="dxa"/>
                  <w:tcBorders>
                    <w:top w:val="single" w:sz="4" w:space="0" w:color="auto"/>
                    <w:left w:val="single" w:sz="4" w:space="0" w:color="auto"/>
                    <w:bottom w:val="single" w:sz="4" w:space="0" w:color="auto"/>
                    <w:right w:val="single" w:sz="4" w:space="0" w:color="auto"/>
                  </w:tcBorders>
                  <w:vAlign w:val="center"/>
                  <w:hideMark/>
                </w:tcPr>
                <w:p w14:paraId="1C973112" w14:textId="77777777" w:rsidR="00AA40B8" w:rsidRPr="00AB1896" w:rsidRDefault="00AA40B8" w:rsidP="009029A1">
                  <w:pPr>
                    <w:spacing w:before="40" w:after="40" w:line="312" w:lineRule="auto"/>
                    <w:rPr>
                      <w:rFonts w:eastAsia="Calibri"/>
                      <w:bCs/>
                      <w:color w:val="000000"/>
                      <w:highlight w:val="cyan"/>
                      <w:lang w:val="vi-VN"/>
                    </w:rPr>
                  </w:pPr>
                  <w:r w:rsidRPr="00AB1896">
                    <w:rPr>
                      <w:rFonts w:eastAsia="Calibri"/>
                      <w:bCs/>
                      <w:color w:val="000000"/>
                    </w:rPr>
                    <w:t xml:space="preserve">Triển khai được các nghiên cứu, ứng dụng và rút ra những kết luận mang tính chuyên gia trong lĩnh vực </w:t>
                  </w:r>
                  <w:r w:rsidRPr="00AB1896">
                    <w:rPr>
                      <w:lang w:val="vi-VN"/>
                    </w:rPr>
                    <w:t>Toán Giải tích</w:t>
                  </w:r>
                  <w:r w:rsidRPr="00AB1896">
                    <w:rPr>
                      <w:rFonts w:eastAsia="Calibri"/>
                      <w:bCs/>
                      <w:color w:val="000000"/>
                    </w:rPr>
                    <w:t>.</w:t>
                  </w:r>
                </w:p>
              </w:tc>
              <w:tc>
                <w:tcPr>
                  <w:tcW w:w="3810" w:type="dxa"/>
                  <w:tcBorders>
                    <w:top w:val="single" w:sz="4" w:space="0" w:color="auto"/>
                    <w:left w:val="single" w:sz="4" w:space="0" w:color="auto"/>
                    <w:bottom w:val="single" w:sz="4" w:space="0" w:color="auto"/>
                    <w:right w:val="single" w:sz="4" w:space="0" w:color="auto"/>
                  </w:tcBorders>
                  <w:vAlign w:val="center"/>
                </w:tcPr>
                <w:p w14:paraId="6F425242" w14:textId="77777777" w:rsidR="00AA40B8" w:rsidRPr="00AB1896" w:rsidRDefault="00AA40B8" w:rsidP="009029A1">
                  <w:pPr>
                    <w:spacing w:before="40" w:after="40" w:line="312" w:lineRule="auto"/>
                    <w:rPr>
                      <w:rFonts w:eastAsia="Calibri"/>
                      <w:bCs/>
                      <w:color w:val="000000"/>
                    </w:rPr>
                  </w:pPr>
                  <w:r w:rsidRPr="00AB1896">
                    <w:t>3.3. Đưa ra những kết luận mang tính chuyên gia trong lĩnh vực chuyên môn.</w:t>
                  </w:r>
                </w:p>
                <w:p w14:paraId="5E5A9C32" w14:textId="77777777" w:rsidR="00AA40B8" w:rsidRPr="00AB1896" w:rsidRDefault="00AA40B8" w:rsidP="009029A1">
                  <w:pPr>
                    <w:spacing w:before="40" w:after="40" w:line="312" w:lineRule="auto"/>
                    <w:rPr>
                      <w:rFonts w:eastAsia="Calibri"/>
                      <w:bCs/>
                      <w:color w:val="000000"/>
                    </w:rPr>
                  </w:pPr>
                </w:p>
              </w:tc>
            </w:tr>
            <w:tr w:rsidR="00AA40B8" w:rsidRPr="00AB1896" w14:paraId="073F1B6B" w14:textId="77777777" w:rsidTr="00AA40B8">
              <w:tc>
                <w:tcPr>
                  <w:tcW w:w="1435" w:type="dxa"/>
                  <w:tcBorders>
                    <w:top w:val="single" w:sz="4" w:space="0" w:color="auto"/>
                    <w:left w:val="single" w:sz="4" w:space="0" w:color="auto"/>
                    <w:bottom w:val="single" w:sz="4" w:space="0" w:color="auto"/>
                    <w:right w:val="single" w:sz="4" w:space="0" w:color="auto"/>
                  </w:tcBorders>
                  <w:vAlign w:val="center"/>
                  <w:hideMark/>
                </w:tcPr>
                <w:p w14:paraId="55F0DF1A" w14:textId="77777777" w:rsidR="00AA40B8" w:rsidRPr="00AB1896" w:rsidRDefault="00AA40B8" w:rsidP="009029A1">
                  <w:pPr>
                    <w:spacing w:before="40" w:after="40" w:line="312" w:lineRule="auto"/>
                    <w:rPr>
                      <w:rFonts w:eastAsia="Calibri"/>
                      <w:iCs/>
                      <w:color w:val="000000"/>
                    </w:rPr>
                  </w:pPr>
                  <w:r w:rsidRPr="00AB1896">
                    <w:rPr>
                      <w:rFonts w:eastAsia="Calibri"/>
                      <w:iCs/>
                      <w:color w:val="000000"/>
                    </w:rPr>
                    <w:t>PLO4.2.4.</w:t>
                  </w:r>
                </w:p>
              </w:tc>
              <w:tc>
                <w:tcPr>
                  <w:tcW w:w="3570" w:type="dxa"/>
                  <w:tcBorders>
                    <w:top w:val="single" w:sz="4" w:space="0" w:color="auto"/>
                    <w:left w:val="single" w:sz="4" w:space="0" w:color="auto"/>
                    <w:bottom w:val="single" w:sz="4" w:space="0" w:color="auto"/>
                    <w:right w:val="single" w:sz="4" w:space="0" w:color="auto"/>
                  </w:tcBorders>
                  <w:vAlign w:val="center"/>
                  <w:hideMark/>
                </w:tcPr>
                <w:p w14:paraId="14ABCBBA" w14:textId="77777777" w:rsidR="00AA40B8" w:rsidRPr="00AB1896" w:rsidRDefault="00AA40B8" w:rsidP="009029A1">
                  <w:pPr>
                    <w:spacing w:before="40" w:after="40" w:line="312" w:lineRule="auto"/>
                    <w:rPr>
                      <w:rFonts w:eastAsia="Calibri"/>
                      <w:bCs/>
                      <w:color w:val="000000"/>
                    </w:rPr>
                  </w:pPr>
                  <w:r w:rsidRPr="00AB1896">
                    <w:rPr>
                      <w:rFonts w:eastAsia="Calibri"/>
                      <w:color w:val="000000"/>
                    </w:rPr>
                    <w:t xml:space="preserve">Đánh giá các kết quả nghiên cứu, ứng dụng trong lĩnh vực </w:t>
                  </w:r>
                  <w:r w:rsidRPr="00AB1896">
                    <w:rPr>
                      <w:lang w:val="vi-VN"/>
                    </w:rPr>
                    <w:t>Toán Giải tích</w:t>
                  </w:r>
                  <w:r w:rsidRPr="00AB1896">
                    <w:rPr>
                      <w:rFonts w:eastAsia="Calibri"/>
                      <w:color w:val="000000"/>
                    </w:rPr>
                    <w:t xml:space="preserve"> và đưa ra các giải pháp cải tiến.</w:t>
                  </w:r>
                </w:p>
              </w:tc>
              <w:tc>
                <w:tcPr>
                  <w:tcW w:w="3810" w:type="dxa"/>
                  <w:tcBorders>
                    <w:top w:val="single" w:sz="4" w:space="0" w:color="auto"/>
                    <w:left w:val="single" w:sz="4" w:space="0" w:color="auto"/>
                    <w:bottom w:val="single" w:sz="4" w:space="0" w:color="auto"/>
                    <w:right w:val="single" w:sz="4" w:space="0" w:color="auto"/>
                  </w:tcBorders>
                  <w:vAlign w:val="center"/>
                </w:tcPr>
                <w:p w14:paraId="1DB36BE6" w14:textId="77777777" w:rsidR="00AA40B8" w:rsidRPr="00AB1896" w:rsidRDefault="00AA40B8" w:rsidP="009029A1">
                  <w:pPr>
                    <w:spacing w:before="40" w:after="40" w:line="312" w:lineRule="auto"/>
                    <w:rPr>
                      <w:rFonts w:eastAsia="Calibri"/>
                      <w:bCs/>
                      <w:color w:val="000000"/>
                    </w:rPr>
                  </w:pPr>
                  <w:r w:rsidRPr="00AB1896">
                    <w:t>3.4. Quản lý, đánh giá và cải tiến các hoạt động chuyên môn.</w:t>
                  </w:r>
                </w:p>
              </w:tc>
            </w:tr>
          </w:tbl>
          <w:bookmarkEnd w:id="4"/>
          <w:bookmarkEnd w:id="5"/>
          <w:bookmarkEnd w:id="6"/>
          <w:bookmarkEnd w:id="7"/>
          <w:bookmarkEnd w:id="8"/>
          <w:bookmarkEnd w:id="9"/>
          <w:bookmarkEnd w:id="10"/>
          <w:bookmarkEnd w:id="11"/>
          <w:bookmarkEnd w:id="12"/>
          <w:p w14:paraId="2206F7F3" w14:textId="497BD676" w:rsidR="00B50384" w:rsidRPr="00B50384" w:rsidRDefault="0032053C" w:rsidP="00AA40B8">
            <w:pPr>
              <w:spacing w:after="160" w:line="259" w:lineRule="auto"/>
              <w:jc w:val="both"/>
              <w:rPr>
                <w:rFonts w:ascii="Times New Roman" w:eastAsia="Arial" w:hAnsi="Times New Roman"/>
                <w:color w:val="000000"/>
                <w:sz w:val="22"/>
                <w:szCs w:val="22"/>
                <w:lang w:val="en-US"/>
              </w:rPr>
            </w:pPr>
            <w:r>
              <w:rPr>
                <w:rFonts w:eastAsia="Arial"/>
                <w:b/>
                <w:bCs/>
                <w:sz w:val="26"/>
                <w:szCs w:val="26"/>
                <w:lang w:val="vi-VN"/>
              </w:rPr>
              <w:br w:type="textWrapping" w:clear="all"/>
            </w:r>
          </w:p>
          <w:p w14:paraId="0062E7F8" w14:textId="77777777" w:rsidR="00B50384" w:rsidRPr="00B50384" w:rsidRDefault="00B50384" w:rsidP="00B50384">
            <w:pPr>
              <w:spacing w:before="20" w:after="20"/>
              <w:jc w:val="both"/>
              <w:rPr>
                <w:rFonts w:ascii="Times New Roman" w:eastAsia="Arial" w:hAnsi="Times New Roman"/>
                <w:b/>
                <w:bCs/>
                <w:sz w:val="26"/>
                <w:szCs w:val="26"/>
              </w:rPr>
            </w:pPr>
          </w:p>
          <w:p w14:paraId="3FE7F663" w14:textId="5B1BCCDB" w:rsidR="00AE2091" w:rsidRPr="00B50384" w:rsidRDefault="00AE2091" w:rsidP="00384F6C">
            <w:pPr>
              <w:spacing w:line="276" w:lineRule="auto"/>
              <w:rPr>
                <w:rFonts w:ascii="Times New Roman" w:hAnsi="Times New Roman"/>
                <w:b/>
                <w:color w:val="000000" w:themeColor="text1"/>
                <w:sz w:val="26"/>
                <w:szCs w:val="26"/>
                <w:highlight w:val="yellow"/>
                <w:lang w:val="en-US"/>
              </w:rPr>
            </w:pPr>
          </w:p>
        </w:tc>
        <w:tc>
          <w:tcPr>
            <w:tcW w:w="222" w:type="dxa"/>
          </w:tcPr>
          <w:p w14:paraId="40E40689" w14:textId="77777777" w:rsidR="00AE2091" w:rsidRPr="00B50384" w:rsidRDefault="00AE2091" w:rsidP="00384F6C">
            <w:pPr>
              <w:spacing w:line="276" w:lineRule="auto"/>
              <w:jc w:val="center"/>
              <w:rPr>
                <w:rFonts w:ascii="Times New Roman" w:hAnsi="Times New Roman"/>
                <w:b/>
                <w:color w:val="000000" w:themeColor="text1"/>
                <w:sz w:val="26"/>
                <w:szCs w:val="26"/>
                <w:lang w:val="en-US"/>
              </w:rPr>
            </w:pPr>
          </w:p>
          <w:p w14:paraId="06DB960E" w14:textId="77777777" w:rsidR="00AE2091" w:rsidRPr="00B50384" w:rsidRDefault="00AE2091" w:rsidP="00384F6C">
            <w:pPr>
              <w:spacing w:line="276" w:lineRule="auto"/>
              <w:jc w:val="center"/>
              <w:rPr>
                <w:rFonts w:ascii="Times New Roman" w:hAnsi="Times New Roman"/>
                <w:b/>
                <w:color w:val="000000" w:themeColor="text1"/>
                <w:sz w:val="26"/>
                <w:szCs w:val="26"/>
                <w:lang w:val="en-US"/>
              </w:rPr>
            </w:pPr>
          </w:p>
          <w:p w14:paraId="31185A39" w14:textId="77777777" w:rsidR="00AE2091" w:rsidRPr="00B50384" w:rsidRDefault="00AE2091" w:rsidP="00384F6C">
            <w:pPr>
              <w:spacing w:line="276" w:lineRule="auto"/>
              <w:jc w:val="center"/>
              <w:rPr>
                <w:rFonts w:ascii="Times New Roman" w:hAnsi="Times New Roman"/>
                <w:b/>
                <w:color w:val="000000" w:themeColor="text1"/>
                <w:sz w:val="26"/>
                <w:szCs w:val="26"/>
                <w:lang w:val="en-US"/>
              </w:rPr>
            </w:pPr>
          </w:p>
        </w:tc>
      </w:tr>
    </w:tbl>
    <w:p w14:paraId="75D499F8" w14:textId="77777777" w:rsidR="00AE2091" w:rsidRPr="00B50384" w:rsidRDefault="00AE2091" w:rsidP="00B50384">
      <w:pPr>
        <w:spacing w:after="160" w:line="259" w:lineRule="auto"/>
        <w:jc w:val="center"/>
        <w:rPr>
          <w:b/>
          <w:color w:val="000000" w:themeColor="text1"/>
          <w:sz w:val="26"/>
          <w:szCs w:val="26"/>
          <w:lang w:val="en-US"/>
        </w:rPr>
      </w:pPr>
    </w:p>
    <w:sectPr w:rsidR="00AE2091" w:rsidRPr="00B50384" w:rsidSect="009F5DC6">
      <w:headerReference w:type="default" r:id="rId8"/>
      <w:pgSz w:w="11907" w:h="16840" w:code="9"/>
      <w:pgMar w:top="1134" w:right="1134" w:bottom="1134" w:left="1701" w:header="425"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1C5DE3" w14:textId="77777777" w:rsidR="00D81610" w:rsidRDefault="00D81610" w:rsidP="0019786D">
      <w:r>
        <w:separator/>
      </w:r>
    </w:p>
  </w:endnote>
  <w:endnote w:type="continuationSeparator" w:id="0">
    <w:p w14:paraId="2B8CD62D" w14:textId="77777777" w:rsidR="00D81610" w:rsidRDefault="00D81610" w:rsidP="00197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altName w:val="Courier New"/>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6C830C" w14:textId="77777777" w:rsidR="00D81610" w:rsidRDefault="00D81610" w:rsidP="0019786D">
      <w:r>
        <w:separator/>
      </w:r>
    </w:p>
  </w:footnote>
  <w:footnote w:type="continuationSeparator" w:id="0">
    <w:p w14:paraId="77FB0CFA" w14:textId="77777777" w:rsidR="00D81610" w:rsidRDefault="00D81610" w:rsidP="001978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8785276"/>
      <w:docPartObj>
        <w:docPartGallery w:val="Page Numbers (Top of Page)"/>
        <w:docPartUnique/>
      </w:docPartObj>
    </w:sdtPr>
    <w:sdtEndPr>
      <w:rPr>
        <w:sz w:val="26"/>
        <w:szCs w:val="26"/>
      </w:rPr>
    </w:sdtEndPr>
    <w:sdtContent>
      <w:p w14:paraId="6E0945C7" w14:textId="77777777" w:rsidR="0019786D" w:rsidRPr="0019786D" w:rsidRDefault="0019786D">
        <w:pPr>
          <w:pStyle w:val="Header"/>
          <w:jc w:val="center"/>
          <w:rPr>
            <w:sz w:val="26"/>
            <w:szCs w:val="26"/>
          </w:rPr>
        </w:pPr>
        <w:r w:rsidRPr="0019786D">
          <w:rPr>
            <w:sz w:val="26"/>
            <w:szCs w:val="26"/>
          </w:rPr>
          <w:fldChar w:fldCharType="begin"/>
        </w:r>
        <w:r w:rsidRPr="0019786D">
          <w:rPr>
            <w:sz w:val="26"/>
            <w:szCs w:val="26"/>
          </w:rPr>
          <w:instrText>PAGE   \* MERGEFORMAT</w:instrText>
        </w:r>
        <w:r w:rsidRPr="0019786D">
          <w:rPr>
            <w:sz w:val="26"/>
            <w:szCs w:val="26"/>
          </w:rPr>
          <w:fldChar w:fldCharType="separate"/>
        </w:r>
        <w:r w:rsidR="00AA40B8" w:rsidRPr="00AA40B8">
          <w:rPr>
            <w:noProof/>
            <w:sz w:val="26"/>
            <w:szCs w:val="26"/>
            <w:lang w:val="vi-VN"/>
          </w:rPr>
          <w:t>6</w:t>
        </w:r>
        <w:r w:rsidRPr="0019786D">
          <w:rPr>
            <w:sz w:val="26"/>
            <w:szCs w:val="26"/>
          </w:rPr>
          <w:fldChar w:fldCharType="end"/>
        </w:r>
      </w:p>
    </w:sdtContent>
  </w:sdt>
  <w:p w14:paraId="74C6E418" w14:textId="77777777" w:rsidR="0019786D" w:rsidRDefault="001978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C6385"/>
    <w:multiLevelType w:val="multilevel"/>
    <w:tmpl w:val="51B4C3E2"/>
    <w:lvl w:ilvl="0">
      <w:start w:val="1"/>
      <w:numFmt w:val="decimal"/>
      <w:lvlText w:val="%1."/>
      <w:lvlJc w:val="left"/>
      <w:pPr>
        <w:ind w:left="400" w:hanging="400"/>
      </w:pPr>
      <w:rPr>
        <w:rFonts w:eastAsia="Times New Roman" w:hint="default"/>
        <w:color w:val="auto"/>
      </w:rPr>
    </w:lvl>
    <w:lvl w:ilvl="1">
      <w:start w:val="1"/>
      <w:numFmt w:val="decimal"/>
      <w:lvlText w:val="%1.%2."/>
      <w:lvlJc w:val="left"/>
      <w:pPr>
        <w:ind w:left="720" w:hanging="72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1080" w:hanging="108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440" w:hanging="144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800" w:hanging="180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1">
    <w:nsid w:val="44372D6D"/>
    <w:multiLevelType w:val="multilevel"/>
    <w:tmpl w:val="F82AF2B2"/>
    <w:lvl w:ilvl="0">
      <w:start w:val="1"/>
      <w:numFmt w:val="decimal"/>
      <w:lvlText w:val="%1."/>
      <w:lvlJc w:val="left"/>
      <w:pPr>
        <w:ind w:left="400" w:hanging="400"/>
      </w:pPr>
      <w:rPr>
        <w:rFonts w:eastAsia="Times New Roman" w:hint="default"/>
        <w:color w:val="auto"/>
      </w:rPr>
    </w:lvl>
    <w:lvl w:ilvl="1">
      <w:start w:val="1"/>
      <w:numFmt w:val="decimal"/>
      <w:lvlText w:val="%1.%2."/>
      <w:lvlJc w:val="left"/>
      <w:pPr>
        <w:ind w:left="720" w:hanging="72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1080" w:hanging="108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440" w:hanging="144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800" w:hanging="180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86D"/>
    <w:rsid w:val="0000534E"/>
    <w:rsid w:val="000056B4"/>
    <w:rsid w:val="000136F1"/>
    <w:rsid w:val="00020C2F"/>
    <w:rsid w:val="00021DBF"/>
    <w:rsid w:val="00023CF5"/>
    <w:rsid w:val="00027EAF"/>
    <w:rsid w:val="00030D1F"/>
    <w:rsid w:val="000314DE"/>
    <w:rsid w:val="000322AD"/>
    <w:rsid w:val="00033E86"/>
    <w:rsid w:val="00036A59"/>
    <w:rsid w:val="00040662"/>
    <w:rsid w:val="000430A4"/>
    <w:rsid w:val="00054A53"/>
    <w:rsid w:val="00055397"/>
    <w:rsid w:val="00055F58"/>
    <w:rsid w:val="00073B4A"/>
    <w:rsid w:val="00075429"/>
    <w:rsid w:val="000B4F34"/>
    <w:rsid w:val="000B7D04"/>
    <w:rsid w:val="000C705E"/>
    <w:rsid w:val="000D5F7F"/>
    <w:rsid w:val="000E5F91"/>
    <w:rsid w:val="000F0F77"/>
    <w:rsid w:val="000F2F83"/>
    <w:rsid w:val="000F686C"/>
    <w:rsid w:val="0011434D"/>
    <w:rsid w:val="00115FF9"/>
    <w:rsid w:val="0012049F"/>
    <w:rsid w:val="00140B9F"/>
    <w:rsid w:val="00140F20"/>
    <w:rsid w:val="001538E5"/>
    <w:rsid w:val="00161531"/>
    <w:rsid w:val="001730E3"/>
    <w:rsid w:val="001761A9"/>
    <w:rsid w:val="00177551"/>
    <w:rsid w:val="00177B7F"/>
    <w:rsid w:val="00193D32"/>
    <w:rsid w:val="0019786D"/>
    <w:rsid w:val="001A26DE"/>
    <w:rsid w:val="001A37A8"/>
    <w:rsid w:val="001B6C17"/>
    <w:rsid w:val="001C5B5E"/>
    <w:rsid w:val="001D6D3F"/>
    <w:rsid w:val="001F425A"/>
    <w:rsid w:val="00204DC6"/>
    <w:rsid w:val="00211527"/>
    <w:rsid w:val="00214A18"/>
    <w:rsid w:val="0022416D"/>
    <w:rsid w:val="002254A3"/>
    <w:rsid w:val="00227F31"/>
    <w:rsid w:val="00236812"/>
    <w:rsid w:val="00237500"/>
    <w:rsid w:val="00251430"/>
    <w:rsid w:val="00262311"/>
    <w:rsid w:val="00263722"/>
    <w:rsid w:val="00264316"/>
    <w:rsid w:val="00274FF5"/>
    <w:rsid w:val="00286926"/>
    <w:rsid w:val="00287677"/>
    <w:rsid w:val="0029345B"/>
    <w:rsid w:val="002A561A"/>
    <w:rsid w:val="002B31B4"/>
    <w:rsid w:val="002C3F9D"/>
    <w:rsid w:val="002D0DAA"/>
    <w:rsid w:val="002D2B96"/>
    <w:rsid w:val="002E0103"/>
    <w:rsid w:val="002E39A7"/>
    <w:rsid w:val="002F5916"/>
    <w:rsid w:val="00301EAB"/>
    <w:rsid w:val="0031242F"/>
    <w:rsid w:val="0032038E"/>
    <w:rsid w:val="0032053C"/>
    <w:rsid w:val="0032313F"/>
    <w:rsid w:val="0032410F"/>
    <w:rsid w:val="00327F65"/>
    <w:rsid w:val="0033229B"/>
    <w:rsid w:val="00341A53"/>
    <w:rsid w:val="00345F84"/>
    <w:rsid w:val="00363FA6"/>
    <w:rsid w:val="00366A16"/>
    <w:rsid w:val="003672AF"/>
    <w:rsid w:val="00373BFD"/>
    <w:rsid w:val="00373D5A"/>
    <w:rsid w:val="00375175"/>
    <w:rsid w:val="00375E1F"/>
    <w:rsid w:val="00376C4A"/>
    <w:rsid w:val="00397A9B"/>
    <w:rsid w:val="003C2D1A"/>
    <w:rsid w:val="003D1E2A"/>
    <w:rsid w:val="003D3D67"/>
    <w:rsid w:val="003E172D"/>
    <w:rsid w:val="003E7395"/>
    <w:rsid w:val="0040216F"/>
    <w:rsid w:val="00404206"/>
    <w:rsid w:val="00404F04"/>
    <w:rsid w:val="0041294F"/>
    <w:rsid w:val="00414810"/>
    <w:rsid w:val="00422200"/>
    <w:rsid w:val="00432D23"/>
    <w:rsid w:val="00433505"/>
    <w:rsid w:val="00434AEC"/>
    <w:rsid w:val="00443260"/>
    <w:rsid w:val="00452CA6"/>
    <w:rsid w:val="00466A25"/>
    <w:rsid w:val="004715CA"/>
    <w:rsid w:val="00480287"/>
    <w:rsid w:val="00481C63"/>
    <w:rsid w:val="00483C91"/>
    <w:rsid w:val="00486DAA"/>
    <w:rsid w:val="00487E37"/>
    <w:rsid w:val="00494D08"/>
    <w:rsid w:val="004A1B7A"/>
    <w:rsid w:val="004B4ED8"/>
    <w:rsid w:val="004B6E96"/>
    <w:rsid w:val="004B7418"/>
    <w:rsid w:val="004B74EB"/>
    <w:rsid w:val="004C1C42"/>
    <w:rsid w:val="004C2B2A"/>
    <w:rsid w:val="004D2B37"/>
    <w:rsid w:val="004D3AE6"/>
    <w:rsid w:val="004D7D31"/>
    <w:rsid w:val="004F28C4"/>
    <w:rsid w:val="004F5FEF"/>
    <w:rsid w:val="004F77A7"/>
    <w:rsid w:val="00516FAB"/>
    <w:rsid w:val="0052591D"/>
    <w:rsid w:val="00525C24"/>
    <w:rsid w:val="0053713A"/>
    <w:rsid w:val="00555A49"/>
    <w:rsid w:val="00556555"/>
    <w:rsid w:val="00564ABC"/>
    <w:rsid w:val="00575442"/>
    <w:rsid w:val="005869D6"/>
    <w:rsid w:val="00596235"/>
    <w:rsid w:val="005A6439"/>
    <w:rsid w:val="005C1064"/>
    <w:rsid w:val="005D0298"/>
    <w:rsid w:val="005D3BF0"/>
    <w:rsid w:val="005D60DD"/>
    <w:rsid w:val="005D6CA0"/>
    <w:rsid w:val="005E5620"/>
    <w:rsid w:val="005E6C70"/>
    <w:rsid w:val="005F547A"/>
    <w:rsid w:val="006053FB"/>
    <w:rsid w:val="00611398"/>
    <w:rsid w:val="00617FDB"/>
    <w:rsid w:val="006262B5"/>
    <w:rsid w:val="006415BA"/>
    <w:rsid w:val="006448E4"/>
    <w:rsid w:val="00645D1F"/>
    <w:rsid w:val="0065465A"/>
    <w:rsid w:val="006553B3"/>
    <w:rsid w:val="00667E3B"/>
    <w:rsid w:val="00671D4A"/>
    <w:rsid w:val="00675BBE"/>
    <w:rsid w:val="00677DF0"/>
    <w:rsid w:val="006851A5"/>
    <w:rsid w:val="006A48C9"/>
    <w:rsid w:val="006A6156"/>
    <w:rsid w:val="006B055F"/>
    <w:rsid w:val="006C79FC"/>
    <w:rsid w:val="006D1650"/>
    <w:rsid w:val="006D2146"/>
    <w:rsid w:val="006E6D7F"/>
    <w:rsid w:val="006F61E2"/>
    <w:rsid w:val="00726849"/>
    <w:rsid w:val="00726D16"/>
    <w:rsid w:val="00742E33"/>
    <w:rsid w:val="00760A37"/>
    <w:rsid w:val="0076263B"/>
    <w:rsid w:val="007713E1"/>
    <w:rsid w:val="00771C8A"/>
    <w:rsid w:val="007825DE"/>
    <w:rsid w:val="0079387F"/>
    <w:rsid w:val="007939D2"/>
    <w:rsid w:val="00797E7C"/>
    <w:rsid w:val="007A4411"/>
    <w:rsid w:val="007A7625"/>
    <w:rsid w:val="007B7A9C"/>
    <w:rsid w:val="007C3A27"/>
    <w:rsid w:val="007D079F"/>
    <w:rsid w:val="007D0F1C"/>
    <w:rsid w:val="007D394C"/>
    <w:rsid w:val="008012E7"/>
    <w:rsid w:val="00802377"/>
    <w:rsid w:val="0083177F"/>
    <w:rsid w:val="00831835"/>
    <w:rsid w:val="00837632"/>
    <w:rsid w:val="008464ED"/>
    <w:rsid w:val="00850C6A"/>
    <w:rsid w:val="00854F31"/>
    <w:rsid w:val="00861150"/>
    <w:rsid w:val="00872D4F"/>
    <w:rsid w:val="0088218B"/>
    <w:rsid w:val="00891D82"/>
    <w:rsid w:val="008A257E"/>
    <w:rsid w:val="008B24E7"/>
    <w:rsid w:val="008B6D32"/>
    <w:rsid w:val="008D0D3C"/>
    <w:rsid w:val="008E360C"/>
    <w:rsid w:val="008F41EB"/>
    <w:rsid w:val="0090286B"/>
    <w:rsid w:val="00907613"/>
    <w:rsid w:val="009103BA"/>
    <w:rsid w:val="0091689D"/>
    <w:rsid w:val="00916A8C"/>
    <w:rsid w:val="0092736B"/>
    <w:rsid w:val="00942051"/>
    <w:rsid w:val="00953FB3"/>
    <w:rsid w:val="00956383"/>
    <w:rsid w:val="00961039"/>
    <w:rsid w:val="00963DFB"/>
    <w:rsid w:val="00965D8B"/>
    <w:rsid w:val="00971009"/>
    <w:rsid w:val="009775BE"/>
    <w:rsid w:val="0098054C"/>
    <w:rsid w:val="0098115F"/>
    <w:rsid w:val="00981F47"/>
    <w:rsid w:val="00983914"/>
    <w:rsid w:val="009839B8"/>
    <w:rsid w:val="009C3C3D"/>
    <w:rsid w:val="009D5C66"/>
    <w:rsid w:val="009D614E"/>
    <w:rsid w:val="009E2A62"/>
    <w:rsid w:val="009F5DC6"/>
    <w:rsid w:val="009F7F6F"/>
    <w:rsid w:val="00A012A8"/>
    <w:rsid w:val="00A16DC4"/>
    <w:rsid w:val="00A2287B"/>
    <w:rsid w:val="00A27FD1"/>
    <w:rsid w:val="00A408A4"/>
    <w:rsid w:val="00A433A1"/>
    <w:rsid w:val="00A51C2E"/>
    <w:rsid w:val="00A56D22"/>
    <w:rsid w:val="00A71C26"/>
    <w:rsid w:val="00A80DEC"/>
    <w:rsid w:val="00A94E90"/>
    <w:rsid w:val="00AA2FE3"/>
    <w:rsid w:val="00AA40B8"/>
    <w:rsid w:val="00AA7C50"/>
    <w:rsid w:val="00AB284F"/>
    <w:rsid w:val="00AB500C"/>
    <w:rsid w:val="00AB567D"/>
    <w:rsid w:val="00AB5AA1"/>
    <w:rsid w:val="00AB6A11"/>
    <w:rsid w:val="00AE2091"/>
    <w:rsid w:val="00AE5DD9"/>
    <w:rsid w:val="00AF70AC"/>
    <w:rsid w:val="00B00E2B"/>
    <w:rsid w:val="00B01995"/>
    <w:rsid w:val="00B02433"/>
    <w:rsid w:val="00B0412C"/>
    <w:rsid w:val="00B07E03"/>
    <w:rsid w:val="00B1796B"/>
    <w:rsid w:val="00B22BDF"/>
    <w:rsid w:val="00B32983"/>
    <w:rsid w:val="00B33435"/>
    <w:rsid w:val="00B50384"/>
    <w:rsid w:val="00B505CC"/>
    <w:rsid w:val="00B50B49"/>
    <w:rsid w:val="00B559B4"/>
    <w:rsid w:val="00B55A2B"/>
    <w:rsid w:val="00B655C1"/>
    <w:rsid w:val="00B6711F"/>
    <w:rsid w:val="00B70CD3"/>
    <w:rsid w:val="00B766B1"/>
    <w:rsid w:val="00B9707C"/>
    <w:rsid w:val="00BA3BCB"/>
    <w:rsid w:val="00BA44C9"/>
    <w:rsid w:val="00BB2043"/>
    <w:rsid w:val="00BD012F"/>
    <w:rsid w:val="00BE038D"/>
    <w:rsid w:val="00BE079E"/>
    <w:rsid w:val="00BE5DB4"/>
    <w:rsid w:val="00BF117D"/>
    <w:rsid w:val="00BF2904"/>
    <w:rsid w:val="00C05009"/>
    <w:rsid w:val="00C1783C"/>
    <w:rsid w:val="00C22EC9"/>
    <w:rsid w:val="00C3039F"/>
    <w:rsid w:val="00C343D8"/>
    <w:rsid w:val="00C7108E"/>
    <w:rsid w:val="00C73441"/>
    <w:rsid w:val="00C7488B"/>
    <w:rsid w:val="00C83858"/>
    <w:rsid w:val="00CB03E6"/>
    <w:rsid w:val="00CB62CE"/>
    <w:rsid w:val="00CB692D"/>
    <w:rsid w:val="00CB72D3"/>
    <w:rsid w:val="00CC05B0"/>
    <w:rsid w:val="00CD3950"/>
    <w:rsid w:val="00CD78E9"/>
    <w:rsid w:val="00CE00F8"/>
    <w:rsid w:val="00CE3207"/>
    <w:rsid w:val="00CF2EF8"/>
    <w:rsid w:val="00CF5256"/>
    <w:rsid w:val="00D264CB"/>
    <w:rsid w:val="00D352D8"/>
    <w:rsid w:val="00D43BA7"/>
    <w:rsid w:val="00D43DBA"/>
    <w:rsid w:val="00D4441B"/>
    <w:rsid w:val="00D52C07"/>
    <w:rsid w:val="00D76B4F"/>
    <w:rsid w:val="00D81610"/>
    <w:rsid w:val="00DA4A49"/>
    <w:rsid w:val="00DA5408"/>
    <w:rsid w:val="00DC16F1"/>
    <w:rsid w:val="00DC570B"/>
    <w:rsid w:val="00DC6CE8"/>
    <w:rsid w:val="00DD7929"/>
    <w:rsid w:val="00DF340B"/>
    <w:rsid w:val="00DF4ACE"/>
    <w:rsid w:val="00E106DF"/>
    <w:rsid w:val="00E1548A"/>
    <w:rsid w:val="00E20E2C"/>
    <w:rsid w:val="00E30136"/>
    <w:rsid w:val="00E35C2E"/>
    <w:rsid w:val="00E403E0"/>
    <w:rsid w:val="00E56884"/>
    <w:rsid w:val="00E67807"/>
    <w:rsid w:val="00E758E3"/>
    <w:rsid w:val="00E95FB1"/>
    <w:rsid w:val="00E969E5"/>
    <w:rsid w:val="00EA09C9"/>
    <w:rsid w:val="00EA21E2"/>
    <w:rsid w:val="00EA3132"/>
    <w:rsid w:val="00EB3CBD"/>
    <w:rsid w:val="00EC0836"/>
    <w:rsid w:val="00EC14C8"/>
    <w:rsid w:val="00EC57F7"/>
    <w:rsid w:val="00EC5E3C"/>
    <w:rsid w:val="00EC66C0"/>
    <w:rsid w:val="00ED4189"/>
    <w:rsid w:val="00ED7F49"/>
    <w:rsid w:val="00EF742D"/>
    <w:rsid w:val="00F1693F"/>
    <w:rsid w:val="00F5281C"/>
    <w:rsid w:val="00F5643A"/>
    <w:rsid w:val="00F64CD1"/>
    <w:rsid w:val="00F64D05"/>
    <w:rsid w:val="00F736F5"/>
    <w:rsid w:val="00F74464"/>
    <w:rsid w:val="00F83B93"/>
    <w:rsid w:val="00F863BA"/>
    <w:rsid w:val="00F911A6"/>
    <w:rsid w:val="00F967DC"/>
    <w:rsid w:val="00FA1FBA"/>
    <w:rsid w:val="00FD082C"/>
    <w:rsid w:val="00FD4976"/>
    <w:rsid w:val="00FE2493"/>
    <w:rsid w:val="00FE32E8"/>
    <w:rsid w:val="00FE3679"/>
    <w:rsid w:val="00FE4D95"/>
    <w:rsid w:val="00FF3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D1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0A4"/>
    <w:rPr>
      <w:rFonts w:eastAsia="Times New Roman" w:cs="Times New Roman"/>
      <w:sz w:val="28"/>
      <w:szCs w:val="28"/>
      <w:lang w:val="en-GB"/>
    </w:rPr>
  </w:style>
  <w:style w:type="paragraph" w:styleId="Heading2">
    <w:name w:val="heading 2"/>
    <w:basedOn w:val="Normal"/>
    <w:next w:val="Normal"/>
    <w:link w:val="Heading2Char"/>
    <w:qFormat/>
    <w:rsid w:val="0019786D"/>
    <w:pPr>
      <w:keepNext/>
      <w:spacing w:before="240" w:after="240"/>
      <w:ind w:right="99"/>
      <w:jc w:val="center"/>
      <w:outlineLvl w:val="1"/>
    </w:pPr>
    <w:rPr>
      <w:rFonts w:ascii=".VnTimeH" w:hAnsi=".VnTimeH"/>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9786D"/>
    <w:rPr>
      <w:rFonts w:ascii=".VnTimeH" w:eastAsia="Times New Roman" w:hAnsi=".VnTimeH" w:cs="Times New Roman"/>
      <w:b/>
      <w:bCs/>
      <w:sz w:val="28"/>
      <w:szCs w:val="28"/>
    </w:rPr>
  </w:style>
  <w:style w:type="paragraph" w:styleId="Header">
    <w:name w:val="header"/>
    <w:basedOn w:val="Normal"/>
    <w:link w:val="HeaderChar"/>
    <w:uiPriority w:val="99"/>
    <w:unhideWhenUsed/>
    <w:rsid w:val="0019786D"/>
    <w:pPr>
      <w:tabs>
        <w:tab w:val="center" w:pos="4680"/>
        <w:tab w:val="right" w:pos="9360"/>
      </w:tabs>
    </w:pPr>
  </w:style>
  <w:style w:type="character" w:customStyle="1" w:styleId="HeaderChar">
    <w:name w:val="Header Char"/>
    <w:basedOn w:val="DefaultParagraphFont"/>
    <w:link w:val="Header"/>
    <w:uiPriority w:val="99"/>
    <w:rsid w:val="0019786D"/>
    <w:rPr>
      <w:rFonts w:eastAsia="Times New Roman" w:cs="Times New Roman"/>
      <w:sz w:val="28"/>
      <w:szCs w:val="28"/>
      <w:lang w:val="en-GB"/>
    </w:rPr>
  </w:style>
  <w:style w:type="paragraph" w:styleId="Footer">
    <w:name w:val="footer"/>
    <w:basedOn w:val="Normal"/>
    <w:link w:val="FooterChar"/>
    <w:uiPriority w:val="99"/>
    <w:unhideWhenUsed/>
    <w:rsid w:val="0019786D"/>
    <w:pPr>
      <w:tabs>
        <w:tab w:val="center" w:pos="4680"/>
        <w:tab w:val="right" w:pos="9360"/>
      </w:tabs>
    </w:pPr>
  </w:style>
  <w:style w:type="character" w:customStyle="1" w:styleId="FooterChar">
    <w:name w:val="Footer Char"/>
    <w:basedOn w:val="DefaultParagraphFont"/>
    <w:link w:val="Footer"/>
    <w:uiPriority w:val="99"/>
    <w:rsid w:val="0019786D"/>
    <w:rPr>
      <w:rFonts w:eastAsia="Times New Roman" w:cs="Times New Roman"/>
      <w:sz w:val="28"/>
      <w:szCs w:val="28"/>
      <w:lang w:val="en-GB"/>
    </w:rPr>
  </w:style>
  <w:style w:type="paragraph" w:styleId="ListParagraph">
    <w:name w:val="List Paragraph"/>
    <w:basedOn w:val="Normal"/>
    <w:uiPriority w:val="34"/>
    <w:qFormat/>
    <w:rsid w:val="000D5F7F"/>
    <w:pPr>
      <w:ind w:left="720"/>
      <w:contextualSpacing/>
    </w:pPr>
  </w:style>
  <w:style w:type="table" w:styleId="TableGrid">
    <w:name w:val="Table Grid"/>
    <w:basedOn w:val="TableNormal"/>
    <w:uiPriority w:val="39"/>
    <w:qFormat/>
    <w:rsid w:val="005F547A"/>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F547A"/>
    <w:pPr>
      <w:spacing w:before="100" w:beforeAutospacing="1" w:after="100" w:afterAutospacing="1"/>
    </w:pPr>
    <w:rPr>
      <w:sz w:val="24"/>
      <w:szCs w:val="24"/>
      <w:lang w:val="vi-VN" w:eastAsia="vi-VN"/>
    </w:rPr>
  </w:style>
  <w:style w:type="character" w:styleId="CommentReference">
    <w:name w:val="annotation reference"/>
    <w:basedOn w:val="DefaultParagraphFont"/>
    <w:uiPriority w:val="99"/>
    <w:semiHidden/>
    <w:unhideWhenUsed/>
    <w:rsid w:val="00971009"/>
    <w:rPr>
      <w:sz w:val="16"/>
      <w:szCs w:val="16"/>
    </w:rPr>
  </w:style>
  <w:style w:type="paragraph" w:styleId="CommentText">
    <w:name w:val="annotation text"/>
    <w:basedOn w:val="Normal"/>
    <w:link w:val="CommentTextChar"/>
    <w:uiPriority w:val="99"/>
    <w:unhideWhenUsed/>
    <w:rsid w:val="00971009"/>
    <w:rPr>
      <w:sz w:val="20"/>
      <w:szCs w:val="20"/>
    </w:rPr>
  </w:style>
  <w:style w:type="character" w:customStyle="1" w:styleId="CommentTextChar">
    <w:name w:val="Comment Text Char"/>
    <w:basedOn w:val="DefaultParagraphFont"/>
    <w:link w:val="CommentText"/>
    <w:uiPriority w:val="99"/>
    <w:rsid w:val="00971009"/>
    <w:rPr>
      <w:rFonts w:eastAsia="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D7F49"/>
    <w:rPr>
      <w:b/>
      <w:bCs/>
    </w:rPr>
  </w:style>
  <w:style w:type="character" w:customStyle="1" w:styleId="CommentSubjectChar">
    <w:name w:val="Comment Subject Char"/>
    <w:basedOn w:val="CommentTextChar"/>
    <w:link w:val="CommentSubject"/>
    <w:uiPriority w:val="99"/>
    <w:semiHidden/>
    <w:rsid w:val="00ED7F49"/>
    <w:rPr>
      <w:rFonts w:eastAsia="Times New Roman" w:cs="Times New Roman"/>
      <w:b/>
      <w:bCs/>
      <w:sz w:val="20"/>
      <w:szCs w:val="20"/>
      <w:lang w:val="en-GB"/>
    </w:rPr>
  </w:style>
  <w:style w:type="character" w:customStyle="1" w:styleId="cf01">
    <w:name w:val="cf01"/>
    <w:basedOn w:val="DefaultParagraphFont"/>
    <w:rsid w:val="006D2146"/>
    <w:rPr>
      <w:rFonts w:ascii="Segoe UI" w:hAnsi="Segoe UI" w:cs="Segoe UI" w:hint="default"/>
      <w:sz w:val="18"/>
      <w:szCs w:val="18"/>
    </w:rPr>
  </w:style>
  <w:style w:type="paragraph" w:customStyle="1" w:styleId="pf0">
    <w:name w:val="pf0"/>
    <w:basedOn w:val="Normal"/>
    <w:rsid w:val="009D614E"/>
    <w:pPr>
      <w:spacing w:before="100" w:beforeAutospacing="1" w:after="100" w:afterAutospacing="1"/>
    </w:pPr>
    <w:rPr>
      <w:sz w:val="24"/>
      <w:szCs w:val="24"/>
      <w:lang w:val="vi-VN" w:eastAsia="vi-VN"/>
    </w:rPr>
  </w:style>
  <w:style w:type="character" w:customStyle="1" w:styleId="cf11">
    <w:name w:val="cf11"/>
    <w:basedOn w:val="DefaultParagraphFont"/>
    <w:rsid w:val="001761A9"/>
    <w:rPr>
      <w:rFonts w:ascii="Segoe UI" w:hAnsi="Segoe UI" w:cs="Segoe UI" w:hint="default"/>
      <w:i/>
      <w:i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0A4"/>
    <w:rPr>
      <w:rFonts w:eastAsia="Times New Roman" w:cs="Times New Roman"/>
      <w:sz w:val="28"/>
      <w:szCs w:val="28"/>
      <w:lang w:val="en-GB"/>
    </w:rPr>
  </w:style>
  <w:style w:type="paragraph" w:styleId="Heading2">
    <w:name w:val="heading 2"/>
    <w:basedOn w:val="Normal"/>
    <w:next w:val="Normal"/>
    <w:link w:val="Heading2Char"/>
    <w:qFormat/>
    <w:rsid w:val="0019786D"/>
    <w:pPr>
      <w:keepNext/>
      <w:spacing w:before="240" w:after="240"/>
      <w:ind w:right="99"/>
      <w:jc w:val="center"/>
      <w:outlineLvl w:val="1"/>
    </w:pPr>
    <w:rPr>
      <w:rFonts w:ascii=".VnTimeH" w:hAnsi=".VnTimeH"/>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9786D"/>
    <w:rPr>
      <w:rFonts w:ascii=".VnTimeH" w:eastAsia="Times New Roman" w:hAnsi=".VnTimeH" w:cs="Times New Roman"/>
      <w:b/>
      <w:bCs/>
      <w:sz w:val="28"/>
      <w:szCs w:val="28"/>
    </w:rPr>
  </w:style>
  <w:style w:type="paragraph" w:styleId="Header">
    <w:name w:val="header"/>
    <w:basedOn w:val="Normal"/>
    <w:link w:val="HeaderChar"/>
    <w:uiPriority w:val="99"/>
    <w:unhideWhenUsed/>
    <w:rsid w:val="0019786D"/>
    <w:pPr>
      <w:tabs>
        <w:tab w:val="center" w:pos="4680"/>
        <w:tab w:val="right" w:pos="9360"/>
      </w:tabs>
    </w:pPr>
  </w:style>
  <w:style w:type="character" w:customStyle="1" w:styleId="HeaderChar">
    <w:name w:val="Header Char"/>
    <w:basedOn w:val="DefaultParagraphFont"/>
    <w:link w:val="Header"/>
    <w:uiPriority w:val="99"/>
    <w:rsid w:val="0019786D"/>
    <w:rPr>
      <w:rFonts w:eastAsia="Times New Roman" w:cs="Times New Roman"/>
      <w:sz w:val="28"/>
      <w:szCs w:val="28"/>
      <w:lang w:val="en-GB"/>
    </w:rPr>
  </w:style>
  <w:style w:type="paragraph" w:styleId="Footer">
    <w:name w:val="footer"/>
    <w:basedOn w:val="Normal"/>
    <w:link w:val="FooterChar"/>
    <w:uiPriority w:val="99"/>
    <w:unhideWhenUsed/>
    <w:rsid w:val="0019786D"/>
    <w:pPr>
      <w:tabs>
        <w:tab w:val="center" w:pos="4680"/>
        <w:tab w:val="right" w:pos="9360"/>
      </w:tabs>
    </w:pPr>
  </w:style>
  <w:style w:type="character" w:customStyle="1" w:styleId="FooterChar">
    <w:name w:val="Footer Char"/>
    <w:basedOn w:val="DefaultParagraphFont"/>
    <w:link w:val="Footer"/>
    <w:uiPriority w:val="99"/>
    <w:rsid w:val="0019786D"/>
    <w:rPr>
      <w:rFonts w:eastAsia="Times New Roman" w:cs="Times New Roman"/>
      <w:sz w:val="28"/>
      <w:szCs w:val="28"/>
      <w:lang w:val="en-GB"/>
    </w:rPr>
  </w:style>
  <w:style w:type="paragraph" w:styleId="ListParagraph">
    <w:name w:val="List Paragraph"/>
    <w:basedOn w:val="Normal"/>
    <w:uiPriority w:val="34"/>
    <w:qFormat/>
    <w:rsid w:val="000D5F7F"/>
    <w:pPr>
      <w:ind w:left="720"/>
      <w:contextualSpacing/>
    </w:pPr>
  </w:style>
  <w:style w:type="table" w:styleId="TableGrid">
    <w:name w:val="Table Grid"/>
    <w:basedOn w:val="TableNormal"/>
    <w:uiPriority w:val="39"/>
    <w:qFormat/>
    <w:rsid w:val="005F547A"/>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F547A"/>
    <w:pPr>
      <w:spacing w:before="100" w:beforeAutospacing="1" w:after="100" w:afterAutospacing="1"/>
    </w:pPr>
    <w:rPr>
      <w:sz w:val="24"/>
      <w:szCs w:val="24"/>
      <w:lang w:val="vi-VN" w:eastAsia="vi-VN"/>
    </w:rPr>
  </w:style>
  <w:style w:type="character" w:styleId="CommentReference">
    <w:name w:val="annotation reference"/>
    <w:basedOn w:val="DefaultParagraphFont"/>
    <w:uiPriority w:val="99"/>
    <w:semiHidden/>
    <w:unhideWhenUsed/>
    <w:rsid w:val="00971009"/>
    <w:rPr>
      <w:sz w:val="16"/>
      <w:szCs w:val="16"/>
    </w:rPr>
  </w:style>
  <w:style w:type="paragraph" w:styleId="CommentText">
    <w:name w:val="annotation text"/>
    <w:basedOn w:val="Normal"/>
    <w:link w:val="CommentTextChar"/>
    <w:uiPriority w:val="99"/>
    <w:unhideWhenUsed/>
    <w:rsid w:val="00971009"/>
    <w:rPr>
      <w:sz w:val="20"/>
      <w:szCs w:val="20"/>
    </w:rPr>
  </w:style>
  <w:style w:type="character" w:customStyle="1" w:styleId="CommentTextChar">
    <w:name w:val="Comment Text Char"/>
    <w:basedOn w:val="DefaultParagraphFont"/>
    <w:link w:val="CommentText"/>
    <w:uiPriority w:val="99"/>
    <w:rsid w:val="00971009"/>
    <w:rPr>
      <w:rFonts w:eastAsia="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D7F49"/>
    <w:rPr>
      <w:b/>
      <w:bCs/>
    </w:rPr>
  </w:style>
  <w:style w:type="character" w:customStyle="1" w:styleId="CommentSubjectChar">
    <w:name w:val="Comment Subject Char"/>
    <w:basedOn w:val="CommentTextChar"/>
    <w:link w:val="CommentSubject"/>
    <w:uiPriority w:val="99"/>
    <w:semiHidden/>
    <w:rsid w:val="00ED7F49"/>
    <w:rPr>
      <w:rFonts w:eastAsia="Times New Roman" w:cs="Times New Roman"/>
      <w:b/>
      <w:bCs/>
      <w:sz w:val="20"/>
      <w:szCs w:val="20"/>
      <w:lang w:val="en-GB"/>
    </w:rPr>
  </w:style>
  <w:style w:type="character" w:customStyle="1" w:styleId="cf01">
    <w:name w:val="cf01"/>
    <w:basedOn w:val="DefaultParagraphFont"/>
    <w:rsid w:val="006D2146"/>
    <w:rPr>
      <w:rFonts w:ascii="Segoe UI" w:hAnsi="Segoe UI" w:cs="Segoe UI" w:hint="default"/>
      <w:sz w:val="18"/>
      <w:szCs w:val="18"/>
    </w:rPr>
  </w:style>
  <w:style w:type="paragraph" w:customStyle="1" w:styleId="pf0">
    <w:name w:val="pf0"/>
    <w:basedOn w:val="Normal"/>
    <w:rsid w:val="009D614E"/>
    <w:pPr>
      <w:spacing w:before="100" w:beforeAutospacing="1" w:after="100" w:afterAutospacing="1"/>
    </w:pPr>
    <w:rPr>
      <w:sz w:val="24"/>
      <w:szCs w:val="24"/>
      <w:lang w:val="vi-VN" w:eastAsia="vi-VN"/>
    </w:rPr>
  </w:style>
  <w:style w:type="character" w:customStyle="1" w:styleId="cf11">
    <w:name w:val="cf11"/>
    <w:basedOn w:val="DefaultParagraphFont"/>
    <w:rsid w:val="001761A9"/>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279146081">
      <w:bodyDiv w:val="1"/>
      <w:marLeft w:val="0"/>
      <w:marRight w:val="0"/>
      <w:marTop w:val="0"/>
      <w:marBottom w:val="0"/>
      <w:divBdr>
        <w:top w:val="none" w:sz="0" w:space="0" w:color="auto"/>
        <w:left w:val="none" w:sz="0" w:space="0" w:color="auto"/>
        <w:bottom w:val="none" w:sz="0" w:space="0" w:color="auto"/>
        <w:right w:val="none" w:sz="0" w:space="0" w:color="auto"/>
      </w:divBdr>
    </w:div>
    <w:div w:id="341401885">
      <w:bodyDiv w:val="1"/>
      <w:marLeft w:val="0"/>
      <w:marRight w:val="0"/>
      <w:marTop w:val="0"/>
      <w:marBottom w:val="0"/>
      <w:divBdr>
        <w:top w:val="none" w:sz="0" w:space="0" w:color="auto"/>
        <w:left w:val="none" w:sz="0" w:space="0" w:color="auto"/>
        <w:bottom w:val="none" w:sz="0" w:space="0" w:color="auto"/>
        <w:right w:val="none" w:sz="0" w:space="0" w:color="auto"/>
      </w:divBdr>
    </w:div>
    <w:div w:id="711618208">
      <w:bodyDiv w:val="1"/>
      <w:marLeft w:val="0"/>
      <w:marRight w:val="0"/>
      <w:marTop w:val="0"/>
      <w:marBottom w:val="0"/>
      <w:divBdr>
        <w:top w:val="none" w:sz="0" w:space="0" w:color="auto"/>
        <w:left w:val="none" w:sz="0" w:space="0" w:color="auto"/>
        <w:bottom w:val="none" w:sz="0" w:space="0" w:color="auto"/>
        <w:right w:val="none" w:sz="0" w:space="0" w:color="auto"/>
      </w:divBdr>
    </w:div>
    <w:div w:id="1881673594">
      <w:bodyDiv w:val="1"/>
      <w:marLeft w:val="0"/>
      <w:marRight w:val="0"/>
      <w:marTop w:val="0"/>
      <w:marBottom w:val="0"/>
      <w:divBdr>
        <w:top w:val="none" w:sz="0" w:space="0" w:color="auto"/>
        <w:left w:val="none" w:sz="0" w:space="0" w:color="auto"/>
        <w:bottom w:val="none" w:sz="0" w:space="0" w:color="auto"/>
        <w:right w:val="none" w:sz="0" w:space="0" w:color="auto"/>
      </w:divBdr>
    </w:div>
    <w:div w:id="201826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1205</Words>
  <Characters>6870</Characters>
  <Application>Microsoft Office Word</Application>
  <DocSecurity>0</DocSecurity>
  <Lines>57</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Ha Nam</dc:creator>
  <cp:keywords/>
  <dc:description/>
  <cp:lastModifiedBy>Dau Hong Quan</cp:lastModifiedBy>
  <cp:revision>10</cp:revision>
  <cp:lastPrinted>2023-06-26T07:33:00Z</cp:lastPrinted>
  <dcterms:created xsi:type="dcterms:W3CDTF">2024-06-19T03:21:00Z</dcterms:created>
  <dcterms:modified xsi:type="dcterms:W3CDTF">2025-07-28T14:07:00Z</dcterms:modified>
</cp:coreProperties>
</file>