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72" w:rsidRPr="00426BF6" w:rsidRDefault="00B46F72" w:rsidP="00B46F72">
      <w:pPr>
        <w:pStyle w:val="Heading1"/>
        <w:spacing w:line="312" w:lineRule="auto"/>
        <w:ind w:left="1" w:hanging="3"/>
        <w:rPr>
          <w:i/>
          <w:sz w:val="26"/>
          <w:szCs w:val="26"/>
          <w:lang w:val="vi-VN"/>
        </w:rPr>
      </w:pPr>
      <w:bookmarkStart w:id="0" w:name="_Toc200353466"/>
      <w:bookmarkStart w:id="1" w:name="_Toc200641422"/>
      <w:r>
        <w:rPr>
          <w:i/>
          <w:sz w:val="26"/>
          <w:szCs w:val="26"/>
          <w:lang w:val="vi-VN"/>
        </w:rPr>
        <w:t>Bảng</w:t>
      </w:r>
      <w:r w:rsidR="003843D1">
        <w:rPr>
          <w:i/>
          <w:sz w:val="26"/>
          <w:szCs w:val="26"/>
        </w:rPr>
        <w:t xml:space="preserve"> 1.</w:t>
      </w:r>
      <w:bookmarkStart w:id="2" w:name="_GoBack"/>
      <w:bookmarkEnd w:id="2"/>
      <w:r>
        <w:rPr>
          <w:i/>
          <w:sz w:val="26"/>
          <w:szCs w:val="26"/>
          <w:lang w:val="vi-VN"/>
        </w:rPr>
        <w:t xml:space="preserve"> </w:t>
      </w:r>
      <w:r w:rsidRPr="00426BF6">
        <w:rPr>
          <w:i/>
          <w:sz w:val="26"/>
          <w:szCs w:val="26"/>
          <w:lang w:val="vi-VN"/>
        </w:rPr>
        <w:t>Kết quả đối sánh hoạt động KH&amp;CN của giảng viên, nghiên cứu viên</w:t>
      </w:r>
      <w:bookmarkEnd w:id="0"/>
      <w:bookmarkEnd w:id="1"/>
    </w:p>
    <w:p w:rsidR="00B46F72" w:rsidRPr="00426BF6" w:rsidRDefault="00B46F72" w:rsidP="00B46F72">
      <w:pPr>
        <w:pStyle w:val="Heading1"/>
        <w:spacing w:line="312" w:lineRule="auto"/>
        <w:ind w:left="1" w:hanging="3"/>
        <w:rPr>
          <w:b w:val="0"/>
          <w:i/>
          <w:sz w:val="26"/>
          <w:szCs w:val="26"/>
          <w:lang w:val="vi-VN"/>
        </w:rPr>
      </w:pPr>
      <w:bookmarkStart w:id="3" w:name="_Toc200353467"/>
      <w:bookmarkStart w:id="4" w:name="_Toc200641423"/>
      <w:r w:rsidRPr="00426BF6">
        <w:rPr>
          <w:i/>
          <w:sz w:val="26"/>
          <w:szCs w:val="26"/>
          <w:lang w:val="vi-VN"/>
        </w:rPr>
        <w:t>Trườ</w:t>
      </w:r>
      <w:r>
        <w:rPr>
          <w:i/>
          <w:sz w:val="26"/>
          <w:szCs w:val="26"/>
          <w:lang w:val="vi-VN"/>
        </w:rPr>
        <w:t xml:space="preserve">ng Đại học Vinh giai đoạn 2020 </w:t>
      </w:r>
      <w:r w:rsidRPr="00864699">
        <w:rPr>
          <w:i/>
          <w:sz w:val="26"/>
          <w:szCs w:val="26"/>
          <w:lang w:val="vi-VN"/>
        </w:rPr>
        <w:t>-</w:t>
      </w:r>
      <w:r w:rsidRPr="00426BF6">
        <w:rPr>
          <w:i/>
          <w:sz w:val="26"/>
          <w:szCs w:val="26"/>
          <w:lang w:val="vi-VN"/>
        </w:rPr>
        <w:t>2024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37"/>
        <w:gridCol w:w="944"/>
        <w:gridCol w:w="933"/>
        <w:gridCol w:w="933"/>
        <w:gridCol w:w="933"/>
        <w:gridCol w:w="933"/>
        <w:gridCol w:w="933"/>
        <w:gridCol w:w="940"/>
      </w:tblGrid>
      <w:tr w:rsidR="00B46F72" w:rsidRPr="00426BF6" w:rsidTr="00AC0192">
        <w:tc>
          <w:tcPr>
            <w:tcW w:w="715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Chỉ số đánh giá hoạt động KH&amp;CN</w:t>
            </w:r>
          </w:p>
        </w:tc>
        <w:tc>
          <w:tcPr>
            <w:tcW w:w="944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933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933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933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933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933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940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</w:t>
            </w:r>
          </w:p>
        </w:tc>
      </w:tr>
      <w:tr w:rsidR="00B46F72" w:rsidRPr="00426BF6" w:rsidTr="00AC0192">
        <w:tc>
          <w:tcPr>
            <w:tcW w:w="715" w:type="dxa"/>
            <w:vMerge w:val="restart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Tổng số đề tài các cấp được phê duyệt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Đề tài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380</w:t>
            </w:r>
          </w:p>
        </w:tc>
      </w:tr>
      <w:tr w:rsidR="00B46F72" w:rsidRPr="00426BF6" w:rsidTr="00AC0192">
        <w:tc>
          <w:tcPr>
            <w:tcW w:w="715" w:type="dxa"/>
            <w:vMerge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- Số đề tài cấp Bộ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Đề tài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</w:tr>
      <w:tr w:rsidR="00B46F72" w:rsidRPr="00426BF6" w:rsidTr="00AC0192">
        <w:tc>
          <w:tcPr>
            <w:tcW w:w="715" w:type="dxa"/>
            <w:vMerge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- Số đề tài cấp Tỉnh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Đề tài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46</w:t>
            </w:r>
          </w:p>
        </w:tc>
      </w:tr>
      <w:tr w:rsidR="00B46F72" w:rsidRPr="00426BF6" w:rsidTr="00AC0192">
        <w:tc>
          <w:tcPr>
            <w:tcW w:w="715" w:type="dxa"/>
            <w:vMerge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-Số đề tài cấp Trường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Đề tài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</w:tr>
      <w:tr w:rsidR="00B46F72" w:rsidRPr="00426BF6" w:rsidTr="00AC0192">
        <w:tc>
          <w:tcPr>
            <w:tcW w:w="715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Số công bố quốc tế (Scopus, WoS)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Bài báo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157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206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236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223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.</w:t>
            </w: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014</w:t>
            </w:r>
          </w:p>
        </w:tc>
      </w:tr>
      <w:tr w:rsidR="00B46F72" w:rsidRPr="00426BF6" w:rsidTr="00AC0192">
        <w:tc>
          <w:tcPr>
            <w:tcW w:w="715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Số công bố trong nước (tạp chí có phản biện)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Bài báo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271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297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265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277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239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.</w:t>
            </w: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349</w:t>
            </w:r>
          </w:p>
        </w:tc>
      </w:tr>
      <w:tr w:rsidR="00B46F72" w:rsidRPr="00426BF6" w:rsidTr="00AC0192">
        <w:tc>
          <w:tcPr>
            <w:tcW w:w="715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Sách chuyên khảo/giáo trình được xuất bản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57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348</w:t>
            </w:r>
          </w:p>
        </w:tc>
      </w:tr>
      <w:tr w:rsidR="00B46F72" w:rsidRPr="00426BF6" w:rsidTr="00AC0192">
        <w:tc>
          <w:tcPr>
            <w:tcW w:w="715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37" w:type="dxa"/>
          </w:tcPr>
          <w:p w:rsidR="00B46F72" w:rsidRPr="00426BF6" w:rsidRDefault="00B46F72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 xml:space="preserve">Số lượng hội thảo/ hội nghị </w:t>
            </w:r>
            <w:r w:rsidRPr="00426B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 tổ chức hoặc tham gia</w:t>
            </w:r>
          </w:p>
        </w:tc>
        <w:tc>
          <w:tcPr>
            <w:tcW w:w="944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Sự kiện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40" w:type="dxa"/>
            <w:vAlign w:val="center"/>
          </w:tcPr>
          <w:p w:rsidR="00B46F72" w:rsidRPr="00426BF6" w:rsidRDefault="00B46F72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</w:tr>
    </w:tbl>
    <w:p w:rsidR="002413ED" w:rsidRPr="00B46F72" w:rsidRDefault="002413ED">
      <w:pPr>
        <w:rPr>
          <w:lang w:val="vi-VN"/>
        </w:rPr>
      </w:pPr>
    </w:p>
    <w:p w:rsidR="00B46F72" w:rsidRPr="00B46F72" w:rsidRDefault="00B46F72">
      <w:pPr>
        <w:rPr>
          <w:lang w:val="vi-VN"/>
        </w:rPr>
      </w:pPr>
    </w:p>
    <w:p w:rsidR="003843D1" w:rsidRPr="003843D1" w:rsidRDefault="003843D1" w:rsidP="003843D1">
      <w:pPr>
        <w:pStyle w:val="Heading1"/>
        <w:spacing w:line="312" w:lineRule="auto"/>
        <w:ind w:left="1" w:hanging="3"/>
        <w:rPr>
          <w:b w:val="0"/>
          <w:i/>
          <w:sz w:val="26"/>
          <w:szCs w:val="26"/>
          <w:lang w:val="vi-VN"/>
        </w:rPr>
      </w:pPr>
      <w:bookmarkStart w:id="5" w:name="_Toc200353468"/>
      <w:bookmarkStart w:id="6" w:name="_Toc200641424"/>
      <w:r>
        <w:rPr>
          <w:i/>
          <w:sz w:val="26"/>
          <w:szCs w:val="26"/>
          <w:lang w:val="vi-VN"/>
        </w:rPr>
        <w:t xml:space="preserve">Bảng </w:t>
      </w:r>
      <w:r w:rsidRPr="003843D1">
        <w:rPr>
          <w:i/>
          <w:sz w:val="26"/>
          <w:szCs w:val="26"/>
          <w:lang w:val="vi-VN"/>
        </w:rPr>
        <w:t>2. Kết quả đối sánh hoạt động KH&amp;CN của giảng viên Khoa Ngữ văn</w:t>
      </w:r>
      <w:bookmarkEnd w:id="5"/>
      <w:bookmarkEnd w:id="6"/>
    </w:p>
    <w:p w:rsidR="003843D1" w:rsidRDefault="003843D1" w:rsidP="003843D1">
      <w:pPr>
        <w:pStyle w:val="Heading1"/>
        <w:spacing w:line="312" w:lineRule="auto"/>
        <w:ind w:left="1" w:hanging="3"/>
        <w:rPr>
          <w:i/>
          <w:sz w:val="26"/>
          <w:szCs w:val="26"/>
        </w:rPr>
      </w:pPr>
      <w:bookmarkStart w:id="7" w:name="_Toc200353469"/>
      <w:bookmarkStart w:id="8" w:name="_Toc200641425"/>
      <w:r w:rsidRPr="00426BF6">
        <w:rPr>
          <w:i/>
          <w:sz w:val="26"/>
          <w:szCs w:val="26"/>
        </w:rPr>
        <w:t xml:space="preserve">giai đoạn 2020 </w:t>
      </w:r>
      <w:r>
        <w:rPr>
          <w:i/>
          <w:sz w:val="26"/>
          <w:szCs w:val="26"/>
        </w:rPr>
        <w:t>–</w:t>
      </w:r>
      <w:r w:rsidRPr="00426BF6">
        <w:rPr>
          <w:i/>
          <w:sz w:val="26"/>
          <w:szCs w:val="26"/>
        </w:rPr>
        <w:t xml:space="preserve"> 2024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20"/>
        <w:gridCol w:w="1001"/>
        <w:gridCol w:w="1001"/>
        <w:gridCol w:w="1001"/>
        <w:gridCol w:w="1001"/>
        <w:gridCol w:w="1001"/>
        <w:gridCol w:w="1061"/>
      </w:tblGrid>
      <w:tr w:rsidR="003843D1" w:rsidRPr="00426BF6" w:rsidTr="00AC0192">
        <w:tc>
          <w:tcPr>
            <w:tcW w:w="715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Loại hình </w:t>
            </w:r>
          </w:p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KHCN</w:t>
            </w:r>
          </w:p>
        </w:tc>
        <w:tc>
          <w:tcPr>
            <w:tcW w:w="1001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1001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1001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001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001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061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</w:t>
            </w:r>
          </w:p>
        </w:tc>
      </w:tr>
      <w:tr w:rsidR="003843D1" w:rsidRPr="00426BF6" w:rsidTr="00AC0192">
        <w:tc>
          <w:tcPr>
            <w:tcW w:w="715" w:type="dxa"/>
            <w:vMerge w:val="restart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 xml:space="preserve">Số đề tài NCKH các cấp 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3843D1" w:rsidRPr="00426BF6" w:rsidTr="00AC0192">
        <w:tc>
          <w:tcPr>
            <w:tcW w:w="715" w:type="dxa"/>
            <w:vMerge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Nhà nước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</w:tr>
      <w:tr w:rsidR="003843D1" w:rsidRPr="00426BF6" w:rsidTr="00AC0192">
        <w:tc>
          <w:tcPr>
            <w:tcW w:w="715" w:type="dxa"/>
            <w:vMerge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 C</w:t>
            </w:r>
            <w:r w:rsidRPr="00426BF6">
              <w:rPr>
                <w:rFonts w:ascii="Times New Roman" w:hAnsi="Times New Roman" w:cs="Times New Roman"/>
                <w:i/>
                <w:sz w:val="26"/>
                <w:szCs w:val="26"/>
              </w:rPr>
              <w:t>ấp Bộ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</w:p>
        </w:tc>
      </w:tr>
      <w:tr w:rsidR="003843D1" w:rsidRPr="00426BF6" w:rsidTr="00AC0192">
        <w:tc>
          <w:tcPr>
            <w:tcW w:w="715" w:type="dxa"/>
            <w:vMerge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 C</w:t>
            </w:r>
            <w:r w:rsidRPr="00426BF6">
              <w:rPr>
                <w:rFonts w:ascii="Times New Roman" w:hAnsi="Times New Roman" w:cs="Times New Roman"/>
                <w:i/>
                <w:sz w:val="26"/>
                <w:szCs w:val="26"/>
              </w:rPr>
              <w:t>ấp Tỉnh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</w:tr>
      <w:tr w:rsidR="003843D1" w:rsidRPr="00426BF6" w:rsidTr="00AC0192">
        <w:tc>
          <w:tcPr>
            <w:tcW w:w="715" w:type="dxa"/>
            <w:vMerge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 C</w:t>
            </w:r>
            <w:r w:rsidRPr="00426BF6">
              <w:rPr>
                <w:rFonts w:ascii="Times New Roman" w:hAnsi="Times New Roman" w:cs="Times New Roman"/>
                <w:i/>
                <w:sz w:val="26"/>
                <w:szCs w:val="26"/>
              </w:rPr>
              <w:t>ấp Trường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14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Bài báo đăng tạp chí trong nước có mã ISSN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Bài báo quốc tế (Scopus, WoS, ESCI...)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Sách, giáo trình được xuất bản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Kỷ yếu hội thảo Khoa học (quốc tế/quốc gia/cấp Trường)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155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Hướng dẫn học viên làm luận văn Thạc sĩ/NCKH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Tỷ lệ giảng viên có công bố KH&amp;CN trong năm</w:t>
            </w: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(%)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</w:tr>
      <w:tr w:rsidR="003843D1" w:rsidRPr="00426BF6" w:rsidTr="00AC0192">
        <w:tc>
          <w:tcPr>
            <w:tcW w:w="715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220" w:type="dxa"/>
          </w:tcPr>
          <w:p w:rsidR="003843D1" w:rsidRPr="00426BF6" w:rsidRDefault="003843D1" w:rsidP="00AC0192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</w:rPr>
              <w:t>Trung bình giờ NCKH quy đổi/giảng viên</w:t>
            </w: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(Giờ chuẩn)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100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1061" w:type="dxa"/>
            <w:vAlign w:val="center"/>
          </w:tcPr>
          <w:p w:rsidR="003843D1" w:rsidRPr="00426BF6" w:rsidRDefault="003843D1" w:rsidP="00AC0192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</w:t>
            </w:r>
          </w:p>
        </w:tc>
      </w:tr>
    </w:tbl>
    <w:p w:rsidR="003843D1" w:rsidRPr="00426BF6" w:rsidRDefault="003843D1" w:rsidP="003843D1">
      <w:pPr>
        <w:pStyle w:val="Heading1"/>
        <w:spacing w:line="312" w:lineRule="auto"/>
        <w:ind w:left="1" w:hanging="3"/>
        <w:rPr>
          <w:b w:val="0"/>
          <w:i/>
          <w:sz w:val="26"/>
          <w:szCs w:val="26"/>
        </w:rPr>
      </w:pPr>
    </w:p>
    <w:p w:rsidR="00B46F72" w:rsidRPr="00B46F72" w:rsidRDefault="00B46F72">
      <w:pPr>
        <w:rPr>
          <w:lang w:val="vi-VN"/>
        </w:rPr>
      </w:pPr>
    </w:p>
    <w:sectPr w:rsidR="00B46F72" w:rsidRPr="00B4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4B"/>
    <w:rsid w:val="002413ED"/>
    <w:rsid w:val="003843D1"/>
    <w:rsid w:val="00B46F72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0F91"/>
  <w15:chartTrackingRefBased/>
  <w15:docId w15:val="{1D41FA36-692D-4DCD-BBFA-7DF8EC9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72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B46F72"/>
    <w:pPr>
      <w:widowControl w:val="0"/>
      <w:suppressAutoHyphens/>
      <w:autoSpaceDE w:val="0"/>
      <w:autoSpaceDN w:val="0"/>
      <w:spacing w:after="0" w:line="360" w:lineRule="auto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46F72"/>
    <w:pPr>
      <w:spacing w:after="0" w:line="240" w:lineRule="auto"/>
    </w:pPr>
    <w:rPr>
      <w:rFonts w:ascii="Arial" w:hAnsi="Arial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46F72"/>
    <w:rPr>
      <w:rFonts w:ascii="Times New Roman" w:eastAsia="Times New Roman" w:hAnsi="Times New Roman" w:cs="Times New Roman"/>
      <w:b/>
      <w:bCs/>
      <w:position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3</cp:revision>
  <dcterms:created xsi:type="dcterms:W3CDTF">2025-09-23T10:10:00Z</dcterms:created>
  <dcterms:modified xsi:type="dcterms:W3CDTF">2025-09-23T10:13:00Z</dcterms:modified>
</cp:coreProperties>
</file>