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8A2F" w14:textId="5D66C864" w:rsidR="00CC3739" w:rsidRPr="00D65D97" w:rsidRDefault="00547D30" w:rsidP="00A72A8D">
      <w:pPr>
        <w:jc w:val="center"/>
        <w:rPr>
          <w:b/>
          <w:color w:val="000000" w:themeColor="text1"/>
          <w:sz w:val="36"/>
        </w:rPr>
      </w:pPr>
      <w:r w:rsidRPr="00D65D97">
        <w:rPr>
          <w:b/>
          <w:color w:val="000000" w:themeColor="text1"/>
          <w:sz w:val="36"/>
        </w:rPr>
        <w:t>TRƯỜNG ĐẠI HỌC VINH</w:t>
      </w:r>
    </w:p>
    <w:p w14:paraId="3DE0567E" w14:textId="5B99F132" w:rsidR="00547D30" w:rsidRPr="00D65D97" w:rsidRDefault="00D602CA" w:rsidP="00A72A8D">
      <w:pPr>
        <w:jc w:val="center"/>
        <w:rPr>
          <w:b/>
          <w:color w:val="000000" w:themeColor="text1"/>
          <w:sz w:val="36"/>
        </w:rPr>
      </w:pPr>
      <w:r w:rsidRPr="00D65D97">
        <w:rPr>
          <w:b/>
          <w:color w:val="000000" w:themeColor="text1"/>
          <w:sz w:val="36"/>
        </w:rPr>
        <w:t>KHOA</w:t>
      </w:r>
      <w:r w:rsidR="006B14BE" w:rsidRPr="00D65D97">
        <w:rPr>
          <w:b/>
          <w:color w:val="000000" w:themeColor="text1"/>
          <w:sz w:val="36"/>
        </w:rPr>
        <w:t xml:space="preserve"> </w:t>
      </w:r>
      <w:r w:rsidR="008020A0">
        <w:rPr>
          <w:b/>
          <w:color w:val="000000" w:themeColor="text1"/>
          <w:sz w:val="36"/>
        </w:rPr>
        <w:t>HÓA</w:t>
      </w:r>
      <w:r w:rsidR="00C313D9" w:rsidRPr="00D65D97">
        <w:rPr>
          <w:b/>
          <w:color w:val="000000" w:themeColor="text1"/>
          <w:sz w:val="36"/>
        </w:rPr>
        <w:t xml:space="preserve"> HỌC</w:t>
      </w:r>
    </w:p>
    <w:p w14:paraId="1F8CCFE1" w14:textId="04DC456C" w:rsidR="00547D30" w:rsidRPr="00D65D97" w:rsidRDefault="00547D30" w:rsidP="00A72A8D">
      <w:pPr>
        <w:rPr>
          <w:b/>
          <w:color w:val="000000" w:themeColor="text1"/>
          <w:sz w:val="26"/>
        </w:rPr>
      </w:pPr>
      <w:r w:rsidRPr="00D65D97">
        <w:rPr>
          <w:b/>
          <w:noProof/>
          <w:color w:val="000000" w:themeColor="text1"/>
          <w:sz w:val="26"/>
        </w:rPr>
        <mc:AlternateContent>
          <mc:Choice Requires="wps">
            <w:drawing>
              <wp:anchor distT="0" distB="0" distL="114300" distR="114300" simplePos="0" relativeHeight="251624960" behindDoc="0" locked="0" layoutInCell="1" allowOverlap="1" wp14:anchorId="08386F3A" wp14:editId="5D00AB78">
                <wp:simplePos x="0" y="0"/>
                <wp:positionH relativeFrom="column">
                  <wp:posOffset>1897152</wp:posOffset>
                </wp:positionH>
                <wp:positionV relativeFrom="paragraph">
                  <wp:posOffset>32970</wp:posOffset>
                </wp:positionV>
                <wp:extent cx="1887322" cy="21946"/>
                <wp:effectExtent l="0" t="0" r="36830" b="35560"/>
                <wp:wrapNone/>
                <wp:docPr id="43" name="Straight Connector 43"/>
                <wp:cNvGraphicFramePr/>
                <a:graphic xmlns:a="http://schemas.openxmlformats.org/drawingml/2006/main">
                  <a:graphicData uri="http://schemas.microsoft.com/office/word/2010/wordprocessingShape">
                    <wps:wsp>
                      <wps:cNvCnPr/>
                      <wps:spPr>
                        <a:xfrm flipV="1">
                          <a:off x="0" y="0"/>
                          <a:ext cx="1887322" cy="21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D9C25" id="Straight Connector 43" o:spid="_x0000_s1026" style="position:absolute;flip:y;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4pt,2.6pt" to="29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" strokecolor="black [3213]"/>
            </w:pict>
          </mc:Fallback>
        </mc:AlternateContent>
      </w:r>
    </w:p>
    <w:p w14:paraId="0B425FDF" w14:textId="77777777" w:rsidR="00547D30" w:rsidRPr="00D65D97" w:rsidRDefault="00547D30" w:rsidP="00A72A8D">
      <w:pPr>
        <w:rPr>
          <w:b/>
          <w:color w:val="000000" w:themeColor="text1"/>
          <w:sz w:val="26"/>
        </w:rPr>
      </w:pPr>
    </w:p>
    <w:p w14:paraId="092060DA" w14:textId="77777777" w:rsidR="00243041" w:rsidRPr="00D65D97" w:rsidRDefault="00243041" w:rsidP="00A72A8D">
      <w:pPr>
        <w:rPr>
          <w:b/>
          <w:color w:val="000000" w:themeColor="text1"/>
          <w:sz w:val="26"/>
        </w:rPr>
      </w:pPr>
    </w:p>
    <w:p w14:paraId="0C64B473" w14:textId="77777777" w:rsidR="00547D30" w:rsidRPr="00D65D97" w:rsidRDefault="00547D30" w:rsidP="00A72A8D">
      <w:pPr>
        <w:rPr>
          <w:b/>
          <w:color w:val="000000" w:themeColor="text1"/>
          <w:sz w:val="26"/>
        </w:rPr>
      </w:pPr>
    </w:p>
    <w:p w14:paraId="63C618E2" w14:textId="2C160E6E" w:rsidR="00547D30" w:rsidRPr="00D65D97" w:rsidRDefault="00243041" w:rsidP="00A72A8D">
      <w:pPr>
        <w:jc w:val="center"/>
        <w:rPr>
          <w:b/>
          <w:color w:val="000000" w:themeColor="text1"/>
          <w:sz w:val="26"/>
        </w:rPr>
      </w:pPr>
      <w:r w:rsidRPr="00D65D97">
        <w:rPr>
          <w:noProof/>
          <w:color w:val="000000" w:themeColor="text1"/>
          <w:szCs w:val="26"/>
        </w:rPr>
        <w:drawing>
          <wp:inline distT="0" distB="0" distL="0" distR="0" wp14:anchorId="65346C06" wp14:editId="70C2CE26">
            <wp:extent cx="1737360" cy="173736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436" cy="1740436"/>
                    </a:xfrm>
                    <a:prstGeom prst="rect">
                      <a:avLst/>
                    </a:prstGeom>
                    <a:noFill/>
                    <a:ln>
                      <a:noFill/>
                    </a:ln>
                  </pic:spPr>
                </pic:pic>
              </a:graphicData>
            </a:graphic>
          </wp:inline>
        </w:drawing>
      </w:r>
    </w:p>
    <w:p w14:paraId="41B5843F" w14:textId="77777777" w:rsidR="00547D30" w:rsidRPr="00D65D97" w:rsidRDefault="00547D30" w:rsidP="00A72A8D">
      <w:pPr>
        <w:rPr>
          <w:b/>
          <w:color w:val="000000" w:themeColor="text1"/>
          <w:sz w:val="26"/>
        </w:rPr>
      </w:pPr>
    </w:p>
    <w:p w14:paraId="6B9F3F2C" w14:textId="77777777" w:rsidR="00547D30" w:rsidRPr="00D65D97" w:rsidRDefault="00547D30" w:rsidP="00A72A8D">
      <w:pPr>
        <w:rPr>
          <w:b/>
          <w:color w:val="000000" w:themeColor="text1"/>
          <w:sz w:val="26"/>
        </w:rPr>
      </w:pPr>
    </w:p>
    <w:p w14:paraId="2AEE1180" w14:textId="77777777" w:rsidR="00347A23" w:rsidRPr="00D65D97" w:rsidRDefault="00347A23" w:rsidP="00A72A8D">
      <w:pPr>
        <w:rPr>
          <w:b/>
          <w:color w:val="000000" w:themeColor="text1"/>
          <w:sz w:val="26"/>
        </w:rPr>
      </w:pPr>
    </w:p>
    <w:p w14:paraId="4C0A5845" w14:textId="77777777" w:rsidR="00C313D9" w:rsidRPr="00D65D97" w:rsidRDefault="00547D30" w:rsidP="008C06CA">
      <w:pPr>
        <w:jc w:val="center"/>
        <w:rPr>
          <w:b/>
          <w:color w:val="000000" w:themeColor="text1"/>
          <w:sz w:val="36"/>
          <w:szCs w:val="36"/>
        </w:rPr>
      </w:pPr>
      <w:r w:rsidRPr="00D65D97">
        <w:rPr>
          <w:b/>
          <w:color w:val="000000" w:themeColor="text1"/>
          <w:sz w:val="36"/>
          <w:szCs w:val="36"/>
        </w:rPr>
        <w:t>B</w:t>
      </w:r>
      <w:r w:rsidR="00810BF8" w:rsidRPr="00D65D97">
        <w:rPr>
          <w:b/>
          <w:color w:val="000000" w:themeColor="text1"/>
          <w:sz w:val="36"/>
          <w:szCs w:val="36"/>
        </w:rPr>
        <w:t xml:space="preserve">ÁO CÁO </w:t>
      </w:r>
      <w:r w:rsidR="0056560B" w:rsidRPr="00D65D97">
        <w:rPr>
          <w:b/>
          <w:color w:val="000000" w:themeColor="text1"/>
          <w:sz w:val="36"/>
          <w:szCs w:val="36"/>
        </w:rPr>
        <w:t xml:space="preserve">KẾT QUẢ </w:t>
      </w:r>
      <w:r w:rsidR="00810BF8" w:rsidRPr="00D65D97">
        <w:rPr>
          <w:b/>
          <w:color w:val="000000" w:themeColor="text1"/>
          <w:sz w:val="36"/>
          <w:szCs w:val="36"/>
        </w:rPr>
        <w:t xml:space="preserve">KHẢO SÁT LẤY Ý KIẾN </w:t>
      </w:r>
      <w:r w:rsidR="008C06CA" w:rsidRPr="00D65D97">
        <w:rPr>
          <w:b/>
          <w:color w:val="000000" w:themeColor="text1"/>
          <w:sz w:val="36"/>
          <w:szCs w:val="36"/>
        </w:rPr>
        <w:t xml:space="preserve">PHẢN HỒI </w:t>
      </w:r>
      <w:r w:rsidR="00810BF8" w:rsidRPr="00D65D97">
        <w:rPr>
          <w:b/>
          <w:color w:val="000000" w:themeColor="text1"/>
          <w:sz w:val="36"/>
          <w:szCs w:val="36"/>
        </w:rPr>
        <w:t>CỦ</w:t>
      </w:r>
      <w:r w:rsidR="000C044D" w:rsidRPr="00D65D97">
        <w:rPr>
          <w:b/>
          <w:color w:val="000000" w:themeColor="text1"/>
          <w:sz w:val="36"/>
          <w:szCs w:val="36"/>
        </w:rPr>
        <w:t>A HỌC</w:t>
      </w:r>
      <w:r w:rsidR="00810BF8" w:rsidRPr="00D65D97">
        <w:rPr>
          <w:b/>
          <w:color w:val="000000" w:themeColor="text1"/>
          <w:sz w:val="36"/>
          <w:szCs w:val="36"/>
        </w:rPr>
        <w:t xml:space="preserve"> VIÊN </w:t>
      </w:r>
      <w:r w:rsidR="008E7688" w:rsidRPr="00D65D97">
        <w:rPr>
          <w:b/>
          <w:color w:val="000000" w:themeColor="text1"/>
          <w:sz w:val="36"/>
          <w:szCs w:val="36"/>
        </w:rPr>
        <w:t xml:space="preserve">VỀ </w:t>
      </w:r>
      <w:r w:rsidR="0059502B" w:rsidRPr="00D65D97">
        <w:rPr>
          <w:b/>
          <w:color w:val="000000" w:themeColor="text1"/>
          <w:sz w:val="36"/>
          <w:szCs w:val="36"/>
        </w:rPr>
        <w:t>KHÓA HỌC</w:t>
      </w:r>
      <w:r w:rsidR="008E7688" w:rsidRPr="00D65D97">
        <w:rPr>
          <w:b/>
          <w:color w:val="000000" w:themeColor="text1"/>
          <w:sz w:val="36"/>
          <w:szCs w:val="36"/>
        </w:rPr>
        <w:t xml:space="preserve"> </w:t>
      </w:r>
      <w:r w:rsidRPr="00D65D97">
        <w:rPr>
          <w:b/>
          <w:color w:val="000000" w:themeColor="text1"/>
          <w:sz w:val="36"/>
          <w:szCs w:val="36"/>
        </w:rPr>
        <w:t xml:space="preserve">NGÀNH </w:t>
      </w:r>
      <w:r w:rsidR="0056560B" w:rsidRPr="00D65D97">
        <w:rPr>
          <w:b/>
          <w:color w:val="000000" w:themeColor="text1"/>
          <w:sz w:val="36"/>
          <w:szCs w:val="36"/>
        </w:rPr>
        <w:t xml:space="preserve">LÝ LUẬN </w:t>
      </w:r>
      <w:r w:rsidR="00347A23" w:rsidRPr="00D65D97">
        <w:rPr>
          <w:b/>
          <w:color w:val="000000" w:themeColor="text1"/>
          <w:sz w:val="36"/>
          <w:szCs w:val="36"/>
        </w:rPr>
        <w:t>&amp;</w:t>
      </w:r>
      <w:r w:rsidR="0056560B" w:rsidRPr="00D65D97">
        <w:rPr>
          <w:b/>
          <w:color w:val="000000" w:themeColor="text1"/>
          <w:sz w:val="36"/>
          <w:szCs w:val="36"/>
        </w:rPr>
        <w:t xml:space="preserve"> PHƯƠNG PHÁP DẠY HỌC BỘ MÔN</w:t>
      </w:r>
      <w:r w:rsidR="00347A23" w:rsidRPr="00D65D97">
        <w:rPr>
          <w:b/>
          <w:color w:val="000000" w:themeColor="text1"/>
          <w:sz w:val="36"/>
          <w:szCs w:val="36"/>
        </w:rPr>
        <w:t xml:space="preserve"> </w:t>
      </w:r>
    </w:p>
    <w:p w14:paraId="5F0A1507" w14:textId="312E3BF0" w:rsidR="00547D30" w:rsidRPr="00D65D97" w:rsidRDefault="008020A0" w:rsidP="008C06CA">
      <w:pPr>
        <w:jc w:val="center"/>
        <w:rPr>
          <w:b/>
          <w:color w:val="000000" w:themeColor="text1"/>
          <w:sz w:val="36"/>
          <w:szCs w:val="36"/>
        </w:rPr>
      </w:pPr>
      <w:r>
        <w:rPr>
          <w:b/>
          <w:color w:val="000000" w:themeColor="text1"/>
          <w:sz w:val="36"/>
          <w:szCs w:val="36"/>
        </w:rPr>
        <w:t>HÓA</w:t>
      </w:r>
      <w:r w:rsidR="00C313D9" w:rsidRPr="00D65D97">
        <w:rPr>
          <w:b/>
          <w:color w:val="000000" w:themeColor="text1"/>
          <w:sz w:val="36"/>
          <w:szCs w:val="36"/>
        </w:rPr>
        <w:t xml:space="preserve"> HỌC</w:t>
      </w:r>
      <w:r w:rsidR="00810BF8" w:rsidRPr="00D65D97">
        <w:rPr>
          <w:b/>
          <w:color w:val="000000" w:themeColor="text1"/>
          <w:sz w:val="36"/>
          <w:szCs w:val="36"/>
        </w:rPr>
        <w:t xml:space="preserve"> </w:t>
      </w:r>
    </w:p>
    <w:p w14:paraId="3D0E497A" w14:textId="77777777" w:rsidR="00547D30" w:rsidRPr="00D65D97" w:rsidRDefault="00547D30" w:rsidP="00A72A8D">
      <w:pPr>
        <w:jc w:val="center"/>
        <w:rPr>
          <w:b/>
          <w:color w:val="000000" w:themeColor="text1"/>
          <w:sz w:val="32"/>
        </w:rPr>
      </w:pPr>
    </w:p>
    <w:p w14:paraId="67157F00" w14:textId="77777777" w:rsidR="00547D30" w:rsidRPr="00D65D97" w:rsidRDefault="00547D30" w:rsidP="00A72A8D">
      <w:pPr>
        <w:jc w:val="center"/>
        <w:rPr>
          <w:b/>
          <w:color w:val="000000" w:themeColor="text1"/>
          <w:sz w:val="32"/>
        </w:rPr>
      </w:pPr>
    </w:p>
    <w:p w14:paraId="3EB601DC" w14:textId="77777777" w:rsidR="00547D30" w:rsidRPr="00D65D97" w:rsidRDefault="00547D30" w:rsidP="00A72A8D">
      <w:pPr>
        <w:jc w:val="center"/>
        <w:rPr>
          <w:b/>
          <w:color w:val="000000" w:themeColor="text1"/>
          <w:sz w:val="32"/>
        </w:rPr>
      </w:pPr>
    </w:p>
    <w:p w14:paraId="6825A090" w14:textId="77777777" w:rsidR="00547D30" w:rsidRPr="00D65D97" w:rsidRDefault="00547D30" w:rsidP="00A72A8D">
      <w:pPr>
        <w:jc w:val="center"/>
        <w:rPr>
          <w:b/>
          <w:color w:val="000000" w:themeColor="text1"/>
          <w:sz w:val="32"/>
        </w:rPr>
      </w:pPr>
    </w:p>
    <w:p w14:paraId="068DACF3" w14:textId="631D6EF2" w:rsidR="00547D30" w:rsidRPr="00D65D97" w:rsidRDefault="00547D30" w:rsidP="00A72A8D">
      <w:pPr>
        <w:jc w:val="center"/>
        <w:rPr>
          <w:b/>
          <w:color w:val="000000" w:themeColor="text1"/>
          <w:sz w:val="32"/>
        </w:rPr>
      </w:pPr>
    </w:p>
    <w:p w14:paraId="7B363518" w14:textId="1CF3A4D0" w:rsidR="00810BF8" w:rsidRPr="00D65D97" w:rsidRDefault="00810BF8" w:rsidP="00A72A8D">
      <w:pPr>
        <w:jc w:val="center"/>
        <w:rPr>
          <w:b/>
          <w:color w:val="000000" w:themeColor="text1"/>
          <w:sz w:val="32"/>
        </w:rPr>
      </w:pPr>
    </w:p>
    <w:p w14:paraId="4A067104" w14:textId="5F4D85FC" w:rsidR="00810BF8" w:rsidRPr="00D65D97" w:rsidRDefault="00810BF8" w:rsidP="00A72A8D">
      <w:pPr>
        <w:jc w:val="center"/>
        <w:rPr>
          <w:b/>
          <w:color w:val="000000" w:themeColor="text1"/>
          <w:sz w:val="32"/>
        </w:rPr>
      </w:pPr>
    </w:p>
    <w:p w14:paraId="3C19F5A8" w14:textId="58D70475" w:rsidR="00810BF8" w:rsidRPr="00D65D97" w:rsidRDefault="00810BF8" w:rsidP="00A72A8D">
      <w:pPr>
        <w:jc w:val="center"/>
        <w:rPr>
          <w:b/>
          <w:color w:val="000000" w:themeColor="text1"/>
          <w:sz w:val="32"/>
        </w:rPr>
      </w:pPr>
    </w:p>
    <w:p w14:paraId="4BD2EAB9" w14:textId="77777777" w:rsidR="008E7688" w:rsidRPr="00D65D97" w:rsidRDefault="008E7688" w:rsidP="00A72A8D">
      <w:pPr>
        <w:jc w:val="center"/>
        <w:rPr>
          <w:b/>
          <w:color w:val="000000" w:themeColor="text1"/>
          <w:sz w:val="32"/>
        </w:rPr>
      </w:pPr>
    </w:p>
    <w:p w14:paraId="453C687D" w14:textId="77777777" w:rsidR="00810BF8" w:rsidRPr="00D65D97" w:rsidRDefault="00810BF8" w:rsidP="00A72A8D">
      <w:pPr>
        <w:jc w:val="center"/>
        <w:rPr>
          <w:b/>
          <w:color w:val="000000" w:themeColor="text1"/>
          <w:sz w:val="32"/>
        </w:rPr>
      </w:pPr>
    </w:p>
    <w:p w14:paraId="0430AAB1" w14:textId="332AC6BA" w:rsidR="00547D30" w:rsidRPr="00D65D97" w:rsidRDefault="001D580C" w:rsidP="00A72A8D">
      <w:pPr>
        <w:jc w:val="center"/>
        <w:rPr>
          <w:b/>
          <w:color w:val="000000" w:themeColor="text1"/>
          <w:sz w:val="32"/>
        </w:rPr>
      </w:pPr>
      <w:r w:rsidRPr="00D65D97">
        <w:rPr>
          <w:b/>
          <w:color w:val="000000" w:themeColor="text1"/>
          <w:sz w:val="32"/>
        </w:rPr>
        <w:t>Năm 202</w:t>
      </w:r>
      <w:r w:rsidR="00B24756">
        <w:rPr>
          <w:b/>
          <w:color w:val="000000" w:themeColor="text1"/>
          <w:sz w:val="32"/>
        </w:rPr>
        <w:t>4</w:t>
      </w:r>
    </w:p>
    <w:tbl>
      <w:tblPr>
        <w:tblW w:w="9272" w:type="dxa"/>
        <w:tblCellMar>
          <w:top w:w="15" w:type="dxa"/>
          <w:left w:w="15" w:type="dxa"/>
          <w:bottom w:w="15" w:type="dxa"/>
          <w:right w:w="15" w:type="dxa"/>
        </w:tblCellMar>
        <w:tblLook w:val="04A0" w:firstRow="1" w:lastRow="0" w:firstColumn="1" w:lastColumn="0" w:noHBand="0" w:noVBand="1"/>
      </w:tblPr>
      <w:tblGrid>
        <w:gridCol w:w="3622"/>
        <w:gridCol w:w="5650"/>
      </w:tblGrid>
      <w:tr w:rsidR="0056560B" w:rsidRPr="00D65D97" w14:paraId="2E3EDE0A" w14:textId="77777777" w:rsidTr="005218CB">
        <w:tc>
          <w:tcPr>
            <w:tcW w:w="3622" w:type="dxa"/>
            <w:tcMar>
              <w:top w:w="0" w:type="dxa"/>
              <w:left w:w="78" w:type="dxa"/>
              <w:bottom w:w="0" w:type="dxa"/>
              <w:right w:w="78" w:type="dxa"/>
            </w:tcMar>
          </w:tcPr>
          <w:p w14:paraId="71FA60C7" w14:textId="77777777" w:rsidR="00CF42D6" w:rsidRPr="00D65D97" w:rsidRDefault="00CF42D6" w:rsidP="00CF42D6">
            <w:pPr>
              <w:spacing w:line="240" w:lineRule="auto"/>
              <w:jc w:val="center"/>
              <w:outlineLvl w:val="5"/>
              <w:rPr>
                <w:rFonts w:eastAsia="Times New Roman"/>
              </w:rPr>
            </w:pPr>
            <w:r w:rsidRPr="00D65D97">
              <w:rPr>
                <w:rFonts w:eastAsia="Times New Roman"/>
              </w:rPr>
              <w:lastRenderedPageBreak/>
              <w:t>TRƯỜNG ĐẠI HỌC VINH</w:t>
            </w:r>
          </w:p>
          <w:p w14:paraId="2A524A49" w14:textId="30D2DEB6" w:rsidR="0056560B" w:rsidRPr="00D65D97" w:rsidRDefault="00CF42D6" w:rsidP="0056560B">
            <w:pPr>
              <w:spacing w:line="240" w:lineRule="auto"/>
              <w:jc w:val="center"/>
              <w:outlineLvl w:val="5"/>
              <w:rPr>
                <w:rFonts w:eastAsia="Times New Roman"/>
                <w:b/>
              </w:rPr>
            </w:pPr>
            <w:r w:rsidRPr="00D65D97">
              <w:rPr>
                <w:rFonts w:eastAsia="Times New Roman"/>
                <w:b/>
              </w:rPr>
              <w:t xml:space="preserve">KHOA </w:t>
            </w:r>
            <w:r w:rsidR="008020A0">
              <w:rPr>
                <w:rFonts w:eastAsia="Times New Roman"/>
                <w:b/>
              </w:rPr>
              <w:t>HÓA</w:t>
            </w:r>
            <w:r w:rsidR="00C313D9" w:rsidRPr="00D65D97">
              <w:rPr>
                <w:rFonts w:eastAsia="Times New Roman"/>
                <w:b/>
              </w:rPr>
              <w:t xml:space="preserve"> HỌC</w:t>
            </w:r>
          </w:p>
          <w:p w14:paraId="31F89F1A" w14:textId="77777777" w:rsidR="0056560B" w:rsidRPr="00D65D97" w:rsidRDefault="0056560B" w:rsidP="0056560B">
            <w:pPr>
              <w:spacing w:line="240" w:lineRule="auto"/>
              <w:jc w:val="center"/>
              <w:rPr>
                <w:rFonts w:eastAsia="Times New Roman"/>
                <w:sz w:val="26"/>
              </w:rPr>
            </w:pPr>
            <w:r w:rsidRPr="00D65D97">
              <w:rPr>
                <w:rFonts w:eastAsia="Times New Roman"/>
                <w:sz w:val="26"/>
              </w:rPr>
              <w:t>¯¯¯¯¯¯¯¯¯¯¯¯¯</w:t>
            </w:r>
          </w:p>
          <w:p w14:paraId="29FC64FD" w14:textId="02B37A1B" w:rsidR="0056560B" w:rsidRPr="00D65D97" w:rsidRDefault="0056560B" w:rsidP="0056560B">
            <w:pPr>
              <w:spacing w:line="240" w:lineRule="auto"/>
              <w:jc w:val="center"/>
              <w:rPr>
                <w:rFonts w:eastAsia="Times New Roman"/>
                <w:sz w:val="26"/>
                <w:szCs w:val="26"/>
                <w:lang w:val="vi-VN"/>
              </w:rPr>
            </w:pPr>
          </w:p>
        </w:tc>
        <w:tc>
          <w:tcPr>
            <w:tcW w:w="5650" w:type="dxa"/>
            <w:tcMar>
              <w:top w:w="0" w:type="dxa"/>
              <w:left w:w="78" w:type="dxa"/>
              <w:bottom w:w="0" w:type="dxa"/>
              <w:right w:w="78" w:type="dxa"/>
            </w:tcMar>
          </w:tcPr>
          <w:p w14:paraId="52BB0EC2" w14:textId="77777777" w:rsidR="0056560B" w:rsidRPr="00D65D97" w:rsidRDefault="0056560B" w:rsidP="0056560B">
            <w:pPr>
              <w:spacing w:line="240" w:lineRule="auto"/>
              <w:jc w:val="center"/>
              <w:rPr>
                <w:rFonts w:eastAsia="Times New Roman"/>
                <w:b/>
                <w:sz w:val="28"/>
                <w:lang w:val="vi-VN"/>
              </w:rPr>
            </w:pPr>
            <w:r w:rsidRPr="00D65D97">
              <w:rPr>
                <w:rFonts w:eastAsia="Times New Roman"/>
                <w:b/>
                <w:bCs/>
                <w:szCs w:val="22"/>
                <w:lang w:val="vi-VN"/>
              </w:rPr>
              <w:t>CỘNG HOÀ XÃ HỘI CHỦ NGHĨA VIỆT NAM</w:t>
            </w:r>
          </w:p>
          <w:p w14:paraId="6D3201F0" w14:textId="77777777" w:rsidR="0056560B" w:rsidRPr="00D65D97" w:rsidRDefault="0056560B" w:rsidP="0056560B">
            <w:pPr>
              <w:spacing w:line="240" w:lineRule="auto"/>
              <w:jc w:val="center"/>
              <w:rPr>
                <w:rFonts w:eastAsia="Times New Roman"/>
                <w:b/>
                <w:sz w:val="26"/>
                <w:lang w:val="vi-VN"/>
              </w:rPr>
            </w:pPr>
            <w:r w:rsidRPr="00D65D97">
              <w:rPr>
                <w:rFonts w:eastAsia="Times New Roman"/>
                <w:b/>
                <w:bCs/>
                <w:sz w:val="26"/>
                <w:szCs w:val="26"/>
                <w:lang w:val="vi-VN"/>
              </w:rPr>
              <w:t>Độc lập - Tự do - Hạnh phúc</w:t>
            </w:r>
          </w:p>
          <w:p w14:paraId="32814FBF" w14:textId="77777777" w:rsidR="0056560B" w:rsidRPr="00D65D97" w:rsidRDefault="0056560B" w:rsidP="0056560B">
            <w:pPr>
              <w:spacing w:line="240" w:lineRule="auto"/>
              <w:jc w:val="center"/>
              <w:rPr>
                <w:rFonts w:eastAsia="Times New Roman"/>
                <w:sz w:val="26"/>
                <w:lang w:val="vi-VN"/>
              </w:rPr>
            </w:pPr>
            <w:r w:rsidRPr="00D65D97">
              <w:rPr>
                <w:rFonts w:eastAsia="Times New Roman"/>
                <w:sz w:val="26"/>
              </w:rPr>
              <w:t>¯¯¯¯¯¯¯¯¯¯¯¯¯¯¯¯¯¯¯¯¯¯¯¯</w:t>
            </w:r>
          </w:p>
          <w:p w14:paraId="25DD1A18" w14:textId="0FB5FDA2" w:rsidR="0056560B" w:rsidRPr="00D65D97" w:rsidRDefault="0056560B" w:rsidP="0056560B">
            <w:pPr>
              <w:spacing w:line="240" w:lineRule="auto"/>
              <w:jc w:val="center"/>
              <w:rPr>
                <w:rFonts w:eastAsia="Times New Roman"/>
                <w:i/>
                <w:sz w:val="26"/>
              </w:rPr>
            </w:pPr>
            <w:r w:rsidRPr="00D65D97">
              <w:rPr>
                <w:rFonts w:eastAsia="Times New Roman"/>
                <w:i/>
                <w:iCs/>
                <w:sz w:val="26"/>
                <w:szCs w:val="26"/>
              </w:rPr>
              <w:t xml:space="preserve">    </w:t>
            </w:r>
            <w:r w:rsidRPr="00D65D97">
              <w:rPr>
                <w:rFonts w:eastAsia="Times New Roman"/>
                <w:i/>
                <w:iCs/>
                <w:sz w:val="26"/>
                <w:szCs w:val="26"/>
                <w:lang w:val="vi-VN"/>
              </w:rPr>
              <w:t>Nghệ An</w:t>
            </w:r>
            <w:r w:rsidR="0023550A" w:rsidRPr="00D65D97">
              <w:rPr>
                <w:rFonts w:eastAsia="Times New Roman"/>
                <w:i/>
                <w:iCs/>
                <w:sz w:val="26"/>
                <w:szCs w:val="26"/>
              </w:rPr>
              <w:t xml:space="preserve">, ngày       tháng     </w:t>
            </w:r>
            <w:r w:rsidR="002259C1" w:rsidRPr="00D65D97">
              <w:rPr>
                <w:rFonts w:eastAsia="Times New Roman"/>
                <w:i/>
                <w:iCs/>
                <w:sz w:val="26"/>
                <w:szCs w:val="26"/>
              </w:rPr>
              <w:t xml:space="preserve"> năm 202</w:t>
            </w:r>
            <w:r w:rsidR="008020A0">
              <w:rPr>
                <w:rFonts w:eastAsia="Times New Roman"/>
                <w:i/>
                <w:iCs/>
                <w:sz w:val="26"/>
                <w:szCs w:val="26"/>
              </w:rPr>
              <w:t>4</w:t>
            </w:r>
          </w:p>
        </w:tc>
      </w:tr>
    </w:tbl>
    <w:p w14:paraId="49002B9B" w14:textId="77777777" w:rsidR="0056560B" w:rsidRPr="00D65D97" w:rsidRDefault="0056560B" w:rsidP="0056560B">
      <w:pPr>
        <w:jc w:val="center"/>
        <w:rPr>
          <w:b/>
          <w:color w:val="000000" w:themeColor="text1"/>
          <w:sz w:val="26"/>
          <w:szCs w:val="26"/>
        </w:rPr>
      </w:pPr>
    </w:p>
    <w:p w14:paraId="639756C2" w14:textId="09725DC0" w:rsidR="0056560B" w:rsidRPr="00D65D97" w:rsidRDefault="0056560B" w:rsidP="0056560B">
      <w:pPr>
        <w:jc w:val="center"/>
        <w:rPr>
          <w:b/>
          <w:color w:val="000000" w:themeColor="text1"/>
          <w:sz w:val="28"/>
          <w:szCs w:val="28"/>
        </w:rPr>
      </w:pPr>
      <w:r w:rsidRPr="00D65D97">
        <w:rPr>
          <w:b/>
          <w:color w:val="000000" w:themeColor="text1"/>
          <w:sz w:val="28"/>
          <w:szCs w:val="28"/>
        </w:rPr>
        <w:t xml:space="preserve">Báo cáo kết quả khảo sát lấy ý kiến phản hồi của </w:t>
      </w:r>
      <w:r w:rsidR="000C044D" w:rsidRPr="00D65D97">
        <w:rPr>
          <w:b/>
          <w:color w:val="000000" w:themeColor="text1"/>
          <w:sz w:val="28"/>
          <w:szCs w:val="28"/>
        </w:rPr>
        <w:t>học viên</w:t>
      </w:r>
      <w:r w:rsidRPr="00D65D97">
        <w:rPr>
          <w:b/>
          <w:color w:val="000000" w:themeColor="text1"/>
          <w:sz w:val="28"/>
          <w:szCs w:val="28"/>
        </w:rPr>
        <w:t xml:space="preserve"> về </w:t>
      </w:r>
      <w:r w:rsidR="00F0062D" w:rsidRPr="00D65D97">
        <w:rPr>
          <w:b/>
          <w:color w:val="000000" w:themeColor="text1"/>
          <w:sz w:val="28"/>
          <w:szCs w:val="28"/>
        </w:rPr>
        <w:t>khóa học</w:t>
      </w:r>
      <w:r w:rsidRPr="00D65D97">
        <w:rPr>
          <w:b/>
          <w:color w:val="000000" w:themeColor="text1"/>
          <w:sz w:val="28"/>
          <w:szCs w:val="28"/>
        </w:rPr>
        <w:t xml:space="preserve"> ngành Lý luận &amp; phương pháp dạy học bộ môn </w:t>
      </w:r>
      <w:r w:rsidR="008020A0">
        <w:rPr>
          <w:b/>
          <w:color w:val="000000" w:themeColor="text1"/>
          <w:sz w:val="28"/>
          <w:szCs w:val="28"/>
        </w:rPr>
        <w:t>Hóa</w:t>
      </w:r>
      <w:r w:rsidR="00C313D9" w:rsidRPr="00D65D97">
        <w:rPr>
          <w:b/>
          <w:color w:val="000000" w:themeColor="text1"/>
          <w:sz w:val="28"/>
          <w:szCs w:val="28"/>
        </w:rPr>
        <w:t xml:space="preserve"> học</w:t>
      </w:r>
      <w:r w:rsidRPr="00D65D97">
        <w:rPr>
          <w:b/>
          <w:color w:val="000000" w:themeColor="text1"/>
          <w:sz w:val="28"/>
          <w:szCs w:val="28"/>
        </w:rPr>
        <w:t xml:space="preserve"> năm 202</w:t>
      </w:r>
      <w:r w:rsidR="008020A0">
        <w:rPr>
          <w:b/>
          <w:color w:val="000000" w:themeColor="text1"/>
          <w:sz w:val="28"/>
          <w:szCs w:val="28"/>
        </w:rPr>
        <w:t>4</w:t>
      </w:r>
    </w:p>
    <w:p w14:paraId="1D272A78" w14:textId="77777777" w:rsidR="0056560B" w:rsidRPr="00D65D97" w:rsidRDefault="0056560B" w:rsidP="00810BF8">
      <w:pPr>
        <w:rPr>
          <w:sz w:val="28"/>
          <w:szCs w:val="28"/>
        </w:rPr>
      </w:pPr>
    </w:p>
    <w:p w14:paraId="1A8A3A5E" w14:textId="18DE3426" w:rsidR="00C313D9" w:rsidRPr="00D65D97" w:rsidRDefault="00C313D9" w:rsidP="00C313D9">
      <w:pPr>
        <w:ind w:firstLine="567"/>
        <w:rPr>
          <w:sz w:val="26"/>
          <w:szCs w:val="26"/>
        </w:rPr>
      </w:pPr>
      <w:r w:rsidRPr="00D65D97">
        <w:rPr>
          <w:sz w:val="26"/>
          <w:szCs w:val="26"/>
        </w:rPr>
        <w:t xml:space="preserve">Tên chương trình đào tạo (CTĐT): </w:t>
      </w:r>
      <w:r w:rsidRPr="00D65D97">
        <w:rPr>
          <w:color w:val="000000" w:themeColor="text1"/>
          <w:sz w:val="26"/>
          <w:szCs w:val="26"/>
        </w:rPr>
        <w:t xml:space="preserve">Lý luận &amp; phương pháp dạy học Bộ môn </w:t>
      </w:r>
      <w:r w:rsidR="008020A0">
        <w:rPr>
          <w:color w:val="000000" w:themeColor="text1"/>
          <w:sz w:val="26"/>
          <w:szCs w:val="26"/>
        </w:rPr>
        <w:t>Hóa</w:t>
      </w:r>
      <w:r w:rsidRPr="00D65D97">
        <w:rPr>
          <w:color w:val="000000" w:themeColor="text1"/>
          <w:sz w:val="26"/>
          <w:szCs w:val="26"/>
        </w:rPr>
        <w:t xml:space="preserve"> học.</w:t>
      </w:r>
    </w:p>
    <w:p w14:paraId="43EDEC68" w14:textId="77777777" w:rsidR="00C313D9" w:rsidRPr="003F6F41" w:rsidRDefault="00C313D9" w:rsidP="00C313D9">
      <w:pPr>
        <w:widowControl w:val="0"/>
        <w:ind w:firstLine="567"/>
        <w:rPr>
          <w:rFonts w:eastAsia="Calibri"/>
          <w:sz w:val="30"/>
          <w:szCs w:val="26"/>
        </w:rPr>
      </w:pPr>
      <w:r w:rsidRPr="00D65D97">
        <w:rPr>
          <w:sz w:val="26"/>
          <w:szCs w:val="26"/>
        </w:rPr>
        <w:t xml:space="preserve">Mã số CTĐT: </w:t>
      </w:r>
      <w:r w:rsidRPr="003F6F41">
        <w:rPr>
          <w:rFonts w:eastAsia="Calibri"/>
          <w:bCs/>
          <w:sz w:val="28"/>
          <w:szCs w:val="28"/>
          <w:lang w:val="vi-VN"/>
        </w:rPr>
        <w:t>60.14.01.11</w:t>
      </w:r>
    </w:p>
    <w:p w14:paraId="19933DD5" w14:textId="77777777" w:rsidR="00C313D9" w:rsidRPr="003F6F41" w:rsidRDefault="00C313D9" w:rsidP="00C313D9">
      <w:pPr>
        <w:ind w:firstLine="567"/>
        <w:rPr>
          <w:sz w:val="26"/>
          <w:szCs w:val="26"/>
        </w:rPr>
      </w:pPr>
      <w:r w:rsidRPr="003F6F41">
        <w:rPr>
          <w:sz w:val="26"/>
          <w:szCs w:val="26"/>
        </w:rPr>
        <w:t xml:space="preserve">Trình độ đào tạo: Thạc sĩ </w:t>
      </w:r>
    </w:p>
    <w:p w14:paraId="40B7C502" w14:textId="77777777" w:rsidR="00C313D9" w:rsidRPr="00D65D97" w:rsidRDefault="00C313D9" w:rsidP="00C313D9">
      <w:pPr>
        <w:ind w:firstLine="567"/>
        <w:rPr>
          <w:sz w:val="26"/>
          <w:szCs w:val="26"/>
        </w:rPr>
      </w:pPr>
      <w:r w:rsidRPr="003F6F41">
        <w:rPr>
          <w:sz w:val="26"/>
          <w:szCs w:val="26"/>
        </w:rPr>
        <w:t>Tổng số tín chỉ: 61</w:t>
      </w:r>
      <w:r w:rsidRPr="00D65D97">
        <w:rPr>
          <w:sz w:val="26"/>
          <w:szCs w:val="26"/>
        </w:rPr>
        <w:t xml:space="preserve"> </w:t>
      </w:r>
    </w:p>
    <w:p w14:paraId="650DB325" w14:textId="36672F45" w:rsidR="00C313D9" w:rsidRPr="00D65D97" w:rsidRDefault="00C313D9" w:rsidP="00C313D9">
      <w:pPr>
        <w:ind w:firstLine="567"/>
        <w:rPr>
          <w:sz w:val="26"/>
          <w:szCs w:val="26"/>
        </w:rPr>
      </w:pPr>
      <w:r w:rsidRPr="00D65D97">
        <w:rPr>
          <w:sz w:val="26"/>
          <w:szCs w:val="26"/>
        </w:rPr>
        <w:t xml:space="preserve">Đơn vị đào tạo: Khoa </w:t>
      </w:r>
      <w:r w:rsidR="008020A0">
        <w:rPr>
          <w:sz w:val="26"/>
          <w:szCs w:val="26"/>
        </w:rPr>
        <w:t>Hóa</w:t>
      </w:r>
      <w:r w:rsidRPr="00D65D97">
        <w:rPr>
          <w:sz w:val="26"/>
          <w:szCs w:val="26"/>
        </w:rPr>
        <w:t xml:space="preserve"> học - Trường: Đại học Vinh </w:t>
      </w:r>
    </w:p>
    <w:p w14:paraId="599E6EFA" w14:textId="77777777" w:rsidR="00C313D9" w:rsidRPr="00D65D97" w:rsidRDefault="00C313D9" w:rsidP="00C313D9">
      <w:pPr>
        <w:ind w:firstLine="567"/>
        <w:rPr>
          <w:sz w:val="26"/>
          <w:szCs w:val="26"/>
        </w:rPr>
      </w:pPr>
      <w:r w:rsidRPr="00D65D97">
        <w:rPr>
          <w:sz w:val="26"/>
          <w:szCs w:val="26"/>
        </w:rPr>
        <w:t xml:space="preserve">Website (địa chỉ website có CTĐT): </w:t>
      </w:r>
      <w:hyperlink r:id="rId9" w:history="1">
        <w:r w:rsidRPr="00D65D97">
          <w:rPr>
            <w:rStyle w:val="Hyperlink"/>
            <w:sz w:val="26"/>
            <w:szCs w:val="26"/>
          </w:rPr>
          <w:t>http://vinhuni.edu.vn</w:t>
        </w:r>
      </w:hyperlink>
      <w:r w:rsidRPr="00D65D97">
        <w:rPr>
          <w:sz w:val="26"/>
          <w:szCs w:val="26"/>
        </w:rPr>
        <w:t xml:space="preserve"> </w:t>
      </w:r>
    </w:p>
    <w:p w14:paraId="2E14532C" w14:textId="77777777" w:rsidR="00C313D9" w:rsidRPr="00D65D97" w:rsidRDefault="00C313D9" w:rsidP="00C313D9">
      <w:pPr>
        <w:ind w:firstLine="567"/>
        <w:rPr>
          <w:sz w:val="26"/>
          <w:szCs w:val="26"/>
        </w:rPr>
      </w:pPr>
      <w:r w:rsidRPr="00D65D97">
        <w:rPr>
          <w:sz w:val="26"/>
          <w:szCs w:val="26"/>
        </w:rPr>
        <w:t xml:space="preserve">Tên tổ chức/cá nhân phê duyệt CTĐT: Hội đồng KH và ĐT Trường Đại học Vinh </w:t>
      </w:r>
    </w:p>
    <w:p w14:paraId="5CC79D78" w14:textId="77777777" w:rsidR="00C313D9" w:rsidRPr="00D65D97" w:rsidRDefault="00C313D9" w:rsidP="00C313D9">
      <w:pPr>
        <w:ind w:firstLine="567"/>
        <w:rPr>
          <w:sz w:val="26"/>
          <w:szCs w:val="26"/>
        </w:rPr>
      </w:pPr>
      <w:r w:rsidRPr="00D65D97">
        <w:rPr>
          <w:sz w:val="26"/>
          <w:szCs w:val="26"/>
        </w:rPr>
        <w:t xml:space="preserve">Thông tin người phụ trách CTĐT: </w:t>
      </w:r>
    </w:p>
    <w:p w14:paraId="70F0E04E" w14:textId="023EBB0E" w:rsidR="00C313D9" w:rsidRPr="00D65D97" w:rsidRDefault="00C313D9" w:rsidP="00C313D9">
      <w:pPr>
        <w:ind w:firstLine="567"/>
        <w:rPr>
          <w:sz w:val="26"/>
          <w:szCs w:val="26"/>
        </w:rPr>
      </w:pPr>
      <w:r w:rsidRPr="00D65D97">
        <w:rPr>
          <w:sz w:val="26"/>
          <w:szCs w:val="26"/>
        </w:rPr>
        <w:t xml:space="preserve">- Họ và tên: </w:t>
      </w:r>
      <w:r w:rsidR="008020A0">
        <w:rPr>
          <w:sz w:val="26"/>
          <w:szCs w:val="26"/>
        </w:rPr>
        <w:t>Cao Cự Giác</w:t>
      </w:r>
      <w:r w:rsidRPr="00D65D97">
        <w:rPr>
          <w:sz w:val="26"/>
          <w:szCs w:val="26"/>
        </w:rPr>
        <w:t xml:space="preserve"> </w:t>
      </w:r>
    </w:p>
    <w:p w14:paraId="63D9F6C3" w14:textId="0799B2F9" w:rsidR="00C313D9" w:rsidRPr="00D65D97" w:rsidRDefault="00C313D9" w:rsidP="00C313D9">
      <w:pPr>
        <w:ind w:firstLine="567"/>
        <w:rPr>
          <w:sz w:val="26"/>
          <w:szCs w:val="26"/>
        </w:rPr>
      </w:pPr>
      <w:r w:rsidRPr="00D65D97">
        <w:rPr>
          <w:sz w:val="26"/>
          <w:szCs w:val="26"/>
        </w:rPr>
        <w:t xml:space="preserve">- Điện thoại: </w:t>
      </w:r>
      <w:r w:rsidRPr="00D65D97">
        <w:rPr>
          <w:color w:val="333333"/>
          <w:sz w:val="26"/>
          <w:szCs w:val="26"/>
          <w:shd w:val="clear" w:color="auto" w:fill="FFFFFF"/>
        </w:rPr>
        <w:t> </w:t>
      </w:r>
      <w:r w:rsidR="00993EA5">
        <w:rPr>
          <w:color w:val="333333"/>
          <w:sz w:val="26"/>
          <w:szCs w:val="26"/>
          <w:shd w:val="clear" w:color="auto" w:fill="FFFFFF"/>
        </w:rPr>
        <w:t>0913504617</w:t>
      </w:r>
    </w:p>
    <w:p w14:paraId="3BDC7C5E" w14:textId="1D90183C" w:rsidR="00C313D9" w:rsidRPr="00D65D97" w:rsidRDefault="00C313D9" w:rsidP="00C313D9">
      <w:pPr>
        <w:ind w:firstLine="567"/>
        <w:rPr>
          <w:sz w:val="26"/>
          <w:szCs w:val="26"/>
        </w:rPr>
      </w:pPr>
      <w:r w:rsidRPr="00D65D97">
        <w:rPr>
          <w:sz w:val="26"/>
          <w:szCs w:val="26"/>
        </w:rPr>
        <w:t xml:space="preserve">- Email: </w:t>
      </w:r>
      <w:r w:rsidR="008020A0">
        <w:rPr>
          <w:color w:val="212529"/>
          <w:sz w:val="26"/>
          <w:szCs w:val="26"/>
        </w:rPr>
        <w:t>giaccc</w:t>
      </w:r>
      <w:r w:rsidRPr="00D65D97">
        <w:rPr>
          <w:color w:val="212529"/>
          <w:sz w:val="26"/>
          <w:szCs w:val="26"/>
        </w:rPr>
        <w:t>@vinhuni.edu.vn</w:t>
      </w:r>
      <w:r w:rsidRPr="00D65D97">
        <w:rPr>
          <w:sz w:val="26"/>
          <w:szCs w:val="26"/>
        </w:rPr>
        <w:t xml:space="preserve"> </w:t>
      </w:r>
    </w:p>
    <w:p w14:paraId="149C00B6" w14:textId="77777777" w:rsidR="00C313D9" w:rsidRPr="00D65D97" w:rsidRDefault="00C313D9" w:rsidP="00C313D9">
      <w:pPr>
        <w:ind w:firstLine="567"/>
        <w:rPr>
          <w:rStyle w:val="Hyperlink"/>
          <w:sz w:val="26"/>
          <w:szCs w:val="26"/>
        </w:rPr>
      </w:pPr>
      <w:r w:rsidRPr="00D65D97">
        <w:rPr>
          <w:sz w:val="26"/>
          <w:szCs w:val="26"/>
        </w:rPr>
        <w:t xml:space="preserve">Đường link khảo sát: </w:t>
      </w:r>
      <w:hyperlink r:id="rId10" w:history="1">
        <w:r w:rsidRPr="00D65D97">
          <w:rPr>
            <w:rStyle w:val="Hyperlink"/>
            <w:sz w:val="26"/>
            <w:szCs w:val="26"/>
          </w:rPr>
          <w:t>https://khaosat.vinhuni.edu.vn/forms/sdhbaocao.aspx#</w:t>
        </w:r>
      </w:hyperlink>
    </w:p>
    <w:p w14:paraId="0B70D521" w14:textId="5301AC03" w:rsidR="00C47635" w:rsidRPr="00D65D97" w:rsidRDefault="00C47635" w:rsidP="00C47635">
      <w:pPr>
        <w:ind w:firstLine="567"/>
        <w:rPr>
          <w:b/>
          <w:sz w:val="26"/>
          <w:szCs w:val="26"/>
        </w:rPr>
      </w:pPr>
      <w:r w:rsidRPr="00D65D97">
        <w:rPr>
          <w:b/>
          <w:sz w:val="26"/>
          <w:szCs w:val="26"/>
        </w:rPr>
        <w:t xml:space="preserve">I.Thông tin chung về người được khảo sát </w:t>
      </w:r>
    </w:p>
    <w:p w14:paraId="6A4A6A43" w14:textId="6DEFBB2A" w:rsidR="00C47635" w:rsidRPr="00D65D97" w:rsidRDefault="00C47635" w:rsidP="002F512B">
      <w:pPr>
        <w:ind w:firstLine="567"/>
        <w:rPr>
          <w:sz w:val="26"/>
          <w:szCs w:val="26"/>
        </w:rPr>
      </w:pPr>
      <w:r w:rsidRPr="00D65D97">
        <w:rPr>
          <w:sz w:val="26"/>
          <w:szCs w:val="26"/>
        </w:rPr>
        <w:t xml:space="preserve">Để tiến hành lấy ý kiến các học viên cao học </w:t>
      </w:r>
      <w:r w:rsidR="00F0062D" w:rsidRPr="00D65D97">
        <w:rPr>
          <w:sz w:val="26"/>
          <w:szCs w:val="26"/>
        </w:rPr>
        <w:t xml:space="preserve">năm cuối </w:t>
      </w:r>
      <w:r w:rsidRPr="00D65D97">
        <w:rPr>
          <w:sz w:val="26"/>
          <w:szCs w:val="26"/>
        </w:rPr>
        <w:t xml:space="preserve">ngành </w:t>
      </w:r>
      <w:r w:rsidRPr="00D65D97">
        <w:rPr>
          <w:color w:val="000000" w:themeColor="text1"/>
          <w:sz w:val="26"/>
          <w:szCs w:val="26"/>
        </w:rPr>
        <w:t>Lý luận</w:t>
      </w:r>
      <w:r w:rsidR="00E54F7A" w:rsidRPr="00D65D97">
        <w:rPr>
          <w:color w:val="000000" w:themeColor="text1"/>
          <w:sz w:val="26"/>
          <w:szCs w:val="26"/>
        </w:rPr>
        <w:t xml:space="preserve"> </w:t>
      </w:r>
      <w:r w:rsidRPr="00D65D97">
        <w:rPr>
          <w:color w:val="000000" w:themeColor="text1"/>
          <w:sz w:val="26"/>
          <w:szCs w:val="26"/>
        </w:rPr>
        <w:t>&amp;</w:t>
      </w:r>
      <w:r w:rsidR="00E54F7A" w:rsidRPr="00D65D97">
        <w:rPr>
          <w:color w:val="000000" w:themeColor="text1"/>
          <w:sz w:val="26"/>
          <w:szCs w:val="26"/>
        </w:rPr>
        <w:t xml:space="preserve"> </w:t>
      </w:r>
      <w:r w:rsidRPr="00D65D97">
        <w:rPr>
          <w:color w:val="000000" w:themeColor="text1"/>
          <w:sz w:val="26"/>
          <w:szCs w:val="26"/>
        </w:rPr>
        <w:t xml:space="preserve">phương pháp dạy học Bộ môn </w:t>
      </w:r>
      <w:r w:rsidR="008020A0">
        <w:rPr>
          <w:color w:val="000000" w:themeColor="text1"/>
          <w:sz w:val="26"/>
          <w:szCs w:val="26"/>
        </w:rPr>
        <w:t>Hóa</w:t>
      </w:r>
      <w:r w:rsidR="00C313D9" w:rsidRPr="00D65D97">
        <w:rPr>
          <w:color w:val="000000" w:themeColor="text1"/>
          <w:sz w:val="26"/>
          <w:szCs w:val="26"/>
        </w:rPr>
        <w:t xml:space="preserve"> học</w:t>
      </w:r>
      <w:r w:rsidRPr="00D65D97">
        <w:rPr>
          <w:sz w:val="26"/>
          <w:szCs w:val="26"/>
        </w:rPr>
        <w:t xml:space="preserve">. Khoa </w:t>
      </w:r>
      <w:r w:rsidR="00993EA5">
        <w:rPr>
          <w:sz w:val="26"/>
          <w:szCs w:val="26"/>
        </w:rPr>
        <w:t>Hóa</w:t>
      </w:r>
      <w:r w:rsidR="00C313D9" w:rsidRPr="00D65D97">
        <w:rPr>
          <w:sz w:val="26"/>
          <w:szCs w:val="26"/>
        </w:rPr>
        <w:t xml:space="preserve"> học</w:t>
      </w:r>
      <w:r w:rsidRPr="00D65D97">
        <w:rPr>
          <w:sz w:val="26"/>
          <w:szCs w:val="26"/>
        </w:rPr>
        <w:t xml:space="preserve"> đã tiến hành </w:t>
      </w:r>
      <w:r w:rsidR="00DB5C42" w:rsidRPr="00D65D97">
        <w:rPr>
          <w:sz w:val="26"/>
          <w:szCs w:val="26"/>
        </w:rPr>
        <w:t>xây dựng kế hoạch và mẫu phiếu và gửi tới học viên.</w:t>
      </w:r>
    </w:p>
    <w:p w14:paraId="5D9EC745" w14:textId="6FB38333" w:rsidR="00C47635" w:rsidRPr="00D65D97" w:rsidRDefault="00C47635" w:rsidP="00E54F7A">
      <w:pPr>
        <w:ind w:firstLine="567"/>
        <w:rPr>
          <w:sz w:val="26"/>
          <w:szCs w:val="26"/>
        </w:rPr>
      </w:pPr>
      <w:r w:rsidRPr="00D65D97">
        <w:rPr>
          <w:sz w:val="26"/>
          <w:szCs w:val="26"/>
        </w:rPr>
        <w:t>Có tổng số</w:t>
      </w:r>
      <w:r w:rsidR="00F0062D" w:rsidRPr="00D65D97">
        <w:rPr>
          <w:sz w:val="26"/>
          <w:szCs w:val="26"/>
        </w:rPr>
        <w:t xml:space="preserve"> </w:t>
      </w:r>
      <w:r w:rsidR="008020A0" w:rsidRPr="003F6F41">
        <w:rPr>
          <w:sz w:val="26"/>
          <w:szCs w:val="26"/>
        </w:rPr>
        <w:t>2</w:t>
      </w:r>
      <w:r w:rsidR="00C313D9" w:rsidRPr="003F6F41">
        <w:rPr>
          <w:sz w:val="26"/>
          <w:szCs w:val="26"/>
        </w:rPr>
        <w:t>0</w:t>
      </w:r>
      <w:r w:rsidR="00FD74B1" w:rsidRPr="003F6F41">
        <w:rPr>
          <w:sz w:val="26"/>
          <w:szCs w:val="26"/>
        </w:rPr>
        <w:t xml:space="preserve"> học</w:t>
      </w:r>
      <w:r w:rsidRPr="003F6F41">
        <w:rPr>
          <w:sz w:val="26"/>
          <w:szCs w:val="26"/>
        </w:rPr>
        <w:t xml:space="preserve"> viên được gửi nội dung khảo sát, Số </w:t>
      </w:r>
      <w:r w:rsidR="00FD74B1" w:rsidRPr="003F6F41">
        <w:rPr>
          <w:sz w:val="26"/>
          <w:szCs w:val="26"/>
        </w:rPr>
        <w:t>học</w:t>
      </w:r>
      <w:r w:rsidRPr="003F6F41">
        <w:rPr>
          <w:sz w:val="26"/>
          <w:szCs w:val="26"/>
        </w:rPr>
        <w:t xml:space="preserve"> viên tham gia trả lời phiếu khả</w:t>
      </w:r>
      <w:r w:rsidR="00E27343" w:rsidRPr="003F6F41">
        <w:rPr>
          <w:sz w:val="26"/>
          <w:szCs w:val="26"/>
        </w:rPr>
        <w:t>o sát</w:t>
      </w:r>
      <w:r w:rsidR="00F0062D" w:rsidRPr="003F6F41">
        <w:rPr>
          <w:sz w:val="26"/>
          <w:szCs w:val="26"/>
        </w:rPr>
        <w:t xml:space="preserve"> là </w:t>
      </w:r>
      <w:r w:rsidR="008020A0" w:rsidRPr="003F6F41">
        <w:rPr>
          <w:sz w:val="26"/>
          <w:szCs w:val="26"/>
        </w:rPr>
        <w:t>19</w:t>
      </w:r>
      <w:r w:rsidRPr="00D65D97">
        <w:rPr>
          <w:sz w:val="26"/>
          <w:szCs w:val="26"/>
        </w:rPr>
        <w:t xml:space="preserve"> người, chiếm tỷ lệ</w:t>
      </w:r>
      <w:r w:rsidR="00F0062D" w:rsidRPr="00D65D97">
        <w:rPr>
          <w:sz w:val="26"/>
          <w:szCs w:val="26"/>
        </w:rPr>
        <w:t xml:space="preserve"> </w:t>
      </w:r>
      <w:r w:rsidR="008020A0">
        <w:rPr>
          <w:sz w:val="26"/>
          <w:szCs w:val="26"/>
        </w:rPr>
        <w:t>95</w:t>
      </w:r>
      <w:r w:rsidRPr="00D65D97">
        <w:rPr>
          <w:sz w:val="26"/>
          <w:szCs w:val="26"/>
        </w:rPr>
        <w:t xml:space="preserve"> %</w:t>
      </w:r>
      <w:r w:rsidR="00547ADA" w:rsidRPr="00D65D97">
        <w:rPr>
          <w:sz w:val="26"/>
          <w:szCs w:val="26"/>
        </w:rPr>
        <w:t xml:space="preserve"> </w:t>
      </w:r>
      <w:r w:rsidRPr="00D65D97">
        <w:rPr>
          <w:sz w:val="26"/>
          <w:szCs w:val="26"/>
        </w:rPr>
        <w:t xml:space="preserve">(chi tiết danh sách </w:t>
      </w:r>
      <w:r w:rsidR="00F506CE" w:rsidRPr="00D65D97">
        <w:rPr>
          <w:sz w:val="26"/>
          <w:szCs w:val="26"/>
        </w:rPr>
        <w:t xml:space="preserve">người tham gia </w:t>
      </w:r>
      <w:r w:rsidRPr="00D65D97">
        <w:rPr>
          <w:sz w:val="26"/>
          <w:szCs w:val="26"/>
        </w:rPr>
        <w:t xml:space="preserve">trả lời </w:t>
      </w:r>
      <w:r w:rsidR="00F506CE" w:rsidRPr="00D65D97">
        <w:rPr>
          <w:sz w:val="26"/>
          <w:szCs w:val="26"/>
        </w:rPr>
        <w:t xml:space="preserve">khảo sát </w:t>
      </w:r>
      <w:r w:rsidRPr="00D65D97">
        <w:rPr>
          <w:sz w:val="26"/>
          <w:szCs w:val="26"/>
        </w:rPr>
        <w:t xml:space="preserve">ở phần phụ lục báo cáo này). </w:t>
      </w:r>
    </w:p>
    <w:p w14:paraId="4694597A" w14:textId="440114F0" w:rsidR="00DF13DA" w:rsidRPr="00D65D97" w:rsidRDefault="00FD74B1" w:rsidP="00FD74B1">
      <w:pPr>
        <w:ind w:firstLine="567"/>
        <w:rPr>
          <w:iCs/>
          <w:color w:val="212529"/>
          <w:sz w:val="26"/>
          <w:szCs w:val="26"/>
          <w:shd w:val="clear" w:color="auto" w:fill="FFFFFF"/>
        </w:rPr>
      </w:pPr>
      <w:r w:rsidRPr="00D65D97">
        <w:rPr>
          <w:sz w:val="26"/>
          <w:szCs w:val="26"/>
        </w:rPr>
        <w:t xml:space="preserve">- </w:t>
      </w:r>
      <w:r w:rsidR="00DF13DA" w:rsidRPr="00D65D97">
        <w:rPr>
          <w:sz w:val="26"/>
          <w:szCs w:val="26"/>
        </w:rPr>
        <w:t xml:space="preserve">Trong </w:t>
      </w:r>
      <w:r w:rsidR="00DF13DA" w:rsidRPr="00D65D97">
        <w:rPr>
          <w:iCs/>
          <w:color w:val="212529"/>
          <w:sz w:val="26"/>
          <w:szCs w:val="26"/>
          <w:shd w:val="clear" w:color="auto" w:fill="FFFFFF"/>
        </w:rPr>
        <w:t>lĩnh vự</w:t>
      </w:r>
      <w:r w:rsidRPr="00D65D97">
        <w:rPr>
          <w:iCs/>
          <w:color w:val="212529"/>
          <w:sz w:val="26"/>
          <w:szCs w:val="26"/>
          <w:shd w:val="clear" w:color="auto" w:fill="FFFFFF"/>
        </w:rPr>
        <w:t>c I (khảo sát về nội dung CTĐT)</w:t>
      </w:r>
      <w:r w:rsidR="00DF13DA" w:rsidRPr="00D65D97">
        <w:rPr>
          <w:iCs/>
          <w:color w:val="212529"/>
          <w:sz w:val="26"/>
          <w:szCs w:val="26"/>
          <w:shd w:val="clear" w:color="auto" w:fill="FFFFFF"/>
        </w:rPr>
        <w:t xml:space="preserve">, người </w:t>
      </w:r>
      <w:r w:rsidR="00547ADA" w:rsidRPr="00D65D97">
        <w:rPr>
          <w:iCs/>
          <w:color w:val="212529"/>
          <w:sz w:val="26"/>
          <w:szCs w:val="26"/>
          <w:shd w:val="clear" w:color="auto" w:fill="FFFFFF"/>
        </w:rPr>
        <w:t>trả lời câu hỏi</w:t>
      </w:r>
      <w:r w:rsidR="00DF13DA" w:rsidRPr="00D65D97">
        <w:rPr>
          <w:iCs/>
          <w:color w:val="212529"/>
          <w:sz w:val="26"/>
          <w:szCs w:val="26"/>
          <w:shd w:val="clear" w:color="auto" w:fill="FFFFFF"/>
        </w:rPr>
        <w:t xml:space="preserve"> khảo sát mức độ đồng ý của mình về các nội dung cụ thể, bằng cách chọn một trong các mức từ 1 đến 5 với quy ước: </w:t>
      </w:r>
    </w:p>
    <w:p w14:paraId="7E2180F7" w14:textId="77777777" w:rsidR="008E7688" w:rsidRPr="00D65D97" w:rsidRDefault="008E7688" w:rsidP="008E7688">
      <w:pPr>
        <w:rPr>
          <w:sz w:val="26"/>
          <w:szCs w:val="26"/>
        </w:rPr>
      </w:pPr>
      <w:r w:rsidRPr="00D65D97">
        <w:rPr>
          <w:noProof/>
          <w:sz w:val="26"/>
          <w:szCs w:val="26"/>
        </w:rPr>
        <mc:AlternateContent>
          <mc:Choice Requires="wps">
            <w:drawing>
              <wp:anchor distT="0" distB="0" distL="114300" distR="114300" simplePos="0" relativeHeight="251631104" behindDoc="0" locked="0" layoutInCell="1" allowOverlap="1" wp14:anchorId="665D9085" wp14:editId="2E7E23D8">
                <wp:simplePos x="0" y="0"/>
                <wp:positionH relativeFrom="column">
                  <wp:posOffset>1936115</wp:posOffset>
                </wp:positionH>
                <wp:positionV relativeFrom="paragraph">
                  <wp:posOffset>-1905</wp:posOffset>
                </wp:positionV>
                <wp:extent cx="209550" cy="203200"/>
                <wp:effectExtent l="0" t="0" r="19050" b="25400"/>
                <wp:wrapNone/>
                <wp:docPr id="16" name="Oval 16"/>
                <wp:cNvGraphicFramePr/>
                <a:graphic xmlns:a="http://schemas.openxmlformats.org/drawingml/2006/main">
                  <a:graphicData uri="http://schemas.microsoft.com/office/word/2010/wordprocessingShape">
                    <wps:wsp>
                      <wps:cNvSpPr/>
                      <wps:spPr>
                        <a:xfrm>
                          <a:off x="0" y="0"/>
                          <a:ext cx="209550" cy="2032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93D6E" id="Oval 16" o:spid="_x0000_s1026" style="position:absolute;margin-left:152.45pt;margin-top:-.15pt;width:16.5pt;height:1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" filled="f" strokecolor="windowText" strokeweight=".25pt"/>
            </w:pict>
          </mc:Fallback>
        </mc:AlternateContent>
      </w:r>
      <w:r w:rsidRPr="00D65D97">
        <w:rPr>
          <w:noProof/>
          <w:sz w:val="26"/>
          <w:szCs w:val="26"/>
        </w:rPr>
        <mc:AlternateContent>
          <mc:Choice Requires="wps">
            <w:drawing>
              <wp:anchor distT="0" distB="0" distL="114300" distR="114300" simplePos="0" relativeHeight="251634176" behindDoc="0" locked="0" layoutInCell="1" allowOverlap="1" wp14:anchorId="3831F407" wp14:editId="6F6B9339">
                <wp:simplePos x="0" y="0"/>
                <wp:positionH relativeFrom="column">
                  <wp:posOffset>4749165</wp:posOffset>
                </wp:positionH>
                <wp:positionV relativeFrom="paragraph">
                  <wp:posOffset>3810</wp:posOffset>
                </wp:positionV>
                <wp:extent cx="203200" cy="171450"/>
                <wp:effectExtent l="0" t="0" r="25400" b="19050"/>
                <wp:wrapNone/>
                <wp:docPr id="19" name="Oval 19"/>
                <wp:cNvGraphicFramePr/>
                <a:graphic xmlns:a="http://schemas.openxmlformats.org/drawingml/2006/main">
                  <a:graphicData uri="http://schemas.microsoft.com/office/word/2010/wordprocessingShape">
                    <wps:wsp>
                      <wps:cNvSpPr/>
                      <wps:spPr>
                        <a:xfrm>
                          <a:off x="0" y="0"/>
                          <a:ext cx="203200" cy="1714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0590D9" id="Oval 19" o:spid="_x0000_s1026" style="position:absolute;margin-left:373.95pt;margin-top:.3pt;width:16pt;height:1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" filled="f" strokecolor="windowText" strokeweight=".25pt"/>
            </w:pict>
          </mc:Fallback>
        </mc:AlternateContent>
      </w:r>
      <w:r w:rsidRPr="00D65D97">
        <w:rPr>
          <w:noProof/>
          <w:sz w:val="26"/>
          <w:szCs w:val="26"/>
        </w:rPr>
        <mc:AlternateContent>
          <mc:Choice Requires="wps">
            <w:drawing>
              <wp:anchor distT="0" distB="0" distL="114300" distR="114300" simplePos="0" relativeHeight="251640320" behindDoc="0" locked="0" layoutInCell="1" allowOverlap="1" wp14:anchorId="0CFBD404" wp14:editId="34015CEB">
                <wp:simplePos x="0" y="0"/>
                <wp:positionH relativeFrom="column">
                  <wp:posOffset>-57785</wp:posOffset>
                </wp:positionH>
                <wp:positionV relativeFrom="paragraph">
                  <wp:posOffset>245110</wp:posOffset>
                </wp:positionV>
                <wp:extent cx="190500" cy="184150"/>
                <wp:effectExtent l="0" t="0" r="19050" b="25400"/>
                <wp:wrapNone/>
                <wp:docPr id="20" name="Oval 20"/>
                <wp:cNvGraphicFramePr/>
                <a:graphic xmlns:a="http://schemas.openxmlformats.org/drawingml/2006/main">
                  <a:graphicData uri="http://schemas.microsoft.com/office/word/2010/wordprocessingShape">
                    <wps:wsp>
                      <wps:cNvSpPr/>
                      <wps:spPr>
                        <a:xfrm>
                          <a:off x="0" y="0"/>
                          <a:ext cx="190500" cy="1841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ACE367" id="Oval 20" o:spid="_x0000_s1026" style="position:absolute;margin-left:-4.55pt;margin-top:19.3pt;width:15pt;height:14.5pt;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" filled="f" strokecolor="windowText" strokeweight=".25pt"/>
            </w:pict>
          </mc:Fallback>
        </mc:AlternateContent>
      </w:r>
      <w:r w:rsidRPr="00D65D97">
        <w:rPr>
          <w:noProof/>
          <w:sz w:val="26"/>
          <w:szCs w:val="26"/>
        </w:rPr>
        <mc:AlternateContent>
          <mc:Choice Requires="wps">
            <w:drawing>
              <wp:anchor distT="0" distB="0" distL="114300" distR="114300" simplePos="0" relativeHeight="251637248" behindDoc="0" locked="0" layoutInCell="1" allowOverlap="1" wp14:anchorId="33567771" wp14:editId="1730FC40">
                <wp:simplePos x="0" y="0"/>
                <wp:positionH relativeFrom="column">
                  <wp:posOffset>3237865</wp:posOffset>
                </wp:positionH>
                <wp:positionV relativeFrom="paragraph">
                  <wp:posOffset>-2540</wp:posOffset>
                </wp:positionV>
                <wp:extent cx="184150" cy="190500"/>
                <wp:effectExtent l="0" t="0" r="25400" b="19050"/>
                <wp:wrapNone/>
                <wp:docPr id="18" name="Oval 18"/>
                <wp:cNvGraphicFramePr/>
                <a:graphic xmlns:a="http://schemas.openxmlformats.org/drawingml/2006/main">
                  <a:graphicData uri="http://schemas.microsoft.com/office/word/2010/wordprocessingShape">
                    <wps:wsp>
                      <wps:cNvSpPr/>
                      <wps:spPr>
                        <a:xfrm>
                          <a:off x="0" y="0"/>
                          <a:ext cx="184150" cy="1905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3951F2C" id="Oval 18" o:spid="_x0000_s1026" style="position:absolute;margin-left:254.95pt;margin-top:-.2pt;width:14.5pt;height:15pt;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" filled="f" strokecolor="windowText" strokeweight=".25pt"/>
            </w:pict>
          </mc:Fallback>
        </mc:AlternateContent>
      </w:r>
      <w:r w:rsidRPr="00D65D97">
        <w:rPr>
          <w:noProof/>
          <w:sz w:val="26"/>
          <w:szCs w:val="26"/>
        </w:rPr>
        <mc:AlternateContent>
          <mc:Choice Requires="wps">
            <w:drawing>
              <wp:anchor distT="0" distB="0" distL="114300" distR="114300" simplePos="0" relativeHeight="251628032" behindDoc="0" locked="0" layoutInCell="1" allowOverlap="1" wp14:anchorId="4D49E0B1" wp14:editId="263DBE0B">
                <wp:simplePos x="0" y="0"/>
                <wp:positionH relativeFrom="column">
                  <wp:posOffset>-76835</wp:posOffset>
                </wp:positionH>
                <wp:positionV relativeFrom="paragraph">
                  <wp:posOffset>3810</wp:posOffset>
                </wp:positionV>
                <wp:extent cx="196850" cy="190500"/>
                <wp:effectExtent l="0" t="0" r="12700" b="19050"/>
                <wp:wrapNone/>
                <wp:docPr id="2" name="Oval 2"/>
                <wp:cNvGraphicFramePr/>
                <a:graphic xmlns:a="http://schemas.openxmlformats.org/drawingml/2006/main">
                  <a:graphicData uri="http://schemas.microsoft.com/office/word/2010/wordprocessingShape">
                    <wps:wsp>
                      <wps:cNvSpPr/>
                      <wps:spPr>
                        <a:xfrm>
                          <a:off x="0" y="0"/>
                          <a:ext cx="196850" cy="1905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DF6BFA" id="Oval 2" o:spid="_x0000_s1026" style="position:absolute;margin-left:-6.05pt;margin-top:.3pt;width:15.5pt;height: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" filled="f" strokecolor="windowText" strokeweight=".25pt"/>
            </w:pict>
          </mc:Fallback>
        </mc:AlternateContent>
      </w:r>
      <w:r w:rsidRPr="00D65D97">
        <w:rPr>
          <w:sz w:val="26"/>
          <w:szCs w:val="26"/>
        </w:rPr>
        <w:t>1  Hoàn toàn không đồng ý;   2  Không đồng ý;   3  Đồng ý một phần;   4   Đồng ý; 5  Hoàn toàn đồng ý.</w:t>
      </w:r>
    </w:p>
    <w:p w14:paraId="3D3F1FF3" w14:textId="06A00589" w:rsidR="00FD74B1" w:rsidRPr="00D65D97" w:rsidRDefault="00FD74B1" w:rsidP="00FD74B1">
      <w:pPr>
        <w:rPr>
          <w:iCs/>
          <w:color w:val="212529"/>
          <w:sz w:val="26"/>
          <w:szCs w:val="26"/>
          <w:shd w:val="clear" w:color="auto" w:fill="FFFFFF"/>
        </w:rPr>
      </w:pPr>
      <w:r w:rsidRPr="00D65D97">
        <w:rPr>
          <w:sz w:val="26"/>
          <w:szCs w:val="26"/>
        </w:rPr>
        <w:tab/>
        <w:t xml:space="preserve">- Trong lĩnh vực khảo sát II (khảo sát về mức độ đạt hay không đạt CĐR), </w:t>
      </w:r>
      <w:r w:rsidR="00547ADA" w:rsidRPr="00D65D97">
        <w:rPr>
          <w:sz w:val="26"/>
          <w:szCs w:val="26"/>
        </w:rPr>
        <w:t xml:space="preserve">người trả lời </w:t>
      </w:r>
      <w:r w:rsidR="00547ADA" w:rsidRPr="00D65D97">
        <w:rPr>
          <w:iCs/>
          <w:color w:val="212529"/>
          <w:sz w:val="26"/>
          <w:szCs w:val="26"/>
          <w:shd w:val="clear" w:color="auto" w:fill="FFFFFF"/>
        </w:rPr>
        <w:t>câu hỏi</w:t>
      </w:r>
      <w:r w:rsidRPr="00D65D97">
        <w:rPr>
          <w:iCs/>
          <w:color w:val="212529"/>
          <w:sz w:val="26"/>
          <w:szCs w:val="26"/>
          <w:shd w:val="clear" w:color="auto" w:fill="FFFFFF"/>
        </w:rPr>
        <w:t xml:space="preserve"> khảo sát mức độ đồng ý của mình về các nội dung cụ thể, bằng cách chọn một trong các mức 1 hoặc 2 với quy ước: </w:t>
      </w:r>
    </w:p>
    <w:p w14:paraId="65A39B1D" w14:textId="403DAF42" w:rsidR="00FD74B1" w:rsidRPr="00D65D97" w:rsidRDefault="008E7688" w:rsidP="00FD74B1">
      <w:pPr>
        <w:rPr>
          <w:iCs/>
          <w:color w:val="212529"/>
          <w:sz w:val="26"/>
          <w:szCs w:val="26"/>
          <w:shd w:val="clear" w:color="auto" w:fill="FFFFFF"/>
        </w:rPr>
      </w:pPr>
      <w:r w:rsidRPr="00D65D97">
        <w:rPr>
          <w:iCs/>
          <w:noProof/>
          <w:color w:val="212529"/>
          <w:sz w:val="26"/>
          <w:szCs w:val="26"/>
        </w:rPr>
        <w:lastRenderedPageBreak/>
        <mc:AlternateContent>
          <mc:Choice Requires="wps">
            <w:drawing>
              <wp:anchor distT="0" distB="0" distL="114300" distR="114300" simplePos="0" relativeHeight="251642368" behindDoc="0" locked="0" layoutInCell="1" allowOverlap="1" wp14:anchorId="711826BB" wp14:editId="26460C66">
                <wp:simplePos x="0" y="0"/>
                <wp:positionH relativeFrom="column">
                  <wp:posOffset>297815</wp:posOffset>
                </wp:positionH>
                <wp:positionV relativeFrom="paragraph">
                  <wp:posOffset>-24130</wp:posOffset>
                </wp:positionV>
                <wp:extent cx="203200" cy="222250"/>
                <wp:effectExtent l="0" t="0" r="25400" b="25400"/>
                <wp:wrapNone/>
                <wp:docPr id="3" name="Oval 3"/>
                <wp:cNvGraphicFramePr/>
                <a:graphic xmlns:a="http://schemas.openxmlformats.org/drawingml/2006/main">
                  <a:graphicData uri="http://schemas.microsoft.com/office/word/2010/wordprocessingShape">
                    <wps:wsp>
                      <wps:cNvSpPr/>
                      <wps:spPr>
                        <a:xfrm>
                          <a:off x="0" y="0"/>
                          <a:ext cx="203200" cy="2222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95952B" id="Oval 3" o:spid="_x0000_s1026" style="position:absolute;margin-left:23.45pt;margin-top:-1.9pt;width:16pt;height:1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" filled="f" strokecolor="black [3213]" strokeweight=".25pt"/>
            </w:pict>
          </mc:Fallback>
        </mc:AlternateContent>
      </w:r>
      <w:r w:rsidRPr="00D65D97">
        <w:rPr>
          <w:iCs/>
          <w:noProof/>
          <w:color w:val="212529"/>
          <w:sz w:val="26"/>
          <w:szCs w:val="26"/>
        </w:rPr>
        <mc:AlternateContent>
          <mc:Choice Requires="wps">
            <w:drawing>
              <wp:anchor distT="0" distB="0" distL="114300" distR="114300" simplePos="0" relativeHeight="251644416" behindDoc="0" locked="0" layoutInCell="1" allowOverlap="1" wp14:anchorId="6F981D49" wp14:editId="41731E51">
                <wp:simplePos x="0" y="0"/>
                <wp:positionH relativeFrom="column">
                  <wp:posOffset>901065</wp:posOffset>
                </wp:positionH>
                <wp:positionV relativeFrom="paragraph">
                  <wp:posOffset>1270</wp:posOffset>
                </wp:positionV>
                <wp:extent cx="209550" cy="184150"/>
                <wp:effectExtent l="0" t="0" r="19050" b="25400"/>
                <wp:wrapNone/>
                <wp:docPr id="10" name="Oval 10"/>
                <wp:cNvGraphicFramePr/>
                <a:graphic xmlns:a="http://schemas.openxmlformats.org/drawingml/2006/main">
                  <a:graphicData uri="http://schemas.microsoft.com/office/word/2010/wordprocessingShape">
                    <wps:wsp>
                      <wps:cNvSpPr/>
                      <wps:spPr>
                        <a:xfrm>
                          <a:off x="0" y="0"/>
                          <a:ext cx="209550" cy="1841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F6087CF" id="Oval 10" o:spid="_x0000_s1026" style="position:absolute;margin-left:70.95pt;margin-top:.1pt;width:16.5pt;height:14.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" filled="f" strokecolor="black [3213]" strokeweight=".25pt"/>
            </w:pict>
          </mc:Fallback>
        </mc:AlternateContent>
      </w:r>
      <w:r w:rsidR="00FD74B1" w:rsidRPr="00D65D97">
        <w:rPr>
          <w:iCs/>
          <w:color w:val="212529"/>
          <w:sz w:val="26"/>
          <w:szCs w:val="26"/>
          <w:shd w:val="clear" w:color="auto" w:fill="FFFFFF"/>
        </w:rPr>
        <w:tab/>
      </w:r>
      <w:r w:rsidR="00FD74B1" w:rsidRPr="00D65D97">
        <w:rPr>
          <w:sz w:val="26"/>
          <w:szCs w:val="26"/>
        </w:rPr>
        <w:t xml:space="preserve">1 </w:t>
      </w:r>
      <w:r w:rsidRPr="00D65D97">
        <w:rPr>
          <w:sz w:val="26"/>
          <w:szCs w:val="26"/>
        </w:rPr>
        <w:t xml:space="preserve"> </w:t>
      </w:r>
      <w:r w:rsidR="00FD74B1" w:rsidRPr="00D65D97">
        <w:rPr>
          <w:sz w:val="26"/>
          <w:szCs w:val="26"/>
        </w:rPr>
        <w:t xml:space="preserve">Đạt; </w:t>
      </w:r>
      <w:r w:rsidRPr="00D65D97">
        <w:rPr>
          <w:sz w:val="26"/>
          <w:szCs w:val="26"/>
        </w:rPr>
        <w:t xml:space="preserve">   </w:t>
      </w:r>
      <w:r w:rsidR="00FD74B1" w:rsidRPr="00D65D97">
        <w:rPr>
          <w:sz w:val="26"/>
          <w:szCs w:val="26"/>
        </w:rPr>
        <w:t xml:space="preserve">2 </w:t>
      </w:r>
      <w:r w:rsidRPr="00D65D97">
        <w:rPr>
          <w:sz w:val="26"/>
          <w:szCs w:val="26"/>
        </w:rPr>
        <w:t xml:space="preserve">  </w:t>
      </w:r>
      <w:r w:rsidR="00FD74B1" w:rsidRPr="00D65D97">
        <w:rPr>
          <w:sz w:val="26"/>
          <w:szCs w:val="26"/>
        </w:rPr>
        <w:t>Không đạt.</w:t>
      </w:r>
    </w:p>
    <w:p w14:paraId="7D3650E5" w14:textId="2562F228" w:rsidR="00FD74B1" w:rsidRPr="00D65D97" w:rsidRDefault="00FD74B1" w:rsidP="00FD74B1">
      <w:pPr>
        <w:ind w:firstLine="567"/>
        <w:rPr>
          <w:iCs/>
          <w:color w:val="212529"/>
          <w:sz w:val="26"/>
          <w:szCs w:val="26"/>
          <w:shd w:val="clear" w:color="auto" w:fill="FFFFFF"/>
        </w:rPr>
      </w:pPr>
      <w:r w:rsidRPr="00D65D97">
        <w:rPr>
          <w:sz w:val="26"/>
          <w:szCs w:val="26"/>
        </w:rPr>
        <w:t xml:space="preserve">- Trong lĩnh vực khảo sát III (khảo sát về </w:t>
      </w:r>
      <w:r w:rsidR="00547ADA" w:rsidRPr="00D65D97">
        <w:rPr>
          <w:sz w:val="26"/>
          <w:szCs w:val="26"/>
        </w:rPr>
        <w:t>đánh giá hoạt động đào tạo</w:t>
      </w:r>
      <w:r w:rsidRPr="00D65D97">
        <w:rPr>
          <w:sz w:val="26"/>
          <w:szCs w:val="26"/>
        </w:rPr>
        <w:t xml:space="preserve">), </w:t>
      </w:r>
      <w:r w:rsidRPr="00D65D97">
        <w:rPr>
          <w:iCs/>
          <w:color w:val="212529"/>
          <w:sz w:val="26"/>
          <w:szCs w:val="26"/>
          <w:shd w:val="clear" w:color="auto" w:fill="FFFFFF"/>
        </w:rPr>
        <w:t xml:space="preserve">người tham gia khảo sát về </w:t>
      </w:r>
      <w:r w:rsidR="00547ADA" w:rsidRPr="00D65D97">
        <w:rPr>
          <w:sz w:val="26"/>
          <w:szCs w:val="26"/>
        </w:rPr>
        <w:t>hoạt động đào tạo của Nhà trường</w:t>
      </w:r>
      <w:r w:rsidRPr="00D65D97">
        <w:rPr>
          <w:iCs/>
          <w:color w:val="212529"/>
          <w:sz w:val="26"/>
          <w:szCs w:val="26"/>
          <w:shd w:val="clear" w:color="auto" w:fill="FFFFFF"/>
        </w:rPr>
        <w:t xml:space="preserve">, bằng cách chọn một trong các mức từ </w:t>
      </w:r>
      <w:r w:rsidR="000132FB" w:rsidRPr="00D65D97">
        <w:rPr>
          <w:iCs/>
          <w:color w:val="212529"/>
          <w:sz w:val="26"/>
          <w:szCs w:val="26"/>
          <w:shd w:val="clear" w:color="auto" w:fill="FFFFFF"/>
        </w:rPr>
        <w:t xml:space="preserve">1 </w:t>
      </w:r>
      <w:r w:rsidR="00547ADA" w:rsidRPr="00D65D97">
        <w:rPr>
          <w:iCs/>
          <w:color w:val="212529"/>
          <w:sz w:val="26"/>
          <w:szCs w:val="26"/>
          <w:shd w:val="clear" w:color="auto" w:fill="FFFFFF"/>
        </w:rPr>
        <w:t>đến 5</w:t>
      </w:r>
      <w:r w:rsidRPr="00D65D97">
        <w:rPr>
          <w:iCs/>
          <w:color w:val="212529"/>
          <w:sz w:val="26"/>
          <w:szCs w:val="26"/>
          <w:shd w:val="clear" w:color="auto" w:fill="FFFFFF"/>
        </w:rPr>
        <w:t xml:space="preserve"> với quy ước: </w:t>
      </w:r>
    </w:p>
    <w:p w14:paraId="53C83566" w14:textId="1E76ED34" w:rsidR="008E7688" w:rsidRPr="00D65D97" w:rsidRDefault="008E7688" w:rsidP="008E7688">
      <w:pPr>
        <w:rPr>
          <w:sz w:val="26"/>
          <w:szCs w:val="26"/>
        </w:rPr>
      </w:pPr>
      <w:r w:rsidRPr="00D65D97">
        <w:rPr>
          <w:noProof/>
          <w:sz w:val="26"/>
          <w:szCs w:val="26"/>
        </w:rPr>
        <mc:AlternateContent>
          <mc:Choice Requires="wps">
            <w:drawing>
              <wp:anchor distT="0" distB="0" distL="114300" distR="114300" simplePos="0" relativeHeight="251656704" behindDoc="0" locked="0" layoutInCell="1" allowOverlap="1" wp14:anchorId="42B57654" wp14:editId="46893A0D">
                <wp:simplePos x="0" y="0"/>
                <wp:positionH relativeFrom="column">
                  <wp:posOffset>1936115</wp:posOffset>
                </wp:positionH>
                <wp:positionV relativeFrom="paragraph">
                  <wp:posOffset>-1905</wp:posOffset>
                </wp:positionV>
                <wp:extent cx="209550" cy="203200"/>
                <wp:effectExtent l="0" t="0" r="19050" b="25400"/>
                <wp:wrapNone/>
                <wp:docPr id="11" name="Oval 11"/>
                <wp:cNvGraphicFramePr/>
                <a:graphic xmlns:a="http://schemas.openxmlformats.org/drawingml/2006/main">
                  <a:graphicData uri="http://schemas.microsoft.com/office/word/2010/wordprocessingShape">
                    <wps:wsp>
                      <wps:cNvSpPr/>
                      <wps:spPr>
                        <a:xfrm>
                          <a:off x="0" y="0"/>
                          <a:ext cx="209550" cy="2032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E8DE8" id="Oval 11" o:spid="_x0000_s1026" style="position:absolute;margin-left:152.45pt;margin-top:-.15pt;width:16.5pt;height: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" filled="f" strokecolor="windowText" strokeweight=".25pt"/>
            </w:pict>
          </mc:Fallback>
        </mc:AlternateContent>
      </w:r>
      <w:r w:rsidRPr="00D65D97">
        <w:rPr>
          <w:noProof/>
          <w:sz w:val="26"/>
          <w:szCs w:val="26"/>
        </w:rPr>
        <mc:AlternateContent>
          <mc:Choice Requires="wps">
            <w:drawing>
              <wp:anchor distT="0" distB="0" distL="114300" distR="114300" simplePos="0" relativeHeight="251659776" behindDoc="0" locked="0" layoutInCell="1" allowOverlap="1" wp14:anchorId="1984CDC8" wp14:editId="16D728F5">
                <wp:simplePos x="0" y="0"/>
                <wp:positionH relativeFrom="column">
                  <wp:posOffset>4749165</wp:posOffset>
                </wp:positionH>
                <wp:positionV relativeFrom="paragraph">
                  <wp:posOffset>3810</wp:posOffset>
                </wp:positionV>
                <wp:extent cx="203200" cy="171450"/>
                <wp:effectExtent l="0" t="0" r="25400" b="19050"/>
                <wp:wrapNone/>
                <wp:docPr id="12" name="Oval 12"/>
                <wp:cNvGraphicFramePr/>
                <a:graphic xmlns:a="http://schemas.openxmlformats.org/drawingml/2006/main">
                  <a:graphicData uri="http://schemas.microsoft.com/office/word/2010/wordprocessingShape">
                    <wps:wsp>
                      <wps:cNvSpPr/>
                      <wps:spPr>
                        <a:xfrm>
                          <a:off x="0" y="0"/>
                          <a:ext cx="203200" cy="1714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4B0DC4" id="Oval 12" o:spid="_x0000_s1026" style="position:absolute;margin-left:373.95pt;margin-top:.3pt;width:16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" filled="f" strokecolor="windowText" strokeweight=".25pt"/>
            </w:pict>
          </mc:Fallback>
        </mc:AlternateContent>
      </w:r>
      <w:r w:rsidRPr="00D65D97">
        <w:rPr>
          <w:noProof/>
          <w:sz w:val="26"/>
          <w:szCs w:val="26"/>
        </w:rPr>
        <mc:AlternateContent>
          <mc:Choice Requires="wps">
            <w:drawing>
              <wp:anchor distT="0" distB="0" distL="114300" distR="114300" simplePos="0" relativeHeight="251665920" behindDoc="0" locked="0" layoutInCell="1" allowOverlap="1" wp14:anchorId="574AF46D" wp14:editId="718FE6FE">
                <wp:simplePos x="0" y="0"/>
                <wp:positionH relativeFrom="column">
                  <wp:posOffset>-57785</wp:posOffset>
                </wp:positionH>
                <wp:positionV relativeFrom="paragraph">
                  <wp:posOffset>245110</wp:posOffset>
                </wp:positionV>
                <wp:extent cx="190500" cy="184150"/>
                <wp:effectExtent l="0" t="0" r="19050" b="25400"/>
                <wp:wrapNone/>
                <wp:docPr id="13" name="Oval 13"/>
                <wp:cNvGraphicFramePr/>
                <a:graphic xmlns:a="http://schemas.openxmlformats.org/drawingml/2006/main">
                  <a:graphicData uri="http://schemas.microsoft.com/office/word/2010/wordprocessingShape">
                    <wps:wsp>
                      <wps:cNvSpPr/>
                      <wps:spPr>
                        <a:xfrm>
                          <a:off x="0" y="0"/>
                          <a:ext cx="190500" cy="1841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70AC06D" id="Oval 13" o:spid="_x0000_s1026" style="position:absolute;margin-left:-4.55pt;margin-top:19.3pt;width:15pt;height:14.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" filled="f" strokecolor="windowText" strokeweight=".25pt"/>
            </w:pict>
          </mc:Fallback>
        </mc:AlternateContent>
      </w:r>
      <w:r w:rsidRPr="00D65D97">
        <w:rPr>
          <w:noProof/>
          <w:sz w:val="26"/>
          <w:szCs w:val="26"/>
        </w:rPr>
        <mc:AlternateContent>
          <mc:Choice Requires="wps">
            <w:drawing>
              <wp:anchor distT="0" distB="0" distL="114300" distR="114300" simplePos="0" relativeHeight="251662848" behindDoc="0" locked="0" layoutInCell="1" allowOverlap="1" wp14:anchorId="389D7F9B" wp14:editId="696F8346">
                <wp:simplePos x="0" y="0"/>
                <wp:positionH relativeFrom="column">
                  <wp:posOffset>3237865</wp:posOffset>
                </wp:positionH>
                <wp:positionV relativeFrom="paragraph">
                  <wp:posOffset>-2540</wp:posOffset>
                </wp:positionV>
                <wp:extent cx="184150" cy="190500"/>
                <wp:effectExtent l="0" t="0" r="25400" b="19050"/>
                <wp:wrapNone/>
                <wp:docPr id="14" name="Oval 14"/>
                <wp:cNvGraphicFramePr/>
                <a:graphic xmlns:a="http://schemas.openxmlformats.org/drawingml/2006/main">
                  <a:graphicData uri="http://schemas.microsoft.com/office/word/2010/wordprocessingShape">
                    <wps:wsp>
                      <wps:cNvSpPr/>
                      <wps:spPr>
                        <a:xfrm>
                          <a:off x="0" y="0"/>
                          <a:ext cx="184150" cy="1905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B4BE35C" id="Oval 14" o:spid="_x0000_s1026" style="position:absolute;margin-left:254.95pt;margin-top:-.2pt;width:14.5pt;height:1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" filled="f" strokecolor="windowText" strokeweight=".25pt"/>
            </w:pict>
          </mc:Fallback>
        </mc:AlternateContent>
      </w:r>
      <w:r w:rsidR="00C71E31" w:rsidRPr="00D65D97">
        <w:rPr>
          <w:noProof/>
          <w:sz w:val="26"/>
          <w:szCs w:val="26"/>
        </w:rPr>
        <mc:AlternateContent>
          <mc:Choice Requires="wps">
            <w:drawing>
              <wp:anchor distT="0" distB="0" distL="114300" distR="114300" simplePos="0" relativeHeight="251653632" behindDoc="0" locked="0" layoutInCell="1" allowOverlap="1" wp14:anchorId="4D4C8194" wp14:editId="7ECBB723">
                <wp:simplePos x="0" y="0"/>
                <wp:positionH relativeFrom="column">
                  <wp:posOffset>-76835</wp:posOffset>
                </wp:positionH>
                <wp:positionV relativeFrom="paragraph">
                  <wp:posOffset>3810</wp:posOffset>
                </wp:positionV>
                <wp:extent cx="196850" cy="190500"/>
                <wp:effectExtent l="0" t="0" r="12700" b="19050"/>
                <wp:wrapNone/>
                <wp:docPr id="15" name="Oval 15"/>
                <wp:cNvGraphicFramePr/>
                <a:graphic xmlns:a="http://schemas.openxmlformats.org/drawingml/2006/main">
                  <a:graphicData uri="http://schemas.microsoft.com/office/word/2010/wordprocessingShape">
                    <wps:wsp>
                      <wps:cNvSpPr/>
                      <wps:spPr>
                        <a:xfrm>
                          <a:off x="0" y="0"/>
                          <a:ext cx="196850" cy="1905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BDBABE" id="Oval 15" o:spid="_x0000_s1026" style="position:absolute;margin-left:-6.05pt;margin-top:.3pt;width:15.5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" filled="f" strokecolor="windowText" strokeweight=".25pt"/>
            </w:pict>
          </mc:Fallback>
        </mc:AlternateContent>
      </w:r>
      <w:r w:rsidRPr="00D65D97">
        <w:rPr>
          <w:sz w:val="26"/>
          <w:szCs w:val="26"/>
        </w:rPr>
        <w:t>1  Hoàn toàn không đồng ý;   2  Không đồng ý;   3  Đồng ý một phần;   4   Đồng ý; 5  Hoàn toàn đồng ý.</w:t>
      </w:r>
    </w:p>
    <w:p w14:paraId="4573D928" w14:textId="41F6D261" w:rsidR="000132FB" w:rsidRPr="00D65D97" w:rsidRDefault="008E7688" w:rsidP="000132FB">
      <w:pPr>
        <w:ind w:firstLine="567"/>
        <w:rPr>
          <w:iCs/>
          <w:color w:val="212529"/>
          <w:sz w:val="26"/>
          <w:szCs w:val="26"/>
          <w:shd w:val="clear" w:color="auto" w:fill="FFFFFF"/>
        </w:rPr>
      </w:pPr>
      <w:r w:rsidRPr="00D65D97">
        <w:rPr>
          <w:iCs/>
          <w:noProof/>
          <w:color w:val="212529"/>
          <w:sz w:val="26"/>
          <w:szCs w:val="26"/>
        </w:rPr>
        <mc:AlternateContent>
          <mc:Choice Requires="wps">
            <w:drawing>
              <wp:anchor distT="0" distB="0" distL="114300" distR="114300" simplePos="0" relativeHeight="251647488" behindDoc="0" locked="0" layoutInCell="1" allowOverlap="1" wp14:anchorId="3DBE081F" wp14:editId="122DDE15">
                <wp:simplePos x="0" y="0"/>
                <wp:positionH relativeFrom="column">
                  <wp:posOffset>285115</wp:posOffset>
                </wp:positionH>
                <wp:positionV relativeFrom="paragraph">
                  <wp:posOffset>717550</wp:posOffset>
                </wp:positionV>
                <wp:extent cx="234950" cy="222250"/>
                <wp:effectExtent l="0" t="0" r="12700" b="25400"/>
                <wp:wrapNone/>
                <wp:docPr id="17" name="Oval 17"/>
                <wp:cNvGraphicFramePr/>
                <a:graphic xmlns:a="http://schemas.openxmlformats.org/drawingml/2006/main">
                  <a:graphicData uri="http://schemas.microsoft.com/office/word/2010/wordprocessingShape">
                    <wps:wsp>
                      <wps:cNvSpPr/>
                      <wps:spPr>
                        <a:xfrm>
                          <a:off x="0" y="0"/>
                          <a:ext cx="234950" cy="2222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DE5F51" id="Oval 17" o:spid="_x0000_s1026" style="position:absolute;margin-left:22.45pt;margin-top:56.5pt;width:18.5pt;height:1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" filled="f" strokecolor="black [3213]" strokeweight=".25pt"/>
            </w:pict>
          </mc:Fallback>
        </mc:AlternateContent>
      </w:r>
      <w:r w:rsidRPr="00D65D97">
        <w:rPr>
          <w:iCs/>
          <w:noProof/>
          <w:color w:val="212529"/>
          <w:sz w:val="26"/>
          <w:szCs w:val="26"/>
        </w:rPr>
        <mc:AlternateContent>
          <mc:Choice Requires="wps">
            <w:drawing>
              <wp:anchor distT="0" distB="0" distL="114300" distR="114300" simplePos="0" relativeHeight="251650560" behindDoc="0" locked="0" layoutInCell="1" allowOverlap="1" wp14:anchorId="3BE825AE" wp14:editId="06E1B9BF">
                <wp:simplePos x="0" y="0"/>
                <wp:positionH relativeFrom="column">
                  <wp:posOffset>843915</wp:posOffset>
                </wp:positionH>
                <wp:positionV relativeFrom="paragraph">
                  <wp:posOffset>711200</wp:posOffset>
                </wp:positionV>
                <wp:extent cx="234950" cy="234950"/>
                <wp:effectExtent l="0" t="0" r="12700" b="12700"/>
                <wp:wrapNone/>
                <wp:docPr id="21" name="Oval 21"/>
                <wp:cNvGraphicFramePr/>
                <a:graphic xmlns:a="http://schemas.openxmlformats.org/drawingml/2006/main">
                  <a:graphicData uri="http://schemas.microsoft.com/office/word/2010/wordprocessingShape">
                    <wps:wsp>
                      <wps:cNvSpPr/>
                      <wps:spPr>
                        <a:xfrm>
                          <a:off x="0" y="0"/>
                          <a:ext cx="234950" cy="2349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DA282D" id="Oval 21" o:spid="_x0000_s1026" style="position:absolute;margin-left:66.45pt;margin-top:56pt;width:18.5pt;height:1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" filled="f" strokecolor="black [3213]" strokeweight=".25pt"/>
            </w:pict>
          </mc:Fallback>
        </mc:AlternateContent>
      </w:r>
      <w:r w:rsidR="000132FB" w:rsidRPr="00D65D97">
        <w:rPr>
          <w:sz w:val="26"/>
          <w:szCs w:val="26"/>
        </w:rPr>
        <w:t xml:space="preserve">- Trong lĩnh vực khảo sát IV (khảo sát về các kỹ năng đạt được), người trả lời </w:t>
      </w:r>
      <w:r w:rsidR="000132FB" w:rsidRPr="00D65D97">
        <w:rPr>
          <w:iCs/>
          <w:color w:val="212529"/>
          <w:sz w:val="26"/>
          <w:szCs w:val="26"/>
          <w:shd w:val="clear" w:color="auto" w:fill="FFFFFF"/>
        </w:rPr>
        <w:t xml:space="preserve">câu hỏi khảo sát mức độ đồng ý của mình về các nội dung cụ thể, bằng cách chọn một trong các mức 1 hoặc 2 với quy ước: </w:t>
      </w:r>
    </w:p>
    <w:p w14:paraId="085EA8CE" w14:textId="10602A5B" w:rsidR="000132FB" w:rsidRPr="00D65D97" w:rsidRDefault="000132FB" w:rsidP="000132FB">
      <w:pPr>
        <w:rPr>
          <w:iCs/>
          <w:color w:val="212529"/>
          <w:sz w:val="26"/>
          <w:szCs w:val="26"/>
          <w:shd w:val="clear" w:color="auto" w:fill="FFFFFF"/>
        </w:rPr>
      </w:pPr>
      <w:r w:rsidRPr="00D65D97">
        <w:rPr>
          <w:iCs/>
          <w:color w:val="212529"/>
          <w:sz w:val="26"/>
          <w:szCs w:val="26"/>
          <w:shd w:val="clear" w:color="auto" w:fill="FFFFFF"/>
        </w:rPr>
        <w:tab/>
      </w:r>
      <w:r w:rsidRPr="00D65D97">
        <w:rPr>
          <w:sz w:val="26"/>
          <w:szCs w:val="26"/>
        </w:rPr>
        <w:t xml:space="preserve">1 </w:t>
      </w:r>
      <w:r w:rsidR="008E7688" w:rsidRPr="00D65D97">
        <w:rPr>
          <w:sz w:val="26"/>
          <w:szCs w:val="26"/>
        </w:rPr>
        <w:t xml:space="preserve">  </w:t>
      </w:r>
      <w:r w:rsidRPr="00D65D97">
        <w:rPr>
          <w:sz w:val="26"/>
          <w:szCs w:val="26"/>
        </w:rPr>
        <w:t xml:space="preserve">Có; </w:t>
      </w:r>
      <w:r w:rsidR="008E7688" w:rsidRPr="00D65D97">
        <w:rPr>
          <w:sz w:val="26"/>
          <w:szCs w:val="26"/>
        </w:rPr>
        <w:t xml:space="preserve">  </w:t>
      </w:r>
      <w:r w:rsidRPr="00D65D97">
        <w:rPr>
          <w:sz w:val="26"/>
          <w:szCs w:val="26"/>
        </w:rPr>
        <w:t xml:space="preserve">2 </w:t>
      </w:r>
      <w:r w:rsidR="008E7688" w:rsidRPr="00D65D97">
        <w:rPr>
          <w:sz w:val="26"/>
          <w:szCs w:val="26"/>
        </w:rPr>
        <w:t xml:space="preserve">  </w:t>
      </w:r>
      <w:r w:rsidRPr="00D65D97">
        <w:rPr>
          <w:sz w:val="26"/>
          <w:szCs w:val="26"/>
        </w:rPr>
        <w:t>Không.</w:t>
      </w:r>
    </w:p>
    <w:p w14:paraId="5E7F636B" w14:textId="3D199365" w:rsidR="000132FB" w:rsidRPr="00D65D97" w:rsidRDefault="000132FB" w:rsidP="000132FB">
      <w:pPr>
        <w:ind w:firstLine="567"/>
        <w:rPr>
          <w:iCs/>
          <w:color w:val="212529"/>
          <w:sz w:val="26"/>
          <w:szCs w:val="26"/>
          <w:shd w:val="clear" w:color="auto" w:fill="FFFFFF"/>
        </w:rPr>
      </w:pPr>
      <w:r w:rsidRPr="00D65D97">
        <w:rPr>
          <w:sz w:val="26"/>
          <w:szCs w:val="26"/>
        </w:rPr>
        <w:t xml:space="preserve">- Trong lĩnh vực khảo sát V (khảo sát về hệ thống phục vụ đào tạo của nhà trường), </w:t>
      </w:r>
      <w:r w:rsidRPr="00D65D97">
        <w:rPr>
          <w:iCs/>
          <w:color w:val="212529"/>
          <w:sz w:val="26"/>
          <w:szCs w:val="26"/>
          <w:shd w:val="clear" w:color="auto" w:fill="FFFFFF"/>
        </w:rPr>
        <w:t xml:space="preserve">người tham gia khảo sát về </w:t>
      </w:r>
      <w:r w:rsidRPr="00D65D97">
        <w:rPr>
          <w:sz w:val="26"/>
          <w:szCs w:val="26"/>
        </w:rPr>
        <w:t>hoạt động đào tạo của Nhà trường</w:t>
      </w:r>
      <w:r w:rsidRPr="00D65D97">
        <w:rPr>
          <w:iCs/>
          <w:color w:val="212529"/>
          <w:sz w:val="26"/>
          <w:szCs w:val="26"/>
          <w:shd w:val="clear" w:color="auto" w:fill="FFFFFF"/>
        </w:rPr>
        <w:t xml:space="preserve">, bằng cách chọn một trong các mức từ 1 đến 5 với quy ước: </w:t>
      </w:r>
    </w:p>
    <w:p w14:paraId="2589ACA7" w14:textId="77777777" w:rsidR="00C71E31" w:rsidRPr="00D65D97" w:rsidRDefault="00C71E31" w:rsidP="00C71E31">
      <w:pPr>
        <w:rPr>
          <w:sz w:val="26"/>
          <w:szCs w:val="26"/>
        </w:rPr>
      </w:pPr>
      <w:r w:rsidRPr="00D65D97">
        <w:rPr>
          <w:noProof/>
          <w:sz w:val="26"/>
          <w:szCs w:val="26"/>
        </w:rPr>
        <mc:AlternateContent>
          <mc:Choice Requires="wps">
            <w:drawing>
              <wp:anchor distT="0" distB="0" distL="114300" distR="114300" simplePos="0" relativeHeight="251672064" behindDoc="0" locked="0" layoutInCell="1" allowOverlap="1" wp14:anchorId="2DB1407C" wp14:editId="0403A945">
                <wp:simplePos x="0" y="0"/>
                <wp:positionH relativeFrom="column">
                  <wp:posOffset>1936115</wp:posOffset>
                </wp:positionH>
                <wp:positionV relativeFrom="paragraph">
                  <wp:posOffset>-1905</wp:posOffset>
                </wp:positionV>
                <wp:extent cx="209550" cy="203200"/>
                <wp:effectExtent l="0" t="0" r="19050" b="25400"/>
                <wp:wrapNone/>
                <wp:docPr id="22" name="Oval 22"/>
                <wp:cNvGraphicFramePr/>
                <a:graphic xmlns:a="http://schemas.openxmlformats.org/drawingml/2006/main">
                  <a:graphicData uri="http://schemas.microsoft.com/office/word/2010/wordprocessingShape">
                    <wps:wsp>
                      <wps:cNvSpPr/>
                      <wps:spPr>
                        <a:xfrm>
                          <a:off x="0" y="0"/>
                          <a:ext cx="209550" cy="2032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E28A6" id="Oval 22" o:spid="_x0000_s1026" style="position:absolute;margin-left:152.45pt;margin-top:-.15pt;width:16.5pt;height:1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" filled="f" strokecolor="windowText" strokeweight=".25pt"/>
            </w:pict>
          </mc:Fallback>
        </mc:AlternateContent>
      </w:r>
      <w:r w:rsidRPr="00D65D97">
        <w:rPr>
          <w:noProof/>
          <w:sz w:val="26"/>
          <w:szCs w:val="26"/>
        </w:rPr>
        <mc:AlternateContent>
          <mc:Choice Requires="wps">
            <w:drawing>
              <wp:anchor distT="0" distB="0" distL="114300" distR="114300" simplePos="0" relativeHeight="251675136" behindDoc="0" locked="0" layoutInCell="1" allowOverlap="1" wp14:anchorId="1B8175D7" wp14:editId="50926E4E">
                <wp:simplePos x="0" y="0"/>
                <wp:positionH relativeFrom="column">
                  <wp:posOffset>4749165</wp:posOffset>
                </wp:positionH>
                <wp:positionV relativeFrom="paragraph">
                  <wp:posOffset>3810</wp:posOffset>
                </wp:positionV>
                <wp:extent cx="203200" cy="171450"/>
                <wp:effectExtent l="0" t="0" r="25400" b="19050"/>
                <wp:wrapNone/>
                <wp:docPr id="23" name="Oval 23"/>
                <wp:cNvGraphicFramePr/>
                <a:graphic xmlns:a="http://schemas.openxmlformats.org/drawingml/2006/main">
                  <a:graphicData uri="http://schemas.microsoft.com/office/word/2010/wordprocessingShape">
                    <wps:wsp>
                      <wps:cNvSpPr/>
                      <wps:spPr>
                        <a:xfrm>
                          <a:off x="0" y="0"/>
                          <a:ext cx="203200" cy="1714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97F953" id="Oval 23" o:spid="_x0000_s1026" style="position:absolute;margin-left:373.95pt;margin-top:.3pt;width:16pt;height:1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" filled="f" strokecolor="windowText" strokeweight=".25pt"/>
            </w:pict>
          </mc:Fallback>
        </mc:AlternateContent>
      </w:r>
      <w:r w:rsidRPr="00D65D97">
        <w:rPr>
          <w:noProof/>
          <w:sz w:val="26"/>
          <w:szCs w:val="26"/>
        </w:rPr>
        <mc:AlternateContent>
          <mc:Choice Requires="wps">
            <w:drawing>
              <wp:anchor distT="0" distB="0" distL="114300" distR="114300" simplePos="0" relativeHeight="251681280" behindDoc="0" locked="0" layoutInCell="1" allowOverlap="1" wp14:anchorId="1C9E7ED4" wp14:editId="0774525A">
                <wp:simplePos x="0" y="0"/>
                <wp:positionH relativeFrom="column">
                  <wp:posOffset>-57785</wp:posOffset>
                </wp:positionH>
                <wp:positionV relativeFrom="paragraph">
                  <wp:posOffset>245110</wp:posOffset>
                </wp:positionV>
                <wp:extent cx="190500" cy="184150"/>
                <wp:effectExtent l="0" t="0" r="19050" b="25400"/>
                <wp:wrapNone/>
                <wp:docPr id="24" name="Oval 24"/>
                <wp:cNvGraphicFramePr/>
                <a:graphic xmlns:a="http://schemas.openxmlformats.org/drawingml/2006/main">
                  <a:graphicData uri="http://schemas.microsoft.com/office/word/2010/wordprocessingShape">
                    <wps:wsp>
                      <wps:cNvSpPr/>
                      <wps:spPr>
                        <a:xfrm>
                          <a:off x="0" y="0"/>
                          <a:ext cx="190500" cy="1841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1F6EF2" id="Oval 24" o:spid="_x0000_s1026" style="position:absolute;margin-left:-4.55pt;margin-top:19.3pt;width:15pt;height:14.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" filled="f" strokecolor="windowText" strokeweight=".25pt"/>
            </w:pict>
          </mc:Fallback>
        </mc:AlternateContent>
      </w:r>
      <w:r w:rsidRPr="00D65D97">
        <w:rPr>
          <w:noProof/>
          <w:sz w:val="26"/>
          <w:szCs w:val="26"/>
        </w:rPr>
        <mc:AlternateContent>
          <mc:Choice Requires="wps">
            <w:drawing>
              <wp:anchor distT="0" distB="0" distL="114300" distR="114300" simplePos="0" relativeHeight="251678208" behindDoc="0" locked="0" layoutInCell="1" allowOverlap="1" wp14:anchorId="1487F72D" wp14:editId="3F2240D4">
                <wp:simplePos x="0" y="0"/>
                <wp:positionH relativeFrom="column">
                  <wp:posOffset>3237865</wp:posOffset>
                </wp:positionH>
                <wp:positionV relativeFrom="paragraph">
                  <wp:posOffset>-2540</wp:posOffset>
                </wp:positionV>
                <wp:extent cx="184150" cy="190500"/>
                <wp:effectExtent l="0" t="0" r="25400" b="19050"/>
                <wp:wrapNone/>
                <wp:docPr id="25" name="Oval 25"/>
                <wp:cNvGraphicFramePr/>
                <a:graphic xmlns:a="http://schemas.openxmlformats.org/drawingml/2006/main">
                  <a:graphicData uri="http://schemas.microsoft.com/office/word/2010/wordprocessingShape">
                    <wps:wsp>
                      <wps:cNvSpPr/>
                      <wps:spPr>
                        <a:xfrm>
                          <a:off x="0" y="0"/>
                          <a:ext cx="184150" cy="1905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5D9AB8C" id="Oval 25" o:spid="_x0000_s1026" style="position:absolute;margin-left:254.95pt;margin-top:-.2pt;width:14.5pt;height:1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" filled="f" strokecolor="windowText" strokeweight=".25pt"/>
            </w:pict>
          </mc:Fallback>
        </mc:AlternateContent>
      </w:r>
      <w:r w:rsidRPr="00D65D97">
        <w:rPr>
          <w:noProof/>
          <w:sz w:val="26"/>
          <w:szCs w:val="26"/>
        </w:rPr>
        <mc:AlternateContent>
          <mc:Choice Requires="wps">
            <w:drawing>
              <wp:anchor distT="0" distB="0" distL="114300" distR="114300" simplePos="0" relativeHeight="251668992" behindDoc="0" locked="0" layoutInCell="1" allowOverlap="1" wp14:anchorId="201DE9CC" wp14:editId="369EF65A">
                <wp:simplePos x="0" y="0"/>
                <wp:positionH relativeFrom="column">
                  <wp:posOffset>-76835</wp:posOffset>
                </wp:positionH>
                <wp:positionV relativeFrom="paragraph">
                  <wp:posOffset>3810</wp:posOffset>
                </wp:positionV>
                <wp:extent cx="196850" cy="190500"/>
                <wp:effectExtent l="0" t="0" r="12700" b="19050"/>
                <wp:wrapNone/>
                <wp:docPr id="26" name="Oval 26"/>
                <wp:cNvGraphicFramePr/>
                <a:graphic xmlns:a="http://schemas.openxmlformats.org/drawingml/2006/main">
                  <a:graphicData uri="http://schemas.microsoft.com/office/word/2010/wordprocessingShape">
                    <wps:wsp>
                      <wps:cNvSpPr/>
                      <wps:spPr>
                        <a:xfrm>
                          <a:off x="0" y="0"/>
                          <a:ext cx="196850" cy="1905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9ACE4" id="Oval 26" o:spid="_x0000_s1026" style="position:absolute;margin-left:-6.05pt;margin-top:.3pt;width:15.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" filled="f" strokecolor="windowText" strokeweight=".25pt"/>
            </w:pict>
          </mc:Fallback>
        </mc:AlternateContent>
      </w:r>
      <w:r w:rsidRPr="00D65D97">
        <w:rPr>
          <w:sz w:val="26"/>
          <w:szCs w:val="26"/>
        </w:rPr>
        <w:t>1  Hoàn toàn không đồng ý;   2  Không đồng ý;   3  Đồng ý một phần;   4   Đồng ý; 5  Hoàn toàn đồng ý.</w:t>
      </w:r>
    </w:p>
    <w:p w14:paraId="6D6D4986" w14:textId="397FBB64" w:rsidR="000132FB" w:rsidRPr="00D65D97" w:rsidRDefault="00C71E31" w:rsidP="000132FB">
      <w:pPr>
        <w:ind w:firstLine="567"/>
        <w:rPr>
          <w:iCs/>
          <w:color w:val="212529"/>
          <w:sz w:val="26"/>
          <w:szCs w:val="26"/>
          <w:shd w:val="clear" w:color="auto" w:fill="FFFFFF"/>
        </w:rPr>
      </w:pPr>
      <w:r w:rsidRPr="00D65D97">
        <w:rPr>
          <w:noProof/>
          <w:sz w:val="26"/>
          <w:szCs w:val="26"/>
        </w:rPr>
        <mc:AlternateContent>
          <mc:Choice Requires="wps">
            <w:drawing>
              <wp:anchor distT="0" distB="0" distL="114300" distR="114300" simplePos="0" relativeHeight="251687424" behindDoc="0" locked="0" layoutInCell="1" allowOverlap="1" wp14:anchorId="7444B9A0" wp14:editId="319FEF3C">
                <wp:simplePos x="0" y="0"/>
                <wp:positionH relativeFrom="column">
                  <wp:posOffset>1351915</wp:posOffset>
                </wp:positionH>
                <wp:positionV relativeFrom="paragraph">
                  <wp:posOffset>731520</wp:posOffset>
                </wp:positionV>
                <wp:extent cx="222250" cy="196850"/>
                <wp:effectExtent l="0" t="0" r="25400" b="12700"/>
                <wp:wrapNone/>
                <wp:docPr id="28" name="Oval 28"/>
                <wp:cNvGraphicFramePr/>
                <a:graphic xmlns:a="http://schemas.openxmlformats.org/drawingml/2006/main">
                  <a:graphicData uri="http://schemas.microsoft.com/office/word/2010/wordprocessingShape">
                    <wps:wsp>
                      <wps:cNvSpPr/>
                      <wps:spPr>
                        <a:xfrm>
                          <a:off x="0" y="0"/>
                          <a:ext cx="222250" cy="1968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3255464" id="Oval 28" o:spid="_x0000_s1026" style="position:absolute;margin-left:106.45pt;margin-top:57.6pt;width:17.5pt;height:15.5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" filled="f" strokecolor="black [3213]" strokeweight=".25pt"/>
            </w:pict>
          </mc:Fallback>
        </mc:AlternateContent>
      </w:r>
      <w:r w:rsidR="000132FB" w:rsidRPr="00D65D97">
        <w:rPr>
          <w:sz w:val="26"/>
          <w:szCs w:val="26"/>
        </w:rPr>
        <w:t xml:space="preserve">- Trong lĩnh vực khảo sát VI (khảo sát về chất lượng phục vụ các đơn vị của nhà trường), </w:t>
      </w:r>
      <w:r w:rsidR="000132FB" w:rsidRPr="00D65D97">
        <w:rPr>
          <w:iCs/>
          <w:color w:val="212529"/>
          <w:sz w:val="26"/>
          <w:szCs w:val="26"/>
          <w:shd w:val="clear" w:color="auto" w:fill="FFFFFF"/>
        </w:rPr>
        <w:t xml:space="preserve">người tham gia khảo sát về </w:t>
      </w:r>
      <w:r w:rsidR="000132FB" w:rsidRPr="00D65D97">
        <w:rPr>
          <w:sz w:val="26"/>
          <w:szCs w:val="26"/>
        </w:rPr>
        <w:t>hoạt động đào tạo của Nhà trường</w:t>
      </w:r>
      <w:r w:rsidR="000132FB" w:rsidRPr="00D65D97">
        <w:rPr>
          <w:iCs/>
          <w:color w:val="212529"/>
          <w:sz w:val="26"/>
          <w:szCs w:val="26"/>
          <w:shd w:val="clear" w:color="auto" w:fill="FFFFFF"/>
        </w:rPr>
        <w:t xml:space="preserve">, bằng cách chọn một trong các mức từ 1 đến 3 với quy ước: </w:t>
      </w:r>
    </w:p>
    <w:p w14:paraId="176FA6CE" w14:textId="64F574AF" w:rsidR="000132FB" w:rsidRPr="00D65D97" w:rsidRDefault="00C71E31" w:rsidP="000132FB">
      <w:pPr>
        <w:ind w:firstLine="567"/>
        <w:rPr>
          <w:sz w:val="26"/>
          <w:szCs w:val="26"/>
        </w:rPr>
      </w:pPr>
      <w:r w:rsidRPr="00D65D97">
        <w:rPr>
          <w:noProof/>
          <w:sz w:val="26"/>
          <w:szCs w:val="26"/>
        </w:rPr>
        <mc:AlternateContent>
          <mc:Choice Requires="wps">
            <w:drawing>
              <wp:anchor distT="0" distB="0" distL="114300" distR="114300" simplePos="0" relativeHeight="251690496" behindDoc="0" locked="0" layoutInCell="1" allowOverlap="1" wp14:anchorId="558C7D54" wp14:editId="3F1164A0">
                <wp:simplePos x="0" y="0"/>
                <wp:positionH relativeFrom="column">
                  <wp:posOffset>2736215</wp:posOffset>
                </wp:positionH>
                <wp:positionV relativeFrom="paragraph">
                  <wp:posOffset>3810</wp:posOffset>
                </wp:positionV>
                <wp:extent cx="222250" cy="190500"/>
                <wp:effectExtent l="0" t="0" r="25400" b="19050"/>
                <wp:wrapNone/>
                <wp:docPr id="29" name="Oval 29"/>
                <wp:cNvGraphicFramePr/>
                <a:graphic xmlns:a="http://schemas.openxmlformats.org/drawingml/2006/main">
                  <a:graphicData uri="http://schemas.microsoft.com/office/word/2010/wordprocessingShape">
                    <wps:wsp>
                      <wps:cNvSpPr/>
                      <wps:spPr>
                        <a:xfrm>
                          <a:off x="0" y="0"/>
                          <a:ext cx="222250" cy="1905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62453BF" id="Oval 29" o:spid="_x0000_s1026" style="position:absolute;margin-left:215.45pt;margin-top:.3pt;width:17.5pt;height:15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" filled="f" strokecolor="black [3213]" strokeweight=".25pt"/>
            </w:pict>
          </mc:Fallback>
        </mc:AlternateContent>
      </w:r>
      <w:r w:rsidRPr="00D65D97">
        <w:rPr>
          <w:noProof/>
          <w:sz w:val="26"/>
          <w:szCs w:val="26"/>
        </w:rPr>
        <mc:AlternateContent>
          <mc:Choice Requires="wps">
            <w:drawing>
              <wp:anchor distT="0" distB="0" distL="114300" distR="114300" simplePos="0" relativeHeight="251684352" behindDoc="0" locked="0" layoutInCell="1" allowOverlap="1" wp14:anchorId="6DCEB985" wp14:editId="76D15AD3">
                <wp:simplePos x="0" y="0"/>
                <wp:positionH relativeFrom="column">
                  <wp:posOffset>291465</wp:posOffset>
                </wp:positionH>
                <wp:positionV relativeFrom="paragraph">
                  <wp:posOffset>3810</wp:posOffset>
                </wp:positionV>
                <wp:extent cx="222250" cy="215900"/>
                <wp:effectExtent l="0" t="0" r="25400" b="12700"/>
                <wp:wrapNone/>
                <wp:docPr id="27" name="Oval 27"/>
                <wp:cNvGraphicFramePr/>
                <a:graphic xmlns:a="http://schemas.openxmlformats.org/drawingml/2006/main">
                  <a:graphicData uri="http://schemas.microsoft.com/office/word/2010/wordprocessingShape">
                    <wps:wsp>
                      <wps:cNvSpPr/>
                      <wps:spPr>
                        <a:xfrm>
                          <a:off x="0" y="0"/>
                          <a:ext cx="222250" cy="2159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7F7D5" id="Oval 27" o:spid="_x0000_s1026" style="position:absolute;margin-left:22.95pt;margin-top:.3pt;width:17.5pt;height:1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" filled="f" strokecolor="black [3213]" strokeweight=".25pt"/>
            </w:pict>
          </mc:Fallback>
        </mc:AlternateContent>
      </w:r>
      <w:r w:rsidR="000132FB" w:rsidRPr="00D65D97">
        <w:rPr>
          <w:sz w:val="26"/>
          <w:szCs w:val="26"/>
        </w:rPr>
        <w:t xml:space="preserve">1 </w:t>
      </w:r>
      <w:r w:rsidRPr="00D65D97">
        <w:rPr>
          <w:sz w:val="26"/>
          <w:szCs w:val="26"/>
        </w:rPr>
        <w:t xml:space="preserve">  </w:t>
      </w:r>
      <w:r w:rsidR="000132FB" w:rsidRPr="00D65D97">
        <w:rPr>
          <w:sz w:val="26"/>
          <w:szCs w:val="26"/>
        </w:rPr>
        <w:t>Hài lòng</w:t>
      </w:r>
      <w:r w:rsidRPr="00D65D97">
        <w:rPr>
          <w:sz w:val="26"/>
          <w:szCs w:val="26"/>
        </w:rPr>
        <w:t>;</w:t>
      </w:r>
      <w:r w:rsidRPr="00D65D97">
        <w:rPr>
          <w:sz w:val="26"/>
          <w:szCs w:val="26"/>
        </w:rPr>
        <w:tab/>
      </w:r>
      <w:r w:rsidR="000132FB" w:rsidRPr="00D65D97">
        <w:rPr>
          <w:sz w:val="26"/>
          <w:szCs w:val="26"/>
        </w:rPr>
        <w:t xml:space="preserve">2 </w:t>
      </w:r>
      <w:r w:rsidRPr="00D65D97">
        <w:rPr>
          <w:sz w:val="26"/>
          <w:szCs w:val="26"/>
        </w:rPr>
        <w:t xml:space="preserve">  </w:t>
      </w:r>
      <w:r w:rsidR="000132FB" w:rsidRPr="00D65D97">
        <w:rPr>
          <w:sz w:val="26"/>
          <w:szCs w:val="26"/>
        </w:rPr>
        <w:t xml:space="preserve">Không hài lòng; </w:t>
      </w:r>
      <w:r w:rsidRPr="00D65D97">
        <w:rPr>
          <w:sz w:val="26"/>
          <w:szCs w:val="26"/>
        </w:rPr>
        <w:t xml:space="preserve"> </w:t>
      </w:r>
      <w:r w:rsidR="000132FB" w:rsidRPr="00D65D97">
        <w:rPr>
          <w:sz w:val="26"/>
          <w:szCs w:val="26"/>
        </w:rPr>
        <w:t xml:space="preserve">3 </w:t>
      </w:r>
      <w:r w:rsidRPr="00D65D97">
        <w:rPr>
          <w:sz w:val="26"/>
          <w:szCs w:val="26"/>
        </w:rPr>
        <w:t xml:space="preserve">  </w:t>
      </w:r>
      <w:r w:rsidR="000132FB" w:rsidRPr="00D65D97">
        <w:rPr>
          <w:sz w:val="26"/>
          <w:szCs w:val="26"/>
        </w:rPr>
        <w:t>Chưa tiếp xúc hoặc không có ý kiến</w:t>
      </w:r>
    </w:p>
    <w:p w14:paraId="6575BD51" w14:textId="77777777" w:rsidR="002F512B" w:rsidRPr="00D65D97" w:rsidRDefault="002F512B" w:rsidP="002F512B">
      <w:pPr>
        <w:ind w:firstLine="567"/>
        <w:rPr>
          <w:b/>
          <w:sz w:val="26"/>
          <w:szCs w:val="26"/>
        </w:rPr>
      </w:pPr>
      <w:r w:rsidRPr="00D65D97">
        <w:rPr>
          <w:b/>
          <w:sz w:val="26"/>
          <w:szCs w:val="26"/>
        </w:rPr>
        <w:t xml:space="preserve">II. Tổng hợp thông tin phiếu và kết quả khảo sát </w:t>
      </w:r>
    </w:p>
    <w:p w14:paraId="6FBD9F25" w14:textId="7E3C054C" w:rsidR="002F512B" w:rsidRPr="00D65D97" w:rsidRDefault="002F512B" w:rsidP="002F512B">
      <w:pPr>
        <w:ind w:firstLine="567"/>
        <w:rPr>
          <w:i/>
          <w:sz w:val="26"/>
          <w:szCs w:val="26"/>
        </w:rPr>
      </w:pPr>
      <w:r w:rsidRPr="00D65D97">
        <w:rPr>
          <w:i/>
          <w:sz w:val="26"/>
          <w:szCs w:val="26"/>
        </w:rPr>
        <w:t>2.1. Nội dung câu hỏi và trả lời khảo sát</w:t>
      </w:r>
    </w:p>
    <w:p w14:paraId="5FA43329" w14:textId="1AC47A8A" w:rsidR="00131A8E" w:rsidRPr="00D65D97" w:rsidRDefault="00131A8E" w:rsidP="002F512B">
      <w:pPr>
        <w:ind w:firstLine="567"/>
        <w:rPr>
          <w:i/>
          <w:sz w:val="26"/>
          <w:szCs w:val="26"/>
        </w:rPr>
      </w:pPr>
      <w:r w:rsidRPr="00D65D97">
        <w:rPr>
          <w:i/>
          <w:sz w:val="26"/>
          <w:szCs w:val="26"/>
        </w:rPr>
        <w:t xml:space="preserve">2.1.1. Khảo sát về </w:t>
      </w:r>
      <w:r w:rsidR="00D646B8" w:rsidRPr="00D65D97">
        <w:rPr>
          <w:i/>
          <w:sz w:val="26"/>
          <w:szCs w:val="26"/>
        </w:rPr>
        <w:t>nội dung chương trình đào tạo</w:t>
      </w:r>
      <w:r w:rsidR="00D646B8" w:rsidRPr="00D65D97">
        <w:rPr>
          <w:sz w:val="26"/>
          <w:szCs w:val="26"/>
        </w:rPr>
        <w:t xml:space="preserve"> </w:t>
      </w:r>
    </w:p>
    <w:tbl>
      <w:tblPr>
        <w:tblStyle w:val="TableGrid"/>
        <w:tblW w:w="0" w:type="auto"/>
        <w:tblLook w:val="04A0" w:firstRow="1" w:lastRow="0" w:firstColumn="1" w:lastColumn="0" w:noHBand="0" w:noVBand="1"/>
      </w:tblPr>
      <w:tblGrid>
        <w:gridCol w:w="4018"/>
        <w:gridCol w:w="1018"/>
        <w:gridCol w:w="1018"/>
        <w:gridCol w:w="1076"/>
        <w:gridCol w:w="900"/>
        <w:gridCol w:w="974"/>
      </w:tblGrid>
      <w:tr w:rsidR="002F512B" w:rsidRPr="00D65D97" w14:paraId="788092F8" w14:textId="77777777" w:rsidTr="001302E5">
        <w:tc>
          <w:tcPr>
            <w:tcW w:w="4018" w:type="dxa"/>
            <w:vAlign w:val="center"/>
          </w:tcPr>
          <w:p w14:paraId="277677EA" w14:textId="4C2992B2" w:rsidR="002F512B" w:rsidRPr="00D65D97" w:rsidRDefault="002F512B" w:rsidP="001302E5">
            <w:pPr>
              <w:spacing w:line="280" w:lineRule="exact"/>
              <w:jc w:val="center"/>
              <w:rPr>
                <w:rFonts w:ascii="Times New Roman" w:hAnsi="Times New Roman"/>
                <w:b/>
                <w:sz w:val="26"/>
                <w:szCs w:val="26"/>
              </w:rPr>
            </w:pPr>
            <w:r w:rsidRPr="00D65D97">
              <w:rPr>
                <w:rFonts w:ascii="Times New Roman" w:hAnsi="Times New Roman"/>
                <w:b/>
                <w:sz w:val="26"/>
                <w:szCs w:val="26"/>
              </w:rPr>
              <w:t>Nội dung câu hỏi</w:t>
            </w:r>
          </w:p>
        </w:tc>
        <w:tc>
          <w:tcPr>
            <w:tcW w:w="4986" w:type="dxa"/>
            <w:gridSpan w:val="5"/>
            <w:vAlign w:val="center"/>
          </w:tcPr>
          <w:p w14:paraId="4F292516" w14:textId="02B2A33F" w:rsidR="002F512B" w:rsidRPr="00D65D97" w:rsidRDefault="002F512B" w:rsidP="001302E5">
            <w:pPr>
              <w:spacing w:line="280" w:lineRule="exact"/>
              <w:jc w:val="center"/>
              <w:rPr>
                <w:rFonts w:ascii="Times New Roman" w:hAnsi="Times New Roman"/>
                <w:b/>
                <w:sz w:val="26"/>
                <w:szCs w:val="26"/>
              </w:rPr>
            </w:pPr>
            <w:r w:rsidRPr="00D65D97">
              <w:rPr>
                <w:rFonts w:ascii="Times New Roman" w:hAnsi="Times New Roman"/>
                <w:b/>
                <w:sz w:val="26"/>
                <w:szCs w:val="26"/>
              </w:rPr>
              <w:t>Kết quả khảo sát</w:t>
            </w:r>
          </w:p>
        </w:tc>
      </w:tr>
      <w:tr w:rsidR="002F512B" w:rsidRPr="00D65D97" w14:paraId="61F775A1" w14:textId="77777777" w:rsidTr="001302E5">
        <w:tc>
          <w:tcPr>
            <w:tcW w:w="4018" w:type="dxa"/>
            <w:vAlign w:val="center"/>
          </w:tcPr>
          <w:p w14:paraId="779331AC" w14:textId="17A17FB3" w:rsidR="002F512B" w:rsidRPr="00D65D97" w:rsidRDefault="002F512B" w:rsidP="001302E5">
            <w:pPr>
              <w:spacing w:line="240" w:lineRule="exact"/>
              <w:jc w:val="both"/>
              <w:rPr>
                <w:rFonts w:ascii="Times New Roman" w:hAnsi="Times New Roman"/>
                <w:b/>
                <w:sz w:val="26"/>
                <w:szCs w:val="26"/>
              </w:rPr>
            </w:pPr>
            <w:r w:rsidRPr="00D65D97">
              <w:rPr>
                <w:rFonts w:ascii="Times New Roman" w:hAnsi="Times New Roman"/>
                <w:b/>
                <w:sz w:val="26"/>
                <w:szCs w:val="26"/>
              </w:rPr>
              <w:t xml:space="preserve">I. </w:t>
            </w:r>
            <w:r w:rsidR="00E4054D" w:rsidRPr="00D65D97">
              <w:rPr>
                <w:rFonts w:ascii="Times New Roman" w:hAnsi="Times New Roman"/>
                <w:b/>
                <w:sz w:val="26"/>
                <w:szCs w:val="26"/>
              </w:rPr>
              <w:t>Nội dung chương trình đào tạo</w:t>
            </w:r>
          </w:p>
        </w:tc>
        <w:tc>
          <w:tcPr>
            <w:tcW w:w="1018" w:type="dxa"/>
            <w:vAlign w:val="center"/>
          </w:tcPr>
          <w:p w14:paraId="64E57DCE" w14:textId="5D290506" w:rsidR="002F512B" w:rsidRPr="00D65D97" w:rsidRDefault="002F512B" w:rsidP="001302E5">
            <w:pPr>
              <w:spacing w:line="240" w:lineRule="exact"/>
              <w:jc w:val="center"/>
              <w:rPr>
                <w:rFonts w:ascii="Times New Roman" w:hAnsi="Times New Roman"/>
                <w:i/>
                <w:sz w:val="24"/>
                <w:szCs w:val="24"/>
              </w:rPr>
            </w:pPr>
            <w:r w:rsidRPr="00D65D97">
              <w:rPr>
                <w:rFonts w:ascii="Times New Roman" w:hAnsi="Times New Roman"/>
                <w:i/>
                <w:sz w:val="24"/>
                <w:szCs w:val="24"/>
              </w:rPr>
              <w:t>Hoàn toàn đồng ý</w:t>
            </w:r>
          </w:p>
        </w:tc>
        <w:tc>
          <w:tcPr>
            <w:tcW w:w="1018" w:type="dxa"/>
            <w:vAlign w:val="center"/>
          </w:tcPr>
          <w:p w14:paraId="53183E72" w14:textId="244564F3" w:rsidR="002F512B" w:rsidRPr="00D65D97" w:rsidRDefault="002F512B" w:rsidP="001302E5">
            <w:pPr>
              <w:spacing w:line="240" w:lineRule="exact"/>
              <w:jc w:val="center"/>
              <w:rPr>
                <w:rFonts w:ascii="Times New Roman" w:hAnsi="Times New Roman"/>
                <w:i/>
                <w:sz w:val="24"/>
                <w:szCs w:val="24"/>
              </w:rPr>
            </w:pPr>
            <w:r w:rsidRPr="00D65D97">
              <w:rPr>
                <w:rFonts w:ascii="Times New Roman" w:hAnsi="Times New Roman"/>
                <w:i/>
                <w:sz w:val="24"/>
                <w:szCs w:val="24"/>
              </w:rPr>
              <w:t>Đồng ý</w:t>
            </w:r>
          </w:p>
        </w:tc>
        <w:tc>
          <w:tcPr>
            <w:tcW w:w="1076" w:type="dxa"/>
            <w:vAlign w:val="center"/>
          </w:tcPr>
          <w:p w14:paraId="642089DB" w14:textId="266C59DE" w:rsidR="002F512B" w:rsidRPr="00D65D97" w:rsidRDefault="002F512B" w:rsidP="001302E5">
            <w:pPr>
              <w:spacing w:line="240" w:lineRule="exact"/>
              <w:jc w:val="center"/>
              <w:rPr>
                <w:rFonts w:ascii="Times New Roman" w:hAnsi="Times New Roman"/>
                <w:i/>
                <w:sz w:val="24"/>
                <w:szCs w:val="24"/>
              </w:rPr>
            </w:pPr>
            <w:r w:rsidRPr="00D65D97">
              <w:rPr>
                <w:rFonts w:ascii="Times New Roman" w:hAnsi="Times New Roman"/>
                <w:i/>
                <w:sz w:val="24"/>
                <w:szCs w:val="24"/>
              </w:rPr>
              <w:t>Đồng ý một phần</w:t>
            </w:r>
          </w:p>
        </w:tc>
        <w:tc>
          <w:tcPr>
            <w:tcW w:w="900" w:type="dxa"/>
            <w:vAlign w:val="center"/>
          </w:tcPr>
          <w:p w14:paraId="1B13CA59" w14:textId="77777777" w:rsidR="002F512B" w:rsidRPr="00D65D97" w:rsidRDefault="002F512B" w:rsidP="001302E5">
            <w:pPr>
              <w:spacing w:line="240" w:lineRule="exact"/>
              <w:jc w:val="center"/>
              <w:rPr>
                <w:rFonts w:ascii="Times New Roman" w:hAnsi="Times New Roman"/>
                <w:i/>
                <w:sz w:val="24"/>
                <w:szCs w:val="24"/>
              </w:rPr>
            </w:pPr>
            <w:r w:rsidRPr="00D65D97">
              <w:rPr>
                <w:rFonts w:ascii="Times New Roman" w:hAnsi="Times New Roman"/>
                <w:i/>
                <w:sz w:val="24"/>
                <w:szCs w:val="24"/>
              </w:rPr>
              <w:t>Không đồng ý</w:t>
            </w:r>
          </w:p>
          <w:p w14:paraId="4F558CB8" w14:textId="77777777" w:rsidR="002F512B" w:rsidRPr="00D65D97" w:rsidRDefault="002F512B" w:rsidP="001302E5">
            <w:pPr>
              <w:spacing w:line="240" w:lineRule="exact"/>
              <w:jc w:val="center"/>
              <w:rPr>
                <w:rFonts w:ascii="Times New Roman" w:hAnsi="Times New Roman"/>
                <w:i/>
                <w:sz w:val="24"/>
                <w:szCs w:val="24"/>
              </w:rPr>
            </w:pPr>
          </w:p>
        </w:tc>
        <w:tc>
          <w:tcPr>
            <w:tcW w:w="974" w:type="dxa"/>
            <w:vAlign w:val="center"/>
          </w:tcPr>
          <w:p w14:paraId="200459D8" w14:textId="1BFEFD50" w:rsidR="002F512B" w:rsidRPr="00D65D97" w:rsidRDefault="002F512B" w:rsidP="001302E5">
            <w:pPr>
              <w:spacing w:line="240" w:lineRule="exact"/>
              <w:jc w:val="center"/>
              <w:rPr>
                <w:rFonts w:ascii="Times New Roman" w:hAnsi="Times New Roman"/>
                <w:i/>
                <w:sz w:val="24"/>
                <w:szCs w:val="24"/>
              </w:rPr>
            </w:pPr>
            <w:r w:rsidRPr="00D65D97">
              <w:rPr>
                <w:rFonts w:ascii="Times New Roman" w:hAnsi="Times New Roman"/>
                <w:i/>
                <w:sz w:val="24"/>
                <w:szCs w:val="24"/>
              </w:rPr>
              <w:t>Hoàn toàn không đồng ý</w:t>
            </w:r>
          </w:p>
        </w:tc>
      </w:tr>
      <w:tr w:rsidR="001302E5" w:rsidRPr="00D65D97" w14:paraId="75A1898D" w14:textId="77777777" w:rsidTr="001302E5">
        <w:tc>
          <w:tcPr>
            <w:tcW w:w="4018" w:type="dxa"/>
            <w:vAlign w:val="center"/>
          </w:tcPr>
          <w:p w14:paraId="6D688A3C" w14:textId="0390B34C" w:rsidR="001302E5" w:rsidRPr="00D65D97" w:rsidRDefault="001302E5" w:rsidP="001302E5">
            <w:pPr>
              <w:spacing w:line="240" w:lineRule="exact"/>
              <w:jc w:val="both"/>
              <w:rPr>
                <w:rFonts w:ascii="Times New Roman" w:hAnsi="Times New Roman"/>
                <w:sz w:val="26"/>
                <w:szCs w:val="26"/>
              </w:rPr>
            </w:pPr>
            <w:r w:rsidRPr="00D65D97">
              <w:rPr>
                <w:rFonts w:ascii="Times New Roman" w:hAnsi="Times New Roman"/>
                <w:sz w:val="26"/>
                <w:szCs w:val="26"/>
              </w:rPr>
              <w:t>1. Chương trình đào tạo có mục tiêu và chuẩn đầu ra rõ ràng</w:t>
            </w:r>
          </w:p>
        </w:tc>
        <w:tc>
          <w:tcPr>
            <w:tcW w:w="1018" w:type="dxa"/>
            <w:vAlign w:val="center"/>
          </w:tcPr>
          <w:p w14:paraId="5E8C1D73" w14:textId="23218F57"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89,47%</w:t>
            </w:r>
          </w:p>
        </w:tc>
        <w:tc>
          <w:tcPr>
            <w:tcW w:w="1018" w:type="dxa"/>
            <w:vAlign w:val="center"/>
          </w:tcPr>
          <w:p w14:paraId="4052B625" w14:textId="5263E74D"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10,53%</w:t>
            </w:r>
          </w:p>
        </w:tc>
        <w:tc>
          <w:tcPr>
            <w:tcW w:w="1076" w:type="dxa"/>
            <w:vAlign w:val="center"/>
          </w:tcPr>
          <w:p w14:paraId="40227C76" w14:textId="691DCF85"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060D9E9A" w14:textId="418EBDA6"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538A245B" w14:textId="227F1A6F"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r>
      <w:tr w:rsidR="001302E5" w:rsidRPr="00D65D97" w14:paraId="68E7D7CF" w14:textId="77777777" w:rsidTr="001302E5">
        <w:tc>
          <w:tcPr>
            <w:tcW w:w="4018" w:type="dxa"/>
            <w:vAlign w:val="center"/>
          </w:tcPr>
          <w:p w14:paraId="5126E5E6" w14:textId="1E41C1AE" w:rsidR="001302E5" w:rsidRPr="00D65D97" w:rsidRDefault="001302E5" w:rsidP="001302E5">
            <w:pPr>
              <w:spacing w:line="240" w:lineRule="exact"/>
              <w:jc w:val="both"/>
              <w:rPr>
                <w:rFonts w:ascii="Times New Roman" w:hAnsi="Times New Roman"/>
                <w:sz w:val="26"/>
                <w:szCs w:val="26"/>
              </w:rPr>
            </w:pPr>
            <w:r w:rsidRPr="00D65D97">
              <w:rPr>
                <w:rFonts w:ascii="Times New Roman" w:hAnsi="Times New Roman"/>
                <w:sz w:val="26"/>
                <w:szCs w:val="26"/>
              </w:rPr>
              <w:t>2. Chương trình đào tạo có chiến lược dạy-học và phương pháp kiểm tra-đánh giá hợp lý</w:t>
            </w:r>
          </w:p>
        </w:tc>
        <w:tc>
          <w:tcPr>
            <w:tcW w:w="1018" w:type="dxa"/>
            <w:vAlign w:val="center"/>
          </w:tcPr>
          <w:p w14:paraId="5C4E962C" w14:textId="5CA41402"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89,47%</w:t>
            </w:r>
          </w:p>
        </w:tc>
        <w:tc>
          <w:tcPr>
            <w:tcW w:w="1018" w:type="dxa"/>
            <w:vAlign w:val="center"/>
          </w:tcPr>
          <w:p w14:paraId="4DE40C38" w14:textId="31C86472"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10,53%</w:t>
            </w:r>
          </w:p>
        </w:tc>
        <w:tc>
          <w:tcPr>
            <w:tcW w:w="1076" w:type="dxa"/>
            <w:vAlign w:val="center"/>
          </w:tcPr>
          <w:p w14:paraId="40B5B24F" w14:textId="4FC07560"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1586651B" w14:textId="0CCB79DA"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5FE17F91" w14:textId="0125CA6D"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r>
      <w:tr w:rsidR="001302E5" w:rsidRPr="00D65D97" w14:paraId="3F44694B" w14:textId="77777777" w:rsidTr="001302E5">
        <w:tc>
          <w:tcPr>
            <w:tcW w:w="4018" w:type="dxa"/>
            <w:vAlign w:val="center"/>
          </w:tcPr>
          <w:p w14:paraId="214EFCE3" w14:textId="1096C863" w:rsidR="001302E5" w:rsidRPr="00D65D97" w:rsidRDefault="001302E5" w:rsidP="001302E5">
            <w:pPr>
              <w:spacing w:line="240" w:lineRule="exact"/>
              <w:jc w:val="both"/>
              <w:rPr>
                <w:rFonts w:ascii="Times New Roman" w:hAnsi="Times New Roman"/>
                <w:sz w:val="26"/>
                <w:szCs w:val="26"/>
              </w:rPr>
            </w:pPr>
            <w:r w:rsidRPr="00D65D97">
              <w:rPr>
                <w:rFonts w:ascii="Times New Roman" w:hAnsi="Times New Roman"/>
                <w:sz w:val="26"/>
                <w:szCs w:val="26"/>
              </w:rPr>
              <w:t>3. Nội dung, cấu trúc chương trình đào tạo cân đối giữa kiến thức, kỹ năng đại cương và kiến thức, kỹ năng chuyên ngành</w:t>
            </w:r>
          </w:p>
        </w:tc>
        <w:tc>
          <w:tcPr>
            <w:tcW w:w="1018" w:type="dxa"/>
            <w:vAlign w:val="center"/>
          </w:tcPr>
          <w:p w14:paraId="6E485E63" w14:textId="0BA91A22"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89,47%</w:t>
            </w:r>
          </w:p>
        </w:tc>
        <w:tc>
          <w:tcPr>
            <w:tcW w:w="1018" w:type="dxa"/>
            <w:vAlign w:val="center"/>
          </w:tcPr>
          <w:p w14:paraId="6959F892" w14:textId="7A1BC6ED"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10,53%</w:t>
            </w:r>
          </w:p>
        </w:tc>
        <w:tc>
          <w:tcPr>
            <w:tcW w:w="1076" w:type="dxa"/>
            <w:vAlign w:val="center"/>
          </w:tcPr>
          <w:p w14:paraId="3BA1D593" w14:textId="7D6F32CA"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4A8B4EC1" w14:textId="70F27D9C"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5D592099" w14:textId="21D3709F"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r>
      <w:tr w:rsidR="001302E5" w:rsidRPr="00D65D97" w14:paraId="7CFEE07D" w14:textId="77777777" w:rsidTr="001302E5">
        <w:tc>
          <w:tcPr>
            <w:tcW w:w="4018" w:type="dxa"/>
            <w:vAlign w:val="center"/>
          </w:tcPr>
          <w:p w14:paraId="3E8848AC" w14:textId="0A37E486" w:rsidR="001302E5" w:rsidRPr="00D65D97" w:rsidRDefault="001302E5" w:rsidP="001302E5">
            <w:pPr>
              <w:spacing w:line="240" w:lineRule="exact"/>
              <w:jc w:val="both"/>
              <w:rPr>
                <w:rFonts w:ascii="Times New Roman" w:hAnsi="Times New Roman"/>
                <w:sz w:val="26"/>
                <w:szCs w:val="26"/>
              </w:rPr>
            </w:pPr>
            <w:r w:rsidRPr="00D65D97">
              <w:rPr>
                <w:rFonts w:ascii="Times New Roman" w:hAnsi="Times New Roman"/>
                <w:sz w:val="26"/>
                <w:szCs w:val="26"/>
              </w:rPr>
              <w:t>4. Nội dung chương trình có tỷ lệ hợp lý giữa lý thuyết và thực hành</w:t>
            </w:r>
          </w:p>
        </w:tc>
        <w:tc>
          <w:tcPr>
            <w:tcW w:w="1018" w:type="dxa"/>
            <w:vAlign w:val="center"/>
          </w:tcPr>
          <w:p w14:paraId="0D58D3F1" w14:textId="4A528576"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84,21%</w:t>
            </w:r>
          </w:p>
        </w:tc>
        <w:tc>
          <w:tcPr>
            <w:tcW w:w="1018" w:type="dxa"/>
            <w:vAlign w:val="center"/>
          </w:tcPr>
          <w:p w14:paraId="23C775C8" w14:textId="7F28A966"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15,79%</w:t>
            </w:r>
          </w:p>
        </w:tc>
        <w:tc>
          <w:tcPr>
            <w:tcW w:w="1076" w:type="dxa"/>
            <w:vAlign w:val="center"/>
          </w:tcPr>
          <w:p w14:paraId="35FE3A18" w14:textId="4657B600"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75078CA6" w14:textId="21C9AEE7"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3DABA5A8" w14:textId="47944001"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r>
      <w:tr w:rsidR="001302E5" w:rsidRPr="00D65D97" w14:paraId="058A1982" w14:textId="77777777" w:rsidTr="001302E5">
        <w:tc>
          <w:tcPr>
            <w:tcW w:w="4018" w:type="dxa"/>
            <w:vAlign w:val="center"/>
          </w:tcPr>
          <w:p w14:paraId="58F72008" w14:textId="0FF8A10C" w:rsidR="001302E5" w:rsidRPr="00D65D97" w:rsidRDefault="001302E5" w:rsidP="001302E5">
            <w:pPr>
              <w:spacing w:line="240" w:lineRule="exact"/>
              <w:jc w:val="both"/>
              <w:rPr>
                <w:rFonts w:ascii="Times New Roman" w:hAnsi="Times New Roman"/>
                <w:sz w:val="26"/>
                <w:szCs w:val="26"/>
              </w:rPr>
            </w:pPr>
            <w:r w:rsidRPr="00D65D97">
              <w:rPr>
                <w:rFonts w:ascii="Times New Roman" w:hAnsi="Times New Roman"/>
                <w:sz w:val="26"/>
                <w:szCs w:val="26"/>
              </w:rPr>
              <w:t>5. Số lượng học phần, số lượng tín chỉ của chương trình là phù hợp</w:t>
            </w:r>
          </w:p>
        </w:tc>
        <w:tc>
          <w:tcPr>
            <w:tcW w:w="1018" w:type="dxa"/>
            <w:vAlign w:val="center"/>
          </w:tcPr>
          <w:p w14:paraId="1B94C03B" w14:textId="16C8AF79"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89,47%</w:t>
            </w:r>
          </w:p>
        </w:tc>
        <w:tc>
          <w:tcPr>
            <w:tcW w:w="1018" w:type="dxa"/>
            <w:vAlign w:val="center"/>
          </w:tcPr>
          <w:p w14:paraId="349F4B6F" w14:textId="2AFA6AB9"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10,53%</w:t>
            </w:r>
          </w:p>
        </w:tc>
        <w:tc>
          <w:tcPr>
            <w:tcW w:w="1076" w:type="dxa"/>
            <w:vAlign w:val="center"/>
          </w:tcPr>
          <w:p w14:paraId="5E1DBD69" w14:textId="1DB9DFBC"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35F8480D" w14:textId="514796AE"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10F0EB93" w14:textId="1D684D34"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r>
      <w:tr w:rsidR="001302E5" w:rsidRPr="00D65D97" w14:paraId="6E725B3F" w14:textId="77777777" w:rsidTr="001302E5">
        <w:tc>
          <w:tcPr>
            <w:tcW w:w="4018" w:type="dxa"/>
            <w:vAlign w:val="center"/>
          </w:tcPr>
          <w:p w14:paraId="1E013F0F" w14:textId="32BCB48D" w:rsidR="001302E5" w:rsidRPr="00D65D97" w:rsidRDefault="001302E5" w:rsidP="001302E5">
            <w:pPr>
              <w:spacing w:line="240" w:lineRule="exact"/>
              <w:jc w:val="both"/>
              <w:rPr>
                <w:rFonts w:ascii="Times New Roman" w:hAnsi="Times New Roman"/>
                <w:sz w:val="26"/>
                <w:szCs w:val="26"/>
              </w:rPr>
            </w:pPr>
            <w:r w:rsidRPr="00D65D97">
              <w:rPr>
                <w:rFonts w:ascii="Times New Roman" w:hAnsi="Times New Roman"/>
                <w:sz w:val="26"/>
                <w:szCs w:val="26"/>
              </w:rPr>
              <w:t>6. Thời gian đào tạo của chương trình là phù hợp</w:t>
            </w:r>
          </w:p>
        </w:tc>
        <w:tc>
          <w:tcPr>
            <w:tcW w:w="1018" w:type="dxa"/>
            <w:vAlign w:val="center"/>
          </w:tcPr>
          <w:p w14:paraId="30DCEA15" w14:textId="33D65B06"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94,74%</w:t>
            </w:r>
          </w:p>
        </w:tc>
        <w:tc>
          <w:tcPr>
            <w:tcW w:w="1018" w:type="dxa"/>
            <w:vAlign w:val="center"/>
          </w:tcPr>
          <w:p w14:paraId="260CF3FC" w14:textId="5111BB1F"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5,26%</w:t>
            </w:r>
          </w:p>
        </w:tc>
        <w:tc>
          <w:tcPr>
            <w:tcW w:w="1076" w:type="dxa"/>
            <w:vAlign w:val="center"/>
          </w:tcPr>
          <w:p w14:paraId="59F8C18B" w14:textId="43AED26F"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12,5%</w:t>
            </w:r>
          </w:p>
        </w:tc>
        <w:tc>
          <w:tcPr>
            <w:tcW w:w="900" w:type="dxa"/>
            <w:vAlign w:val="center"/>
          </w:tcPr>
          <w:p w14:paraId="3725D7C6" w14:textId="426C64FB"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41D39E72" w14:textId="45669629"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r>
      <w:tr w:rsidR="001302E5" w:rsidRPr="00D65D97" w14:paraId="79128078" w14:textId="77777777" w:rsidTr="001302E5">
        <w:tc>
          <w:tcPr>
            <w:tcW w:w="4018" w:type="dxa"/>
            <w:vAlign w:val="center"/>
          </w:tcPr>
          <w:p w14:paraId="14D4EB10" w14:textId="38B03AF0" w:rsidR="001302E5" w:rsidRPr="00D65D97" w:rsidRDefault="001302E5" w:rsidP="001302E5">
            <w:pPr>
              <w:spacing w:line="240" w:lineRule="exact"/>
              <w:jc w:val="both"/>
              <w:rPr>
                <w:rFonts w:ascii="Times New Roman" w:hAnsi="Times New Roman"/>
                <w:sz w:val="26"/>
                <w:szCs w:val="26"/>
              </w:rPr>
            </w:pPr>
            <w:r w:rsidRPr="00D65D97">
              <w:rPr>
                <w:rFonts w:ascii="Times New Roman" w:hAnsi="Times New Roman"/>
                <w:sz w:val="26"/>
                <w:szCs w:val="26"/>
              </w:rPr>
              <w:t>7. Tổ chức thực hiện luận văn tốt nghiệp hợp lý và hiệu quả</w:t>
            </w:r>
          </w:p>
        </w:tc>
        <w:tc>
          <w:tcPr>
            <w:tcW w:w="1018" w:type="dxa"/>
            <w:vAlign w:val="center"/>
          </w:tcPr>
          <w:p w14:paraId="474A8121" w14:textId="4B075B37"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94,74%</w:t>
            </w:r>
          </w:p>
        </w:tc>
        <w:tc>
          <w:tcPr>
            <w:tcW w:w="1018" w:type="dxa"/>
            <w:vAlign w:val="center"/>
          </w:tcPr>
          <w:p w14:paraId="1048B14C" w14:textId="4D778C02"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5,26%</w:t>
            </w:r>
          </w:p>
        </w:tc>
        <w:tc>
          <w:tcPr>
            <w:tcW w:w="1076" w:type="dxa"/>
            <w:vAlign w:val="center"/>
          </w:tcPr>
          <w:p w14:paraId="4FC67013" w14:textId="3A3B96E3"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0AC65CFA" w14:textId="536ACDDE"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76E98EA6" w14:textId="0B9B8DAC" w:rsidR="001302E5" w:rsidRPr="00D65D97" w:rsidRDefault="001302E5" w:rsidP="001302E5">
            <w:pPr>
              <w:spacing w:line="240" w:lineRule="exact"/>
              <w:jc w:val="center"/>
              <w:rPr>
                <w:sz w:val="26"/>
                <w:szCs w:val="26"/>
              </w:rPr>
            </w:pPr>
            <w:r w:rsidRPr="00D65D97">
              <w:rPr>
                <w:rFonts w:ascii="Times New Roman" w:hAnsi="Times New Roman"/>
                <w:sz w:val="26"/>
                <w:szCs w:val="26"/>
              </w:rPr>
              <w:t>0%</w:t>
            </w:r>
          </w:p>
        </w:tc>
      </w:tr>
      <w:tr w:rsidR="001302E5" w:rsidRPr="00D65D97" w14:paraId="55911DC0" w14:textId="77777777" w:rsidTr="001302E5">
        <w:tc>
          <w:tcPr>
            <w:tcW w:w="4018" w:type="dxa"/>
            <w:vAlign w:val="center"/>
          </w:tcPr>
          <w:p w14:paraId="55D779B2" w14:textId="18E54C34" w:rsidR="001302E5" w:rsidRPr="00D65D97" w:rsidRDefault="001302E5" w:rsidP="001302E5">
            <w:pPr>
              <w:spacing w:line="240" w:lineRule="exact"/>
              <w:jc w:val="both"/>
              <w:rPr>
                <w:rFonts w:ascii="Times New Roman" w:hAnsi="Times New Roman"/>
                <w:sz w:val="26"/>
                <w:szCs w:val="26"/>
              </w:rPr>
            </w:pPr>
            <w:r w:rsidRPr="00D65D97">
              <w:rPr>
                <w:rFonts w:ascii="Times New Roman" w:hAnsi="Times New Roman"/>
                <w:sz w:val="26"/>
                <w:szCs w:val="26"/>
              </w:rPr>
              <w:lastRenderedPageBreak/>
              <w:t>8. Anh/chị hài lòng với chương trình đào tạo mà anh/chị đã học</w:t>
            </w:r>
          </w:p>
        </w:tc>
        <w:tc>
          <w:tcPr>
            <w:tcW w:w="1018" w:type="dxa"/>
            <w:vAlign w:val="center"/>
          </w:tcPr>
          <w:p w14:paraId="4664967A" w14:textId="69B55E24"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94,74%</w:t>
            </w:r>
          </w:p>
        </w:tc>
        <w:tc>
          <w:tcPr>
            <w:tcW w:w="1018" w:type="dxa"/>
            <w:vAlign w:val="center"/>
          </w:tcPr>
          <w:p w14:paraId="1BEDA6FB" w14:textId="3226EB20" w:rsidR="001302E5" w:rsidRPr="001302E5" w:rsidRDefault="001302E5" w:rsidP="001302E5">
            <w:pPr>
              <w:spacing w:line="240" w:lineRule="exact"/>
              <w:jc w:val="center"/>
              <w:rPr>
                <w:rFonts w:ascii="Times New Roman" w:hAnsi="Times New Roman"/>
                <w:sz w:val="26"/>
                <w:szCs w:val="26"/>
              </w:rPr>
            </w:pPr>
            <w:r w:rsidRPr="001302E5">
              <w:rPr>
                <w:rFonts w:ascii="Times New Roman" w:hAnsi="Times New Roman"/>
                <w:sz w:val="26"/>
                <w:szCs w:val="26"/>
              </w:rPr>
              <w:t>5,26%</w:t>
            </w:r>
          </w:p>
        </w:tc>
        <w:tc>
          <w:tcPr>
            <w:tcW w:w="1076" w:type="dxa"/>
            <w:vAlign w:val="center"/>
          </w:tcPr>
          <w:p w14:paraId="072BAACD" w14:textId="62198192"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3144361E" w14:textId="4368B1F0" w:rsidR="001302E5" w:rsidRPr="00D65D97" w:rsidRDefault="001302E5" w:rsidP="001302E5">
            <w:pPr>
              <w:spacing w:line="24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20DCE6DB" w14:textId="6996ACBD" w:rsidR="001302E5" w:rsidRPr="00D65D97" w:rsidRDefault="001302E5" w:rsidP="001302E5">
            <w:pPr>
              <w:spacing w:line="240" w:lineRule="exact"/>
              <w:jc w:val="center"/>
              <w:rPr>
                <w:sz w:val="26"/>
                <w:szCs w:val="26"/>
              </w:rPr>
            </w:pPr>
            <w:r w:rsidRPr="00D65D97">
              <w:rPr>
                <w:rFonts w:ascii="Times New Roman" w:hAnsi="Times New Roman"/>
                <w:sz w:val="26"/>
                <w:szCs w:val="26"/>
              </w:rPr>
              <w:t>0%</w:t>
            </w:r>
          </w:p>
        </w:tc>
      </w:tr>
    </w:tbl>
    <w:p w14:paraId="0246DBE4" w14:textId="7B746B3A" w:rsidR="002F512B" w:rsidRPr="00D65D97" w:rsidRDefault="00E27343" w:rsidP="00CF42D6">
      <w:pPr>
        <w:spacing w:line="360" w:lineRule="auto"/>
        <w:ind w:firstLine="567"/>
        <w:rPr>
          <w:sz w:val="26"/>
          <w:szCs w:val="26"/>
        </w:rPr>
      </w:pPr>
      <w:r w:rsidRPr="00D65D97">
        <w:rPr>
          <w:sz w:val="26"/>
          <w:szCs w:val="26"/>
        </w:rPr>
        <w:t xml:space="preserve">Kết quả </w:t>
      </w:r>
      <w:r w:rsidR="00193727" w:rsidRPr="00D65D97">
        <w:rPr>
          <w:sz w:val="26"/>
          <w:szCs w:val="26"/>
        </w:rPr>
        <w:t xml:space="preserve">khảo sát </w:t>
      </w:r>
      <w:r w:rsidRPr="00D65D97">
        <w:rPr>
          <w:sz w:val="26"/>
          <w:szCs w:val="26"/>
        </w:rPr>
        <w:t xml:space="preserve">mức độ </w:t>
      </w:r>
      <w:r w:rsidR="00193727" w:rsidRPr="00D65D97">
        <w:rPr>
          <w:sz w:val="26"/>
          <w:szCs w:val="26"/>
        </w:rPr>
        <w:t xml:space="preserve">hài lòng </w:t>
      </w:r>
      <w:r w:rsidR="00D646B8" w:rsidRPr="00D65D97">
        <w:rPr>
          <w:sz w:val="26"/>
          <w:szCs w:val="26"/>
        </w:rPr>
        <w:t>học viên</w:t>
      </w:r>
      <w:r w:rsidR="00845C7B" w:rsidRPr="00D65D97">
        <w:rPr>
          <w:sz w:val="26"/>
          <w:szCs w:val="26"/>
        </w:rPr>
        <w:t xml:space="preserve"> năm cuối</w:t>
      </w:r>
      <w:r w:rsidR="00D646B8" w:rsidRPr="00D65D97">
        <w:rPr>
          <w:sz w:val="26"/>
          <w:szCs w:val="26"/>
        </w:rPr>
        <w:t xml:space="preserve"> </w:t>
      </w:r>
      <w:r w:rsidR="00193727" w:rsidRPr="00D65D97">
        <w:rPr>
          <w:sz w:val="26"/>
          <w:szCs w:val="26"/>
        </w:rPr>
        <w:t xml:space="preserve">về </w:t>
      </w:r>
      <w:r w:rsidR="00D646B8" w:rsidRPr="00D65D97">
        <w:rPr>
          <w:sz w:val="26"/>
          <w:szCs w:val="26"/>
        </w:rPr>
        <w:t>nội dung chương trình đào tạo</w:t>
      </w:r>
      <w:r w:rsidR="00193727" w:rsidRPr="00D65D97">
        <w:rPr>
          <w:sz w:val="26"/>
          <w:szCs w:val="26"/>
        </w:rPr>
        <w:t xml:space="preserve"> ngành </w:t>
      </w:r>
      <w:r w:rsidR="00193727" w:rsidRPr="00D65D97">
        <w:rPr>
          <w:color w:val="000000" w:themeColor="text1"/>
          <w:sz w:val="26"/>
          <w:szCs w:val="26"/>
        </w:rPr>
        <w:t xml:space="preserve">Lý luận &amp; phương pháp dạy học bộ môn </w:t>
      </w:r>
      <w:r w:rsidR="00BC7610">
        <w:rPr>
          <w:color w:val="000000" w:themeColor="text1"/>
          <w:sz w:val="26"/>
          <w:szCs w:val="26"/>
        </w:rPr>
        <w:t>Hóa</w:t>
      </w:r>
      <w:r w:rsidR="00961411" w:rsidRPr="00D65D97">
        <w:rPr>
          <w:color w:val="000000" w:themeColor="text1"/>
          <w:sz w:val="26"/>
          <w:szCs w:val="26"/>
        </w:rPr>
        <w:t xml:space="preserve"> học</w:t>
      </w:r>
      <w:r w:rsidR="00193727" w:rsidRPr="00D65D97">
        <w:rPr>
          <w:sz w:val="26"/>
          <w:szCs w:val="26"/>
        </w:rPr>
        <w:t xml:space="preserve"> </w:t>
      </w:r>
      <w:r w:rsidRPr="00D65D97">
        <w:rPr>
          <w:sz w:val="26"/>
          <w:szCs w:val="26"/>
        </w:rPr>
        <w:t>được thể hiện trong các Hình 1 sau đây:</w:t>
      </w:r>
    </w:p>
    <w:p w14:paraId="23064BD7" w14:textId="1BE32348" w:rsidR="00D646B8" w:rsidRPr="00D65D97" w:rsidRDefault="00BC7610" w:rsidP="00BC7610">
      <w:pPr>
        <w:spacing w:line="360" w:lineRule="auto"/>
        <w:rPr>
          <w:sz w:val="26"/>
          <w:szCs w:val="26"/>
        </w:rPr>
      </w:pPr>
      <w:r>
        <w:rPr>
          <w:noProof/>
        </w:rPr>
        <w:drawing>
          <wp:inline distT="0" distB="0" distL="0" distR="0" wp14:anchorId="73CD548C" wp14:editId="1557697B">
            <wp:extent cx="6306185" cy="3773214"/>
            <wp:effectExtent l="0" t="0" r="18415" b="11430"/>
            <wp:docPr id="1639392123" name="Chart 1">
              <a:extLst xmlns:a="http://schemas.openxmlformats.org/drawingml/2006/main">
                <a:ext uri="{FF2B5EF4-FFF2-40B4-BE49-F238E27FC236}">
                  <a16:creationId xmlns:a16="http://schemas.microsoft.com/office/drawing/2014/main" id="{594D97CB-5720-AD2D-EF97-4C7F6FDB2E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4BDE66" w14:textId="56280CAC" w:rsidR="00131A8E" w:rsidRPr="00D65D97" w:rsidRDefault="00CF42D6" w:rsidP="00D646B8">
      <w:pPr>
        <w:spacing w:line="360" w:lineRule="auto"/>
        <w:jc w:val="center"/>
        <w:rPr>
          <w:b/>
          <w:sz w:val="26"/>
          <w:szCs w:val="26"/>
        </w:rPr>
      </w:pPr>
      <w:r w:rsidRPr="00D65D97">
        <w:rPr>
          <w:b/>
          <w:sz w:val="26"/>
          <w:szCs w:val="26"/>
        </w:rPr>
        <w:t xml:space="preserve">Hình 1. Khảo sát mức độ hài </w:t>
      </w:r>
      <w:r w:rsidR="00193727" w:rsidRPr="00D65D97">
        <w:rPr>
          <w:b/>
          <w:sz w:val="26"/>
          <w:szCs w:val="26"/>
        </w:rPr>
        <w:t>lòng</w:t>
      </w:r>
      <w:r w:rsidRPr="00D65D97">
        <w:rPr>
          <w:b/>
          <w:sz w:val="26"/>
          <w:szCs w:val="26"/>
        </w:rPr>
        <w:t xml:space="preserve"> </w:t>
      </w:r>
      <w:r w:rsidR="001A4BEA" w:rsidRPr="00D65D97">
        <w:rPr>
          <w:b/>
          <w:sz w:val="26"/>
          <w:szCs w:val="26"/>
        </w:rPr>
        <w:t xml:space="preserve">của HV </w:t>
      </w:r>
      <w:r w:rsidRPr="00D65D97">
        <w:rPr>
          <w:b/>
          <w:sz w:val="26"/>
          <w:szCs w:val="26"/>
        </w:rPr>
        <w:t xml:space="preserve">về </w:t>
      </w:r>
      <w:r w:rsidR="00D646B8" w:rsidRPr="00D65D97">
        <w:rPr>
          <w:b/>
          <w:sz w:val="26"/>
          <w:szCs w:val="26"/>
        </w:rPr>
        <w:t>nội dung chương trình đào tạo</w:t>
      </w:r>
    </w:p>
    <w:p w14:paraId="20110B5A" w14:textId="2FDB8681" w:rsidR="00F4119A" w:rsidRPr="00D65D97" w:rsidRDefault="00F4119A" w:rsidP="00785E42">
      <w:pPr>
        <w:spacing w:line="360" w:lineRule="auto"/>
        <w:ind w:firstLine="567"/>
        <w:rPr>
          <w:b/>
          <w:sz w:val="26"/>
          <w:szCs w:val="26"/>
        </w:rPr>
      </w:pPr>
      <w:r w:rsidRPr="00D65D97">
        <w:rPr>
          <w:sz w:val="26"/>
          <w:szCs w:val="26"/>
        </w:rPr>
        <w:t xml:space="preserve">Với nội dung khảo sát về </w:t>
      </w:r>
      <w:r w:rsidR="00D646B8" w:rsidRPr="00D65D97">
        <w:rPr>
          <w:sz w:val="26"/>
          <w:szCs w:val="26"/>
        </w:rPr>
        <w:t>nội dung chương trình đào tạo</w:t>
      </w:r>
      <w:r w:rsidR="00D646B8" w:rsidRPr="00D65D97">
        <w:rPr>
          <w:b/>
          <w:sz w:val="26"/>
          <w:szCs w:val="26"/>
        </w:rPr>
        <w:t xml:space="preserve"> </w:t>
      </w:r>
      <w:r w:rsidRPr="00D65D97">
        <w:rPr>
          <w:sz w:val="26"/>
          <w:szCs w:val="26"/>
        </w:rPr>
        <w:t xml:space="preserve">ngành LL&amp;PPDH Bộ môn </w:t>
      </w:r>
      <w:r w:rsidR="00993EA5">
        <w:rPr>
          <w:sz w:val="26"/>
          <w:szCs w:val="26"/>
        </w:rPr>
        <w:t>Hóa</w:t>
      </w:r>
      <w:r w:rsidR="00961411" w:rsidRPr="00D65D97">
        <w:rPr>
          <w:sz w:val="26"/>
          <w:szCs w:val="26"/>
        </w:rPr>
        <w:t xml:space="preserve"> học</w:t>
      </w:r>
      <w:r w:rsidRPr="00D65D97">
        <w:rPr>
          <w:sz w:val="26"/>
          <w:szCs w:val="26"/>
        </w:rPr>
        <w:t xml:space="preserve">, phần lớn </w:t>
      </w:r>
      <w:r w:rsidR="00A15DB5" w:rsidRPr="00D65D97">
        <w:rPr>
          <w:sz w:val="26"/>
          <w:szCs w:val="26"/>
        </w:rPr>
        <w:t>cựu học viên</w:t>
      </w:r>
      <w:r w:rsidRPr="00D65D97">
        <w:rPr>
          <w:sz w:val="26"/>
          <w:szCs w:val="26"/>
        </w:rPr>
        <w:t xml:space="preserve"> đều hài lòng với </w:t>
      </w:r>
      <w:r w:rsidR="00D646B8" w:rsidRPr="00D65D97">
        <w:rPr>
          <w:sz w:val="26"/>
          <w:szCs w:val="26"/>
        </w:rPr>
        <w:t>nội dung</w:t>
      </w:r>
      <w:r w:rsidRPr="00D65D97">
        <w:rPr>
          <w:sz w:val="26"/>
          <w:szCs w:val="26"/>
        </w:rPr>
        <w:t xml:space="preserve"> của CTĐT, mức độ</w:t>
      </w:r>
      <w:r w:rsidR="00785E42" w:rsidRPr="00D65D97">
        <w:rPr>
          <w:sz w:val="26"/>
          <w:szCs w:val="26"/>
        </w:rPr>
        <w:t xml:space="preserve"> </w:t>
      </w:r>
      <w:r w:rsidRPr="00D65D97">
        <w:rPr>
          <w:sz w:val="26"/>
          <w:szCs w:val="26"/>
        </w:rPr>
        <w:t>hài lòng (hoàn toàn đồ</w:t>
      </w:r>
      <w:r w:rsidR="00961411" w:rsidRPr="00D65D97">
        <w:rPr>
          <w:sz w:val="26"/>
          <w:szCs w:val="26"/>
        </w:rPr>
        <w:t>ng ý</w:t>
      </w:r>
      <w:r w:rsidR="00504B43">
        <w:rPr>
          <w:sz w:val="26"/>
          <w:szCs w:val="26"/>
        </w:rPr>
        <w:t xml:space="preserve"> </w:t>
      </w:r>
      <w:r w:rsidR="00504B43" w:rsidRPr="00D65D97">
        <w:rPr>
          <w:sz w:val="26"/>
          <w:szCs w:val="26"/>
        </w:rPr>
        <w:t xml:space="preserve">(trên </w:t>
      </w:r>
      <w:r w:rsidR="00504B43">
        <w:rPr>
          <w:sz w:val="26"/>
          <w:szCs w:val="26"/>
        </w:rPr>
        <w:t>84</w:t>
      </w:r>
      <w:r w:rsidR="00504B43" w:rsidRPr="00D65D97">
        <w:rPr>
          <w:sz w:val="26"/>
          <w:szCs w:val="26"/>
        </w:rPr>
        <w:t>%)</w:t>
      </w:r>
      <w:r w:rsidRPr="00D65D97">
        <w:rPr>
          <w:sz w:val="26"/>
          <w:szCs w:val="26"/>
        </w:rPr>
        <w:t xml:space="preserve"> </w:t>
      </w:r>
      <w:r w:rsidR="00785E42" w:rsidRPr="00D65D97">
        <w:rPr>
          <w:sz w:val="26"/>
          <w:szCs w:val="26"/>
        </w:rPr>
        <w:t>và đồ</w:t>
      </w:r>
      <w:r w:rsidR="00961411" w:rsidRPr="00D65D97">
        <w:rPr>
          <w:sz w:val="26"/>
          <w:szCs w:val="26"/>
        </w:rPr>
        <w:t>ng ý</w:t>
      </w:r>
      <w:r w:rsidRPr="00D65D97">
        <w:rPr>
          <w:sz w:val="26"/>
          <w:szCs w:val="26"/>
        </w:rPr>
        <w:t>)</w:t>
      </w:r>
      <w:r w:rsidR="00785E42" w:rsidRPr="00D65D97">
        <w:rPr>
          <w:sz w:val="26"/>
          <w:szCs w:val="26"/>
        </w:rPr>
        <w:t>.</w:t>
      </w:r>
      <w:r w:rsidRPr="00D65D97">
        <w:rPr>
          <w:sz w:val="26"/>
          <w:szCs w:val="26"/>
        </w:rPr>
        <w:t xml:space="preserve"> </w:t>
      </w:r>
      <w:r w:rsidR="00785E42" w:rsidRPr="00D65D97">
        <w:rPr>
          <w:sz w:val="26"/>
          <w:szCs w:val="26"/>
        </w:rPr>
        <w:t xml:space="preserve"> </w:t>
      </w:r>
      <w:r w:rsidR="00961411" w:rsidRPr="00D65D97">
        <w:rPr>
          <w:sz w:val="26"/>
          <w:szCs w:val="26"/>
        </w:rPr>
        <w:t>Không có mức nào về: đồng ý một phần, không đồng ý và hoàn toàn không đồng ý (đều 0%).</w:t>
      </w:r>
    </w:p>
    <w:p w14:paraId="57327FB5" w14:textId="096865A7" w:rsidR="00131A8E" w:rsidRPr="00D65D97" w:rsidRDefault="00131A8E" w:rsidP="00131A8E">
      <w:pPr>
        <w:spacing w:line="360" w:lineRule="auto"/>
        <w:ind w:firstLine="567"/>
        <w:rPr>
          <w:i/>
          <w:color w:val="000000" w:themeColor="text1"/>
          <w:sz w:val="28"/>
          <w:szCs w:val="28"/>
        </w:rPr>
      </w:pPr>
      <w:r w:rsidRPr="00D65D97">
        <w:rPr>
          <w:i/>
          <w:color w:val="000000" w:themeColor="text1"/>
          <w:sz w:val="28"/>
          <w:szCs w:val="28"/>
        </w:rPr>
        <w:t xml:space="preserve">2.1.2. Khảo sát về </w:t>
      </w:r>
      <w:r w:rsidR="00F945B0" w:rsidRPr="00D65D97">
        <w:rPr>
          <w:i/>
          <w:color w:val="000000" w:themeColor="text1"/>
          <w:sz w:val="28"/>
          <w:szCs w:val="28"/>
        </w:rPr>
        <w:t xml:space="preserve">mức độ bản thân đạt được </w:t>
      </w:r>
      <w:r w:rsidR="00785E42" w:rsidRPr="00D65D97">
        <w:rPr>
          <w:i/>
          <w:color w:val="000000" w:themeColor="text1"/>
          <w:sz w:val="28"/>
          <w:szCs w:val="28"/>
        </w:rPr>
        <w:t xml:space="preserve">CĐR </w:t>
      </w:r>
      <w:r w:rsidR="00005481" w:rsidRPr="00D65D97">
        <w:rPr>
          <w:i/>
          <w:color w:val="000000" w:themeColor="text1"/>
          <w:sz w:val="28"/>
          <w:szCs w:val="28"/>
        </w:rPr>
        <w:t xml:space="preserve">theo định hướng ứng dụng </w:t>
      </w:r>
      <w:r w:rsidR="00F945B0" w:rsidRPr="00D65D97">
        <w:rPr>
          <w:i/>
          <w:color w:val="000000" w:themeColor="text1"/>
          <w:sz w:val="28"/>
          <w:szCs w:val="28"/>
        </w:rPr>
        <w:t>khi hoàn thành khóa học</w:t>
      </w:r>
    </w:p>
    <w:tbl>
      <w:tblPr>
        <w:tblStyle w:val="TableGrid"/>
        <w:tblW w:w="0" w:type="auto"/>
        <w:tblLook w:val="04A0" w:firstRow="1" w:lastRow="0" w:firstColumn="1" w:lastColumn="0" w:noHBand="0" w:noVBand="1"/>
      </w:tblPr>
      <w:tblGrid>
        <w:gridCol w:w="6768"/>
        <w:gridCol w:w="1080"/>
        <w:gridCol w:w="1156"/>
      </w:tblGrid>
      <w:tr w:rsidR="00785E42" w:rsidRPr="00504B43" w14:paraId="1486840B" w14:textId="77777777" w:rsidTr="00785E42">
        <w:tc>
          <w:tcPr>
            <w:tcW w:w="6768" w:type="dxa"/>
          </w:tcPr>
          <w:p w14:paraId="425B2588" w14:textId="30943803" w:rsidR="00785E42" w:rsidRPr="00504B43" w:rsidRDefault="00785E42" w:rsidP="00005481">
            <w:pPr>
              <w:spacing w:line="280" w:lineRule="exact"/>
              <w:jc w:val="center"/>
              <w:rPr>
                <w:rFonts w:ascii="Times New Roman" w:hAnsi="Times New Roman"/>
                <w:b/>
                <w:color w:val="000000" w:themeColor="text1"/>
                <w:sz w:val="26"/>
                <w:szCs w:val="26"/>
              </w:rPr>
            </w:pPr>
            <w:r w:rsidRPr="00504B43">
              <w:rPr>
                <w:rFonts w:ascii="Times New Roman" w:hAnsi="Times New Roman"/>
                <w:b/>
                <w:sz w:val="26"/>
                <w:szCs w:val="26"/>
              </w:rPr>
              <w:t>Nội dung câu hỏi</w:t>
            </w:r>
          </w:p>
        </w:tc>
        <w:tc>
          <w:tcPr>
            <w:tcW w:w="2236" w:type="dxa"/>
            <w:gridSpan w:val="2"/>
          </w:tcPr>
          <w:p w14:paraId="6350241E" w14:textId="42588EC3" w:rsidR="00785E42" w:rsidRPr="00504B43" w:rsidRDefault="00785E42" w:rsidP="00005481">
            <w:pPr>
              <w:spacing w:line="280" w:lineRule="exact"/>
              <w:jc w:val="center"/>
              <w:rPr>
                <w:rFonts w:ascii="Times New Roman" w:hAnsi="Times New Roman"/>
                <w:b/>
                <w:color w:val="000000" w:themeColor="text1"/>
                <w:sz w:val="26"/>
                <w:szCs w:val="26"/>
              </w:rPr>
            </w:pPr>
            <w:r w:rsidRPr="00504B43">
              <w:rPr>
                <w:rFonts w:ascii="Times New Roman" w:hAnsi="Times New Roman"/>
                <w:b/>
                <w:sz w:val="26"/>
                <w:szCs w:val="26"/>
              </w:rPr>
              <w:t>Kết quả khảo sát</w:t>
            </w:r>
          </w:p>
        </w:tc>
      </w:tr>
      <w:tr w:rsidR="00785E42" w:rsidRPr="00504B43" w14:paraId="3358C3D5" w14:textId="77777777" w:rsidTr="00785E42">
        <w:tc>
          <w:tcPr>
            <w:tcW w:w="6768" w:type="dxa"/>
          </w:tcPr>
          <w:p w14:paraId="0784581E" w14:textId="43B2DB52" w:rsidR="00785E42" w:rsidRPr="00504B43" w:rsidRDefault="00785E42" w:rsidP="00005481">
            <w:pPr>
              <w:spacing w:line="280" w:lineRule="exact"/>
              <w:rPr>
                <w:rFonts w:ascii="Times New Roman" w:hAnsi="Times New Roman"/>
                <w:b/>
                <w:color w:val="000000" w:themeColor="text1"/>
                <w:sz w:val="26"/>
                <w:szCs w:val="26"/>
              </w:rPr>
            </w:pPr>
            <w:r w:rsidRPr="00504B43">
              <w:rPr>
                <w:rFonts w:ascii="Times New Roman" w:hAnsi="Times New Roman"/>
                <w:b/>
                <w:color w:val="000000" w:themeColor="text1"/>
                <w:sz w:val="26"/>
                <w:szCs w:val="26"/>
              </w:rPr>
              <w:t>II. Nội dung chuẩn đầu ra</w:t>
            </w:r>
            <w:r w:rsidR="00005481" w:rsidRPr="00504B43">
              <w:rPr>
                <w:rFonts w:ascii="Times New Roman" w:hAnsi="Times New Roman"/>
                <w:b/>
                <w:color w:val="000000" w:themeColor="text1"/>
                <w:sz w:val="26"/>
                <w:szCs w:val="26"/>
              </w:rPr>
              <w:t xml:space="preserve"> theo định hướng ứng dụng</w:t>
            </w:r>
          </w:p>
        </w:tc>
        <w:tc>
          <w:tcPr>
            <w:tcW w:w="1080" w:type="dxa"/>
          </w:tcPr>
          <w:p w14:paraId="7B351A43" w14:textId="7BCEAE5C" w:rsidR="00785E42" w:rsidRPr="00504B43" w:rsidRDefault="00785E42" w:rsidP="00005481">
            <w:pPr>
              <w:spacing w:line="280" w:lineRule="exact"/>
              <w:jc w:val="center"/>
              <w:rPr>
                <w:rFonts w:ascii="Times New Roman" w:hAnsi="Times New Roman"/>
                <w:b/>
                <w:i/>
                <w:color w:val="000000" w:themeColor="text1"/>
                <w:sz w:val="26"/>
                <w:szCs w:val="26"/>
              </w:rPr>
            </w:pPr>
            <w:r w:rsidRPr="00504B43">
              <w:rPr>
                <w:rFonts w:ascii="Times New Roman" w:hAnsi="Times New Roman"/>
                <w:b/>
                <w:i/>
                <w:color w:val="000000" w:themeColor="text1"/>
                <w:sz w:val="26"/>
                <w:szCs w:val="26"/>
              </w:rPr>
              <w:t>Đạt</w:t>
            </w:r>
          </w:p>
        </w:tc>
        <w:tc>
          <w:tcPr>
            <w:tcW w:w="1156" w:type="dxa"/>
          </w:tcPr>
          <w:p w14:paraId="3F3D725A" w14:textId="3935E9D9" w:rsidR="00785E42" w:rsidRPr="00504B43" w:rsidRDefault="00785E42" w:rsidP="00005481">
            <w:pPr>
              <w:spacing w:line="280" w:lineRule="exact"/>
              <w:jc w:val="center"/>
              <w:rPr>
                <w:rFonts w:ascii="Times New Roman" w:hAnsi="Times New Roman"/>
                <w:b/>
                <w:i/>
                <w:color w:val="000000" w:themeColor="text1"/>
                <w:sz w:val="26"/>
                <w:szCs w:val="26"/>
              </w:rPr>
            </w:pPr>
            <w:r w:rsidRPr="00504B43">
              <w:rPr>
                <w:rFonts w:ascii="Times New Roman" w:hAnsi="Times New Roman"/>
                <w:b/>
                <w:i/>
                <w:color w:val="000000" w:themeColor="text1"/>
                <w:sz w:val="26"/>
                <w:szCs w:val="26"/>
              </w:rPr>
              <w:t>Không đạt</w:t>
            </w:r>
          </w:p>
        </w:tc>
      </w:tr>
      <w:tr w:rsidR="00504B43" w:rsidRPr="00504B43" w14:paraId="128881BB" w14:textId="77777777" w:rsidTr="00504B43">
        <w:tc>
          <w:tcPr>
            <w:tcW w:w="6768" w:type="dxa"/>
            <w:vAlign w:val="bottom"/>
          </w:tcPr>
          <w:p w14:paraId="6F5D93C0" w14:textId="1F87FA7F" w:rsidR="00504B43" w:rsidRPr="00504B43" w:rsidRDefault="00504B43" w:rsidP="00504B43">
            <w:pPr>
              <w:spacing w:line="280" w:lineRule="exact"/>
              <w:jc w:val="both"/>
              <w:rPr>
                <w:rFonts w:ascii="Times New Roman" w:hAnsi="Times New Roman"/>
                <w:color w:val="000000" w:themeColor="text1"/>
                <w:sz w:val="26"/>
                <w:szCs w:val="26"/>
              </w:rPr>
            </w:pPr>
            <w:r w:rsidRPr="00504B43">
              <w:rPr>
                <w:rFonts w:ascii="Times New Roman" w:hAnsi="Times New Roman"/>
                <w:sz w:val="26"/>
                <w:szCs w:val="26"/>
              </w:rPr>
              <w:t>1. Tổng quan được kiến thức nền tảng của khoa học giáo dục, lí luận và phương pháp dạy học bộ môn Hoá học.</w:t>
            </w:r>
          </w:p>
        </w:tc>
        <w:tc>
          <w:tcPr>
            <w:tcW w:w="1080" w:type="dxa"/>
            <w:vAlign w:val="center"/>
          </w:tcPr>
          <w:p w14:paraId="73FA10A0" w14:textId="5985B1E4"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89,47%</w:t>
            </w:r>
          </w:p>
        </w:tc>
        <w:tc>
          <w:tcPr>
            <w:tcW w:w="1156" w:type="dxa"/>
            <w:vAlign w:val="center"/>
          </w:tcPr>
          <w:p w14:paraId="5B5CCF45" w14:textId="05B3B98D"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10,53%</w:t>
            </w:r>
          </w:p>
        </w:tc>
      </w:tr>
      <w:tr w:rsidR="00504B43" w:rsidRPr="00504B43" w14:paraId="20EF0BF7" w14:textId="77777777" w:rsidTr="00504B43">
        <w:tc>
          <w:tcPr>
            <w:tcW w:w="6768" w:type="dxa"/>
            <w:vAlign w:val="bottom"/>
          </w:tcPr>
          <w:p w14:paraId="19E5997C" w14:textId="2CE5A657" w:rsidR="00504B43" w:rsidRPr="00504B43" w:rsidRDefault="00504B43" w:rsidP="00504B43">
            <w:pPr>
              <w:spacing w:line="280" w:lineRule="exact"/>
              <w:jc w:val="both"/>
              <w:rPr>
                <w:rFonts w:ascii="Times New Roman" w:hAnsi="Times New Roman"/>
                <w:color w:val="000000" w:themeColor="text1"/>
                <w:sz w:val="26"/>
                <w:szCs w:val="26"/>
              </w:rPr>
            </w:pPr>
            <w:r w:rsidRPr="00504B43">
              <w:rPr>
                <w:rFonts w:ascii="Times New Roman" w:hAnsi="Times New Roman"/>
                <w:sz w:val="26"/>
                <w:szCs w:val="26"/>
              </w:rPr>
              <w:t>2. Áp dụng được kiến thức hoá học chuyên sâu trong thực tiễn dạy học hoá học</w:t>
            </w:r>
          </w:p>
        </w:tc>
        <w:tc>
          <w:tcPr>
            <w:tcW w:w="1080" w:type="dxa"/>
            <w:vAlign w:val="center"/>
          </w:tcPr>
          <w:p w14:paraId="183DE684" w14:textId="6C74695E"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89,47%</w:t>
            </w:r>
          </w:p>
        </w:tc>
        <w:tc>
          <w:tcPr>
            <w:tcW w:w="1156" w:type="dxa"/>
            <w:vAlign w:val="center"/>
          </w:tcPr>
          <w:p w14:paraId="19C11FD6" w14:textId="64CB3AC0"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10,53%</w:t>
            </w:r>
          </w:p>
        </w:tc>
      </w:tr>
      <w:tr w:rsidR="00504B43" w:rsidRPr="00504B43" w14:paraId="5E329D04" w14:textId="77777777" w:rsidTr="00504B43">
        <w:tc>
          <w:tcPr>
            <w:tcW w:w="6768" w:type="dxa"/>
            <w:vAlign w:val="bottom"/>
          </w:tcPr>
          <w:p w14:paraId="0DAAD78D" w14:textId="1BA60F5D" w:rsidR="00504B43" w:rsidRPr="00504B43" w:rsidRDefault="00504B43" w:rsidP="00504B43">
            <w:pPr>
              <w:spacing w:line="280" w:lineRule="exact"/>
              <w:jc w:val="both"/>
              <w:rPr>
                <w:rFonts w:ascii="Times New Roman" w:hAnsi="Times New Roman"/>
                <w:color w:val="000000" w:themeColor="text1"/>
                <w:sz w:val="26"/>
                <w:szCs w:val="26"/>
              </w:rPr>
            </w:pPr>
            <w:r w:rsidRPr="00504B43">
              <w:rPr>
                <w:rFonts w:ascii="Times New Roman" w:hAnsi="Times New Roman"/>
                <w:sz w:val="26"/>
                <w:szCs w:val="26"/>
              </w:rPr>
              <w:t>3. Tổng quan được một số hướng nghiên cứu, thành tựu khoa học và công nghệ trong thực tiễn dạy học hoá học</w:t>
            </w:r>
          </w:p>
        </w:tc>
        <w:tc>
          <w:tcPr>
            <w:tcW w:w="1080" w:type="dxa"/>
            <w:vAlign w:val="center"/>
          </w:tcPr>
          <w:p w14:paraId="6E1C0760" w14:textId="6AA3D4E5"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89,47%</w:t>
            </w:r>
          </w:p>
        </w:tc>
        <w:tc>
          <w:tcPr>
            <w:tcW w:w="1156" w:type="dxa"/>
            <w:vAlign w:val="center"/>
          </w:tcPr>
          <w:p w14:paraId="4453CED5" w14:textId="56A0ED1A"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10,53%</w:t>
            </w:r>
          </w:p>
        </w:tc>
      </w:tr>
      <w:tr w:rsidR="00504B43" w:rsidRPr="00504B43" w14:paraId="462CC046" w14:textId="77777777" w:rsidTr="00504B43">
        <w:tc>
          <w:tcPr>
            <w:tcW w:w="6768" w:type="dxa"/>
            <w:vAlign w:val="bottom"/>
          </w:tcPr>
          <w:p w14:paraId="56BE81E9" w14:textId="1480C72F" w:rsidR="00504B43" w:rsidRPr="00504B43" w:rsidRDefault="00504B43" w:rsidP="00504B43">
            <w:pPr>
              <w:spacing w:line="280" w:lineRule="exact"/>
              <w:jc w:val="both"/>
              <w:rPr>
                <w:rFonts w:ascii="Times New Roman" w:hAnsi="Times New Roman"/>
                <w:color w:val="000000" w:themeColor="text1"/>
                <w:sz w:val="26"/>
                <w:szCs w:val="26"/>
              </w:rPr>
            </w:pPr>
            <w:r w:rsidRPr="00504B43">
              <w:rPr>
                <w:rFonts w:ascii="Times New Roman" w:hAnsi="Times New Roman"/>
                <w:sz w:val="26"/>
                <w:szCs w:val="26"/>
              </w:rPr>
              <w:t xml:space="preserve">4. Sử dụng được các phương pháp nghiên cứu khoa học giáo </w:t>
            </w:r>
            <w:r w:rsidRPr="00504B43">
              <w:rPr>
                <w:rFonts w:ascii="Times New Roman" w:hAnsi="Times New Roman"/>
                <w:sz w:val="26"/>
                <w:szCs w:val="26"/>
              </w:rPr>
              <w:lastRenderedPageBreak/>
              <w:t>dục, lí luận và phương pháp dạy học bộ môn Hoá học trong thực tiễn dạy học</w:t>
            </w:r>
          </w:p>
        </w:tc>
        <w:tc>
          <w:tcPr>
            <w:tcW w:w="1080" w:type="dxa"/>
            <w:vAlign w:val="center"/>
          </w:tcPr>
          <w:p w14:paraId="658AB137" w14:textId="05AE6AB5"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lastRenderedPageBreak/>
              <w:t>89,47%</w:t>
            </w:r>
          </w:p>
        </w:tc>
        <w:tc>
          <w:tcPr>
            <w:tcW w:w="1156" w:type="dxa"/>
            <w:vAlign w:val="center"/>
          </w:tcPr>
          <w:p w14:paraId="14BD8890" w14:textId="3240880A"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10,53%</w:t>
            </w:r>
          </w:p>
        </w:tc>
      </w:tr>
      <w:tr w:rsidR="00504B43" w:rsidRPr="00504B43" w14:paraId="66032DCA" w14:textId="77777777" w:rsidTr="00504B43">
        <w:tc>
          <w:tcPr>
            <w:tcW w:w="6768" w:type="dxa"/>
            <w:vAlign w:val="bottom"/>
          </w:tcPr>
          <w:p w14:paraId="3DD90D9A" w14:textId="1D6B0100" w:rsidR="00504B43" w:rsidRPr="00504B43" w:rsidRDefault="00504B43" w:rsidP="00504B43">
            <w:pPr>
              <w:spacing w:line="280" w:lineRule="exact"/>
              <w:jc w:val="both"/>
              <w:rPr>
                <w:rFonts w:ascii="Times New Roman" w:hAnsi="Times New Roman"/>
                <w:color w:val="000000" w:themeColor="text1"/>
                <w:sz w:val="26"/>
                <w:szCs w:val="26"/>
              </w:rPr>
            </w:pPr>
            <w:r w:rsidRPr="00504B43">
              <w:rPr>
                <w:rFonts w:ascii="Times New Roman" w:hAnsi="Times New Roman"/>
                <w:sz w:val="26"/>
                <w:szCs w:val="26"/>
              </w:rPr>
              <w:t>5. Thể hiện được phẩm chất cá nhân và nghề nghiệp trong hoạt động dạy học hoá học</w:t>
            </w:r>
          </w:p>
        </w:tc>
        <w:tc>
          <w:tcPr>
            <w:tcW w:w="1080" w:type="dxa"/>
            <w:vAlign w:val="center"/>
          </w:tcPr>
          <w:p w14:paraId="4AEBB46C" w14:textId="2A005F21"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89,47%</w:t>
            </w:r>
          </w:p>
        </w:tc>
        <w:tc>
          <w:tcPr>
            <w:tcW w:w="1156" w:type="dxa"/>
            <w:vAlign w:val="center"/>
          </w:tcPr>
          <w:p w14:paraId="4F756727" w14:textId="35FF2F04"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10,53%</w:t>
            </w:r>
          </w:p>
        </w:tc>
      </w:tr>
      <w:tr w:rsidR="00504B43" w:rsidRPr="00504B43" w14:paraId="47873DFC" w14:textId="77777777" w:rsidTr="00504B43">
        <w:tc>
          <w:tcPr>
            <w:tcW w:w="6768" w:type="dxa"/>
            <w:vAlign w:val="bottom"/>
          </w:tcPr>
          <w:p w14:paraId="23008A6E" w14:textId="49A8C217" w:rsidR="00504B43" w:rsidRPr="00504B43" w:rsidRDefault="00504B43" w:rsidP="00504B43">
            <w:pPr>
              <w:spacing w:line="280" w:lineRule="exact"/>
              <w:jc w:val="both"/>
              <w:rPr>
                <w:rFonts w:ascii="Times New Roman" w:hAnsi="Times New Roman"/>
                <w:color w:val="000000" w:themeColor="text1"/>
                <w:sz w:val="26"/>
                <w:szCs w:val="26"/>
              </w:rPr>
            </w:pPr>
            <w:r w:rsidRPr="00504B43">
              <w:rPr>
                <w:rFonts w:ascii="Times New Roman" w:hAnsi="Times New Roman"/>
                <w:sz w:val="26"/>
                <w:szCs w:val="26"/>
              </w:rPr>
              <w:t>6. Đạt trình độ tiếng Anh và công nghệ thông tin theo quy định, đáp ứng yêu cầu trong học tập và công tác</w:t>
            </w:r>
          </w:p>
        </w:tc>
        <w:tc>
          <w:tcPr>
            <w:tcW w:w="1080" w:type="dxa"/>
            <w:vAlign w:val="center"/>
          </w:tcPr>
          <w:p w14:paraId="66CB74F3" w14:textId="07A5EAF5"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84,21%</w:t>
            </w:r>
          </w:p>
        </w:tc>
        <w:tc>
          <w:tcPr>
            <w:tcW w:w="1156" w:type="dxa"/>
            <w:vAlign w:val="center"/>
          </w:tcPr>
          <w:p w14:paraId="26528A10" w14:textId="6895E82E"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15,79%</w:t>
            </w:r>
          </w:p>
        </w:tc>
      </w:tr>
      <w:tr w:rsidR="00504B43" w:rsidRPr="00504B43" w14:paraId="5B74C565" w14:textId="77777777" w:rsidTr="00504B43">
        <w:tc>
          <w:tcPr>
            <w:tcW w:w="6768" w:type="dxa"/>
            <w:vAlign w:val="bottom"/>
          </w:tcPr>
          <w:p w14:paraId="2A61D2E7" w14:textId="42D068A3" w:rsidR="00504B43" w:rsidRPr="00504B43" w:rsidRDefault="00504B43" w:rsidP="00504B43">
            <w:pPr>
              <w:spacing w:line="280" w:lineRule="exact"/>
              <w:jc w:val="both"/>
              <w:rPr>
                <w:rFonts w:ascii="Times New Roman" w:hAnsi="Times New Roman"/>
                <w:color w:val="000000" w:themeColor="text1"/>
                <w:sz w:val="26"/>
                <w:szCs w:val="26"/>
              </w:rPr>
            </w:pPr>
            <w:r w:rsidRPr="00504B43">
              <w:rPr>
                <w:rFonts w:ascii="Times New Roman" w:hAnsi="Times New Roman"/>
                <w:sz w:val="26"/>
                <w:szCs w:val="26"/>
              </w:rPr>
              <w:t>7. Thể hiện được năng lực giao tiếp và hợp tác, giải quyết vấn đề và sáng tạo trong các hoạt động dạy học hoá học và nghiên cứu ứng dụng</w:t>
            </w:r>
          </w:p>
        </w:tc>
        <w:tc>
          <w:tcPr>
            <w:tcW w:w="1080" w:type="dxa"/>
            <w:vAlign w:val="center"/>
          </w:tcPr>
          <w:p w14:paraId="05E4A00B" w14:textId="6AFD78B6"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89,47%</w:t>
            </w:r>
          </w:p>
        </w:tc>
        <w:tc>
          <w:tcPr>
            <w:tcW w:w="1156" w:type="dxa"/>
            <w:vAlign w:val="center"/>
          </w:tcPr>
          <w:p w14:paraId="2EDC7B59" w14:textId="1C91AEC9"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10,53%</w:t>
            </w:r>
          </w:p>
        </w:tc>
      </w:tr>
      <w:tr w:rsidR="00504B43" w:rsidRPr="00504B43" w14:paraId="03E7CEB0" w14:textId="77777777" w:rsidTr="00504B43">
        <w:tc>
          <w:tcPr>
            <w:tcW w:w="6768" w:type="dxa"/>
            <w:vAlign w:val="bottom"/>
          </w:tcPr>
          <w:p w14:paraId="29C59925" w14:textId="22FF5E52" w:rsidR="00504B43" w:rsidRPr="00504B43" w:rsidRDefault="00504B43" w:rsidP="00504B43">
            <w:pPr>
              <w:spacing w:line="280" w:lineRule="exact"/>
              <w:jc w:val="both"/>
              <w:rPr>
                <w:rFonts w:ascii="Times New Roman" w:hAnsi="Times New Roman"/>
                <w:color w:val="000000" w:themeColor="text1"/>
                <w:sz w:val="26"/>
                <w:szCs w:val="26"/>
              </w:rPr>
            </w:pPr>
            <w:r w:rsidRPr="00504B43">
              <w:rPr>
                <w:rFonts w:ascii="Times New Roman" w:hAnsi="Times New Roman"/>
                <w:sz w:val="26"/>
                <w:szCs w:val="26"/>
              </w:rPr>
              <w:t>8. Hình thành ý tưởng và thiết kế được các hoạt động dạy học bộ môn Hoá học</w:t>
            </w:r>
          </w:p>
        </w:tc>
        <w:tc>
          <w:tcPr>
            <w:tcW w:w="1080" w:type="dxa"/>
            <w:vAlign w:val="center"/>
          </w:tcPr>
          <w:p w14:paraId="1C90F809" w14:textId="4E21138E"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89,47%</w:t>
            </w:r>
          </w:p>
        </w:tc>
        <w:tc>
          <w:tcPr>
            <w:tcW w:w="1156" w:type="dxa"/>
            <w:vAlign w:val="center"/>
          </w:tcPr>
          <w:p w14:paraId="008831B6" w14:textId="784B250D"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10,53%</w:t>
            </w:r>
          </w:p>
        </w:tc>
      </w:tr>
      <w:tr w:rsidR="00504B43" w:rsidRPr="00504B43" w14:paraId="17464177" w14:textId="77777777" w:rsidTr="00504B43">
        <w:tc>
          <w:tcPr>
            <w:tcW w:w="6768" w:type="dxa"/>
          </w:tcPr>
          <w:p w14:paraId="3913E462" w14:textId="10A7176D" w:rsidR="00504B43" w:rsidRPr="00504B43" w:rsidRDefault="00504B43" w:rsidP="00504B43">
            <w:pPr>
              <w:spacing w:line="280" w:lineRule="exact"/>
              <w:rPr>
                <w:rFonts w:ascii="Times New Roman" w:hAnsi="Times New Roman"/>
                <w:color w:val="000000" w:themeColor="text1"/>
                <w:sz w:val="26"/>
                <w:szCs w:val="26"/>
              </w:rPr>
            </w:pPr>
            <w:r w:rsidRPr="00504B43">
              <w:rPr>
                <w:rFonts w:ascii="Times New Roman" w:hAnsi="Times New Roman"/>
                <w:color w:val="000000" w:themeColor="text1"/>
                <w:sz w:val="26"/>
                <w:szCs w:val="26"/>
              </w:rPr>
              <w:t>9. Triển khai và vận hành được được các ứng dụng dạy học hoá học</w:t>
            </w:r>
          </w:p>
        </w:tc>
        <w:tc>
          <w:tcPr>
            <w:tcW w:w="1080" w:type="dxa"/>
            <w:vAlign w:val="center"/>
          </w:tcPr>
          <w:p w14:paraId="4B2D65C2" w14:textId="779F0D8F"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89,47%</w:t>
            </w:r>
          </w:p>
        </w:tc>
        <w:tc>
          <w:tcPr>
            <w:tcW w:w="1156" w:type="dxa"/>
            <w:vAlign w:val="center"/>
          </w:tcPr>
          <w:p w14:paraId="27A59B5F" w14:textId="2BD82009" w:rsidR="00504B43" w:rsidRPr="00504B43" w:rsidRDefault="00504B43" w:rsidP="00504B43">
            <w:pPr>
              <w:spacing w:line="280" w:lineRule="exact"/>
              <w:jc w:val="center"/>
              <w:rPr>
                <w:rFonts w:ascii="Times New Roman" w:hAnsi="Times New Roman"/>
                <w:color w:val="000000" w:themeColor="text1"/>
                <w:sz w:val="26"/>
                <w:szCs w:val="26"/>
              </w:rPr>
            </w:pPr>
            <w:r w:rsidRPr="00504B43">
              <w:rPr>
                <w:rFonts w:ascii="Times New Roman" w:hAnsi="Times New Roman"/>
                <w:sz w:val="26"/>
                <w:szCs w:val="26"/>
              </w:rPr>
              <w:t>10,53%</w:t>
            </w:r>
          </w:p>
        </w:tc>
      </w:tr>
    </w:tbl>
    <w:p w14:paraId="128C20B1" w14:textId="3FAAF06F" w:rsidR="001302E5" w:rsidRDefault="00131A8E" w:rsidP="00131A8E">
      <w:pPr>
        <w:spacing w:line="360" w:lineRule="auto"/>
        <w:ind w:firstLine="567"/>
        <w:rPr>
          <w:sz w:val="26"/>
          <w:szCs w:val="26"/>
        </w:rPr>
      </w:pPr>
      <w:r w:rsidRPr="00D65D97">
        <w:rPr>
          <w:sz w:val="26"/>
          <w:szCs w:val="26"/>
        </w:rPr>
        <w:t xml:space="preserve">Kết quả khảo sát mức độ hài lòng </w:t>
      </w:r>
      <w:r w:rsidR="00F945B0" w:rsidRPr="00D65D97">
        <w:rPr>
          <w:sz w:val="26"/>
          <w:szCs w:val="26"/>
        </w:rPr>
        <w:t xml:space="preserve">của HV </w:t>
      </w:r>
      <w:r w:rsidRPr="00D65D97">
        <w:rPr>
          <w:sz w:val="26"/>
          <w:szCs w:val="26"/>
        </w:rPr>
        <w:t xml:space="preserve">về </w:t>
      </w:r>
      <w:r w:rsidR="00F945B0" w:rsidRPr="00D65D97">
        <w:rPr>
          <w:sz w:val="26"/>
          <w:szCs w:val="26"/>
        </w:rPr>
        <w:t xml:space="preserve">mức độ đạt được CĐR </w:t>
      </w:r>
      <w:r w:rsidR="00005481" w:rsidRPr="00D65D97">
        <w:rPr>
          <w:sz w:val="26"/>
          <w:szCs w:val="26"/>
        </w:rPr>
        <w:t xml:space="preserve">theo định hướng ứng dụng </w:t>
      </w:r>
      <w:r w:rsidR="00F945B0" w:rsidRPr="00D65D97">
        <w:rPr>
          <w:sz w:val="26"/>
          <w:szCs w:val="26"/>
        </w:rPr>
        <w:t>khi hoàn thành khóa học</w:t>
      </w:r>
      <w:r w:rsidRPr="00D65D97">
        <w:rPr>
          <w:sz w:val="26"/>
          <w:szCs w:val="26"/>
        </w:rPr>
        <w:t xml:space="preserve"> ngành </w:t>
      </w:r>
      <w:r w:rsidRPr="00D65D97">
        <w:rPr>
          <w:color w:val="000000" w:themeColor="text1"/>
          <w:sz w:val="26"/>
          <w:szCs w:val="26"/>
        </w:rPr>
        <w:t xml:space="preserve">Lý luận &amp; phương pháp dạy học bộ môn </w:t>
      </w:r>
      <w:r w:rsidR="00504B43">
        <w:rPr>
          <w:color w:val="000000" w:themeColor="text1"/>
          <w:sz w:val="26"/>
          <w:szCs w:val="26"/>
        </w:rPr>
        <w:t>Hóa</w:t>
      </w:r>
      <w:r w:rsidR="00005481" w:rsidRPr="00D65D97">
        <w:rPr>
          <w:color w:val="000000" w:themeColor="text1"/>
          <w:sz w:val="26"/>
          <w:szCs w:val="26"/>
        </w:rPr>
        <w:t xml:space="preserve"> học</w:t>
      </w:r>
      <w:r w:rsidRPr="00D65D97">
        <w:rPr>
          <w:sz w:val="26"/>
          <w:szCs w:val="26"/>
        </w:rPr>
        <w:t xml:space="preserve"> đượ</w:t>
      </w:r>
      <w:r w:rsidR="001302E5" w:rsidRPr="00D65D97">
        <w:rPr>
          <w:sz w:val="26"/>
          <w:szCs w:val="26"/>
        </w:rPr>
        <w:t>c thể hiện trong Hình 2 sau đây:</w:t>
      </w:r>
    </w:p>
    <w:p w14:paraId="783F3F72" w14:textId="456A1A9F" w:rsidR="00131A8E" w:rsidRPr="00D65D97" w:rsidRDefault="001302E5" w:rsidP="001302E5">
      <w:pPr>
        <w:spacing w:line="360" w:lineRule="auto"/>
        <w:ind w:firstLine="567"/>
        <w:jc w:val="center"/>
        <w:rPr>
          <w:sz w:val="26"/>
          <w:szCs w:val="26"/>
        </w:rPr>
      </w:pPr>
      <w:r>
        <w:rPr>
          <w:noProof/>
        </w:rPr>
        <w:drawing>
          <wp:inline distT="0" distB="0" distL="0" distR="0" wp14:anchorId="68ADEEE9" wp14:editId="739CE816">
            <wp:extent cx="5580380" cy="3792792"/>
            <wp:effectExtent l="0" t="0" r="7620" b="17780"/>
            <wp:docPr id="2103535688" name="Chart 1">
              <a:extLst xmlns:a="http://schemas.openxmlformats.org/drawingml/2006/main">
                <a:ext uri="{FF2B5EF4-FFF2-40B4-BE49-F238E27FC236}">
                  <a16:creationId xmlns:a16="http://schemas.microsoft.com/office/drawing/2014/main" id="{153874DE-577E-5DE7-D838-DC0EA99152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E4B362" w14:textId="52DAFB77" w:rsidR="00C84FA9" w:rsidRPr="00D65D97" w:rsidRDefault="00C84FA9" w:rsidP="001302E5">
      <w:pPr>
        <w:spacing w:line="360" w:lineRule="auto"/>
        <w:jc w:val="center"/>
        <w:rPr>
          <w:sz w:val="26"/>
          <w:szCs w:val="26"/>
        </w:rPr>
      </w:pPr>
    </w:p>
    <w:p w14:paraId="04D1E8DE" w14:textId="0B5C9351" w:rsidR="002020F5" w:rsidRPr="00D65D97" w:rsidRDefault="002020F5" w:rsidP="002020F5">
      <w:pPr>
        <w:spacing w:line="360" w:lineRule="auto"/>
        <w:jc w:val="center"/>
        <w:rPr>
          <w:b/>
          <w:sz w:val="26"/>
          <w:szCs w:val="26"/>
        </w:rPr>
      </w:pPr>
      <w:r w:rsidRPr="00D65D97">
        <w:rPr>
          <w:b/>
          <w:sz w:val="26"/>
          <w:szCs w:val="26"/>
        </w:rPr>
        <w:t xml:space="preserve">Hình 2. Khảo sát </w:t>
      </w:r>
      <w:r w:rsidR="00F945B0" w:rsidRPr="00D65D97">
        <w:rPr>
          <w:b/>
          <w:sz w:val="26"/>
          <w:szCs w:val="26"/>
        </w:rPr>
        <w:t xml:space="preserve">HV về mức độ đạt được </w:t>
      </w:r>
      <w:r w:rsidR="00C84FA9" w:rsidRPr="00D65D97">
        <w:rPr>
          <w:b/>
          <w:sz w:val="26"/>
          <w:szCs w:val="26"/>
        </w:rPr>
        <w:t>CĐR</w:t>
      </w:r>
      <w:r w:rsidR="0035639F" w:rsidRPr="00D65D97">
        <w:rPr>
          <w:b/>
          <w:sz w:val="26"/>
          <w:szCs w:val="26"/>
        </w:rPr>
        <w:t xml:space="preserve"> </w:t>
      </w:r>
      <w:r w:rsidR="00005481" w:rsidRPr="00D65D97">
        <w:rPr>
          <w:b/>
          <w:sz w:val="26"/>
          <w:szCs w:val="26"/>
        </w:rPr>
        <w:t xml:space="preserve">theo định hướng ứng dụng </w:t>
      </w:r>
      <w:r w:rsidR="00F945B0" w:rsidRPr="00D65D97">
        <w:rPr>
          <w:b/>
          <w:sz w:val="26"/>
          <w:szCs w:val="26"/>
        </w:rPr>
        <w:t>khi hoàn thành khóa học</w:t>
      </w:r>
    </w:p>
    <w:p w14:paraId="46B1AFB6" w14:textId="5696D602" w:rsidR="00A15DB5" w:rsidRPr="00D65D97" w:rsidRDefault="00A15DB5" w:rsidP="00A15DB5">
      <w:pPr>
        <w:spacing w:line="360" w:lineRule="auto"/>
        <w:ind w:firstLine="567"/>
        <w:rPr>
          <w:sz w:val="26"/>
          <w:szCs w:val="26"/>
        </w:rPr>
      </w:pPr>
      <w:r w:rsidRPr="00D65D97">
        <w:rPr>
          <w:sz w:val="26"/>
          <w:szCs w:val="26"/>
        </w:rPr>
        <w:t xml:space="preserve">Với nội dung khảo sát </w:t>
      </w:r>
      <w:r w:rsidR="00F945B0" w:rsidRPr="00D65D97">
        <w:rPr>
          <w:sz w:val="26"/>
          <w:szCs w:val="26"/>
        </w:rPr>
        <w:t>mức độ đạt được CĐR khi hoàn thành khóa học</w:t>
      </w:r>
      <w:r w:rsidRPr="00D65D97">
        <w:rPr>
          <w:b/>
          <w:sz w:val="26"/>
          <w:szCs w:val="26"/>
        </w:rPr>
        <w:t xml:space="preserve"> </w:t>
      </w:r>
      <w:r w:rsidRPr="00D65D97">
        <w:rPr>
          <w:sz w:val="26"/>
          <w:szCs w:val="26"/>
        </w:rPr>
        <w:t xml:space="preserve">ngành LL&amp;PPDH Bộ môn </w:t>
      </w:r>
      <w:r w:rsidR="00504B43">
        <w:rPr>
          <w:sz w:val="26"/>
          <w:szCs w:val="26"/>
        </w:rPr>
        <w:t>Hóa</w:t>
      </w:r>
      <w:r w:rsidR="00005481" w:rsidRPr="00D65D97">
        <w:rPr>
          <w:sz w:val="26"/>
          <w:szCs w:val="26"/>
        </w:rPr>
        <w:t xml:space="preserve"> học</w:t>
      </w:r>
      <w:r w:rsidRPr="00D65D97">
        <w:rPr>
          <w:sz w:val="26"/>
          <w:szCs w:val="26"/>
        </w:rPr>
        <w:t xml:space="preserve">, </w:t>
      </w:r>
      <w:r w:rsidR="00005481" w:rsidRPr="00D65D97">
        <w:rPr>
          <w:sz w:val="26"/>
          <w:szCs w:val="26"/>
        </w:rPr>
        <w:t>tất cả</w:t>
      </w:r>
      <w:r w:rsidRPr="00D65D97">
        <w:rPr>
          <w:sz w:val="26"/>
          <w:szCs w:val="26"/>
        </w:rPr>
        <w:t xml:space="preserve"> học viên đều hài lòng với CĐR của CTĐT, mức độ hài lòng </w:t>
      </w:r>
      <w:r w:rsidR="00005481" w:rsidRPr="00D65D97">
        <w:rPr>
          <w:sz w:val="26"/>
          <w:szCs w:val="26"/>
        </w:rPr>
        <w:t xml:space="preserve"> hoàn toàn đồng ý </w:t>
      </w:r>
      <w:r w:rsidR="00504B43">
        <w:rPr>
          <w:sz w:val="26"/>
          <w:szCs w:val="26"/>
        </w:rPr>
        <w:t xml:space="preserve">hầu hết </w:t>
      </w:r>
      <w:r w:rsidR="00005481" w:rsidRPr="00D65D97">
        <w:rPr>
          <w:sz w:val="26"/>
          <w:szCs w:val="26"/>
        </w:rPr>
        <w:t xml:space="preserve">đều </w:t>
      </w:r>
      <w:r w:rsidRPr="00D65D97">
        <w:rPr>
          <w:sz w:val="26"/>
          <w:szCs w:val="26"/>
        </w:rPr>
        <w:t>đạ</w:t>
      </w:r>
      <w:r w:rsidR="00C71E31" w:rsidRPr="00D65D97">
        <w:rPr>
          <w:sz w:val="26"/>
          <w:szCs w:val="26"/>
        </w:rPr>
        <w:t xml:space="preserve">t </w:t>
      </w:r>
      <w:r w:rsidR="00504B43">
        <w:rPr>
          <w:sz w:val="26"/>
          <w:szCs w:val="26"/>
        </w:rPr>
        <w:t>89,47</w:t>
      </w:r>
      <w:r w:rsidR="00005481" w:rsidRPr="00D65D97">
        <w:rPr>
          <w:sz w:val="26"/>
          <w:szCs w:val="26"/>
        </w:rPr>
        <w:t>%</w:t>
      </w:r>
      <w:r w:rsidRPr="00D65D97">
        <w:rPr>
          <w:sz w:val="26"/>
          <w:szCs w:val="26"/>
        </w:rPr>
        <w:t xml:space="preserve">.  </w:t>
      </w:r>
    </w:p>
    <w:p w14:paraId="4E3DD1B5" w14:textId="55FC92B9" w:rsidR="00005481" w:rsidRPr="00D65D97" w:rsidRDefault="00005481" w:rsidP="00005481">
      <w:pPr>
        <w:spacing w:line="360" w:lineRule="auto"/>
        <w:ind w:firstLine="567"/>
        <w:rPr>
          <w:i/>
          <w:color w:val="000000" w:themeColor="text1"/>
          <w:sz w:val="28"/>
          <w:szCs w:val="28"/>
        </w:rPr>
      </w:pPr>
      <w:r w:rsidRPr="00D65D97">
        <w:rPr>
          <w:i/>
          <w:color w:val="000000" w:themeColor="text1"/>
          <w:sz w:val="28"/>
          <w:szCs w:val="28"/>
        </w:rPr>
        <w:lastRenderedPageBreak/>
        <w:t>2.1.3. Khảo sát về mức độ bản thân đạt được CĐR theo định hướng nghiên cứu khi hoàn thành khóa học</w:t>
      </w:r>
    </w:p>
    <w:tbl>
      <w:tblPr>
        <w:tblStyle w:val="TableGrid"/>
        <w:tblW w:w="0" w:type="auto"/>
        <w:tblLook w:val="04A0" w:firstRow="1" w:lastRow="0" w:firstColumn="1" w:lastColumn="0" w:noHBand="0" w:noVBand="1"/>
      </w:tblPr>
      <w:tblGrid>
        <w:gridCol w:w="6768"/>
        <w:gridCol w:w="1080"/>
        <w:gridCol w:w="1156"/>
      </w:tblGrid>
      <w:tr w:rsidR="00005481" w:rsidRPr="00D65D97" w14:paraId="7B60BAF6" w14:textId="77777777" w:rsidTr="00096942">
        <w:tc>
          <w:tcPr>
            <w:tcW w:w="6768" w:type="dxa"/>
          </w:tcPr>
          <w:p w14:paraId="34A2E09A" w14:textId="77777777" w:rsidR="00005481" w:rsidRPr="00D65D97" w:rsidRDefault="00005481" w:rsidP="00096942">
            <w:pPr>
              <w:spacing w:line="280" w:lineRule="exact"/>
              <w:jc w:val="center"/>
              <w:rPr>
                <w:rFonts w:ascii="Times New Roman" w:hAnsi="Times New Roman"/>
                <w:b/>
                <w:color w:val="000000" w:themeColor="text1"/>
                <w:sz w:val="26"/>
                <w:szCs w:val="26"/>
              </w:rPr>
            </w:pPr>
            <w:r w:rsidRPr="00D65D97">
              <w:rPr>
                <w:rFonts w:ascii="Times New Roman" w:hAnsi="Times New Roman"/>
                <w:b/>
                <w:sz w:val="26"/>
                <w:szCs w:val="26"/>
              </w:rPr>
              <w:t>Nội dung câu hỏi</w:t>
            </w:r>
          </w:p>
        </w:tc>
        <w:tc>
          <w:tcPr>
            <w:tcW w:w="2236" w:type="dxa"/>
            <w:gridSpan w:val="2"/>
          </w:tcPr>
          <w:p w14:paraId="678F313C" w14:textId="77777777" w:rsidR="00005481" w:rsidRPr="00D65D97" w:rsidRDefault="00005481" w:rsidP="00096942">
            <w:pPr>
              <w:spacing w:line="280" w:lineRule="exact"/>
              <w:jc w:val="center"/>
              <w:rPr>
                <w:rFonts w:ascii="Times New Roman" w:hAnsi="Times New Roman"/>
                <w:b/>
                <w:color w:val="000000" w:themeColor="text1"/>
                <w:sz w:val="26"/>
                <w:szCs w:val="26"/>
              </w:rPr>
            </w:pPr>
            <w:r w:rsidRPr="00D65D97">
              <w:rPr>
                <w:rFonts w:ascii="Times New Roman" w:hAnsi="Times New Roman"/>
                <w:b/>
                <w:sz w:val="26"/>
                <w:szCs w:val="26"/>
              </w:rPr>
              <w:t>Kết quả khảo sát</w:t>
            </w:r>
          </w:p>
        </w:tc>
      </w:tr>
      <w:tr w:rsidR="00005481" w:rsidRPr="00D65D97" w14:paraId="219300E3" w14:textId="77777777" w:rsidTr="00096942">
        <w:tc>
          <w:tcPr>
            <w:tcW w:w="6768" w:type="dxa"/>
          </w:tcPr>
          <w:p w14:paraId="48F16C59" w14:textId="2F156261" w:rsidR="00005481" w:rsidRPr="00D65D97" w:rsidRDefault="00005481" w:rsidP="00096942">
            <w:pPr>
              <w:spacing w:line="280" w:lineRule="exact"/>
              <w:rPr>
                <w:rFonts w:ascii="Times New Roman" w:hAnsi="Times New Roman"/>
                <w:b/>
                <w:color w:val="000000" w:themeColor="text1"/>
                <w:sz w:val="26"/>
                <w:szCs w:val="26"/>
              </w:rPr>
            </w:pPr>
            <w:r w:rsidRPr="00D65D97">
              <w:rPr>
                <w:rFonts w:ascii="Times New Roman" w:hAnsi="Times New Roman"/>
                <w:b/>
                <w:color w:val="000000" w:themeColor="text1"/>
                <w:sz w:val="26"/>
                <w:szCs w:val="26"/>
              </w:rPr>
              <w:t>II</w:t>
            </w:r>
            <w:r w:rsidR="00571963" w:rsidRPr="00D65D97">
              <w:rPr>
                <w:rFonts w:ascii="Times New Roman" w:hAnsi="Times New Roman"/>
                <w:b/>
                <w:color w:val="000000" w:themeColor="text1"/>
                <w:sz w:val="26"/>
                <w:szCs w:val="26"/>
              </w:rPr>
              <w:t>I</w:t>
            </w:r>
            <w:r w:rsidRPr="00D65D97">
              <w:rPr>
                <w:rFonts w:ascii="Times New Roman" w:hAnsi="Times New Roman"/>
                <w:b/>
                <w:color w:val="000000" w:themeColor="text1"/>
                <w:sz w:val="26"/>
                <w:szCs w:val="26"/>
              </w:rPr>
              <w:t>. Nội dung chuẩn đầu ra theo định hướng ứng dụng</w:t>
            </w:r>
          </w:p>
        </w:tc>
        <w:tc>
          <w:tcPr>
            <w:tcW w:w="1080" w:type="dxa"/>
          </w:tcPr>
          <w:p w14:paraId="70D66B45" w14:textId="77777777" w:rsidR="00005481" w:rsidRPr="00D65D97" w:rsidRDefault="00005481" w:rsidP="00096942">
            <w:pPr>
              <w:spacing w:line="280" w:lineRule="exact"/>
              <w:jc w:val="center"/>
              <w:rPr>
                <w:rFonts w:ascii="Times New Roman" w:hAnsi="Times New Roman"/>
                <w:b/>
                <w:i/>
                <w:color w:val="000000" w:themeColor="text1"/>
                <w:sz w:val="26"/>
                <w:szCs w:val="26"/>
              </w:rPr>
            </w:pPr>
            <w:r w:rsidRPr="00D65D97">
              <w:rPr>
                <w:rFonts w:ascii="Times New Roman" w:hAnsi="Times New Roman"/>
                <w:b/>
                <w:i/>
                <w:color w:val="000000" w:themeColor="text1"/>
                <w:sz w:val="26"/>
                <w:szCs w:val="26"/>
              </w:rPr>
              <w:t>Đạt</w:t>
            </w:r>
          </w:p>
        </w:tc>
        <w:tc>
          <w:tcPr>
            <w:tcW w:w="1156" w:type="dxa"/>
          </w:tcPr>
          <w:p w14:paraId="6CDE2735" w14:textId="77777777" w:rsidR="00005481" w:rsidRPr="00D65D97" w:rsidRDefault="00005481" w:rsidP="00096942">
            <w:pPr>
              <w:spacing w:line="280" w:lineRule="exact"/>
              <w:jc w:val="center"/>
              <w:rPr>
                <w:rFonts w:ascii="Times New Roman" w:hAnsi="Times New Roman"/>
                <w:b/>
                <w:i/>
                <w:color w:val="000000" w:themeColor="text1"/>
                <w:sz w:val="26"/>
                <w:szCs w:val="26"/>
              </w:rPr>
            </w:pPr>
            <w:r w:rsidRPr="00D65D97">
              <w:rPr>
                <w:rFonts w:ascii="Times New Roman" w:hAnsi="Times New Roman"/>
                <w:b/>
                <w:i/>
                <w:color w:val="000000" w:themeColor="text1"/>
                <w:sz w:val="26"/>
                <w:szCs w:val="26"/>
              </w:rPr>
              <w:t>Không đạt</w:t>
            </w:r>
          </w:p>
        </w:tc>
      </w:tr>
      <w:tr w:rsidR="00B31EAC" w:rsidRPr="00D65D97" w14:paraId="771855A0" w14:textId="77777777" w:rsidTr="00B31EAC">
        <w:tc>
          <w:tcPr>
            <w:tcW w:w="6768" w:type="dxa"/>
            <w:vAlign w:val="bottom"/>
          </w:tcPr>
          <w:p w14:paraId="1F95B5D8" w14:textId="55E890AE" w:rsidR="00B31EAC" w:rsidRPr="00B31EAC" w:rsidRDefault="00B31EAC" w:rsidP="00B31EAC">
            <w:pPr>
              <w:spacing w:line="280" w:lineRule="exact"/>
              <w:jc w:val="both"/>
              <w:rPr>
                <w:rFonts w:ascii="Times New Roman" w:hAnsi="Times New Roman"/>
                <w:color w:val="000000" w:themeColor="text1"/>
                <w:sz w:val="26"/>
                <w:szCs w:val="26"/>
              </w:rPr>
            </w:pPr>
            <w:r w:rsidRPr="00B31EAC">
              <w:rPr>
                <w:rFonts w:ascii="Times New Roman" w:hAnsi="Times New Roman"/>
                <w:sz w:val="26"/>
                <w:szCs w:val="26"/>
              </w:rPr>
              <w:t>1. Tổng quan được kiến thức nâng cao của khoa học giáo dục, lí luận và phương pháp dạy học bộ môn Hoá học</w:t>
            </w:r>
          </w:p>
        </w:tc>
        <w:tc>
          <w:tcPr>
            <w:tcW w:w="1080" w:type="dxa"/>
            <w:vAlign w:val="center"/>
          </w:tcPr>
          <w:p w14:paraId="4D6DEDD8" w14:textId="58A84698"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89,47%</w:t>
            </w:r>
          </w:p>
        </w:tc>
        <w:tc>
          <w:tcPr>
            <w:tcW w:w="1156" w:type="dxa"/>
            <w:vAlign w:val="center"/>
          </w:tcPr>
          <w:p w14:paraId="0D4A5129" w14:textId="571491AF"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10,53%</w:t>
            </w:r>
          </w:p>
        </w:tc>
      </w:tr>
      <w:tr w:rsidR="00B31EAC" w:rsidRPr="00D65D97" w14:paraId="6F0E0316" w14:textId="77777777" w:rsidTr="00B31EAC">
        <w:tc>
          <w:tcPr>
            <w:tcW w:w="6768" w:type="dxa"/>
            <w:vAlign w:val="bottom"/>
          </w:tcPr>
          <w:p w14:paraId="7B99E31E" w14:textId="02DD6DFA" w:rsidR="00B31EAC" w:rsidRPr="00B31EAC" w:rsidRDefault="00B31EAC" w:rsidP="00B31EAC">
            <w:pPr>
              <w:spacing w:line="280" w:lineRule="exact"/>
              <w:jc w:val="both"/>
              <w:rPr>
                <w:rFonts w:ascii="Times New Roman" w:hAnsi="Times New Roman"/>
                <w:color w:val="000000" w:themeColor="text1"/>
                <w:sz w:val="26"/>
                <w:szCs w:val="26"/>
              </w:rPr>
            </w:pPr>
            <w:r w:rsidRPr="00B31EAC">
              <w:rPr>
                <w:rFonts w:ascii="Times New Roman" w:hAnsi="Times New Roman"/>
                <w:sz w:val="26"/>
                <w:szCs w:val="26"/>
              </w:rPr>
              <w:t>2. Phân tích và tổng hợp được kiến thức hoá học chuyên sâu trong nghiên cứu dạy học hoá học</w:t>
            </w:r>
          </w:p>
        </w:tc>
        <w:tc>
          <w:tcPr>
            <w:tcW w:w="1080" w:type="dxa"/>
            <w:vAlign w:val="center"/>
          </w:tcPr>
          <w:p w14:paraId="59AAE9D0" w14:textId="79E9D767"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89,47%</w:t>
            </w:r>
          </w:p>
        </w:tc>
        <w:tc>
          <w:tcPr>
            <w:tcW w:w="1156" w:type="dxa"/>
            <w:vAlign w:val="center"/>
          </w:tcPr>
          <w:p w14:paraId="0CD8AA68" w14:textId="7147C4EF"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10,53%</w:t>
            </w:r>
          </w:p>
        </w:tc>
      </w:tr>
      <w:tr w:rsidR="00B31EAC" w:rsidRPr="00D65D97" w14:paraId="465DC440" w14:textId="77777777" w:rsidTr="00B31EAC">
        <w:tc>
          <w:tcPr>
            <w:tcW w:w="6768" w:type="dxa"/>
            <w:vAlign w:val="bottom"/>
          </w:tcPr>
          <w:p w14:paraId="079962C0" w14:textId="63FC4DCA" w:rsidR="00B31EAC" w:rsidRPr="00B31EAC" w:rsidRDefault="00B31EAC" w:rsidP="00B31EAC">
            <w:pPr>
              <w:spacing w:line="280" w:lineRule="exact"/>
              <w:jc w:val="both"/>
              <w:rPr>
                <w:rFonts w:ascii="Times New Roman" w:hAnsi="Times New Roman"/>
                <w:color w:val="000000" w:themeColor="text1"/>
                <w:sz w:val="26"/>
                <w:szCs w:val="26"/>
              </w:rPr>
            </w:pPr>
            <w:r w:rsidRPr="00B31EAC">
              <w:rPr>
                <w:rFonts w:ascii="Times New Roman" w:hAnsi="Times New Roman"/>
                <w:sz w:val="26"/>
                <w:szCs w:val="26"/>
              </w:rPr>
              <w:t>3. Tổng quan được một số hướng nghiên cứu, thành tựu khoa học và công nghệ trong nghiên cứu khoa học giáo dục và dạy học hoá học</w:t>
            </w:r>
          </w:p>
        </w:tc>
        <w:tc>
          <w:tcPr>
            <w:tcW w:w="1080" w:type="dxa"/>
            <w:vAlign w:val="center"/>
          </w:tcPr>
          <w:p w14:paraId="226E07B0" w14:textId="1DEE3EF8"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89,47%</w:t>
            </w:r>
          </w:p>
        </w:tc>
        <w:tc>
          <w:tcPr>
            <w:tcW w:w="1156" w:type="dxa"/>
            <w:vAlign w:val="center"/>
          </w:tcPr>
          <w:p w14:paraId="7229BDA8" w14:textId="0C77A076"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10,53%</w:t>
            </w:r>
          </w:p>
        </w:tc>
      </w:tr>
      <w:tr w:rsidR="00B31EAC" w:rsidRPr="00D65D97" w14:paraId="2624C167" w14:textId="77777777" w:rsidTr="00B31EAC">
        <w:tc>
          <w:tcPr>
            <w:tcW w:w="6768" w:type="dxa"/>
            <w:vAlign w:val="bottom"/>
          </w:tcPr>
          <w:p w14:paraId="163EAC96" w14:textId="71212E22" w:rsidR="00B31EAC" w:rsidRPr="00B31EAC" w:rsidRDefault="00B31EAC" w:rsidP="00B31EAC">
            <w:pPr>
              <w:spacing w:line="280" w:lineRule="exact"/>
              <w:jc w:val="both"/>
              <w:rPr>
                <w:rFonts w:ascii="Times New Roman" w:hAnsi="Times New Roman"/>
                <w:color w:val="000000" w:themeColor="text1"/>
                <w:sz w:val="26"/>
                <w:szCs w:val="26"/>
              </w:rPr>
            </w:pPr>
            <w:r w:rsidRPr="00B31EAC">
              <w:rPr>
                <w:rFonts w:ascii="Times New Roman" w:hAnsi="Times New Roman"/>
                <w:sz w:val="26"/>
                <w:szCs w:val="26"/>
              </w:rPr>
              <w:t>4. Sử dụng được các phương pháp nghiên cứu trong khoa học giáo dục, lí luận và phương pháp dạy học bộ môn Hoá học</w:t>
            </w:r>
          </w:p>
        </w:tc>
        <w:tc>
          <w:tcPr>
            <w:tcW w:w="1080" w:type="dxa"/>
            <w:vAlign w:val="center"/>
          </w:tcPr>
          <w:p w14:paraId="7D6FA817" w14:textId="408ABA53"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89,47%</w:t>
            </w:r>
          </w:p>
        </w:tc>
        <w:tc>
          <w:tcPr>
            <w:tcW w:w="1156" w:type="dxa"/>
            <w:vAlign w:val="center"/>
          </w:tcPr>
          <w:p w14:paraId="3F908400" w14:textId="1114E0DB"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10,53%</w:t>
            </w:r>
          </w:p>
        </w:tc>
      </w:tr>
      <w:tr w:rsidR="00B31EAC" w:rsidRPr="00D65D97" w14:paraId="154914D8" w14:textId="77777777" w:rsidTr="00B31EAC">
        <w:tc>
          <w:tcPr>
            <w:tcW w:w="6768" w:type="dxa"/>
            <w:vAlign w:val="bottom"/>
          </w:tcPr>
          <w:p w14:paraId="6B1C583E" w14:textId="30416E9F" w:rsidR="00B31EAC" w:rsidRPr="00B31EAC" w:rsidRDefault="00B31EAC" w:rsidP="00B31EAC">
            <w:pPr>
              <w:spacing w:line="280" w:lineRule="exact"/>
              <w:jc w:val="both"/>
              <w:rPr>
                <w:rFonts w:ascii="Times New Roman" w:hAnsi="Times New Roman"/>
                <w:color w:val="000000" w:themeColor="text1"/>
                <w:sz w:val="26"/>
                <w:szCs w:val="26"/>
              </w:rPr>
            </w:pPr>
            <w:r w:rsidRPr="00B31EAC">
              <w:rPr>
                <w:rFonts w:ascii="Times New Roman" w:hAnsi="Times New Roman"/>
                <w:sz w:val="26"/>
                <w:szCs w:val="26"/>
              </w:rPr>
              <w:t>5. Thể hiện được phẩm chất cá nhân và nghề nghiệp trong hoạt động nghiên cứu khoa học giáo dục và dạy học hoá học</w:t>
            </w:r>
          </w:p>
        </w:tc>
        <w:tc>
          <w:tcPr>
            <w:tcW w:w="1080" w:type="dxa"/>
            <w:vAlign w:val="center"/>
          </w:tcPr>
          <w:p w14:paraId="39723BD5" w14:textId="2C4A01AA"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89,47%</w:t>
            </w:r>
          </w:p>
        </w:tc>
        <w:tc>
          <w:tcPr>
            <w:tcW w:w="1156" w:type="dxa"/>
            <w:vAlign w:val="center"/>
          </w:tcPr>
          <w:p w14:paraId="6E6E3736" w14:textId="4B7F85B3"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10,53%</w:t>
            </w:r>
          </w:p>
        </w:tc>
      </w:tr>
      <w:tr w:rsidR="00B31EAC" w:rsidRPr="00D65D97" w14:paraId="145E8184" w14:textId="77777777" w:rsidTr="00B31EAC">
        <w:tc>
          <w:tcPr>
            <w:tcW w:w="6768" w:type="dxa"/>
            <w:vAlign w:val="bottom"/>
          </w:tcPr>
          <w:p w14:paraId="2FB1709F" w14:textId="04A9513A" w:rsidR="00B31EAC" w:rsidRPr="00B31EAC" w:rsidRDefault="00B31EAC" w:rsidP="00B31EAC">
            <w:pPr>
              <w:spacing w:line="280" w:lineRule="exact"/>
              <w:jc w:val="both"/>
              <w:rPr>
                <w:rFonts w:ascii="Times New Roman" w:hAnsi="Times New Roman"/>
                <w:color w:val="000000" w:themeColor="text1"/>
                <w:sz w:val="26"/>
                <w:szCs w:val="26"/>
              </w:rPr>
            </w:pPr>
            <w:r w:rsidRPr="00B31EAC">
              <w:rPr>
                <w:rFonts w:ascii="Times New Roman" w:hAnsi="Times New Roman"/>
                <w:sz w:val="26"/>
                <w:szCs w:val="26"/>
              </w:rPr>
              <w:t>6. Đạt trình độ tiếng Anh và công nghệ thông tin theo quy định, đáp ứng yêu cầu trong học tập và công tác</w:t>
            </w:r>
          </w:p>
        </w:tc>
        <w:tc>
          <w:tcPr>
            <w:tcW w:w="1080" w:type="dxa"/>
            <w:vAlign w:val="center"/>
          </w:tcPr>
          <w:p w14:paraId="453A488C" w14:textId="391AA6E9"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78,95%</w:t>
            </w:r>
          </w:p>
        </w:tc>
        <w:tc>
          <w:tcPr>
            <w:tcW w:w="1156" w:type="dxa"/>
            <w:vAlign w:val="center"/>
          </w:tcPr>
          <w:p w14:paraId="67FDF2F5" w14:textId="6C48D088"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21,05%</w:t>
            </w:r>
          </w:p>
        </w:tc>
      </w:tr>
      <w:tr w:rsidR="00B31EAC" w:rsidRPr="00D65D97" w14:paraId="19CE60E3" w14:textId="77777777" w:rsidTr="00B31EAC">
        <w:tc>
          <w:tcPr>
            <w:tcW w:w="6768" w:type="dxa"/>
            <w:vAlign w:val="bottom"/>
          </w:tcPr>
          <w:p w14:paraId="089B56A2" w14:textId="5E076637" w:rsidR="00B31EAC" w:rsidRPr="00B31EAC" w:rsidRDefault="00B31EAC" w:rsidP="00B31EAC">
            <w:pPr>
              <w:spacing w:line="280" w:lineRule="exact"/>
              <w:jc w:val="both"/>
              <w:rPr>
                <w:rFonts w:ascii="Times New Roman" w:hAnsi="Times New Roman"/>
                <w:color w:val="000000" w:themeColor="text1"/>
                <w:sz w:val="26"/>
                <w:szCs w:val="26"/>
              </w:rPr>
            </w:pPr>
            <w:r w:rsidRPr="00B31EAC">
              <w:rPr>
                <w:rFonts w:ascii="Times New Roman" w:hAnsi="Times New Roman"/>
                <w:sz w:val="26"/>
                <w:szCs w:val="26"/>
              </w:rPr>
              <w:t xml:space="preserve">7. Thể hiện được năng lực giao tiếp và hợp tác, giải quyết vấn đề và sáng tạo trong các hoạt động nghiên cứu khoa học giáo dục và dạy học hoá  </w:t>
            </w:r>
          </w:p>
        </w:tc>
        <w:tc>
          <w:tcPr>
            <w:tcW w:w="1080" w:type="dxa"/>
            <w:vAlign w:val="center"/>
          </w:tcPr>
          <w:p w14:paraId="4A5748BC" w14:textId="79A440B4"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89,47%</w:t>
            </w:r>
          </w:p>
        </w:tc>
        <w:tc>
          <w:tcPr>
            <w:tcW w:w="1156" w:type="dxa"/>
            <w:vAlign w:val="center"/>
          </w:tcPr>
          <w:p w14:paraId="118E43DE" w14:textId="6DE0A1DC"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10,53%</w:t>
            </w:r>
          </w:p>
        </w:tc>
      </w:tr>
      <w:tr w:rsidR="00B31EAC" w:rsidRPr="00D65D97" w14:paraId="4A802A46" w14:textId="77777777" w:rsidTr="00B31EAC">
        <w:tc>
          <w:tcPr>
            <w:tcW w:w="6768" w:type="dxa"/>
            <w:vAlign w:val="bottom"/>
          </w:tcPr>
          <w:p w14:paraId="1D6791A6" w14:textId="08CD3E6E" w:rsidR="00B31EAC" w:rsidRPr="00B31EAC" w:rsidRDefault="00B31EAC" w:rsidP="00B31EAC">
            <w:pPr>
              <w:spacing w:line="280" w:lineRule="exact"/>
              <w:jc w:val="both"/>
              <w:rPr>
                <w:rFonts w:ascii="Times New Roman" w:hAnsi="Times New Roman"/>
                <w:color w:val="000000" w:themeColor="text1"/>
                <w:sz w:val="26"/>
                <w:szCs w:val="26"/>
              </w:rPr>
            </w:pPr>
            <w:r w:rsidRPr="00B31EAC">
              <w:rPr>
                <w:rFonts w:ascii="Times New Roman" w:hAnsi="Times New Roman"/>
                <w:sz w:val="26"/>
                <w:szCs w:val="26"/>
              </w:rPr>
              <w:t>8. Hình thành ý tưởng và thiết kế được các hoạt động nghiên cứu lí luận và phương pháp dạy học bộ môn Hoá học</w:t>
            </w:r>
          </w:p>
        </w:tc>
        <w:tc>
          <w:tcPr>
            <w:tcW w:w="1080" w:type="dxa"/>
            <w:vAlign w:val="center"/>
          </w:tcPr>
          <w:p w14:paraId="294B5516" w14:textId="7C2A3505"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89,47%</w:t>
            </w:r>
          </w:p>
        </w:tc>
        <w:tc>
          <w:tcPr>
            <w:tcW w:w="1156" w:type="dxa"/>
            <w:vAlign w:val="center"/>
          </w:tcPr>
          <w:p w14:paraId="4A0C0748" w14:textId="293BA0BA"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10,53%</w:t>
            </w:r>
          </w:p>
        </w:tc>
      </w:tr>
      <w:tr w:rsidR="00B31EAC" w:rsidRPr="00D65D97" w14:paraId="02078B21" w14:textId="77777777" w:rsidTr="00B31EAC">
        <w:tc>
          <w:tcPr>
            <w:tcW w:w="6768" w:type="dxa"/>
            <w:vAlign w:val="bottom"/>
          </w:tcPr>
          <w:p w14:paraId="56C47126" w14:textId="6F91B84A" w:rsidR="00B31EAC" w:rsidRPr="00B31EAC" w:rsidRDefault="00B31EAC" w:rsidP="00B31EAC">
            <w:pPr>
              <w:spacing w:line="280" w:lineRule="exact"/>
              <w:rPr>
                <w:rFonts w:ascii="Times New Roman" w:hAnsi="Times New Roman"/>
                <w:color w:val="000000" w:themeColor="text1"/>
                <w:sz w:val="26"/>
                <w:szCs w:val="26"/>
              </w:rPr>
            </w:pPr>
            <w:r w:rsidRPr="00B31EAC">
              <w:rPr>
                <w:rFonts w:ascii="Times New Roman" w:hAnsi="Times New Roman"/>
                <w:sz w:val="26"/>
                <w:szCs w:val="26"/>
              </w:rPr>
              <w:t>9. Triển khai và vận hành được được các hoạt động nghiên cứu khoa học giáo dục và dạy học hoá học</w:t>
            </w:r>
          </w:p>
        </w:tc>
        <w:tc>
          <w:tcPr>
            <w:tcW w:w="1080" w:type="dxa"/>
            <w:vAlign w:val="center"/>
          </w:tcPr>
          <w:p w14:paraId="4935B185" w14:textId="4457DBFA"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89,47%</w:t>
            </w:r>
          </w:p>
        </w:tc>
        <w:tc>
          <w:tcPr>
            <w:tcW w:w="1156" w:type="dxa"/>
            <w:vAlign w:val="center"/>
          </w:tcPr>
          <w:p w14:paraId="2BE818AE" w14:textId="799EF1A4" w:rsidR="00B31EAC" w:rsidRPr="00B31EAC" w:rsidRDefault="00B31EAC" w:rsidP="00B31EAC">
            <w:pPr>
              <w:spacing w:line="280" w:lineRule="exact"/>
              <w:jc w:val="center"/>
              <w:rPr>
                <w:rFonts w:ascii="Times New Roman" w:hAnsi="Times New Roman"/>
                <w:color w:val="000000" w:themeColor="text1"/>
                <w:sz w:val="26"/>
                <w:szCs w:val="26"/>
              </w:rPr>
            </w:pPr>
            <w:r w:rsidRPr="00B31EAC">
              <w:rPr>
                <w:rFonts w:ascii="Times New Roman" w:hAnsi="Times New Roman"/>
                <w:sz w:val="26"/>
                <w:szCs w:val="26"/>
              </w:rPr>
              <w:t>10,53%</w:t>
            </w:r>
          </w:p>
        </w:tc>
      </w:tr>
    </w:tbl>
    <w:p w14:paraId="31E2A675" w14:textId="603BD47E" w:rsidR="00005481" w:rsidRPr="00D65D97" w:rsidRDefault="00005481" w:rsidP="00005481">
      <w:pPr>
        <w:spacing w:line="360" w:lineRule="auto"/>
        <w:ind w:firstLine="567"/>
        <w:rPr>
          <w:sz w:val="26"/>
          <w:szCs w:val="26"/>
        </w:rPr>
      </w:pPr>
      <w:r w:rsidRPr="00D65D97">
        <w:rPr>
          <w:sz w:val="26"/>
          <w:szCs w:val="26"/>
        </w:rPr>
        <w:t xml:space="preserve">Kết quả khảo sát mức độ hài lòng của HV về mức độ đạt được CĐR theo định hướng nghiên cứu khi hoàn thành khóa học ngành </w:t>
      </w:r>
      <w:r w:rsidRPr="00D65D97">
        <w:rPr>
          <w:color w:val="000000" w:themeColor="text1"/>
          <w:sz w:val="26"/>
          <w:szCs w:val="26"/>
        </w:rPr>
        <w:t xml:space="preserve">Lý luận &amp; phương pháp dạy học bộ môn </w:t>
      </w:r>
      <w:r w:rsidR="00B31EAC">
        <w:rPr>
          <w:color w:val="000000" w:themeColor="text1"/>
          <w:sz w:val="26"/>
          <w:szCs w:val="26"/>
        </w:rPr>
        <w:t>Hóa</w:t>
      </w:r>
      <w:r w:rsidRPr="00D65D97">
        <w:rPr>
          <w:color w:val="000000" w:themeColor="text1"/>
          <w:sz w:val="26"/>
          <w:szCs w:val="26"/>
        </w:rPr>
        <w:t xml:space="preserve"> học</w:t>
      </w:r>
      <w:r w:rsidRPr="00D65D97">
        <w:rPr>
          <w:sz w:val="26"/>
          <w:szCs w:val="26"/>
        </w:rPr>
        <w:t xml:space="preserve"> được thể hiện trong Hình 3 sau đây:</w:t>
      </w:r>
    </w:p>
    <w:p w14:paraId="32F02560" w14:textId="14CECBC0" w:rsidR="00005481" w:rsidRPr="00D65D97" w:rsidRDefault="00504B43" w:rsidP="00504B43">
      <w:pPr>
        <w:spacing w:line="360" w:lineRule="auto"/>
        <w:jc w:val="center"/>
        <w:rPr>
          <w:sz w:val="26"/>
          <w:szCs w:val="26"/>
        </w:rPr>
      </w:pPr>
      <w:r>
        <w:rPr>
          <w:noProof/>
        </w:rPr>
        <w:lastRenderedPageBreak/>
        <w:drawing>
          <wp:inline distT="0" distB="0" distL="0" distR="0" wp14:anchorId="5C6B5466" wp14:editId="0229A87D">
            <wp:extent cx="5213131" cy="4109544"/>
            <wp:effectExtent l="0" t="0" r="6985" b="18415"/>
            <wp:docPr id="529007799" name="Chart 1">
              <a:extLst xmlns:a="http://schemas.openxmlformats.org/drawingml/2006/main">
                <a:ext uri="{FF2B5EF4-FFF2-40B4-BE49-F238E27FC236}">
                  <a16:creationId xmlns:a16="http://schemas.microsoft.com/office/drawing/2014/main" id="{369BD2E2-5B61-BA25-FAE5-3D323056A4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3B1945" w14:textId="6CB10222" w:rsidR="00005481" w:rsidRPr="00D65D97" w:rsidRDefault="00005481" w:rsidP="00005481">
      <w:pPr>
        <w:spacing w:line="360" w:lineRule="auto"/>
        <w:jc w:val="center"/>
        <w:rPr>
          <w:b/>
          <w:sz w:val="26"/>
          <w:szCs w:val="26"/>
        </w:rPr>
      </w:pPr>
      <w:r w:rsidRPr="00D65D97">
        <w:rPr>
          <w:b/>
          <w:sz w:val="26"/>
          <w:szCs w:val="26"/>
        </w:rPr>
        <w:t>Hình 3. Khảo sát HV về mức độ đạt được CĐR theo định hướng nghiên cứu khi hoàn thành khóa học</w:t>
      </w:r>
    </w:p>
    <w:p w14:paraId="3A0BA530" w14:textId="3453865A" w:rsidR="00BB496D" w:rsidRPr="00D65D97" w:rsidRDefault="00005481" w:rsidP="00BB496D">
      <w:pPr>
        <w:spacing w:line="360" w:lineRule="auto"/>
        <w:ind w:firstLine="567"/>
        <w:rPr>
          <w:i/>
          <w:color w:val="000000" w:themeColor="text1"/>
          <w:sz w:val="28"/>
          <w:szCs w:val="28"/>
        </w:rPr>
      </w:pPr>
      <w:r w:rsidRPr="00D65D97">
        <w:rPr>
          <w:i/>
          <w:color w:val="000000" w:themeColor="text1"/>
          <w:sz w:val="28"/>
          <w:szCs w:val="28"/>
        </w:rPr>
        <w:t>2.1.4</w:t>
      </w:r>
      <w:r w:rsidR="00BB496D" w:rsidRPr="00D65D97">
        <w:rPr>
          <w:i/>
          <w:color w:val="000000" w:themeColor="text1"/>
          <w:sz w:val="28"/>
          <w:szCs w:val="28"/>
        </w:rPr>
        <w:t xml:space="preserve">. Khảo sát về </w:t>
      </w:r>
      <w:r w:rsidR="00E93B98" w:rsidRPr="00D65D97">
        <w:rPr>
          <w:i/>
          <w:color w:val="000000" w:themeColor="text1"/>
          <w:sz w:val="28"/>
          <w:szCs w:val="28"/>
        </w:rPr>
        <w:t>đánh giá hoạt động đào tạo của Nhà trường</w:t>
      </w:r>
    </w:p>
    <w:tbl>
      <w:tblPr>
        <w:tblStyle w:val="TableGrid"/>
        <w:tblW w:w="0" w:type="auto"/>
        <w:tblLook w:val="04A0" w:firstRow="1" w:lastRow="0" w:firstColumn="1" w:lastColumn="0" w:noHBand="0" w:noVBand="1"/>
      </w:tblPr>
      <w:tblGrid>
        <w:gridCol w:w="4018"/>
        <w:gridCol w:w="1018"/>
        <w:gridCol w:w="1018"/>
        <w:gridCol w:w="1076"/>
        <w:gridCol w:w="900"/>
        <w:gridCol w:w="974"/>
      </w:tblGrid>
      <w:tr w:rsidR="00E93B98" w:rsidRPr="00D65D97" w14:paraId="459B202A" w14:textId="77777777" w:rsidTr="00512A59">
        <w:tc>
          <w:tcPr>
            <w:tcW w:w="4018" w:type="dxa"/>
          </w:tcPr>
          <w:p w14:paraId="563537AE" w14:textId="77777777" w:rsidR="00E93B98" w:rsidRPr="00D65D97" w:rsidRDefault="00E93B98" w:rsidP="002B05C4">
            <w:pPr>
              <w:spacing w:line="360" w:lineRule="exact"/>
              <w:jc w:val="center"/>
              <w:rPr>
                <w:rFonts w:ascii="Times New Roman" w:hAnsi="Times New Roman"/>
                <w:b/>
                <w:sz w:val="26"/>
                <w:szCs w:val="26"/>
              </w:rPr>
            </w:pPr>
            <w:r w:rsidRPr="00D65D97">
              <w:rPr>
                <w:rFonts w:ascii="Times New Roman" w:hAnsi="Times New Roman"/>
                <w:b/>
                <w:sz w:val="26"/>
                <w:szCs w:val="26"/>
              </w:rPr>
              <w:t>Nội dung câu hỏi</w:t>
            </w:r>
          </w:p>
        </w:tc>
        <w:tc>
          <w:tcPr>
            <w:tcW w:w="4986" w:type="dxa"/>
            <w:gridSpan w:val="5"/>
          </w:tcPr>
          <w:p w14:paraId="52A601AD" w14:textId="77777777" w:rsidR="00E93B98" w:rsidRPr="00D65D97" w:rsidRDefault="00E93B98" w:rsidP="002B05C4">
            <w:pPr>
              <w:spacing w:line="360" w:lineRule="exact"/>
              <w:jc w:val="center"/>
              <w:rPr>
                <w:rFonts w:ascii="Times New Roman" w:hAnsi="Times New Roman"/>
                <w:b/>
                <w:sz w:val="26"/>
                <w:szCs w:val="26"/>
              </w:rPr>
            </w:pPr>
            <w:r w:rsidRPr="00D65D97">
              <w:rPr>
                <w:rFonts w:ascii="Times New Roman" w:hAnsi="Times New Roman"/>
                <w:b/>
                <w:sz w:val="26"/>
                <w:szCs w:val="26"/>
              </w:rPr>
              <w:t>Kết quả khảo sát</w:t>
            </w:r>
          </w:p>
        </w:tc>
      </w:tr>
      <w:tr w:rsidR="00E93B98" w:rsidRPr="00D65D97" w14:paraId="5F8615B9" w14:textId="77777777" w:rsidTr="00512A59">
        <w:tc>
          <w:tcPr>
            <w:tcW w:w="4018" w:type="dxa"/>
          </w:tcPr>
          <w:p w14:paraId="6B2DCEAF" w14:textId="16B4BF23" w:rsidR="00E93B98" w:rsidRPr="00D65D97" w:rsidRDefault="005A1BAC" w:rsidP="002B05C4">
            <w:pPr>
              <w:spacing w:line="360" w:lineRule="exact"/>
              <w:rPr>
                <w:rFonts w:ascii="Times New Roman" w:hAnsi="Times New Roman"/>
                <w:b/>
                <w:sz w:val="26"/>
                <w:szCs w:val="26"/>
              </w:rPr>
            </w:pPr>
            <w:r w:rsidRPr="00D65D97">
              <w:rPr>
                <w:rFonts w:ascii="Times New Roman" w:hAnsi="Times New Roman"/>
                <w:b/>
                <w:sz w:val="26"/>
                <w:szCs w:val="26"/>
              </w:rPr>
              <w:t>I</w:t>
            </w:r>
            <w:r w:rsidR="00571963" w:rsidRPr="00D65D97">
              <w:rPr>
                <w:rFonts w:ascii="Times New Roman" w:hAnsi="Times New Roman"/>
                <w:b/>
                <w:sz w:val="26"/>
                <w:szCs w:val="26"/>
              </w:rPr>
              <w:t>V</w:t>
            </w:r>
            <w:r w:rsidR="00E93B98" w:rsidRPr="00D65D97">
              <w:rPr>
                <w:rFonts w:ascii="Times New Roman" w:hAnsi="Times New Roman"/>
                <w:b/>
                <w:sz w:val="26"/>
                <w:szCs w:val="26"/>
              </w:rPr>
              <w:t>. Đánh giá hoạt động đào tạo</w:t>
            </w:r>
          </w:p>
        </w:tc>
        <w:tc>
          <w:tcPr>
            <w:tcW w:w="1018" w:type="dxa"/>
          </w:tcPr>
          <w:p w14:paraId="575F1133" w14:textId="77777777" w:rsidR="00E93B98" w:rsidRPr="00D65D97" w:rsidRDefault="00E93B98" w:rsidP="002B05C4">
            <w:pPr>
              <w:spacing w:line="360" w:lineRule="exact"/>
              <w:jc w:val="center"/>
              <w:rPr>
                <w:rFonts w:ascii="Times New Roman" w:hAnsi="Times New Roman"/>
                <w:i/>
                <w:sz w:val="24"/>
                <w:szCs w:val="24"/>
              </w:rPr>
            </w:pPr>
            <w:r w:rsidRPr="00D65D97">
              <w:rPr>
                <w:rFonts w:ascii="Times New Roman" w:hAnsi="Times New Roman"/>
                <w:i/>
                <w:sz w:val="24"/>
                <w:szCs w:val="24"/>
              </w:rPr>
              <w:t>Hoàn toàn đồng ý</w:t>
            </w:r>
          </w:p>
        </w:tc>
        <w:tc>
          <w:tcPr>
            <w:tcW w:w="1018" w:type="dxa"/>
          </w:tcPr>
          <w:p w14:paraId="7523B4A8" w14:textId="77777777" w:rsidR="00E93B98" w:rsidRPr="00D65D97" w:rsidRDefault="00E93B98" w:rsidP="002B05C4">
            <w:pPr>
              <w:spacing w:line="360" w:lineRule="exact"/>
              <w:jc w:val="center"/>
              <w:rPr>
                <w:rFonts w:ascii="Times New Roman" w:hAnsi="Times New Roman"/>
                <w:i/>
                <w:sz w:val="24"/>
                <w:szCs w:val="24"/>
              </w:rPr>
            </w:pPr>
            <w:r w:rsidRPr="00D65D97">
              <w:rPr>
                <w:rFonts w:ascii="Times New Roman" w:hAnsi="Times New Roman"/>
                <w:i/>
                <w:sz w:val="24"/>
                <w:szCs w:val="24"/>
              </w:rPr>
              <w:t>Đồng ý</w:t>
            </w:r>
          </w:p>
        </w:tc>
        <w:tc>
          <w:tcPr>
            <w:tcW w:w="1076" w:type="dxa"/>
          </w:tcPr>
          <w:p w14:paraId="75D676C8" w14:textId="77777777" w:rsidR="00E93B98" w:rsidRPr="00D65D97" w:rsidRDefault="00E93B98" w:rsidP="002B05C4">
            <w:pPr>
              <w:spacing w:line="360" w:lineRule="exact"/>
              <w:jc w:val="center"/>
              <w:rPr>
                <w:rFonts w:ascii="Times New Roman" w:hAnsi="Times New Roman"/>
                <w:i/>
                <w:sz w:val="24"/>
                <w:szCs w:val="24"/>
              </w:rPr>
            </w:pPr>
            <w:r w:rsidRPr="00D65D97">
              <w:rPr>
                <w:rFonts w:ascii="Times New Roman" w:hAnsi="Times New Roman"/>
                <w:i/>
                <w:sz w:val="24"/>
                <w:szCs w:val="24"/>
              </w:rPr>
              <w:t>Đồng ý một phần</w:t>
            </w:r>
          </w:p>
        </w:tc>
        <w:tc>
          <w:tcPr>
            <w:tcW w:w="900" w:type="dxa"/>
          </w:tcPr>
          <w:p w14:paraId="3F97CA45" w14:textId="77777777" w:rsidR="00E93B98" w:rsidRPr="00D65D97" w:rsidRDefault="00E93B98" w:rsidP="002B05C4">
            <w:pPr>
              <w:spacing w:line="360" w:lineRule="exact"/>
              <w:jc w:val="center"/>
              <w:rPr>
                <w:rFonts w:ascii="Times New Roman" w:hAnsi="Times New Roman"/>
                <w:i/>
                <w:sz w:val="24"/>
                <w:szCs w:val="24"/>
              </w:rPr>
            </w:pPr>
            <w:r w:rsidRPr="00D65D97">
              <w:rPr>
                <w:rFonts w:ascii="Times New Roman" w:hAnsi="Times New Roman"/>
                <w:i/>
                <w:sz w:val="24"/>
                <w:szCs w:val="24"/>
              </w:rPr>
              <w:t>Không đồng ý</w:t>
            </w:r>
          </w:p>
          <w:p w14:paraId="3D379D65" w14:textId="77777777" w:rsidR="00E93B98" w:rsidRPr="00D65D97" w:rsidRDefault="00E93B98" w:rsidP="002B05C4">
            <w:pPr>
              <w:spacing w:line="360" w:lineRule="exact"/>
              <w:jc w:val="center"/>
              <w:rPr>
                <w:rFonts w:ascii="Times New Roman" w:hAnsi="Times New Roman"/>
                <w:i/>
                <w:sz w:val="24"/>
                <w:szCs w:val="24"/>
              </w:rPr>
            </w:pPr>
          </w:p>
        </w:tc>
        <w:tc>
          <w:tcPr>
            <w:tcW w:w="974" w:type="dxa"/>
          </w:tcPr>
          <w:p w14:paraId="199E0DDA" w14:textId="77777777" w:rsidR="00E93B98" w:rsidRPr="00D65D97" w:rsidRDefault="00E93B98" w:rsidP="002B05C4">
            <w:pPr>
              <w:spacing w:line="360" w:lineRule="exact"/>
              <w:jc w:val="center"/>
              <w:rPr>
                <w:rFonts w:ascii="Times New Roman" w:hAnsi="Times New Roman"/>
                <w:i/>
                <w:sz w:val="24"/>
                <w:szCs w:val="24"/>
              </w:rPr>
            </w:pPr>
            <w:r w:rsidRPr="00D65D97">
              <w:rPr>
                <w:rFonts w:ascii="Times New Roman" w:hAnsi="Times New Roman"/>
                <w:i/>
                <w:sz w:val="24"/>
                <w:szCs w:val="24"/>
              </w:rPr>
              <w:t>Hoàn toàn không đồng ý</w:t>
            </w:r>
          </w:p>
        </w:tc>
      </w:tr>
      <w:tr w:rsidR="00B96A18" w:rsidRPr="00D65D97" w14:paraId="53A6A283" w14:textId="77777777" w:rsidTr="00B96A18">
        <w:tc>
          <w:tcPr>
            <w:tcW w:w="4018" w:type="dxa"/>
            <w:vAlign w:val="bottom"/>
          </w:tcPr>
          <w:p w14:paraId="35FC3685" w14:textId="4DC2236D"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 xml:space="preserve"> 1. Đội ngũ giảng viên sử dụng nhiều phương pháp dạy học để nâng cao hiệu quả giảng dạy</w:t>
            </w:r>
          </w:p>
        </w:tc>
        <w:tc>
          <w:tcPr>
            <w:tcW w:w="1018" w:type="dxa"/>
            <w:vAlign w:val="center"/>
          </w:tcPr>
          <w:p w14:paraId="27C45DC4" w14:textId="468638EA"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84,21%</w:t>
            </w:r>
          </w:p>
        </w:tc>
        <w:tc>
          <w:tcPr>
            <w:tcW w:w="1018" w:type="dxa"/>
            <w:vAlign w:val="center"/>
          </w:tcPr>
          <w:p w14:paraId="334DECB0" w14:textId="558A21D5"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10,53%</w:t>
            </w:r>
          </w:p>
        </w:tc>
        <w:tc>
          <w:tcPr>
            <w:tcW w:w="1076" w:type="dxa"/>
            <w:vAlign w:val="center"/>
          </w:tcPr>
          <w:p w14:paraId="4F7DF686" w14:textId="649B16AA"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5,26%</w:t>
            </w:r>
          </w:p>
        </w:tc>
        <w:tc>
          <w:tcPr>
            <w:tcW w:w="900" w:type="dxa"/>
            <w:vAlign w:val="center"/>
          </w:tcPr>
          <w:p w14:paraId="2E6763AC" w14:textId="5DF0BE11"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4F679407" w14:textId="7C929EE7"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B96A18" w:rsidRPr="00D65D97" w14:paraId="3EC55864" w14:textId="77777777" w:rsidTr="00B96A18">
        <w:tc>
          <w:tcPr>
            <w:tcW w:w="4018" w:type="dxa"/>
            <w:vAlign w:val="bottom"/>
          </w:tcPr>
          <w:p w14:paraId="3AB570DA" w14:textId="14C22E70"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2. Đội ngũ giảng viên đảm bảo giờ lên lớp và thực hiện nghiêm túc kế hoạch giảng dạy</w:t>
            </w:r>
          </w:p>
        </w:tc>
        <w:tc>
          <w:tcPr>
            <w:tcW w:w="1018" w:type="dxa"/>
            <w:vAlign w:val="center"/>
          </w:tcPr>
          <w:p w14:paraId="5DB73F4C" w14:textId="534C1C83"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89,47%</w:t>
            </w:r>
          </w:p>
        </w:tc>
        <w:tc>
          <w:tcPr>
            <w:tcW w:w="1018" w:type="dxa"/>
            <w:vAlign w:val="center"/>
          </w:tcPr>
          <w:p w14:paraId="5A043A39" w14:textId="422FC8EE"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10,53%</w:t>
            </w:r>
          </w:p>
        </w:tc>
        <w:tc>
          <w:tcPr>
            <w:tcW w:w="1076" w:type="dxa"/>
            <w:vAlign w:val="center"/>
          </w:tcPr>
          <w:p w14:paraId="6F3A80F5" w14:textId="22BEF734"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0%</w:t>
            </w:r>
          </w:p>
        </w:tc>
        <w:tc>
          <w:tcPr>
            <w:tcW w:w="900" w:type="dxa"/>
            <w:vAlign w:val="center"/>
          </w:tcPr>
          <w:p w14:paraId="3272388E" w14:textId="77B88350"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62F07BAC" w14:textId="1FE6F417"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B96A18" w:rsidRPr="00D65D97" w14:paraId="528307E9" w14:textId="77777777" w:rsidTr="00B96A18">
        <w:tc>
          <w:tcPr>
            <w:tcW w:w="4018" w:type="dxa"/>
            <w:vAlign w:val="bottom"/>
          </w:tcPr>
          <w:p w14:paraId="33DCC52D" w14:textId="0AB0CFA2"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3.  Đội ngũ giảng viên luôn kết hợp lý thuyết với thực hành, ứng dụng</w:t>
            </w:r>
          </w:p>
        </w:tc>
        <w:tc>
          <w:tcPr>
            <w:tcW w:w="1018" w:type="dxa"/>
            <w:vAlign w:val="center"/>
          </w:tcPr>
          <w:p w14:paraId="378528D0" w14:textId="5377BF1E"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84,21%</w:t>
            </w:r>
          </w:p>
        </w:tc>
        <w:tc>
          <w:tcPr>
            <w:tcW w:w="1018" w:type="dxa"/>
            <w:vAlign w:val="center"/>
          </w:tcPr>
          <w:p w14:paraId="0A7B88C2" w14:textId="771AC17B"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15,79%</w:t>
            </w:r>
          </w:p>
        </w:tc>
        <w:tc>
          <w:tcPr>
            <w:tcW w:w="1076" w:type="dxa"/>
            <w:vAlign w:val="center"/>
          </w:tcPr>
          <w:p w14:paraId="403A421C" w14:textId="645DCA59"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0%</w:t>
            </w:r>
          </w:p>
        </w:tc>
        <w:tc>
          <w:tcPr>
            <w:tcW w:w="900" w:type="dxa"/>
            <w:vAlign w:val="center"/>
          </w:tcPr>
          <w:p w14:paraId="1606F887" w14:textId="2EB1A4EC"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24790A0B" w14:textId="7010C161"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B96A18" w:rsidRPr="00D65D97" w14:paraId="53F354F1" w14:textId="77777777" w:rsidTr="00B96A18">
        <w:tc>
          <w:tcPr>
            <w:tcW w:w="4018" w:type="dxa"/>
            <w:vAlign w:val="bottom"/>
          </w:tcPr>
          <w:p w14:paraId="07D34D2A" w14:textId="195409F6"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4. Đội ngũ giảng viên luôn cập nhật, đổi mới nội dung bài giảng</w:t>
            </w:r>
          </w:p>
        </w:tc>
        <w:tc>
          <w:tcPr>
            <w:tcW w:w="1018" w:type="dxa"/>
            <w:vAlign w:val="center"/>
          </w:tcPr>
          <w:p w14:paraId="5043FDBA" w14:textId="7BCCD589"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84,21%</w:t>
            </w:r>
          </w:p>
        </w:tc>
        <w:tc>
          <w:tcPr>
            <w:tcW w:w="1018" w:type="dxa"/>
            <w:vAlign w:val="center"/>
          </w:tcPr>
          <w:p w14:paraId="5B69AE9F" w14:textId="466D8200"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15,79%</w:t>
            </w:r>
          </w:p>
        </w:tc>
        <w:tc>
          <w:tcPr>
            <w:tcW w:w="1076" w:type="dxa"/>
            <w:vAlign w:val="center"/>
          </w:tcPr>
          <w:p w14:paraId="005CF2BE" w14:textId="79A6F4EA"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0%</w:t>
            </w:r>
          </w:p>
        </w:tc>
        <w:tc>
          <w:tcPr>
            <w:tcW w:w="900" w:type="dxa"/>
            <w:vAlign w:val="center"/>
          </w:tcPr>
          <w:p w14:paraId="08D9027F" w14:textId="4DD7A9A9"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084180B5" w14:textId="6594A94F"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B96A18" w:rsidRPr="00D65D97" w14:paraId="47079CAC" w14:textId="77777777" w:rsidTr="00B96A18">
        <w:tc>
          <w:tcPr>
            <w:tcW w:w="4018" w:type="dxa"/>
            <w:vAlign w:val="bottom"/>
          </w:tcPr>
          <w:p w14:paraId="390E9126" w14:textId="6CFD9062"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 xml:space="preserve">5. Đội ngũ giảng viên sử dụng hiệu </w:t>
            </w:r>
            <w:r w:rsidRPr="00B96A18">
              <w:rPr>
                <w:rFonts w:ascii="Times New Roman" w:hAnsi="Times New Roman"/>
                <w:sz w:val="26"/>
                <w:szCs w:val="26"/>
              </w:rPr>
              <w:lastRenderedPageBreak/>
              <w:t>quả CNTT trong giảng dạy</w:t>
            </w:r>
          </w:p>
        </w:tc>
        <w:tc>
          <w:tcPr>
            <w:tcW w:w="1018" w:type="dxa"/>
            <w:vAlign w:val="center"/>
          </w:tcPr>
          <w:p w14:paraId="7EE32B74" w14:textId="452D43EF"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lastRenderedPageBreak/>
              <w:t>94,74%</w:t>
            </w:r>
          </w:p>
        </w:tc>
        <w:tc>
          <w:tcPr>
            <w:tcW w:w="1018" w:type="dxa"/>
            <w:vAlign w:val="center"/>
          </w:tcPr>
          <w:p w14:paraId="6C06FA5F" w14:textId="6AF160DF"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5,26%</w:t>
            </w:r>
          </w:p>
        </w:tc>
        <w:tc>
          <w:tcPr>
            <w:tcW w:w="1076" w:type="dxa"/>
            <w:vAlign w:val="center"/>
          </w:tcPr>
          <w:p w14:paraId="62C00AD1" w14:textId="2627BD8C"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0%</w:t>
            </w:r>
          </w:p>
        </w:tc>
        <w:tc>
          <w:tcPr>
            <w:tcW w:w="900" w:type="dxa"/>
            <w:vAlign w:val="center"/>
          </w:tcPr>
          <w:p w14:paraId="7C6BDAF3" w14:textId="133031A4"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50BB931D" w14:textId="3AED104F"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B96A18" w:rsidRPr="00D65D97" w14:paraId="7C961AE5" w14:textId="77777777" w:rsidTr="00B96A18">
        <w:tc>
          <w:tcPr>
            <w:tcW w:w="4018" w:type="dxa"/>
            <w:vAlign w:val="bottom"/>
          </w:tcPr>
          <w:p w14:paraId="0A1243DC" w14:textId="4539AC2A"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6. Đội ngũ giảng viên thường xuyên tạo môi trường học tập tích cực cho học viên</w:t>
            </w:r>
          </w:p>
        </w:tc>
        <w:tc>
          <w:tcPr>
            <w:tcW w:w="1018" w:type="dxa"/>
            <w:vAlign w:val="center"/>
          </w:tcPr>
          <w:p w14:paraId="79C20C6F" w14:textId="0A0C362A"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94,74%</w:t>
            </w:r>
          </w:p>
        </w:tc>
        <w:tc>
          <w:tcPr>
            <w:tcW w:w="1018" w:type="dxa"/>
            <w:vAlign w:val="center"/>
          </w:tcPr>
          <w:p w14:paraId="24640366" w14:textId="740C8BE8"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5,26%</w:t>
            </w:r>
          </w:p>
        </w:tc>
        <w:tc>
          <w:tcPr>
            <w:tcW w:w="1076" w:type="dxa"/>
            <w:vAlign w:val="center"/>
          </w:tcPr>
          <w:p w14:paraId="2BE32A4F" w14:textId="25BC783C"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0%</w:t>
            </w:r>
          </w:p>
        </w:tc>
        <w:tc>
          <w:tcPr>
            <w:tcW w:w="900" w:type="dxa"/>
            <w:vAlign w:val="center"/>
          </w:tcPr>
          <w:p w14:paraId="44DAF2C3" w14:textId="3397753A"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1EA0096B" w14:textId="5478F355"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B96A18" w:rsidRPr="00D65D97" w14:paraId="0E705A65" w14:textId="77777777" w:rsidTr="00B96A18">
        <w:tc>
          <w:tcPr>
            <w:tcW w:w="4018" w:type="dxa"/>
            <w:vAlign w:val="bottom"/>
          </w:tcPr>
          <w:p w14:paraId="2592B8E8" w14:textId="77DF3374"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7. Đội ngũ giảng viên nhiệt tình, sẵn sàng tiếp nhận và giải đáp thỏa đáng các đề nghị vướng mắc của học viên trong quá trình học tập</w:t>
            </w:r>
          </w:p>
        </w:tc>
        <w:tc>
          <w:tcPr>
            <w:tcW w:w="1018" w:type="dxa"/>
            <w:vAlign w:val="center"/>
          </w:tcPr>
          <w:p w14:paraId="08CC5D8C" w14:textId="686DEAFB"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94,74%</w:t>
            </w:r>
          </w:p>
        </w:tc>
        <w:tc>
          <w:tcPr>
            <w:tcW w:w="1018" w:type="dxa"/>
            <w:vAlign w:val="center"/>
          </w:tcPr>
          <w:p w14:paraId="232D7F5B" w14:textId="351B8158"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5,26%</w:t>
            </w:r>
          </w:p>
        </w:tc>
        <w:tc>
          <w:tcPr>
            <w:tcW w:w="1076" w:type="dxa"/>
            <w:vAlign w:val="center"/>
          </w:tcPr>
          <w:p w14:paraId="237B8214" w14:textId="0D822AC4"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0%</w:t>
            </w:r>
          </w:p>
        </w:tc>
        <w:tc>
          <w:tcPr>
            <w:tcW w:w="900" w:type="dxa"/>
            <w:vAlign w:val="center"/>
          </w:tcPr>
          <w:p w14:paraId="5439FFB3" w14:textId="3F1BE5BC"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501345FA" w14:textId="2C493FAE" w:rsidR="00B96A18" w:rsidRPr="00D65D97" w:rsidRDefault="00B96A18" w:rsidP="00B96A18">
            <w:pPr>
              <w:spacing w:line="360" w:lineRule="exact"/>
              <w:jc w:val="center"/>
              <w:rPr>
                <w:sz w:val="26"/>
                <w:szCs w:val="26"/>
              </w:rPr>
            </w:pPr>
            <w:r w:rsidRPr="00D65D97">
              <w:rPr>
                <w:rFonts w:ascii="Times New Roman" w:hAnsi="Times New Roman"/>
                <w:sz w:val="26"/>
                <w:szCs w:val="26"/>
              </w:rPr>
              <w:t>0%</w:t>
            </w:r>
          </w:p>
        </w:tc>
      </w:tr>
      <w:tr w:rsidR="00B96A18" w:rsidRPr="00D65D97" w14:paraId="2BDADF5E" w14:textId="77777777" w:rsidTr="00B96A18">
        <w:tc>
          <w:tcPr>
            <w:tcW w:w="4018" w:type="dxa"/>
            <w:vAlign w:val="bottom"/>
          </w:tcPr>
          <w:p w14:paraId="07488E9D" w14:textId="44FC8A1A"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8. Kết quả học tập được đánh giá chính xác, công bằng</w:t>
            </w:r>
          </w:p>
        </w:tc>
        <w:tc>
          <w:tcPr>
            <w:tcW w:w="1018" w:type="dxa"/>
            <w:vAlign w:val="center"/>
          </w:tcPr>
          <w:p w14:paraId="0593E02D" w14:textId="011E6343"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89,47%</w:t>
            </w:r>
          </w:p>
        </w:tc>
        <w:tc>
          <w:tcPr>
            <w:tcW w:w="1018" w:type="dxa"/>
            <w:vAlign w:val="center"/>
          </w:tcPr>
          <w:p w14:paraId="150BC83C" w14:textId="7E3355D2"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10,53%</w:t>
            </w:r>
          </w:p>
        </w:tc>
        <w:tc>
          <w:tcPr>
            <w:tcW w:w="1076" w:type="dxa"/>
            <w:vAlign w:val="center"/>
          </w:tcPr>
          <w:p w14:paraId="000D6DE2" w14:textId="7BBFD17C"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0%</w:t>
            </w:r>
          </w:p>
        </w:tc>
        <w:tc>
          <w:tcPr>
            <w:tcW w:w="900" w:type="dxa"/>
            <w:vAlign w:val="center"/>
          </w:tcPr>
          <w:p w14:paraId="1E3D208A" w14:textId="111CBCA6"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2A1612C5" w14:textId="167DD5E5" w:rsidR="00B96A18" w:rsidRPr="00D65D97" w:rsidRDefault="00B96A18" w:rsidP="00B96A18">
            <w:pPr>
              <w:spacing w:line="360" w:lineRule="exact"/>
              <w:jc w:val="center"/>
              <w:rPr>
                <w:sz w:val="26"/>
                <w:szCs w:val="26"/>
              </w:rPr>
            </w:pPr>
            <w:r w:rsidRPr="00D65D97">
              <w:rPr>
                <w:rFonts w:ascii="Times New Roman" w:hAnsi="Times New Roman"/>
                <w:sz w:val="26"/>
                <w:szCs w:val="26"/>
              </w:rPr>
              <w:t>0%</w:t>
            </w:r>
          </w:p>
        </w:tc>
      </w:tr>
      <w:tr w:rsidR="00B96A18" w:rsidRPr="00D65D97" w14:paraId="00C88BC3" w14:textId="77777777" w:rsidTr="00B96A18">
        <w:tc>
          <w:tcPr>
            <w:tcW w:w="4018" w:type="dxa"/>
            <w:vAlign w:val="bottom"/>
          </w:tcPr>
          <w:p w14:paraId="3EB73156" w14:textId="5C72F8F6"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9. Phương pháp đánh giá tốt nghiệp thông qua luận văn tốt nghiệp là hợp lý và công bằng</w:t>
            </w:r>
          </w:p>
        </w:tc>
        <w:tc>
          <w:tcPr>
            <w:tcW w:w="1018" w:type="dxa"/>
            <w:vAlign w:val="center"/>
          </w:tcPr>
          <w:p w14:paraId="14EC7388" w14:textId="60C9E676"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94,74%</w:t>
            </w:r>
          </w:p>
        </w:tc>
        <w:tc>
          <w:tcPr>
            <w:tcW w:w="1018" w:type="dxa"/>
            <w:vAlign w:val="center"/>
          </w:tcPr>
          <w:p w14:paraId="4E18E03A" w14:textId="2801AA0D"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5,26%</w:t>
            </w:r>
          </w:p>
        </w:tc>
        <w:tc>
          <w:tcPr>
            <w:tcW w:w="1076" w:type="dxa"/>
            <w:vAlign w:val="center"/>
          </w:tcPr>
          <w:p w14:paraId="2B5EF746" w14:textId="1B479FBD"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0%</w:t>
            </w:r>
          </w:p>
        </w:tc>
        <w:tc>
          <w:tcPr>
            <w:tcW w:w="900" w:type="dxa"/>
            <w:vAlign w:val="center"/>
          </w:tcPr>
          <w:p w14:paraId="754108FA" w14:textId="74835E65"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5B0242C6" w14:textId="6EC94F56" w:rsidR="00B96A18" w:rsidRPr="00D65D97" w:rsidRDefault="00B96A18" w:rsidP="00B96A18">
            <w:pPr>
              <w:spacing w:line="360" w:lineRule="exact"/>
              <w:jc w:val="center"/>
              <w:rPr>
                <w:sz w:val="26"/>
                <w:szCs w:val="26"/>
              </w:rPr>
            </w:pPr>
            <w:r w:rsidRPr="00D65D97">
              <w:rPr>
                <w:rFonts w:ascii="Times New Roman" w:hAnsi="Times New Roman"/>
                <w:sz w:val="26"/>
                <w:szCs w:val="26"/>
              </w:rPr>
              <w:t>0%</w:t>
            </w:r>
          </w:p>
        </w:tc>
      </w:tr>
      <w:tr w:rsidR="00B96A18" w:rsidRPr="00D65D97" w14:paraId="1C8C3A78" w14:textId="77777777" w:rsidTr="00B96A18">
        <w:tc>
          <w:tcPr>
            <w:tcW w:w="4018" w:type="dxa"/>
            <w:vAlign w:val="bottom"/>
          </w:tcPr>
          <w:p w14:paraId="28A6658C" w14:textId="7D146E87"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10. Học viên được phổ biến và có thể tham gia các hoạt động nghiên cứu khoa học</w:t>
            </w:r>
          </w:p>
        </w:tc>
        <w:tc>
          <w:tcPr>
            <w:tcW w:w="1018" w:type="dxa"/>
            <w:vAlign w:val="center"/>
          </w:tcPr>
          <w:p w14:paraId="12927E0F" w14:textId="42DD1C08"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94,74%</w:t>
            </w:r>
          </w:p>
        </w:tc>
        <w:tc>
          <w:tcPr>
            <w:tcW w:w="1018" w:type="dxa"/>
            <w:vAlign w:val="center"/>
          </w:tcPr>
          <w:p w14:paraId="18FACE65" w14:textId="24FCB873"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5,26%</w:t>
            </w:r>
          </w:p>
        </w:tc>
        <w:tc>
          <w:tcPr>
            <w:tcW w:w="1076" w:type="dxa"/>
            <w:vAlign w:val="center"/>
          </w:tcPr>
          <w:p w14:paraId="68CCB8B7" w14:textId="51244733"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0%</w:t>
            </w:r>
          </w:p>
        </w:tc>
        <w:tc>
          <w:tcPr>
            <w:tcW w:w="900" w:type="dxa"/>
            <w:vAlign w:val="center"/>
          </w:tcPr>
          <w:p w14:paraId="10D739A2" w14:textId="3BF57FD1"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2BCAC249" w14:textId="54354C37" w:rsidR="00B96A18" w:rsidRPr="00D65D97" w:rsidRDefault="00B96A18" w:rsidP="00B96A18">
            <w:pPr>
              <w:spacing w:line="360" w:lineRule="exact"/>
              <w:jc w:val="center"/>
              <w:rPr>
                <w:sz w:val="26"/>
                <w:szCs w:val="26"/>
              </w:rPr>
            </w:pPr>
            <w:r w:rsidRPr="00D65D97">
              <w:rPr>
                <w:rFonts w:ascii="Times New Roman" w:hAnsi="Times New Roman"/>
                <w:sz w:val="26"/>
                <w:szCs w:val="26"/>
              </w:rPr>
              <w:t>0%</w:t>
            </w:r>
          </w:p>
        </w:tc>
      </w:tr>
      <w:tr w:rsidR="00B96A18" w:rsidRPr="00D65D97" w14:paraId="1EBB6CFF" w14:textId="77777777" w:rsidTr="00B96A18">
        <w:tc>
          <w:tcPr>
            <w:tcW w:w="4018" w:type="dxa"/>
            <w:vAlign w:val="bottom"/>
          </w:tcPr>
          <w:p w14:paraId="4AABE02A" w14:textId="765AA7F6"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11. Tất cả các học phần đều có đủ giáo trình chính và tài liệu tham khảo tại thư viện trường và khoa</w:t>
            </w:r>
          </w:p>
        </w:tc>
        <w:tc>
          <w:tcPr>
            <w:tcW w:w="1018" w:type="dxa"/>
            <w:vAlign w:val="center"/>
          </w:tcPr>
          <w:p w14:paraId="3EC38B8B" w14:textId="52EE442B"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94,74%</w:t>
            </w:r>
          </w:p>
        </w:tc>
        <w:tc>
          <w:tcPr>
            <w:tcW w:w="1018" w:type="dxa"/>
            <w:vAlign w:val="center"/>
          </w:tcPr>
          <w:p w14:paraId="6ECD16A1" w14:textId="12AC1F76"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5,26%</w:t>
            </w:r>
          </w:p>
        </w:tc>
        <w:tc>
          <w:tcPr>
            <w:tcW w:w="1076" w:type="dxa"/>
            <w:vAlign w:val="center"/>
          </w:tcPr>
          <w:p w14:paraId="4CEA1519" w14:textId="54D0D17A"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0%</w:t>
            </w:r>
          </w:p>
        </w:tc>
        <w:tc>
          <w:tcPr>
            <w:tcW w:w="900" w:type="dxa"/>
            <w:vAlign w:val="center"/>
          </w:tcPr>
          <w:p w14:paraId="4B384E9A" w14:textId="1BB9CB46"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4A2C40B6" w14:textId="41B8087B" w:rsidR="00B96A18" w:rsidRPr="00D65D97" w:rsidRDefault="00B96A18" w:rsidP="00B96A18">
            <w:pPr>
              <w:spacing w:line="360" w:lineRule="exact"/>
              <w:jc w:val="center"/>
              <w:rPr>
                <w:sz w:val="26"/>
                <w:szCs w:val="26"/>
              </w:rPr>
            </w:pPr>
            <w:r w:rsidRPr="00D65D97">
              <w:rPr>
                <w:rFonts w:ascii="Times New Roman" w:hAnsi="Times New Roman"/>
                <w:sz w:val="26"/>
                <w:szCs w:val="26"/>
              </w:rPr>
              <w:t>0%</w:t>
            </w:r>
          </w:p>
        </w:tc>
      </w:tr>
      <w:tr w:rsidR="00B96A18" w:rsidRPr="00D65D97" w14:paraId="42E66F5A" w14:textId="77777777" w:rsidTr="00B96A18">
        <w:tc>
          <w:tcPr>
            <w:tcW w:w="4018" w:type="dxa"/>
            <w:vAlign w:val="bottom"/>
          </w:tcPr>
          <w:p w14:paraId="739DB998" w14:textId="45D1E804"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12. Cán bộ phục vụ của Khoa nhiệt tình, thân thiện và sẵn sàng giúp đỡ học viên</w:t>
            </w:r>
          </w:p>
        </w:tc>
        <w:tc>
          <w:tcPr>
            <w:tcW w:w="1018" w:type="dxa"/>
            <w:vAlign w:val="center"/>
          </w:tcPr>
          <w:p w14:paraId="04E5FA07" w14:textId="4E6951D5"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94,74%</w:t>
            </w:r>
          </w:p>
        </w:tc>
        <w:tc>
          <w:tcPr>
            <w:tcW w:w="1018" w:type="dxa"/>
            <w:vAlign w:val="center"/>
          </w:tcPr>
          <w:p w14:paraId="05B59120" w14:textId="63223CD6"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5,26%</w:t>
            </w:r>
          </w:p>
        </w:tc>
        <w:tc>
          <w:tcPr>
            <w:tcW w:w="1076" w:type="dxa"/>
            <w:vAlign w:val="center"/>
          </w:tcPr>
          <w:p w14:paraId="218D1D0B" w14:textId="09F02DDA"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0%</w:t>
            </w:r>
          </w:p>
        </w:tc>
        <w:tc>
          <w:tcPr>
            <w:tcW w:w="900" w:type="dxa"/>
            <w:vAlign w:val="center"/>
          </w:tcPr>
          <w:p w14:paraId="3D9FED1D" w14:textId="4C2A3E89"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3B583B44" w14:textId="0BADDE2C" w:rsidR="00B96A18" w:rsidRPr="00D65D97" w:rsidRDefault="00B96A18" w:rsidP="00B96A18">
            <w:pPr>
              <w:spacing w:line="360" w:lineRule="exact"/>
              <w:jc w:val="center"/>
              <w:rPr>
                <w:sz w:val="26"/>
                <w:szCs w:val="26"/>
              </w:rPr>
            </w:pPr>
            <w:r w:rsidRPr="00D65D97">
              <w:rPr>
                <w:rFonts w:ascii="Times New Roman" w:hAnsi="Times New Roman"/>
                <w:sz w:val="26"/>
                <w:szCs w:val="26"/>
              </w:rPr>
              <w:t>0%</w:t>
            </w:r>
          </w:p>
        </w:tc>
      </w:tr>
      <w:tr w:rsidR="00B96A18" w:rsidRPr="00D65D97" w14:paraId="1E8BED16" w14:textId="77777777" w:rsidTr="00B96A18">
        <w:tc>
          <w:tcPr>
            <w:tcW w:w="4018" w:type="dxa"/>
            <w:vAlign w:val="bottom"/>
          </w:tcPr>
          <w:p w14:paraId="1D4AACC2" w14:textId="6673A966" w:rsidR="00B96A18" w:rsidRPr="00B96A18" w:rsidRDefault="00B96A18" w:rsidP="00B96A18">
            <w:pPr>
              <w:spacing w:line="360" w:lineRule="exact"/>
              <w:jc w:val="both"/>
              <w:rPr>
                <w:rFonts w:ascii="Times New Roman" w:hAnsi="Times New Roman"/>
                <w:sz w:val="26"/>
                <w:szCs w:val="26"/>
              </w:rPr>
            </w:pPr>
            <w:r w:rsidRPr="00B96A18">
              <w:rPr>
                <w:rFonts w:ascii="Times New Roman" w:hAnsi="Times New Roman"/>
                <w:sz w:val="26"/>
                <w:szCs w:val="26"/>
              </w:rPr>
              <w:t>13. Học viên nhận được sự hỗ trợ hiệu quả, thiết thực từ chủ nhiệm chuyên ngành, giảng viên phụ trách sau đại học của khoa</w:t>
            </w:r>
          </w:p>
        </w:tc>
        <w:tc>
          <w:tcPr>
            <w:tcW w:w="1018" w:type="dxa"/>
            <w:vAlign w:val="center"/>
          </w:tcPr>
          <w:p w14:paraId="54D258E1" w14:textId="0FB44F16"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89,48%</w:t>
            </w:r>
          </w:p>
        </w:tc>
        <w:tc>
          <w:tcPr>
            <w:tcW w:w="1018" w:type="dxa"/>
            <w:vAlign w:val="center"/>
          </w:tcPr>
          <w:p w14:paraId="24A897BE" w14:textId="361A5B55"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5,26%</w:t>
            </w:r>
          </w:p>
        </w:tc>
        <w:tc>
          <w:tcPr>
            <w:tcW w:w="1076" w:type="dxa"/>
            <w:vAlign w:val="center"/>
          </w:tcPr>
          <w:p w14:paraId="72D20BFE" w14:textId="135C23BF" w:rsidR="00B96A18" w:rsidRPr="00B96A18" w:rsidRDefault="00B96A18" w:rsidP="00B96A18">
            <w:pPr>
              <w:spacing w:line="360" w:lineRule="exact"/>
              <w:jc w:val="center"/>
              <w:rPr>
                <w:rFonts w:ascii="Times New Roman" w:hAnsi="Times New Roman"/>
                <w:sz w:val="26"/>
                <w:szCs w:val="26"/>
              </w:rPr>
            </w:pPr>
            <w:r w:rsidRPr="00B96A18">
              <w:rPr>
                <w:rFonts w:ascii="Times New Roman" w:hAnsi="Times New Roman"/>
                <w:sz w:val="26"/>
                <w:szCs w:val="26"/>
              </w:rPr>
              <w:t>5,26%</w:t>
            </w:r>
          </w:p>
        </w:tc>
        <w:tc>
          <w:tcPr>
            <w:tcW w:w="900" w:type="dxa"/>
            <w:vAlign w:val="center"/>
          </w:tcPr>
          <w:p w14:paraId="7F230369" w14:textId="2830EDA4" w:rsidR="00B96A18" w:rsidRPr="00D65D97" w:rsidRDefault="00B96A18" w:rsidP="00B96A18">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7D46C1F6" w14:textId="78197422" w:rsidR="00B96A18" w:rsidRPr="00D65D97" w:rsidRDefault="00B96A18" w:rsidP="00B96A18">
            <w:pPr>
              <w:spacing w:line="360" w:lineRule="exact"/>
              <w:jc w:val="center"/>
              <w:rPr>
                <w:sz w:val="26"/>
                <w:szCs w:val="26"/>
              </w:rPr>
            </w:pPr>
            <w:r w:rsidRPr="00D65D97">
              <w:rPr>
                <w:rFonts w:ascii="Times New Roman" w:hAnsi="Times New Roman"/>
                <w:sz w:val="26"/>
                <w:szCs w:val="26"/>
              </w:rPr>
              <w:t>0%</w:t>
            </w:r>
          </w:p>
        </w:tc>
      </w:tr>
    </w:tbl>
    <w:p w14:paraId="1D73F65C" w14:textId="4A91C2DC" w:rsidR="005125D7" w:rsidRPr="00D65D97" w:rsidRDefault="005125D7" w:rsidP="005125D7">
      <w:pPr>
        <w:spacing w:line="360" w:lineRule="auto"/>
        <w:ind w:firstLine="567"/>
        <w:rPr>
          <w:sz w:val="26"/>
          <w:szCs w:val="26"/>
        </w:rPr>
      </w:pPr>
      <w:r w:rsidRPr="00D65D97">
        <w:rPr>
          <w:sz w:val="26"/>
          <w:szCs w:val="26"/>
        </w:rPr>
        <w:t>Kết quả khảo sát</w:t>
      </w:r>
      <w:r w:rsidR="00512A59" w:rsidRPr="00D65D97">
        <w:rPr>
          <w:sz w:val="26"/>
          <w:szCs w:val="26"/>
        </w:rPr>
        <w:t xml:space="preserve"> HV</w:t>
      </w:r>
      <w:r w:rsidRPr="00D65D97">
        <w:rPr>
          <w:sz w:val="26"/>
          <w:szCs w:val="26"/>
        </w:rPr>
        <w:t xml:space="preserve"> </w:t>
      </w:r>
      <w:r w:rsidR="00512A59" w:rsidRPr="00D65D97">
        <w:rPr>
          <w:sz w:val="26"/>
          <w:szCs w:val="26"/>
        </w:rPr>
        <w:t xml:space="preserve">về </w:t>
      </w:r>
      <w:r w:rsidR="00512A59" w:rsidRPr="00D65D97">
        <w:rPr>
          <w:color w:val="000000" w:themeColor="text1"/>
          <w:sz w:val="28"/>
          <w:szCs w:val="28"/>
        </w:rPr>
        <w:t>đánh giá hoạt động đào tạo</w:t>
      </w:r>
      <w:r w:rsidR="00C84FA9" w:rsidRPr="00D65D97">
        <w:rPr>
          <w:sz w:val="26"/>
          <w:szCs w:val="26"/>
        </w:rPr>
        <w:t xml:space="preserve"> </w:t>
      </w:r>
      <w:r w:rsidR="00512A59" w:rsidRPr="00D65D97">
        <w:rPr>
          <w:sz w:val="26"/>
          <w:szCs w:val="26"/>
        </w:rPr>
        <w:t xml:space="preserve">của Nhà trường </w:t>
      </w:r>
      <w:r w:rsidRPr="00D65D97">
        <w:rPr>
          <w:sz w:val="26"/>
          <w:szCs w:val="26"/>
        </w:rPr>
        <w:t>được thể hiệ</w:t>
      </w:r>
      <w:r w:rsidR="00FC5C94" w:rsidRPr="00D65D97">
        <w:rPr>
          <w:sz w:val="26"/>
          <w:szCs w:val="26"/>
        </w:rPr>
        <w:t>n trong các Hình 4</w:t>
      </w:r>
      <w:r w:rsidRPr="00D65D97">
        <w:rPr>
          <w:sz w:val="26"/>
          <w:szCs w:val="26"/>
        </w:rPr>
        <w:t xml:space="preserve"> sau đây: </w:t>
      </w:r>
    </w:p>
    <w:p w14:paraId="345FB8CE" w14:textId="11B4AA0B" w:rsidR="00C84FA9" w:rsidRPr="00D65D97" w:rsidRDefault="004C7140" w:rsidP="005A1BAC">
      <w:pPr>
        <w:spacing w:line="360" w:lineRule="auto"/>
        <w:rPr>
          <w:sz w:val="26"/>
          <w:szCs w:val="26"/>
        </w:rPr>
      </w:pPr>
      <w:r>
        <w:rPr>
          <w:noProof/>
        </w:rPr>
        <w:lastRenderedPageBreak/>
        <w:drawing>
          <wp:inline distT="0" distB="0" distL="0" distR="0" wp14:anchorId="5AEC32FF" wp14:editId="257B0617">
            <wp:extent cx="5822315" cy="4035972"/>
            <wp:effectExtent l="0" t="0" r="6985" b="15875"/>
            <wp:docPr id="1479919402" name="Chart 1">
              <a:extLst xmlns:a="http://schemas.openxmlformats.org/drawingml/2006/main">
                <a:ext uri="{FF2B5EF4-FFF2-40B4-BE49-F238E27FC236}">
                  <a16:creationId xmlns:a16="http://schemas.microsoft.com/office/drawing/2014/main" id="{EFA0B782-7FA0-CE2F-FD5D-4FED77385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D8B4DF" w14:textId="0DCAF7D0" w:rsidR="00512A59" w:rsidRPr="00D65D97" w:rsidRDefault="00FC5C94" w:rsidP="00512A59">
      <w:pPr>
        <w:spacing w:line="360" w:lineRule="auto"/>
        <w:jc w:val="center"/>
        <w:rPr>
          <w:sz w:val="26"/>
          <w:szCs w:val="26"/>
        </w:rPr>
      </w:pPr>
      <w:r w:rsidRPr="00D65D97">
        <w:rPr>
          <w:b/>
          <w:sz w:val="26"/>
          <w:szCs w:val="26"/>
        </w:rPr>
        <w:t>Hình 4</w:t>
      </w:r>
      <w:r w:rsidR="005125D7" w:rsidRPr="00D65D97">
        <w:rPr>
          <w:b/>
          <w:sz w:val="26"/>
          <w:szCs w:val="26"/>
        </w:rPr>
        <w:t xml:space="preserve">. Khảo sát về </w:t>
      </w:r>
      <w:r w:rsidR="00512A59" w:rsidRPr="00D65D97">
        <w:rPr>
          <w:b/>
          <w:color w:val="000000" w:themeColor="text1"/>
          <w:sz w:val="28"/>
          <w:szCs w:val="28"/>
        </w:rPr>
        <w:t>đánh giá hoạt động đào tạo</w:t>
      </w:r>
      <w:r w:rsidR="00512A59" w:rsidRPr="00D65D97">
        <w:rPr>
          <w:b/>
          <w:sz w:val="26"/>
          <w:szCs w:val="26"/>
        </w:rPr>
        <w:t xml:space="preserve"> của Nhà trường</w:t>
      </w:r>
      <w:r w:rsidR="00512A59" w:rsidRPr="00D65D97">
        <w:rPr>
          <w:sz w:val="26"/>
          <w:szCs w:val="26"/>
        </w:rPr>
        <w:t xml:space="preserve"> </w:t>
      </w:r>
    </w:p>
    <w:p w14:paraId="7B20FD0D" w14:textId="5EADC012" w:rsidR="00F4119A" w:rsidRPr="00D65D97" w:rsidRDefault="00F4119A" w:rsidP="00D36A1E">
      <w:pPr>
        <w:spacing w:line="360" w:lineRule="auto"/>
        <w:ind w:firstLine="567"/>
        <w:rPr>
          <w:color w:val="000000" w:themeColor="text1"/>
          <w:sz w:val="26"/>
          <w:szCs w:val="26"/>
        </w:rPr>
      </w:pPr>
      <w:r w:rsidRPr="00D65D97">
        <w:rPr>
          <w:sz w:val="26"/>
          <w:szCs w:val="26"/>
        </w:rPr>
        <w:t xml:space="preserve">Với nội dung khảo sát </w:t>
      </w:r>
      <w:r w:rsidR="00D36A1E" w:rsidRPr="00D65D97">
        <w:rPr>
          <w:color w:val="000000" w:themeColor="text1"/>
          <w:sz w:val="28"/>
          <w:szCs w:val="28"/>
        </w:rPr>
        <w:t>đánh giá hoạt động đào tạo</w:t>
      </w:r>
      <w:r w:rsidR="00D36A1E" w:rsidRPr="00D65D97">
        <w:rPr>
          <w:sz w:val="26"/>
          <w:szCs w:val="26"/>
        </w:rPr>
        <w:t xml:space="preserve"> của Nhà trường, các học viên đều hài lòng với các hoạt động đào tạo của Nhà trường, tỷ lệ hoàn toàn đồng ý và đồng ý </w:t>
      </w:r>
      <w:r w:rsidR="00BD3FD1" w:rsidRPr="00D65D97">
        <w:rPr>
          <w:sz w:val="26"/>
          <w:szCs w:val="26"/>
        </w:rPr>
        <w:t xml:space="preserve">đạt kết quả cao, không có ý kiến nào </w:t>
      </w:r>
      <w:r w:rsidR="00FC5C94" w:rsidRPr="00D65D97">
        <w:rPr>
          <w:sz w:val="26"/>
          <w:szCs w:val="26"/>
        </w:rPr>
        <w:t>(</w:t>
      </w:r>
      <w:r w:rsidR="00BD3FD1" w:rsidRPr="00D65D97">
        <w:rPr>
          <w:sz w:val="26"/>
          <w:szCs w:val="26"/>
        </w:rPr>
        <w:t>không đồng ý</w:t>
      </w:r>
      <w:r w:rsidR="00FC5C94" w:rsidRPr="00D65D97">
        <w:rPr>
          <w:sz w:val="26"/>
          <w:szCs w:val="26"/>
        </w:rPr>
        <w:t xml:space="preserve"> và hoàn toàn không đồng ý (đều 0%))</w:t>
      </w:r>
      <w:r w:rsidR="00BD3FD1" w:rsidRPr="00D65D97">
        <w:rPr>
          <w:sz w:val="26"/>
          <w:szCs w:val="26"/>
        </w:rPr>
        <w:t>.</w:t>
      </w:r>
    </w:p>
    <w:p w14:paraId="5DC2F970" w14:textId="59A1EFE0" w:rsidR="00B310F0" w:rsidRPr="00D65D97" w:rsidRDefault="00FC5C94" w:rsidP="006100FF">
      <w:pPr>
        <w:spacing w:line="360" w:lineRule="auto"/>
        <w:ind w:firstLine="567"/>
        <w:rPr>
          <w:i/>
          <w:color w:val="000000" w:themeColor="text1"/>
          <w:sz w:val="28"/>
          <w:szCs w:val="28"/>
        </w:rPr>
      </w:pPr>
      <w:r w:rsidRPr="00D65D97">
        <w:rPr>
          <w:i/>
          <w:color w:val="000000" w:themeColor="text1"/>
          <w:sz w:val="28"/>
          <w:szCs w:val="28"/>
        </w:rPr>
        <w:t>2.1.5</w:t>
      </w:r>
      <w:r w:rsidR="002D522E" w:rsidRPr="00D65D97">
        <w:rPr>
          <w:i/>
          <w:color w:val="000000" w:themeColor="text1"/>
          <w:sz w:val="28"/>
          <w:szCs w:val="28"/>
        </w:rPr>
        <w:t xml:space="preserve">. Khảo sát về </w:t>
      </w:r>
      <w:r w:rsidR="00512A59" w:rsidRPr="00D65D97">
        <w:rPr>
          <w:i/>
          <w:color w:val="000000" w:themeColor="text1"/>
          <w:sz w:val="28"/>
          <w:szCs w:val="28"/>
        </w:rPr>
        <w:t>kỹ năng đạt được của người học khi hoàn thành khóa học</w:t>
      </w:r>
      <w:r w:rsidR="006100FF" w:rsidRPr="00D65D97">
        <w:rPr>
          <w:i/>
          <w:color w:val="000000" w:themeColor="text1"/>
          <w:sz w:val="28"/>
          <w:szCs w:val="28"/>
        </w:rPr>
        <w:t>.</w:t>
      </w:r>
    </w:p>
    <w:tbl>
      <w:tblPr>
        <w:tblStyle w:val="TableGrid"/>
        <w:tblW w:w="0" w:type="auto"/>
        <w:tblLook w:val="04A0" w:firstRow="1" w:lastRow="0" w:firstColumn="1" w:lastColumn="0" w:noHBand="0" w:noVBand="1"/>
      </w:tblPr>
      <w:tblGrid>
        <w:gridCol w:w="6768"/>
        <w:gridCol w:w="1080"/>
        <w:gridCol w:w="1156"/>
      </w:tblGrid>
      <w:tr w:rsidR="00512A59" w:rsidRPr="00D65D97" w14:paraId="15F1E5E4" w14:textId="77777777" w:rsidTr="00512A59">
        <w:tc>
          <w:tcPr>
            <w:tcW w:w="6768" w:type="dxa"/>
          </w:tcPr>
          <w:p w14:paraId="56490F10" w14:textId="77777777" w:rsidR="00512A59" w:rsidRPr="00D65D97" w:rsidRDefault="00512A59" w:rsidP="002B05C4">
            <w:pPr>
              <w:spacing w:line="360" w:lineRule="exact"/>
              <w:jc w:val="center"/>
              <w:rPr>
                <w:rFonts w:ascii="Times New Roman" w:hAnsi="Times New Roman"/>
                <w:b/>
                <w:color w:val="000000" w:themeColor="text1"/>
                <w:sz w:val="26"/>
                <w:szCs w:val="26"/>
              </w:rPr>
            </w:pPr>
            <w:r w:rsidRPr="00D65D97">
              <w:rPr>
                <w:rFonts w:ascii="Times New Roman" w:hAnsi="Times New Roman"/>
                <w:b/>
                <w:sz w:val="26"/>
                <w:szCs w:val="26"/>
              </w:rPr>
              <w:t>Nội dung câu hỏi</w:t>
            </w:r>
          </w:p>
        </w:tc>
        <w:tc>
          <w:tcPr>
            <w:tcW w:w="2236" w:type="dxa"/>
            <w:gridSpan w:val="2"/>
          </w:tcPr>
          <w:p w14:paraId="4BD3C323" w14:textId="77777777" w:rsidR="00512A59" w:rsidRPr="00D65D97" w:rsidRDefault="00512A59" w:rsidP="002B05C4">
            <w:pPr>
              <w:spacing w:line="360" w:lineRule="exact"/>
              <w:jc w:val="center"/>
              <w:rPr>
                <w:rFonts w:ascii="Times New Roman" w:hAnsi="Times New Roman"/>
                <w:b/>
                <w:color w:val="000000" w:themeColor="text1"/>
                <w:sz w:val="26"/>
                <w:szCs w:val="26"/>
              </w:rPr>
            </w:pPr>
            <w:r w:rsidRPr="00D65D97">
              <w:rPr>
                <w:rFonts w:ascii="Times New Roman" w:hAnsi="Times New Roman"/>
                <w:b/>
                <w:sz w:val="26"/>
                <w:szCs w:val="26"/>
              </w:rPr>
              <w:t>Kết quả khảo sát</w:t>
            </w:r>
          </w:p>
        </w:tc>
      </w:tr>
      <w:tr w:rsidR="00512A59" w:rsidRPr="00D65D97" w14:paraId="13EE7D08" w14:textId="77777777" w:rsidTr="00512A59">
        <w:tc>
          <w:tcPr>
            <w:tcW w:w="6768" w:type="dxa"/>
          </w:tcPr>
          <w:p w14:paraId="7C0D1CF0" w14:textId="288F17A9" w:rsidR="00512A59" w:rsidRPr="00D65D97" w:rsidRDefault="00512A59" w:rsidP="002B05C4">
            <w:pPr>
              <w:spacing w:line="360" w:lineRule="exact"/>
              <w:rPr>
                <w:rFonts w:ascii="Times New Roman" w:hAnsi="Times New Roman"/>
                <w:b/>
                <w:color w:val="000000" w:themeColor="text1"/>
                <w:sz w:val="26"/>
                <w:szCs w:val="26"/>
              </w:rPr>
            </w:pPr>
            <w:r w:rsidRPr="00D65D97">
              <w:rPr>
                <w:rFonts w:ascii="Times New Roman" w:hAnsi="Times New Roman"/>
                <w:b/>
                <w:color w:val="000000" w:themeColor="text1"/>
                <w:sz w:val="26"/>
                <w:szCs w:val="26"/>
              </w:rPr>
              <w:t xml:space="preserve">V. </w:t>
            </w:r>
            <w:r w:rsidRPr="00D65D97">
              <w:rPr>
                <w:rFonts w:ascii="Times New Roman" w:hAnsi="Times New Roman"/>
                <w:b/>
                <w:color w:val="000000" w:themeColor="text1"/>
                <w:sz w:val="28"/>
                <w:szCs w:val="28"/>
              </w:rPr>
              <w:t>Kỹ năng đạt được của người học</w:t>
            </w:r>
          </w:p>
        </w:tc>
        <w:tc>
          <w:tcPr>
            <w:tcW w:w="1080" w:type="dxa"/>
          </w:tcPr>
          <w:p w14:paraId="1E1C1D79" w14:textId="2EA46017" w:rsidR="00512A59" w:rsidRPr="00D65D97" w:rsidRDefault="00512A59" w:rsidP="002B05C4">
            <w:pPr>
              <w:spacing w:line="360" w:lineRule="exact"/>
              <w:jc w:val="center"/>
              <w:rPr>
                <w:rFonts w:ascii="Times New Roman" w:hAnsi="Times New Roman"/>
                <w:b/>
                <w:i/>
                <w:color w:val="000000" w:themeColor="text1"/>
                <w:sz w:val="26"/>
                <w:szCs w:val="26"/>
              </w:rPr>
            </w:pPr>
            <w:r w:rsidRPr="00D65D97">
              <w:rPr>
                <w:rFonts w:ascii="Times New Roman" w:hAnsi="Times New Roman"/>
                <w:b/>
                <w:i/>
                <w:color w:val="000000" w:themeColor="text1"/>
                <w:sz w:val="26"/>
                <w:szCs w:val="26"/>
              </w:rPr>
              <w:t>Có</w:t>
            </w:r>
          </w:p>
        </w:tc>
        <w:tc>
          <w:tcPr>
            <w:tcW w:w="1156" w:type="dxa"/>
          </w:tcPr>
          <w:p w14:paraId="37A36F38" w14:textId="73070F7F" w:rsidR="00512A59" w:rsidRPr="00D65D97" w:rsidRDefault="00512A59" w:rsidP="002B05C4">
            <w:pPr>
              <w:spacing w:line="360" w:lineRule="exact"/>
              <w:jc w:val="center"/>
              <w:rPr>
                <w:rFonts w:ascii="Times New Roman" w:hAnsi="Times New Roman"/>
                <w:b/>
                <w:i/>
                <w:color w:val="000000" w:themeColor="text1"/>
                <w:sz w:val="26"/>
                <w:szCs w:val="26"/>
              </w:rPr>
            </w:pPr>
            <w:r w:rsidRPr="00D65D97">
              <w:rPr>
                <w:rFonts w:ascii="Times New Roman" w:hAnsi="Times New Roman"/>
                <w:b/>
                <w:i/>
                <w:color w:val="000000" w:themeColor="text1"/>
                <w:sz w:val="26"/>
                <w:szCs w:val="26"/>
              </w:rPr>
              <w:t xml:space="preserve">Không </w:t>
            </w:r>
          </w:p>
        </w:tc>
      </w:tr>
      <w:tr w:rsidR="005F1D0C" w:rsidRPr="00D65D97" w14:paraId="10E070E3" w14:textId="77777777" w:rsidTr="00D32B43">
        <w:tc>
          <w:tcPr>
            <w:tcW w:w="6768" w:type="dxa"/>
            <w:vAlign w:val="bottom"/>
          </w:tcPr>
          <w:p w14:paraId="3F3F4C89" w14:textId="2F1A849C" w:rsidR="005F1D0C" w:rsidRPr="005F1D0C" w:rsidRDefault="005F1D0C" w:rsidP="005F1D0C">
            <w:pPr>
              <w:spacing w:line="360" w:lineRule="exact"/>
              <w:rPr>
                <w:rFonts w:ascii="Times New Roman" w:hAnsi="Times New Roman"/>
                <w:color w:val="000000" w:themeColor="text1"/>
                <w:sz w:val="26"/>
                <w:szCs w:val="26"/>
              </w:rPr>
            </w:pPr>
            <w:r w:rsidRPr="005F1D0C">
              <w:rPr>
                <w:rFonts w:ascii="Times New Roman" w:hAnsi="Times New Roman"/>
                <w:sz w:val="26"/>
                <w:szCs w:val="26"/>
              </w:rPr>
              <w:t>1. Tư duy sáng tạo</w:t>
            </w:r>
          </w:p>
        </w:tc>
        <w:tc>
          <w:tcPr>
            <w:tcW w:w="1080" w:type="dxa"/>
            <w:vAlign w:val="bottom"/>
          </w:tcPr>
          <w:p w14:paraId="7A67F92F" w14:textId="62EBEC1B"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100%</w:t>
            </w:r>
          </w:p>
        </w:tc>
        <w:tc>
          <w:tcPr>
            <w:tcW w:w="1156" w:type="dxa"/>
            <w:vAlign w:val="bottom"/>
          </w:tcPr>
          <w:p w14:paraId="01CF82FA" w14:textId="60C497B2"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0%</w:t>
            </w:r>
          </w:p>
        </w:tc>
      </w:tr>
      <w:tr w:rsidR="005F1D0C" w:rsidRPr="00D65D97" w14:paraId="175F173F" w14:textId="77777777" w:rsidTr="00D32B43">
        <w:tc>
          <w:tcPr>
            <w:tcW w:w="6768" w:type="dxa"/>
            <w:vAlign w:val="bottom"/>
          </w:tcPr>
          <w:p w14:paraId="0D57738F" w14:textId="20F57858" w:rsidR="005F1D0C" w:rsidRPr="005F1D0C" w:rsidRDefault="005F1D0C" w:rsidP="005F1D0C">
            <w:pPr>
              <w:spacing w:line="360" w:lineRule="exact"/>
              <w:rPr>
                <w:rFonts w:ascii="Times New Roman" w:hAnsi="Times New Roman"/>
                <w:color w:val="000000" w:themeColor="text1"/>
                <w:sz w:val="26"/>
                <w:szCs w:val="26"/>
              </w:rPr>
            </w:pPr>
            <w:r w:rsidRPr="005F1D0C">
              <w:rPr>
                <w:rFonts w:ascii="Times New Roman" w:hAnsi="Times New Roman"/>
                <w:sz w:val="26"/>
                <w:szCs w:val="26"/>
              </w:rPr>
              <w:t>2. Làm việc độc lập</w:t>
            </w:r>
          </w:p>
        </w:tc>
        <w:tc>
          <w:tcPr>
            <w:tcW w:w="1080" w:type="dxa"/>
            <w:vAlign w:val="bottom"/>
          </w:tcPr>
          <w:p w14:paraId="6EF8FD2D" w14:textId="6E2B8ED7"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100%</w:t>
            </w:r>
          </w:p>
        </w:tc>
        <w:tc>
          <w:tcPr>
            <w:tcW w:w="1156" w:type="dxa"/>
            <w:vAlign w:val="bottom"/>
          </w:tcPr>
          <w:p w14:paraId="6115AB72" w14:textId="4AB64042"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0%</w:t>
            </w:r>
          </w:p>
        </w:tc>
      </w:tr>
      <w:tr w:rsidR="005F1D0C" w:rsidRPr="00D65D97" w14:paraId="0FB00D0C" w14:textId="77777777" w:rsidTr="00D32B43">
        <w:tc>
          <w:tcPr>
            <w:tcW w:w="6768" w:type="dxa"/>
            <w:vAlign w:val="bottom"/>
          </w:tcPr>
          <w:p w14:paraId="360B95C4" w14:textId="46F50232" w:rsidR="005F1D0C" w:rsidRPr="005F1D0C" w:rsidRDefault="005F1D0C" w:rsidP="005F1D0C">
            <w:pPr>
              <w:spacing w:line="360" w:lineRule="exact"/>
              <w:rPr>
                <w:rFonts w:ascii="Times New Roman" w:hAnsi="Times New Roman"/>
                <w:color w:val="000000" w:themeColor="text1"/>
                <w:sz w:val="26"/>
                <w:szCs w:val="26"/>
              </w:rPr>
            </w:pPr>
            <w:r w:rsidRPr="005F1D0C">
              <w:rPr>
                <w:rFonts w:ascii="Times New Roman" w:hAnsi="Times New Roman"/>
                <w:sz w:val="26"/>
                <w:szCs w:val="26"/>
              </w:rPr>
              <w:t>3. Làm việc theo nhóm</w:t>
            </w:r>
          </w:p>
        </w:tc>
        <w:tc>
          <w:tcPr>
            <w:tcW w:w="1080" w:type="dxa"/>
            <w:vAlign w:val="bottom"/>
          </w:tcPr>
          <w:p w14:paraId="757D5DC9" w14:textId="0CEF26D3"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100%</w:t>
            </w:r>
          </w:p>
        </w:tc>
        <w:tc>
          <w:tcPr>
            <w:tcW w:w="1156" w:type="dxa"/>
            <w:vAlign w:val="bottom"/>
          </w:tcPr>
          <w:p w14:paraId="6583E333" w14:textId="1EF3C61F"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0%</w:t>
            </w:r>
          </w:p>
        </w:tc>
      </w:tr>
      <w:tr w:rsidR="005F1D0C" w:rsidRPr="00D65D97" w14:paraId="14012AEB" w14:textId="77777777" w:rsidTr="00D32B43">
        <w:tc>
          <w:tcPr>
            <w:tcW w:w="6768" w:type="dxa"/>
            <w:vAlign w:val="bottom"/>
          </w:tcPr>
          <w:p w14:paraId="6FF13FF3" w14:textId="0445B065" w:rsidR="005F1D0C" w:rsidRPr="005F1D0C" w:rsidRDefault="005F1D0C" w:rsidP="005F1D0C">
            <w:pPr>
              <w:spacing w:line="360" w:lineRule="exact"/>
              <w:rPr>
                <w:rFonts w:ascii="Times New Roman" w:hAnsi="Times New Roman"/>
                <w:color w:val="000000" w:themeColor="text1"/>
                <w:sz w:val="26"/>
                <w:szCs w:val="26"/>
              </w:rPr>
            </w:pPr>
            <w:r w:rsidRPr="005F1D0C">
              <w:rPr>
                <w:rFonts w:ascii="Times New Roman" w:hAnsi="Times New Roman"/>
                <w:sz w:val="26"/>
                <w:szCs w:val="26"/>
              </w:rPr>
              <w:t>4. Giao tiếp, thuyết trình</w:t>
            </w:r>
          </w:p>
        </w:tc>
        <w:tc>
          <w:tcPr>
            <w:tcW w:w="1080" w:type="dxa"/>
            <w:vAlign w:val="bottom"/>
          </w:tcPr>
          <w:p w14:paraId="152F4F22" w14:textId="35C5F856"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100%</w:t>
            </w:r>
          </w:p>
        </w:tc>
        <w:tc>
          <w:tcPr>
            <w:tcW w:w="1156" w:type="dxa"/>
            <w:vAlign w:val="bottom"/>
          </w:tcPr>
          <w:p w14:paraId="52FB7696" w14:textId="29B8350A"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0%</w:t>
            </w:r>
          </w:p>
        </w:tc>
      </w:tr>
      <w:tr w:rsidR="005F1D0C" w:rsidRPr="00D65D97" w14:paraId="4D7B4FA3" w14:textId="77777777" w:rsidTr="00D32B43">
        <w:tc>
          <w:tcPr>
            <w:tcW w:w="6768" w:type="dxa"/>
            <w:vAlign w:val="bottom"/>
          </w:tcPr>
          <w:p w14:paraId="0BD8255C" w14:textId="5A9EB907" w:rsidR="005F1D0C" w:rsidRPr="005F1D0C" w:rsidRDefault="005F1D0C" w:rsidP="005F1D0C">
            <w:pPr>
              <w:spacing w:line="360" w:lineRule="exact"/>
              <w:rPr>
                <w:rFonts w:ascii="Times New Roman" w:hAnsi="Times New Roman"/>
                <w:color w:val="000000" w:themeColor="text1"/>
                <w:sz w:val="26"/>
                <w:szCs w:val="26"/>
              </w:rPr>
            </w:pPr>
            <w:r w:rsidRPr="005F1D0C">
              <w:rPr>
                <w:rFonts w:ascii="Times New Roman" w:hAnsi="Times New Roman"/>
                <w:sz w:val="26"/>
                <w:szCs w:val="26"/>
              </w:rPr>
              <w:t>5. Nắm bắt mục tiêu công việc</w:t>
            </w:r>
          </w:p>
        </w:tc>
        <w:tc>
          <w:tcPr>
            <w:tcW w:w="1080" w:type="dxa"/>
            <w:vAlign w:val="bottom"/>
          </w:tcPr>
          <w:p w14:paraId="7E1DDF6F" w14:textId="5C15C98C"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100%</w:t>
            </w:r>
          </w:p>
        </w:tc>
        <w:tc>
          <w:tcPr>
            <w:tcW w:w="1156" w:type="dxa"/>
            <w:vAlign w:val="bottom"/>
          </w:tcPr>
          <w:p w14:paraId="5B119B2F" w14:textId="57B99F0F"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0%</w:t>
            </w:r>
          </w:p>
        </w:tc>
      </w:tr>
      <w:tr w:rsidR="005F1D0C" w:rsidRPr="00D65D97" w14:paraId="6A841D43" w14:textId="77777777" w:rsidTr="00D32B43">
        <w:tc>
          <w:tcPr>
            <w:tcW w:w="6768" w:type="dxa"/>
            <w:vAlign w:val="bottom"/>
          </w:tcPr>
          <w:p w14:paraId="0EAAF9D5" w14:textId="389BDDDE" w:rsidR="005F1D0C" w:rsidRPr="005F1D0C" w:rsidRDefault="005F1D0C" w:rsidP="005F1D0C">
            <w:pPr>
              <w:spacing w:line="360" w:lineRule="exact"/>
              <w:rPr>
                <w:rFonts w:ascii="Times New Roman" w:hAnsi="Times New Roman"/>
                <w:color w:val="000000" w:themeColor="text1"/>
                <w:sz w:val="26"/>
                <w:szCs w:val="26"/>
              </w:rPr>
            </w:pPr>
            <w:r w:rsidRPr="005F1D0C">
              <w:rPr>
                <w:rFonts w:ascii="Times New Roman" w:hAnsi="Times New Roman"/>
                <w:sz w:val="26"/>
                <w:szCs w:val="26"/>
              </w:rPr>
              <w:t>6. Thu thập, phân tích và đánh giá thông tin</w:t>
            </w:r>
          </w:p>
        </w:tc>
        <w:tc>
          <w:tcPr>
            <w:tcW w:w="1080" w:type="dxa"/>
            <w:vAlign w:val="bottom"/>
          </w:tcPr>
          <w:p w14:paraId="503F1D25" w14:textId="3945CA72"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100%</w:t>
            </w:r>
          </w:p>
        </w:tc>
        <w:tc>
          <w:tcPr>
            <w:tcW w:w="1156" w:type="dxa"/>
            <w:vAlign w:val="bottom"/>
          </w:tcPr>
          <w:p w14:paraId="204DFA32" w14:textId="1BC26C40"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0%</w:t>
            </w:r>
          </w:p>
        </w:tc>
      </w:tr>
      <w:tr w:rsidR="005F1D0C" w:rsidRPr="00D65D97" w14:paraId="34F1FBC9" w14:textId="77777777" w:rsidTr="00D32B43">
        <w:tc>
          <w:tcPr>
            <w:tcW w:w="6768" w:type="dxa"/>
            <w:vAlign w:val="bottom"/>
          </w:tcPr>
          <w:p w14:paraId="69639005" w14:textId="2E777304" w:rsidR="005F1D0C" w:rsidRPr="005F1D0C" w:rsidRDefault="005F1D0C" w:rsidP="005F1D0C">
            <w:pPr>
              <w:spacing w:line="360" w:lineRule="exact"/>
              <w:rPr>
                <w:rFonts w:ascii="Times New Roman" w:hAnsi="Times New Roman"/>
                <w:color w:val="000000" w:themeColor="text1"/>
                <w:sz w:val="26"/>
                <w:szCs w:val="26"/>
              </w:rPr>
            </w:pPr>
            <w:r w:rsidRPr="005F1D0C">
              <w:rPr>
                <w:rFonts w:ascii="Times New Roman" w:hAnsi="Times New Roman"/>
                <w:sz w:val="26"/>
                <w:szCs w:val="26"/>
              </w:rPr>
              <w:t>7. Viết báo cáo</w:t>
            </w:r>
          </w:p>
        </w:tc>
        <w:tc>
          <w:tcPr>
            <w:tcW w:w="1080" w:type="dxa"/>
            <w:vAlign w:val="bottom"/>
          </w:tcPr>
          <w:p w14:paraId="2B98F33F" w14:textId="626D5294"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100%</w:t>
            </w:r>
          </w:p>
        </w:tc>
        <w:tc>
          <w:tcPr>
            <w:tcW w:w="1156" w:type="dxa"/>
            <w:vAlign w:val="bottom"/>
          </w:tcPr>
          <w:p w14:paraId="25B89327" w14:textId="56A5A934"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0%</w:t>
            </w:r>
          </w:p>
        </w:tc>
      </w:tr>
      <w:tr w:rsidR="005F1D0C" w:rsidRPr="00D65D97" w14:paraId="7A426D6B" w14:textId="77777777" w:rsidTr="00D32B43">
        <w:tc>
          <w:tcPr>
            <w:tcW w:w="6768" w:type="dxa"/>
            <w:vAlign w:val="bottom"/>
          </w:tcPr>
          <w:p w14:paraId="425525D6" w14:textId="6E2AA45D" w:rsidR="005F1D0C" w:rsidRPr="005F1D0C" w:rsidRDefault="005F1D0C" w:rsidP="005F1D0C">
            <w:pPr>
              <w:spacing w:line="360" w:lineRule="exact"/>
              <w:rPr>
                <w:rFonts w:ascii="Times New Roman" w:hAnsi="Times New Roman"/>
                <w:color w:val="000000" w:themeColor="text1"/>
                <w:sz w:val="26"/>
                <w:szCs w:val="26"/>
              </w:rPr>
            </w:pPr>
            <w:r w:rsidRPr="005F1D0C">
              <w:rPr>
                <w:rFonts w:ascii="Times New Roman" w:hAnsi="Times New Roman"/>
                <w:sz w:val="26"/>
                <w:szCs w:val="26"/>
              </w:rPr>
              <w:t>8. Giải quyết vấn đề trong lĩnh vực chuyên môn</w:t>
            </w:r>
          </w:p>
        </w:tc>
        <w:tc>
          <w:tcPr>
            <w:tcW w:w="1080" w:type="dxa"/>
            <w:vAlign w:val="bottom"/>
          </w:tcPr>
          <w:p w14:paraId="57995816" w14:textId="46C2B829"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100%</w:t>
            </w:r>
          </w:p>
        </w:tc>
        <w:tc>
          <w:tcPr>
            <w:tcW w:w="1156" w:type="dxa"/>
            <w:vAlign w:val="bottom"/>
          </w:tcPr>
          <w:p w14:paraId="30D51990" w14:textId="5D5AE680"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0%</w:t>
            </w:r>
          </w:p>
        </w:tc>
      </w:tr>
      <w:tr w:rsidR="005F1D0C" w:rsidRPr="00D65D97" w14:paraId="51921987" w14:textId="77777777" w:rsidTr="00D32B43">
        <w:tc>
          <w:tcPr>
            <w:tcW w:w="6768" w:type="dxa"/>
            <w:vAlign w:val="bottom"/>
          </w:tcPr>
          <w:p w14:paraId="616CA658" w14:textId="39FF4EEF" w:rsidR="005F1D0C" w:rsidRPr="005F1D0C" w:rsidRDefault="005F1D0C" w:rsidP="005F1D0C">
            <w:pPr>
              <w:spacing w:line="360" w:lineRule="exact"/>
              <w:rPr>
                <w:rFonts w:ascii="Times New Roman" w:hAnsi="Times New Roman"/>
                <w:color w:val="000000" w:themeColor="text1"/>
                <w:sz w:val="26"/>
                <w:szCs w:val="26"/>
              </w:rPr>
            </w:pPr>
            <w:r w:rsidRPr="005F1D0C">
              <w:rPr>
                <w:rFonts w:ascii="Times New Roman" w:hAnsi="Times New Roman"/>
                <w:sz w:val="26"/>
                <w:szCs w:val="26"/>
              </w:rPr>
              <w:t>9. Lập kế hoạch, điều phối</w:t>
            </w:r>
          </w:p>
        </w:tc>
        <w:tc>
          <w:tcPr>
            <w:tcW w:w="1080" w:type="dxa"/>
            <w:vAlign w:val="bottom"/>
          </w:tcPr>
          <w:p w14:paraId="20365D34" w14:textId="699F4A85"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100%</w:t>
            </w:r>
          </w:p>
        </w:tc>
        <w:tc>
          <w:tcPr>
            <w:tcW w:w="1156" w:type="dxa"/>
            <w:vAlign w:val="bottom"/>
          </w:tcPr>
          <w:p w14:paraId="60A2688F" w14:textId="176BEC80"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0%</w:t>
            </w:r>
          </w:p>
        </w:tc>
      </w:tr>
      <w:tr w:rsidR="005F1D0C" w:rsidRPr="00D65D97" w14:paraId="28DDB687" w14:textId="77777777" w:rsidTr="00D32B43">
        <w:tc>
          <w:tcPr>
            <w:tcW w:w="6768" w:type="dxa"/>
            <w:vAlign w:val="bottom"/>
          </w:tcPr>
          <w:p w14:paraId="6CEA393D" w14:textId="56A6ABAC" w:rsidR="005F1D0C" w:rsidRPr="005F1D0C" w:rsidRDefault="005F1D0C" w:rsidP="005F1D0C">
            <w:pPr>
              <w:spacing w:line="360" w:lineRule="exact"/>
              <w:rPr>
                <w:rFonts w:ascii="Times New Roman" w:hAnsi="Times New Roman"/>
                <w:color w:val="000000" w:themeColor="text1"/>
                <w:sz w:val="26"/>
                <w:szCs w:val="26"/>
              </w:rPr>
            </w:pPr>
            <w:r w:rsidRPr="005F1D0C">
              <w:rPr>
                <w:rFonts w:ascii="Times New Roman" w:hAnsi="Times New Roman"/>
                <w:sz w:val="26"/>
                <w:szCs w:val="26"/>
              </w:rPr>
              <w:lastRenderedPageBreak/>
              <w:t>10. Nghiên cứu khoa học</w:t>
            </w:r>
          </w:p>
        </w:tc>
        <w:tc>
          <w:tcPr>
            <w:tcW w:w="1080" w:type="dxa"/>
            <w:vAlign w:val="bottom"/>
          </w:tcPr>
          <w:p w14:paraId="70A2DA42" w14:textId="5EDFBA9B"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100%</w:t>
            </w:r>
          </w:p>
        </w:tc>
        <w:tc>
          <w:tcPr>
            <w:tcW w:w="1156" w:type="dxa"/>
            <w:vAlign w:val="bottom"/>
          </w:tcPr>
          <w:p w14:paraId="329C14FB" w14:textId="4503903D"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0%</w:t>
            </w:r>
          </w:p>
        </w:tc>
      </w:tr>
      <w:tr w:rsidR="005F1D0C" w:rsidRPr="00D65D97" w14:paraId="19A6EE76" w14:textId="77777777" w:rsidTr="00D32B43">
        <w:tc>
          <w:tcPr>
            <w:tcW w:w="6768" w:type="dxa"/>
            <w:vAlign w:val="bottom"/>
          </w:tcPr>
          <w:p w14:paraId="5CB02E9C" w14:textId="790AAE73" w:rsidR="005F1D0C" w:rsidRPr="005F1D0C" w:rsidRDefault="005F1D0C" w:rsidP="005F1D0C">
            <w:pPr>
              <w:spacing w:line="360" w:lineRule="exact"/>
              <w:rPr>
                <w:rFonts w:ascii="Times New Roman" w:hAnsi="Times New Roman"/>
                <w:color w:val="000000" w:themeColor="text1"/>
                <w:sz w:val="26"/>
                <w:szCs w:val="26"/>
              </w:rPr>
            </w:pPr>
            <w:r w:rsidRPr="005F1D0C">
              <w:rPr>
                <w:rFonts w:ascii="Times New Roman" w:hAnsi="Times New Roman"/>
                <w:sz w:val="26"/>
                <w:szCs w:val="26"/>
              </w:rPr>
              <w:t>11. Các kỹ năng khác</w:t>
            </w:r>
          </w:p>
        </w:tc>
        <w:tc>
          <w:tcPr>
            <w:tcW w:w="1080" w:type="dxa"/>
            <w:vAlign w:val="bottom"/>
          </w:tcPr>
          <w:p w14:paraId="6DF90124" w14:textId="3004D924"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79%</w:t>
            </w:r>
          </w:p>
        </w:tc>
        <w:tc>
          <w:tcPr>
            <w:tcW w:w="1156" w:type="dxa"/>
            <w:vAlign w:val="bottom"/>
          </w:tcPr>
          <w:p w14:paraId="04ADC68E" w14:textId="537E21C2" w:rsidR="005F1D0C" w:rsidRPr="005F1D0C" w:rsidRDefault="005F1D0C" w:rsidP="005F1D0C">
            <w:pPr>
              <w:spacing w:line="360" w:lineRule="exact"/>
              <w:jc w:val="center"/>
              <w:rPr>
                <w:rFonts w:ascii="Times New Roman" w:hAnsi="Times New Roman"/>
                <w:color w:val="000000" w:themeColor="text1"/>
                <w:sz w:val="26"/>
                <w:szCs w:val="26"/>
              </w:rPr>
            </w:pPr>
            <w:r w:rsidRPr="005F1D0C">
              <w:rPr>
                <w:rFonts w:ascii="Times New Roman" w:hAnsi="Times New Roman"/>
                <w:sz w:val="26"/>
                <w:szCs w:val="26"/>
              </w:rPr>
              <w:t>21,05%</w:t>
            </w:r>
          </w:p>
        </w:tc>
      </w:tr>
    </w:tbl>
    <w:p w14:paraId="3CF8EEC4" w14:textId="6D47CD19" w:rsidR="00512A59" w:rsidRPr="00D65D97" w:rsidRDefault="00512A59" w:rsidP="00512A59">
      <w:pPr>
        <w:spacing w:line="360" w:lineRule="auto"/>
        <w:ind w:firstLine="567"/>
        <w:rPr>
          <w:sz w:val="26"/>
          <w:szCs w:val="26"/>
        </w:rPr>
      </w:pPr>
      <w:r w:rsidRPr="00D65D97">
        <w:rPr>
          <w:sz w:val="26"/>
          <w:szCs w:val="26"/>
        </w:rPr>
        <w:t xml:space="preserve">Kết quả khảo sát HV về </w:t>
      </w:r>
      <w:r w:rsidRPr="00D65D97">
        <w:rPr>
          <w:color w:val="000000" w:themeColor="text1"/>
          <w:sz w:val="28"/>
          <w:szCs w:val="28"/>
        </w:rPr>
        <w:t>các kỹ năng đạt được sau khi hoàn thành khóa học</w:t>
      </w:r>
      <w:r w:rsidRPr="00D65D97">
        <w:rPr>
          <w:sz w:val="26"/>
          <w:szCs w:val="26"/>
        </w:rPr>
        <w:t xml:space="preserve"> được thể hiệ</w:t>
      </w:r>
      <w:r w:rsidR="00FC5C94" w:rsidRPr="00D65D97">
        <w:rPr>
          <w:sz w:val="26"/>
          <w:szCs w:val="26"/>
        </w:rPr>
        <w:t>n trong các Hình 5</w:t>
      </w:r>
      <w:r w:rsidRPr="00D65D97">
        <w:rPr>
          <w:sz w:val="26"/>
          <w:szCs w:val="26"/>
        </w:rPr>
        <w:t xml:space="preserve"> sau đây: </w:t>
      </w:r>
    </w:p>
    <w:p w14:paraId="75C59B98" w14:textId="389870BE" w:rsidR="00512A59" w:rsidRPr="00D65D97" w:rsidRDefault="005F1D0C" w:rsidP="00512A59">
      <w:pPr>
        <w:spacing w:line="360" w:lineRule="auto"/>
        <w:rPr>
          <w:i/>
          <w:color w:val="000000" w:themeColor="text1"/>
          <w:sz w:val="28"/>
          <w:szCs w:val="28"/>
        </w:rPr>
      </w:pPr>
      <w:r>
        <w:rPr>
          <w:noProof/>
        </w:rPr>
        <w:drawing>
          <wp:inline distT="0" distB="0" distL="0" distR="0" wp14:anchorId="4B2A099B" wp14:editId="1887FC3D">
            <wp:extent cx="4971393" cy="3352800"/>
            <wp:effectExtent l="0" t="0" r="7620" b="12700"/>
            <wp:docPr id="1495517396" name="Chart 1">
              <a:extLst xmlns:a="http://schemas.openxmlformats.org/drawingml/2006/main">
                <a:ext uri="{FF2B5EF4-FFF2-40B4-BE49-F238E27FC236}">
                  <a16:creationId xmlns:a16="http://schemas.microsoft.com/office/drawing/2014/main" id="{088CBC56-B1E4-FF30-15B8-75E5D1E888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7E77BF" w14:textId="3BEC46B0" w:rsidR="00FA22C0" w:rsidRPr="00D65D97" w:rsidRDefault="00FC5C94" w:rsidP="00FA22C0">
      <w:pPr>
        <w:spacing w:line="360" w:lineRule="auto"/>
        <w:jc w:val="center"/>
        <w:rPr>
          <w:sz w:val="26"/>
          <w:szCs w:val="26"/>
        </w:rPr>
      </w:pPr>
      <w:r w:rsidRPr="00D65D97">
        <w:rPr>
          <w:b/>
          <w:sz w:val="26"/>
          <w:szCs w:val="26"/>
        </w:rPr>
        <w:t>Hình 5</w:t>
      </w:r>
      <w:r w:rsidR="00FA22C0" w:rsidRPr="00D65D97">
        <w:rPr>
          <w:b/>
          <w:sz w:val="26"/>
          <w:szCs w:val="26"/>
        </w:rPr>
        <w:t xml:space="preserve">. Khảo sát về </w:t>
      </w:r>
      <w:r w:rsidR="00FA22C0" w:rsidRPr="00D65D97">
        <w:rPr>
          <w:b/>
          <w:color w:val="000000" w:themeColor="text1"/>
          <w:sz w:val="28"/>
          <w:szCs w:val="28"/>
        </w:rPr>
        <w:t>Kỹ năng đạt được của người học</w:t>
      </w:r>
    </w:p>
    <w:p w14:paraId="78200919" w14:textId="76767504" w:rsidR="00FA22C0" w:rsidRPr="00D65D97" w:rsidRDefault="00FA22C0" w:rsidP="006C3BAB">
      <w:pPr>
        <w:spacing w:line="360" w:lineRule="auto"/>
        <w:ind w:firstLine="567"/>
        <w:rPr>
          <w:color w:val="000000" w:themeColor="text1"/>
          <w:sz w:val="26"/>
          <w:szCs w:val="26"/>
        </w:rPr>
      </w:pPr>
      <w:r w:rsidRPr="00D65D97">
        <w:rPr>
          <w:sz w:val="26"/>
          <w:szCs w:val="26"/>
        </w:rPr>
        <w:t xml:space="preserve">Với nội dung khảo sát </w:t>
      </w:r>
      <w:r w:rsidR="006C3BAB" w:rsidRPr="00D65D97">
        <w:rPr>
          <w:sz w:val="26"/>
          <w:szCs w:val="26"/>
        </w:rPr>
        <w:t xml:space="preserve">về </w:t>
      </w:r>
      <w:r w:rsidR="006C3BAB" w:rsidRPr="00D65D97">
        <w:rPr>
          <w:color w:val="000000" w:themeColor="text1"/>
          <w:sz w:val="28"/>
          <w:szCs w:val="28"/>
        </w:rPr>
        <w:t xml:space="preserve">các kỹ năng đạt được sau khi hoàn thành khóa học. Các học viên đều hài lòng </w:t>
      </w:r>
      <w:r w:rsidR="00FC5C94" w:rsidRPr="00D65D97">
        <w:rPr>
          <w:color w:val="000000" w:themeColor="text1"/>
          <w:sz w:val="28"/>
          <w:szCs w:val="28"/>
        </w:rPr>
        <w:t xml:space="preserve">100% </w:t>
      </w:r>
      <w:r w:rsidR="006C3BAB" w:rsidRPr="00D65D97">
        <w:rPr>
          <w:color w:val="000000" w:themeColor="text1"/>
          <w:sz w:val="28"/>
          <w:szCs w:val="28"/>
        </w:rPr>
        <w:t>với các kỹ năng đạt được sau khi hoàn thành khóa học</w:t>
      </w:r>
    </w:p>
    <w:p w14:paraId="013957F1" w14:textId="7A7CB02B" w:rsidR="00FA22C0" w:rsidRPr="00D65D97" w:rsidRDefault="00FC5C94" w:rsidP="00FA22C0">
      <w:pPr>
        <w:spacing w:line="360" w:lineRule="auto"/>
        <w:ind w:firstLine="567"/>
        <w:rPr>
          <w:i/>
          <w:color w:val="000000" w:themeColor="text1"/>
          <w:sz w:val="28"/>
          <w:szCs w:val="28"/>
        </w:rPr>
      </w:pPr>
      <w:r w:rsidRPr="00D65D97">
        <w:rPr>
          <w:i/>
          <w:color w:val="000000" w:themeColor="text1"/>
          <w:sz w:val="28"/>
          <w:szCs w:val="28"/>
        </w:rPr>
        <w:t>2.1.6</w:t>
      </w:r>
      <w:r w:rsidR="00FA22C0" w:rsidRPr="00D65D97">
        <w:rPr>
          <w:i/>
          <w:color w:val="000000" w:themeColor="text1"/>
          <w:sz w:val="28"/>
          <w:szCs w:val="28"/>
        </w:rPr>
        <w:t xml:space="preserve">. Khảo sát về Đánh giá về hệ thống phục vụ đào tạo </w:t>
      </w:r>
    </w:p>
    <w:tbl>
      <w:tblPr>
        <w:tblStyle w:val="TableGrid"/>
        <w:tblW w:w="0" w:type="auto"/>
        <w:tblLook w:val="04A0" w:firstRow="1" w:lastRow="0" w:firstColumn="1" w:lastColumn="0" w:noHBand="0" w:noVBand="1"/>
      </w:tblPr>
      <w:tblGrid>
        <w:gridCol w:w="4018"/>
        <w:gridCol w:w="1018"/>
        <w:gridCol w:w="1018"/>
        <w:gridCol w:w="1076"/>
        <w:gridCol w:w="900"/>
        <w:gridCol w:w="974"/>
      </w:tblGrid>
      <w:tr w:rsidR="00FA22C0" w:rsidRPr="00D65D97" w14:paraId="0DCCB997" w14:textId="77777777" w:rsidTr="001D580C">
        <w:tc>
          <w:tcPr>
            <w:tcW w:w="4018" w:type="dxa"/>
          </w:tcPr>
          <w:p w14:paraId="5C0E8279" w14:textId="623DD6EA" w:rsidR="00FA22C0" w:rsidRPr="00D65D97" w:rsidRDefault="00FA22C0" w:rsidP="002B05C4">
            <w:pPr>
              <w:spacing w:line="360" w:lineRule="exact"/>
              <w:jc w:val="center"/>
              <w:rPr>
                <w:rFonts w:ascii="Times New Roman" w:hAnsi="Times New Roman"/>
                <w:b/>
                <w:sz w:val="26"/>
                <w:szCs w:val="26"/>
              </w:rPr>
            </w:pPr>
            <w:r w:rsidRPr="00D65D97">
              <w:rPr>
                <w:rFonts w:ascii="Times New Roman" w:hAnsi="Times New Roman"/>
                <w:b/>
                <w:sz w:val="26"/>
                <w:szCs w:val="26"/>
              </w:rPr>
              <w:t>Nội dung câu hỏi</w:t>
            </w:r>
          </w:p>
        </w:tc>
        <w:tc>
          <w:tcPr>
            <w:tcW w:w="4986" w:type="dxa"/>
            <w:gridSpan w:val="5"/>
          </w:tcPr>
          <w:p w14:paraId="33B04ED3" w14:textId="77777777" w:rsidR="00FA22C0" w:rsidRPr="00D65D97" w:rsidRDefault="00FA22C0" w:rsidP="002B05C4">
            <w:pPr>
              <w:spacing w:line="360" w:lineRule="exact"/>
              <w:jc w:val="center"/>
              <w:rPr>
                <w:rFonts w:ascii="Times New Roman" w:hAnsi="Times New Roman"/>
                <w:b/>
                <w:sz w:val="26"/>
                <w:szCs w:val="26"/>
              </w:rPr>
            </w:pPr>
            <w:r w:rsidRPr="00D65D97">
              <w:rPr>
                <w:rFonts w:ascii="Times New Roman" w:hAnsi="Times New Roman"/>
                <w:b/>
                <w:sz w:val="26"/>
                <w:szCs w:val="26"/>
              </w:rPr>
              <w:t>Kết quả khảo sát</w:t>
            </w:r>
          </w:p>
        </w:tc>
      </w:tr>
      <w:tr w:rsidR="00FA22C0" w:rsidRPr="00D65D97" w14:paraId="38147A02" w14:textId="77777777" w:rsidTr="001D580C">
        <w:tc>
          <w:tcPr>
            <w:tcW w:w="4018" w:type="dxa"/>
          </w:tcPr>
          <w:p w14:paraId="650F8238" w14:textId="5C6901AA" w:rsidR="00FA22C0" w:rsidRPr="00D65D97" w:rsidRDefault="00FA22C0" w:rsidP="002B05C4">
            <w:pPr>
              <w:spacing w:line="360" w:lineRule="exact"/>
              <w:rPr>
                <w:rFonts w:ascii="Times New Roman" w:hAnsi="Times New Roman"/>
                <w:b/>
                <w:color w:val="000000" w:themeColor="text1"/>
                <w:sz w:val="28"/>
                <w:szCs w:val="28"/>
              </w:rPr>
            </w:pPr>
            <w:r w:rsidRPr="00D65D97">
              <w:rPr>
                <w:rFonts w:ascii="Times New Roman" w:hAnsi="Times New Roman"/>
                <w:b/>
                <w:sz w:val="26"/>
                <w:szCs w:val="26"/>
              </w:rPr>
              <w:t>V</w:t>
            </w:r>
            <w:r w:rsidR="00571963" w:rsidRPr="00D65D97">
              <w:rPr>
                <w:rFonts w:ascii="Times New Roman" w:hAnsi="Times New Roman"/>
                <w:b/>
                <w:sz w:val="26"/>
                <w:szCs w:val="26"/>
              </w:rPr>
              <w:t>I</w:t>
            </w:r>
            <w:r w:rsidRPr="00D65D97">
              <w:rPr>
                <w:rFonts w:ascii="Times New Roman" w:hAnsi="Times New Roman"/>
                <w:b/>
                <w:sz w:val="26"/>
                <w:szCs w:val="26"/>
              </w:rPr>
              <w:t xml:space="preserve">. Đánh giá </w:t>
            </w:r>
            <w:r w:rsidRPr="00D65D97">
              <w:rPr>
                <w:rFonts w:ascii="Times New Roman" w:hAnsi="Times New Roman"/>
                <w:b/>
                <w:color w:val="000000" w:themeColor="text1"/>
                <w:sz w:val="28"/>
                <w:szCs w:val="28"/>
              </w:rPr>
              <w:t xml:space="preserve">hệ thống phục vụ đào tạo </w:t>
            </w:r>
          </w:p>
          <w:p w14:paraId="01F88D88" w14:textId="537FB354" w:rsidR="00FA22C0" w:rsidRPr="00D65D97" w:rsidRDefault="00FA22C0" w:rsidP="002B05C4">
            <w:pPr>
              <w:spacing w:line="360" w:lineRule="exact"/>
              <w:rPr>
                <w:rFonts w:ascii="Times New Roman" w:hAnsi="Times New Roman"/>
                <w:b/>
                <w:sz w:val="26"/>
                <w:szCs w:val="26"/>
              </w:rPr>
            </w:pPr>
          </w:p>
        </w:tc>
        <w:tc>
          <w:tcPr>
            <w:tcW w:w="1018" w:type="dxa"/>
          </w:tcPr>
          <w:p w14:paraId="375A4C4F" w14:textId="77777777" w:rsidR="00FA22C0" w:rsidRPr="00D65D97" w:rsidRDefault="00FA22C0" w:rsidP="002B05C4">
            <w:pPr>
              <w:spacing w:line="360" w:lineRule="exact"/>
              <w:jc w:val="center"/>
              <w:rPr>
                <w:rFonts w:ascii="Times New Roman" w:hAnsi="Times New Roman"/>
                <w:i/>
                <w:sz w:val="24"/>
                <w:szCs w:val="24"/>
              </w:rPr>
            </w:pPr>
            <w:r w:rsidRPr="00D65D97">
              <w:rPr>
                <w:rFonts w:ascii="Times New Roman" w:hAnsi="Times New Roman"/>
                <w:i/>
                <w:sz w:val="24"/>
                <w:szCs w:val="24"/>
              </w:rPr>
              <w:t>Hoàn toàn đồng ý</w:t>
            </w:r>
          </w:p>
        </w:tc>
        <w:tc>
          <w:tcPr>
            <w:tcW w:w="1018" w:type="dxa"/>
          </w:tcPr>
          <w:p w14:paraId="1E2E4B7E" w14:textId="77777777" w:rsidR="00FA22C0" w:rsidRPr="00D65D97" w:rsidRDefault="00FA22C0" w:rsidP="002B05C4">
            <w:pPr>
              <w:spacing w:line="360" w:lineRule="exact"/>
              <w:jc w:val="center"/>
              <w:rPr>
                <w:rFonts w:ascii="Times New Roman" w:hAnsi="Times New Roman"/>
                <w:i/>
                <w:sz w:val="24"/>
                <w:szCs w:val="24"/>
              </w:rPr>
            </w:pPr>
            <w:r w:rsidRPr="00D65D97">
              <w:rPr>
                <w:rFonts w:ascii="Times New Roman" w:hAnsi="Times New Roman"/>
                <w:i/>
                <w:sz w:val="24"/>
                <w:szCs w:val="24"/>
              </w:rPr>
              <w:t>Đồng ý</w:t>
            </w:r>
          </w:p>
        </w:tc>
        <w:tc>
          <w:tcPr>
            <w:tcW w:w="1076" w:type="dxa"/>
          </w:tcPr>
          <w:p w14:paraId="7112F49E" w14:textId="77777777" w:rsidR="00FA22C0" w:rsidRPr="00D65D97" w:rsidRDefault="00FA22C0" w:rsidP="002B05C4">
            <w:pPr>
              <w:spacing w:line="360" w:lineRule="exact"/>
              <w:jc w:val="center"/>
              <w:rPr>
                <w:rFonts w:ascii="Times New Roman" w:hAnsi="Times New Roman"/>
                <w:i/>
                <w:sz w:val="24"/>
                <w:szCs w:val="24"/>
              </w:rPr>
            </w:pPr>
            <w:r w:rsidRPr="00D65D97">
              <w:rPr>
                <w:rFonts w:ascii="Times New Roman" w:hAnsi="Times New Roman"/>
                <w:i/>
                <w:sz w:val="24"/>
                <w:szCs w:val="24"/>
              </w:rPr>
              <w:t>Đồng ý một phần</w:t>
            </w:r>
          </w:p>
        </w:tc>
        <w:tc>
          <w:tcPr>
            <w:tcW w:w="900" w:type="dxa"/>
          </w:tcPr>
          <w:p w14:paraId="7F3F350D" w14:textId="77777777" w:rsidR="00FA22C0" w:rsidRPr="00D65D97" w:rsidRDefault="00FA22C0" w:rsidP="002B05C4">
            <w:pPr>
              <w:spacing w:line="360" w:lineRule="exact"/>
              <w:jc w:val="center"/>
              <w:rPr>
                <w:rFonts w:ascii="Times New Roman" w:hAnsi="Times New Roman"/>
                <w:i/>
                <w:sz w:val="24"/>
                <w:szCs w:val="24"/>
              </w:rPr>
            </w:pPr>
            <w:r w:rsidRPr="00D65D97">
              <w:rPr>
                <w:rFonts w:ascii="Times New Roman" w:hAnsi="Times New Roman"/>
                <w:i/>
                <w:sz w:val="24"/>
                <w:szCs w:val="24"/>
              </w:rPr>
              <w:t>Không đồng ý</w:t>
            </w:r>
          </w:p>
          <w:p w14:paraId="36E3240B" w14:textId="77777777" w:rsidR="00FA22C0" w:rsidRPr="00D65D97" w:rsidRDefault="00FA22C0" w:rsidP="002B05C4">
            <w:pPr>
              <w:spacing w:line="360" w:lineRule="exact"/>
              <w:jc w:val="center"/>
              <w:rPr>
                <w:rFonts w:ascii="Times New Roman" w:hAnsi="Times New Roman"/>
                <w:i/>
                <w:sz w:val="24"/>
                <w:szCs w:val="24"/>
              </w:rPr>
            </w:pPr>
          </w:p>
        </w:tc>
        <w:tc>
          <w:tcPr>
            <w:tcW w:w="974" w:type="dxa"/>
          </w:tcPr>
          <w:p w14:paraId="42EA7843" w14:textId="77777777" w:rsidR="00FA22C0" w:rsidRPr="00D65D97" w:rsidRDefault="00FA22C0" w:rsidP="002B05C4">
            <w:pPr>
              <w:spacing w:line="360" w:lineRule="exact"/>
              <w:jc w:val="center"/>
              <w:rPr>
                <w:rFonts w:ascii="Times New Roman" w:hAnsi="Times New Roman"/>
                <w:i/>
                <w:sz w:val="24"/>
                <w:szCs w:val="24"/>
              </w:rPr>
            </w:pPr>
            <w:r w:rsidRPr="00D65D97">
              <w:rPr>
                <w:rFonts w:ascii="Times New Roman" w:hAnsi="Times New Roman"/>
                <w:i/>
                <w:sz w:val="24"/>
                <w:szCs w:val="24"/>
              </w:rPr>
              <w:t>Hoàn toàn không đồng ý</w:t>
            </w:r>
          </w:p>
        </w:tc>
      </w:tr>
      <w:tr w:rsidR="009F7BEE" w:rsidRPr="00D65D97" w14:paraId="3A29F869" w14:textId="77777777" w:rsidTr="009F7BEE">
        <w:tc>
          <w:tcPr>
            <w:tcW w:w="4018" w:type="dxa"/>
            <w:vAlign w:val="bottom"/>
          </w:tcPr>
          <w:p w14:paraId="04996623" w14:textId="674B842A"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1. Công tác tổ chức đào tạo của trường tạo thuận lợi cho anh chị</w:t>
            </w:r>
          </w:p>
        </w:tc>
        <w:tc>
          <w:tcPr>
            <w:tcW w:w="1018" w:type="dxa"/>
            <w:vAlign w:val="center"/>
          </w:tcPr>
          <w:p w14:paraId="0BF0042A" w14:textId="22A89E92"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89,47%</w:t>
            </w:r>
          </w:p>
        </w:tc>
        <w:tc>
          <w:tcPr>
            <w:tcW w:w="1018" w:type="dxa"/>
            <w:vAlign w:val="center"/>
          </w:tcPr>
          <w:p w14:paraId="11DC829F" w14:textId="30392E87"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10,53%</w:t>
            </w:r>
          </w:p>
        </w:tc>
        <w:tc>
          <w:tcPr>
            <w:tcW w:w="1076" w:type="dxa"/>
            <w:vAlign w:val="center"/>
          </w:tcPr>
          <w:p w14:paraId="538BCC8D" w14:textId="0CB3B7F4"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35331F4E" w14:textId="7EDF9590"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0544C443" w14:textId="3E00FE44"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9F7BEE" w:rsidRPr="00D65D97" w14:paraId="4687AB06" w14:textId="77777777" w:rsidTr="009F7BEE">
        <w:tc>
          <w:tcPr>
            <w:tcW w:w="4018" w:type="dxa"/>
            <w:vAlign w:val="bottom"/>
          </w:tcPr>
          <w:p w14:paraId="772BA537" w14:textId="43FABDCD"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2. Hệ thống phần mềm quản lý đào tạo đáp ứng nhu cầu và dễ dàng sử dụng</w:t>
            </w:r>
          </w:p>
        </w:tc>
        <w:tc>
          <w:tcPr>
            <w:tcW w:w="1018" w:type="dxa"/>
            <w:vAlign w:val="center"/>
          </w:tcPr>
          <w:p w14:paraId="606E1D59" w14:textId="71E09F27"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89,47%</w:t>
            </w:r>
          </w:p>
        </w:tc>
        <w:tc>
          <w:tcPr>
            <w:tcW w:w="1018" w:type="dxa"/>
            <w:vAlign w:val="center"/>
          </w:tcPr>
          <w:p w14:paraId="7B68CE99" w14:textId="1DBD71EF"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10,53%</w:t>
            </w:r>
          </w:p>
        </w:tc>
        <w:tc>
          <w:tcPr>
            <w:tcW w:w="1076" w:type="dxa"/>
            <w:vAlign w:val="center"/>
          </w:tcPr>
          <w:p w14:paraId="7ECAB9AA" w14:textId="2D21DBB7"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4241B927" w14:textId="2C838BA3"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6E68D386" w14:textId="1E2939A1"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9F7BEE" w:rsidRPr="00D65D97" w14:paraId="266FD98F" w14:textId="77777777" w:rsidTr="009F7BEE">
        <w:tc>
          <w:tcPr>
            <w:tcW w:w="4018" w:type="dxa"/>
            <w:vAlign w:val="bottom"/>
          </w:tcPr>
          <w:p w14:paraId="5DB8DC05" w14:textId="382CBE19"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 xml:space="preserve">3. Trang web và hệ thống thông tin của trường đáp ứng nhu cầu và dễ </w:t>
            </w:r>
            <w:r w:rsidRPr="009F7BEE">
              <w:rPr>
                <w:rFonts w:ascii="Times New Roman" w:hAnsi="Times New Roman"/>
                <w:sz w:val="26"/>
                <w:szCs w:val="26"/>
              </w:rPr>
              <w:lastRenderedPageBreak/>
              <w:t>dàng truy cập, tìm kiếm</w:t>
            </w:r>
          </w:p>
        </w:tc>
        <w:tc>
          <w:tcPr>
            <w:tcW w:w="1018" w:type="dxa"/>
            <w:vAlign w:val="center"/>
          </w:tcPr>
          <w:p w14:paraId="17DD99AA" w14:textId="4A264CD0"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lastRenderedPageBreak/>
              <w:t>89,47%</w:t>
            </w:r>
          </w:p>
        </w:tc>
        <w:tc>
          <w:tcPr>
            <w:tcW w:w="1018" w:type="dxa"/>
            <w:vAlign w:val="center"/>
          </w:tcPr>
          <w:p w14:paraId="2B5CCD2D" w14:textId="37810182"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10,53%</w:t>
            </w:r>
          </w:p>
        </w:tc>
        <w:tc>
          <w:tcPr>
            <w:tcW w:w="1076" w:type="dxa"/>
            <w:vAlign w:val="center"/>
          </w:tcPr>
          <w:p w14:paraId="2237F697" w14:textId="296B93F0"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57FBBE05" w14:textId="58DB9591"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6FB5A460" w14:textId="27A95CC1"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9F7BEE" w:rsidRPr="00D65D97" w14:paraId="1DE00E48" w14:textId="77777777" w:rsidTr="009F7BEE">
        <w:tc>
          <w:tcPr>
            <w:tcW w:w="4018" w:type="dxa"/>
            <w:vAlign w:val="bottom"/>
          </w:tcPr>
          <w:p w14:paraId="2BF9FEF8" w14:textId="54E0176C"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4. Máy tính và hệ thống mạng dùng cho truy cập thông tin học tập đáp ứng nhu cầu sử dụng của học viên</w:t>
            </w:r>
          </w:p>
        </w:tc>
        <w:tc>
          <w:tcPr>
            <w:tcW w:w="1018" w:type="dxa"/>
            <w:vAlign w:val="center"/>
          </w:tcPr>
          <w:p w14:paraId="30B73687" w14:textId="03DEA78F"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89,47%</w:t>
            </w:r>
          </w:p>
        </w:tc>
        <w:tc>
          <w:tcPr>
            <w:tcW w:w="1018" w:type="dxa"/>
            <w:vAlign w:val="center"/>
          </w:tcPr>
          <w:p w14:paraId="7FB3A8FD" w14:textId="0AC1CC11"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10,53%</w:t>
            </w:r>
          </w:p>
        </w:tc>
        <w:tc>
          <w:tcPr>
            <w:tcW w:w="1076" w:type="dxa"/>
            <w:vAlign w:val="center"/>
          </w:tcPr>
          <w:p w14:paraId="2A66EAD9" w14:textId="45A9119C"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494C40E7" w14:textId="46023925"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0D62AEFE" w14:textId="1373FC1D"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9F7BEE" w:rsidRPr="00D65D97" w14:paraId="6228FF29" w14:textId="77777777" w:rsidTr="009F7BEE">
        <w:tc>
          <w:tcPr>
            <w:tcW w:w="4018" w:type="dxa"/>
            <w:vAlign w:val="bottom"/>
          </w:tcPr>
          <w:p w14:paraId="3790A8FD" w14:textId="6E7E13F0"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5. Học viên được phổ biến, hướng dẫn kịp thời, đầy đủ các chính sách, quy trình, quy định trong quá trình đào tạo</w:t>
            </w:r>
          </w:p>
        </w:tc>
        <w:tc>
          <w:tcPr>
            <w:tcW w:w="1018" w:type="dxa"/>
            <w:vAlign w:val="center"/>
          </w:tcPr>
          <w:p w14:paraId="43AFBAAA" w14:textId="41DB7C5A"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84,21%</w:t>
            </w:r>
          </w:p>
        </w:tc>
        <w:tc>
          <w:tcPr>
            <w:tcW w:w="1018" w:type="dxa"/>
            <w:vAlign w:val="center"/>
          </w:tcPr>
          <w:p w14:paraId="4798F3E8" w14:textId="209BF057"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15,79%</w:t>
            </w:r>
          </w:p>
        </w:tc>
        <w:tc>
          <w:tcPr>
            <w:tcW w:w="1076" w:type="dxa"/>
            <w:vAlign w:val="center"/>
          </w:tcPr>
          <w:p w14:paraId="51D1F78D" w14:textId="0AE03660"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7F12C81E" w14:textId="4233CB05"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0E941652" w14:textId="228F1D19"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9F7BEE" w:rsidRPr="00D65D97" w14:paraId="5205E5FC" w14:textId="77777777" w:rsidTr="009F7BEE">
        <w:tc>
          <w:tcPr>
            <w:tcW w:w="4018" w:type="dxa"/>
            <w:vAlign w:val="bottom"/>
          </w:tcPr>
          <w:p w14:paraId="59D1AAA6" w14:textId="1272B525"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6. Học viên được thường xuyên tham gia đánh giá lớp học phần và khảo sát về mức độ đáp ứng của nhà trường.</w:t>
            </w:r>
          </w:p>
        </w:tc>
        <w:tc>
          <w:tcPr>
            <w:tcW w:w="1018" w:type="dxa"/>
            <w:vAlign w:val="center"/>
          </w:tcPr>
          <w:p w14:paraId="5B8C8B94" w14:textId="5F2E0F97"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84,21%</w:t>
            </w:r>
          </w:p>
        </w:tc>
        <w:tc>
          <w:tcPr>
            <w:tcW w:w="1018" w:type="dxa"/>
            <w:vAlign w:val="center"/>
          </w:tcPr>
          <w:p w14:paraId="39D38E79" w14:textId="2A6EBFCD"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15,79%</w:t>
            </w:r>
          </w:p>
        </w:tc>
        <w:tc>
          <w:tcPr>
            <w:tcW w:w="1076" w:type="dxa"/>
            <w:vAlign w:val="center"/>
          </w:tcPr>
          <w:p w14:paraId="040D8C68" w14:textId="579ECC85"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16D01A18" w14:textId="64FC291D"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4885D9EB" w14:textId="0AFE98EB"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r>
      <w:tr w:rsidR="009F7BEE" w:rsidRPr="00D65D97" w14:paraId="4647B337" w14:textId="77777777" w:rsidTr="009F7BEE">
        <w:tc>
          <w:tcPr>
            <w:tcW w:w="4018" w:type="dxa"/>
            <w:vAlign w:val="bottom"/>
          </w:tcPr>
          <w:p w14:paraId="4754D7AD" w14:textId="0353F4FC"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7. Các buổi đối thoại với học viên, các hoạt động lấy ý kiến góp ý là thiết thực, hiệu quả; ý kiến của học viên được quan tâm, giải quyết thỏa đáng.</w:t>
            </w:r>
          </w:p>
        </w:tc>
        <w:tc>
          <w:tcPr>
            <w:tcW w:w="1018" w:type="dxa"/>
            <w:vAlign w:val="center"/>
          </w:tcPr>
          <w:p w14:paraId="1CE2ED9A" w14:textId="1DAE4BC5"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84,21%</w:t>
            </w:r>
          </w:p>
        </w:tc>
        <w:tc>
          <w:tcPr>
            <w:tcW w:w="1018" w:type="dxa"/>
            <w:vAlign w:val="center"/>
          </w:tcPr>
          <w:p w14:paraId="48C1FA0C" w14:textId="31ED034F"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15,79%</w:t>
            </w:r>
          </w:p>
        </w:tc>
        <w:tc>
          <w:tcPr>
            <w:tcW w:w="1076" w:type="dxa"/>
            <w:vAlign w:val="center"/>
          </w:tcPr>
          <w:p w14:paraId="54A274AD" w14:textId="124009D3"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7762F446" w14:textId="148F77A4"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2A42230F" w14:textId="5BC520AD" w:rsidR="009F7BEE" w:rsidRPr="00D65D97" w:rsidRDefault="009F7BEE" w:rsidP="009F7BEE">
            <w:pPr>
              <w:spacing w:line="360" w:lineRule="exact"/>
              <w:jc w:val="center"/>
              <w:rPr>
                <w:sz w:val="26"/>
                <w:szCs w:val="26"/>
              </w:rPr>
            </w:pPr>
            <w:r w:rsidRPr="00D65D97">
              <w:rPr>
                <w:rFonts w:ascii="Times New Roman" w:hAnsi="Times New Roman"/>
                <w:sz w:val="26"/>
                <w:szCs w:val="26"/>
              </w:rPr>
              <w:t>0%</w:t>
            </w:r>
          </w:p>
        </w:tc>
      </w:tr>
      <w:tr w:rsidR="009F7BEE" w:rsidRPr="00D65D97" w14:paraId="70A24D12" w14:textId="77777777" w:rsidTr="009F7BEE">
        <w:tc>
          <w:tcPr>
            <w:tcW w:w="4018" w:type="dxa"/>
            <w:vAlign w:val="bottom"/>
          </w:tcPr>
          <w:p w14:paraId="47B32ABC" w14:textId="0959A15E"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8. Học viên được phổ biến và có thể khiếu nại, phúc khảo kết quả thi, kiểm tra một cách dễ dàng.</w:t>
            </w:r>
          </w:p>
        </w:tc>
        <w:tc>
          <w:tcPr>
            <w:tcW w:w="1018" w:type="dxa"/>
            <w:vAlign w:val="center"/>
          </w:tcPr>
          <w:p w14:paraId="3F7B3B66" w14:textId="10CCAFF9"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89,47%</w:t>
            </w:r>
          </w:p>
        </w:tc>
        <w:tc>
          <w:tcPr>
            <w:tcW w:w="1018" w:type="dxa"/>
            <w:vAlign w:val="center"/>
          </w:tcPr>
          <w:p w14:paraId="75A28E5E" w14:textId="46B36C23"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10,53%</w:t>
            </w:r>
          </w:p>
        </w:tc>
        <w:tc>
          <w:tcPr>
            <w:tcW w:w="1076" w:type="dxa"/>
            <w:vAlign w:val="center"/>
          </w:tcPr>
          <w:p w14:paraId="783CB5F0" w14:textId="79A59076"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4C1CB9E3" w14:textId="308BB227"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0514237E" w14:textId="40B95FCF" w:rsidR="009F7BEE" w:rsidRPr="00D65D97" w:rsidRDefault="009F7BEE" w:rsidP="009F7BEE">
            <w:pPr>
              <w:spacing w:line="360" w:lineRule="exact"/>
              <w:jc w:val="center"/>
              <w:rPr>
                <w:sz w:val="26"/>
                <w:szCs w:val="26"/>
              </w:rPr>
            </w:pPr>
            <w:r w:rsidRPr="00D65D97">
              <w:rPr>
                <w:rFonts w:ascii="Times New Roman" w:hAnsi="Times New Roman"/>
                <w:sz w:val="26"/>
                <w:szCs w:val="26"/>
              </w:rPr>
              <w:t>0%</w:t>
            </w:r>
          </w:p>
        </w:tc>
      </w:tr>
      <w:tr w:rsidR="009F7BEE" w:rsidRPr="00D65D97" w14:paraId="0EDADFB8" w14:textId="77777777" w:rsidTr="009F7BEE">
        <w:tc>
          <w:tcPr>
            <w:tcW w:w="4018" w:type="dxa"/>
            <w:vAlign w:val="bottom"/>
          </w:tcPr>
          <w:p w14:paraId="1D73A380" w14:textId="2BE6B405"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9. Hệ thống giảng đường, phòng học, khu tự học của nhà trường đầy đủ, rộng rãi, thoáng mát, thuận lợi cho việc học tập</w:t>
            </w:r>
          </w:p>
        </w:tc>
        <w:tc>
          <w:tcPr>
            <w:tcW w:w="1018" w:type="dxa"/>
            <w:vAlign w:val="center"/>
          </w:tcPr>
          <w:p w14:paraId="785437FE" w14:textId="0A38AEB1"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89,47%</w:t>
            </w:r>
          </w:p>
        </w:tc>
        <w:tc>
          <w:tcPr>
            <w:tcW w:w="1018" w:type="dxa"/>
            <w:vAlign w:val="center"/>
          </w:tcPr>
          <w:p w14:paraId="51F50AF3" w14:textId="7AA084EE"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10,53%</w:t>
            </w:r>
          </w:p>
        </w:tc>
        <w:tc>
          <w:tcPr>
            <w:tcW w:w="1076" w:type="dxa"/>
            <w:vAlign w:val="center"/>
          </w:tcPr>
          <w:p w14:paraId="40B1F9E6" w14:textId="229460FA"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06CCBC6F" w14:textId="44D7DEA3"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7765938F" w14:textId="0E2B07E6" w:rsidR="009F7BEE" w:rsidRPr="00D65D97" w:rsidRDefault="009F7BEE" w:rsidP="009F7BEE">
            <w:pPr>
              <w:spacing w:line="360" w:lineRule="exact"/>
              <w:jc w:val="center"/>
              <w:rPr>
                <w:sz w:val="26"/>
                <w:szCs w:val="26"/>
              </w:rPr>
            </w:pPr>
            <w:r w:rsidRPr="00D65D97">
              <w:rPr>
                <w:rFonts w:ascii="Times New Roman" w:hAnsi="Times New Roman"/>
                <w:sz w:val="26"/>
                <w:szCs w:val="26"/>
              </w:rPr>
              <w:t>0%</w:t>
            </w:r>
          </w:p>
        </w:tc>
      </w:tr>
      <w:tr w:rsidR="009F7BEE" w:rsidRPr="00D65D97" w14:paraId="2D9B7349" w14:textId="77777777" w:rsidTr="009F7BEE">
        <w:tc>
          <w:tcPr>
            <w:tcW w:w="4018" w:type="dxa"/>
            <w:vAlign w:val="bottom"/>
          </w:tcPr>
          <w:p w14:paraId="7DC5589A" w14:textId="78300CA9"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10. Trang thiết bị trong phòng học, phòng thực hành/thí nghiệm có đầy đủ, hoạt động tốt và hiệu quả</w:t>
            </w:r>
          </w:p>
        </w:tc>
        <w:tc>
          <w:tcPr>
            <w:tcW w:w="1018" w:type="dxa"/>
            <w:vAlign w:val="center"/>
          </w:tcPr>
          <w:p w14:paraId="16E50615" w14:textId="716AA42C"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89,47%</w:t>
            </w:r>
          </w:p>
        </w:tc>
        <w:tc>
          <w:tcPr>
            <w:tcW w:w="1018" w:type="dxa"/>
            <w:vAlign w:val="center"/>
          </w:tcPr>
          <w:p w14:paraId="6B270A19" w14:textId="7D885F7E"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10,53%</w:t>
            </w:r>
          </w:p>
        </w:tc>
        <w:tc>
          <w:tcPr>
            <w:tcW w:w="1076" w:type="dxa"/>
            <w:vAlign w:val="center"/>
          </w:tcPr>
          <w:p w14:paraId="53BB634E" w14:textId="3DC599FA"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56DD9BD9" w14:textId="1FD2CE25"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0EB0BEFC" w14:textId="79336F4B" w:rsidR="009F7BEE" w:rsidRPr="00D65D97" w:rsidRDefault="009F7BEE" w:rsidP="009F7BEE">
            <w:pPr>
              <w:spacing w:line="360" w:lineRule="exact"/>
              <w:jc w:val="center"/>
              <w:rPr>
                <w:sz w:val="26"/>
                <w:szCs w:val="26"/>
              </w:rPr>
            </w:pPr>
            <w:r w:rsidRPr="00D65D97">
              <w:rPr>
                <w:rFonts w:ascii="Times New Roman" w:hAnsi="Times New Roman"/>
                <w:sz w:val="26"/>
                <w:szCs w:val="26"/>
              </w:rPr>
              <w:t>0%</w:t>
            </w:r>
          </w:p>
        </w:tc>
      </w:tr>
      <w:tr w:rsidR="009F7BEE" w:rsidRPr="00D65D97" w14:paraId="6E5078E5" w14:textId="77777777" w:rsidTr="009F7BEE">
        <w:tc>
          <w:tcPr>
            <w:tcW w:w="4018" w:type="dxa"/>
            <w:vAlign w:val="bottom"/>
          </w:tcPr>
          <w:p w14:paraId="3FA271AA" w14:textId="522BA7EE"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11. Các đơn vị chức năng trong trường giải quyết các thắc mắc của học viên hiệu quả, kịp thời, nhanh chóng.</w:t>
            </w:r>
          </w:p>
        </w:tc>
        <w:tc>
          <w:tcPr>
            <w:tcW w:w="1018" w:type="dxa"/>
            <w:vAlign w:val="center"/>
          </w:tcPr>
          <w:p w14:paraId="55EF5ECC" w14:textId="065D3499"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84,21%</w:t>
            </w:r>
          </w:p>
        </w:tc>
        <w:tc>
          <w:tcPr>
            <w:tcW w:w="1018" w:type="dxa"/>
            <w:vAlign w:val="center"/>
          </w:tcPr>
          <w:p w14:paraId="5B14A25B" w14:textId="5B10E6C7"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15,79%</w:t>
            </w:r>
          </w:p>
        </w:tc>
        <w:tc>
          <w:tcPr>
            <w:tcW w:w="1076" w:type="dxa"/>
            <w:vAlign w:val="center"/>
          </w:tcPr>
          <w:p w14:paraId="41A56CA1" w14:textId="60B0F0BF"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024521BA" w14:textId="528A74D1"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312B89C1" w14:textId="1B0DA296" w:rsidR="009F7BEE" w:rsidRPr="00D65D97" w:rsidRDefault="009F7BEE" w:rsidP="009F7BEE">
            <w:pPr>
              <w:spacing w:line="360" w:lineRule="exact"/>
              <w:jc w:val="center"/>
              <w:rPr>
                <w:sz w:val="26"/>
                <w:szCs w:val="26"/>
              </w:rPr>
            </w:pPr>
            <w:r w:rsidRPr="00D65D97">
              <w:rPr>
                <w:rFonts w:ascii="Times New Roman" w:hAnsi="Times New Roman"/>
                <w:sz w:val="26"/>
                <w:szCs w:val="26"/>
              </w:rPr>
              <w:t>0%</w:t>
            </w:r>
          </w:p>
        </w:tc>
      </w:tr>
      <w:tr w:rsidR="009F7BEE" w:rsidRPr="00D65D97" w14:paraId="3F8D845F" w14:textId="77777777" w:rsidTr="009F7BEE">
        <w:tc>
          <w:tcPr>
            <w:tcW w:w="4018" w:type="dxa"/>
            <w:vAlign w:val="bottom"/>
          </w:tcPr>
          <w:p w14:paraId="203ADA7C" w14:textId="62584597"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12. Cán bộ quản lý và nhân viên đơn vị chức năng có thái độ phục vụ nhiệt tình, thân thiện</w:t>
            </w:r>
          </w:p>
        </w:tc>
        <w:tc>
          <w:tcPr>
            <w:tcW w:w="1018" w:type="dxa"/>
            <w:vAlign w:val="center"/>
          </w:tcPr>
          <w:p w14:paraId="0CDC931A" w14:textId="1DC9BF43"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84,21%</w:t>
            </w:r>
          </w:p>
        </w:tc>
        <w:tc>
          <w:tcPr>
            <w:tcW w:w="1018" w:type="dxa"/>
            <w:vAlign w:val="center"/>
          </w:tcPr>
          <w:p w14:paraId="05040DF0" w14:textId="2B596768"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15,79%</w:t>
            </w:r>
          </w:p>
        </w:tc>
        <w:tc>
          <w:tcPr>
            <w:tcW w:w="1076" w:type="dxa"/>
            <w:vAlign w:val="center"/>
          </w:tcPr>
          <w:p w14:paraId="07975A3A" w14:textId="62E0F20F"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546D12B9" w14:textId="72F08444"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77743120" w14:textId="2C2236D5" w:rsidR="009F7BEE" w:rsidRPr="00D65D97" w:rsidRDefault="009F7BEE" w:rsidP="009F7BEE">
            <w:pPr>
              <w:spacing w:line="360" w:lineRule="exact"/>
              <w:jc w:val="center"/>
              <w:rPr>
                <w:sz w:val="26"/>
                <w:szCs w:val="26"/>
              </w:rPr>
            </w:pPr>
            <w:r w:rsidRPr="00D65D97">
              <w:rPr>
                <w:rFonts w:ascii="Times New Roman" w:hAnsi="Times New Roman"/>
                <w:sz w:val="26"/>
                <w:szCs w:val="26"/>
              </w:rPr>
              <w:t>0%</w:t>
            </w:r>
          </w:p>
        </w:tc>
      </w:tr>
      <w:tr w:rsidR="009F7BEE" w:rsidRPr="00D65D97" w14:paraId="0B293B1A" w14:textId="77777777" w:rsidTr="009F7BEE">
        <w:tc>
          <w:tcPr>
            <w:tcW w:w="4018" w:type="dxa"/>
            <w:vAlign w:val="bottom"/>
          </w:tcPr>
          <w:p w14:paraId="331C1225" w14:textId="0DB773E3" w:rsidR="009F7BEE" w:rsidRPr="009F7BEE" w:rsidRDefault="009F7BEE" w:rsidP="009F7BEE">
            <w:pPr>
              <w:spacing w:line="360" w:lineRule="exact"/>
              <w:jc w:val="both"/>
              <w:rPr>
                <w:rFonts w:ascii="Times New Roman" w:hAnsi="Times New Roman"/>
                <w:sz w:val="26"/>
                <w:szCs w:val="26"/>
              </w:rPr>
            </w:pPr>
            <w:r w:rsidRPr="009F7BEE">
              <w:rPr>
                <w:rFonts w:ascii="Times New Roman" w:hAnsi="Times New Roman"/>
                <w:sz w:val="26"/>
                <w:szCs w:val="26"/>
              </w:rPr>
              <w:t>13.  Môi trường sinh hoạt trong và xung quanh khuôn viên trường là an toàn, thân thiện, sạch sẽ, văn minh</w:t>
            </w:r>
          </w:p>
        </w:tc>
        <w:tc>
          <w:tcPr>
            <w:tcW w:w="1018" w:type="dxa"/>
            <w:vAlign w:val="center"/>
          </w:tcPr>
          <w:p w14:paraId="56F0E2EB" w14:textId="6FD5CC18"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84,21%</w:t>
            </w:r>
          </w:p>
        </w:tc>
        <w:tc>
          <w:tcPr>
            <w:tcW w:w="1018" w:type="dxa"/>
            <w:vAlign w:val="center"/>
          </w:tcPr>
          <w:p w14:paraId="723E242A" w14:textId="40439EDD" w:rsidR="009F7BEE" w:rsidRPr="009F7BEE" w:rsidRDefault="009F7BEE" w:rsidP="009F7BEE">
            <w:pPr>
              <w:spacing w:line="360" w:lineRule="exact"/>
              <w:jc w:val="center"/>
              <w:rPr>
                <w:rFonts w:ascii="Times New Roman" w:hAnsi="Times New Roman"/>
                <w:sz w:val="26"/>
                <w:szCs w:val="26"/>
              </w:rPr>
            </w:pPr>
            <w:r w:rsidRPr="009F7BEE">
              <w:rPr>
                <w:rFonts w:ascii="Times New Roman" w:hAnsi="Times New Roman"/>
                <w:sz w:val="26"/>
                <w:szCs w:val="26"/>
              </w:rPr>
              <w:t>15,79%</w:t>
            </w:r>
          </w:p>
        </w:tc>
        <w:tc>
          <w:tcPr>
            <w:tcW w:w="1076" w:type="dxa"/>
            <w:vAlign w:val="center"/>
          </w:tcPr>
          <w:p w14:paraId="54FE5472" w14:textId="3552681F"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00" w:type="dxa"/>
            <w:vAlign w:val="center"/>
          </w:tcPr>
          <w:p w14:paraId="3BFA768D" w14:textId="5476F0FD" w:rsidR="009F7BEE" w:rsidRPr="00D65D97" w:rsidRDefault="009F7BEE" w:rsidP="009F7BEE">
            <w:pPr>
              <w:spacing w:line="360" w:lineRule="exact"/>
              <w:jc w:val="center"/>
              <w:rPr>
                <w:rFonts w:ascii="Times New Roman" w:hAnsi="Times New Roman"/>
                <w:sz w:val="26"/>
                <w:szCs w:val="26"/>
              </w:rPr>
            </w:pPr>
            <w:r w:rsidRPr="00D65D97">
              <w:rPr>
                <w:rFonts w:ascii="Times New Roman" w:hAnsi="Times New Roman"/>
                <w:sz w:val="26"/>
                <w:szCs w:val="26"/>
              </w:rPr>
              <w:t>0%</w:t>
            </w:r>
          </w:p>
        </w:tc>
        <w:tc>
          <w:tcPr>
            <w:tcW w:w="974" w:type="dxa"/>
            <w:vAlign w:val="center"/>
          </w:tcPr>
          <w:p w14:paraId="12A2D099" w14:textId="3815E7CA" w:rsidR="009F7BEE" w:rsidRPr="00D65D97" w:rsidRDefault="009F7BEE" w:rsidP="009F7BEE">
            <w:pPr>
              <w:spacing w:line="360" w:lineRule="exact"/>
              <w:jc w:val="center"/>
              <w:rPr>
                <w:sz w:val="26"/>
                <w:szCs w:val="26"/>
              </w:rPr>
            </w:pPr>
            <w:r w:rsidRPr="00D65D97">
              <w:rPr>
                <w:rFonts w:ascii="Times New Roman" w:hAnsi="Times New Roman"/>
                <w:sz w:val="26"/>
                <w:szCs w:val="26"/>
              </w:rPr>
              <w:t>0%</w:t>
            </w:r>
          </w:p>
        </w:tc>
      </w:tr>
    </w:tbl>
    <w:p w14:paraId="48167527" w14:textId="533CC84E" w:rsidR="00512A59" w:rsidRPr="00D65D97" w:rsidRDefault="00FA22C0" w:rsidP="00FA22C0">
      <w:pPr>
        <w:spacing w:line="360" w:lineRule="auto"/>
        <w:ind w:firstLine="567"/>
        <w:rPr>
          <w:i/>
          <w:color w:val="000000" w:themeColor="text1"/>
          <w:sz w:val="28"/>
          <w:szCs w:val="28"/>
        </w:rPr>
      </w:pPr>
      <w:r w:rsidRPr="00D65D97">
        <w:rPr>
          <w:sz w:val="26"/>
          <w:szCs w:val="26"/>
        </w:rPr>
        <w:lastRenderedPageBreak/>
        <w:t xml:space="preserve">Kết quả khảo sát HV về </w:t>
      </w:r>
      <w:r w:rsidRPr="00D65D97">
        <w:rPr>
          <w:color w:val="000000" w:themeColor="text1"/>
          <w:sz w:val="28"/>
          <w:szCs w:val="28"/>
        </w:rPr>
        <w:t>đánh giá về hệ thống phục vụ đào tạo của Nhà trường</w:t>
      </w:r>
      <w:r w:rsidRPr="00D65D97">
        <w:rPr>
          <w:i/>
          <w:color w:val="000000" w:themeColor="text1"/>
          <w:sz w:val="28"/>
          <w:szCs w:val="28"/>
        </w:rPr>
        <w:t xml:space="preserve"> </w:t>
      </w:r>
      <w:r w:rsidRPr="00D65D97">
        <w:rPr>
          <w:sz w:val="26"/>
          <w:szCs w:val="26"/>
        </w:rPr>
        <w:t>được thể hiệ</w:t>
      </w:r>
      <w:r w:rsidR="00FC5C94" w:rsidRPr="00D65D97">
        <w:rPr>
          <w:sz w:val="26"/>
          <w:szCs w:val="26"/>
        </w:rPr>
        <w:t>n trong các Hình 6</w:t>
      </w:r>
      <w:r w:rsidRPr="00D65D97">
        <w:rPr>
          <w:sz w:val="26"/>
          <w:szCs w:val="26"/>
        </w:rPr>
        <w:t xml:space="preserve"> sau đây:</w:t>
      </w:r>
    </w:p>
    <w:p w14:paraId="304F4503" w14:textId="3B81E6FC" w:rsidR="00512A59" w:rsidRPr="00D65D97" w:rsidRDefault="009F7BEE" w:rsidP="00FA22C0">
      <w:pPr>
        <w:spacing w:line="360" w:lineRule="auto"/>
        <w:rPr>
          <w:i/>
          <w:color w:val="000000" w:themeColor="text1"/>
          <w:sz w:val="28"/>
          <w:szCs w:val="28"/>
        </w:rPr>
      </w:pPr>
      <w:r>
        <w:rPr>
          <w:noProof/>
        </w:rPr>
        <w:drawing>
          <wp:inline distT="0" distB="0" distL="0" distR="0" wp14:anchorId="01872E76" wp14:editId="39B21302">
            <wp:extent cx="5086350" cy="3543300"/>
            <wp:effectExtent l="0" t="0" r="6350" b="12700"/>
            <wp:docPr id="1175319809" name="Chart 1">
              <a:extLst xmlns:a="http://schemas.openxmlformats.org/drawingml/2006/main">
                <a:ext uri="{FF2B5EF4-FFF2-40B4-BE49-F238E27FC236}">
                  <a16:creationId xmlns:a16="http://schemas.microsoft.com/office/drawing/2014/main" id="{D8D58C73-3F77-E621-6AAA-284C27EBFE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71B6E4" w14:textId="092E5C05" w:rsidR="00571963" w:rsidRPr="00D65D97" w:rsidRDefault="00571963" w:rsidP="00571963">
      <w:pPr>
        <w:spacing w:line="360" w:lineRule="auto"/>
        <w:jc w:val="center"/>
        <w:rPr>
          <w:sz w:val="26"/>
          <w:szCs w:val="26"/>
        </w:rPr>
      </w:pPr>
      <w:r w:rsidRPr="00D65D97">
        <w:rPr>
          <w:b/>
          <w:sz w:val="26"/>
          <w:szCs w:val="26"/>
        </w:rPr>
        <w:t xml:space="preserve">Hình 6. Khảo sát về </w:t>
      </w:r>
      <w:r w:rsidRPr="00D65D97">
        <w:rPr>
          <w:b/>
          <w:color w:val="000000" w:themeColor="text1"/>
          <w:sz w:val="28"/>
          <w:szCs w:val="28"/>
        </w:rPr>
        <w:t>hệ thốn</w:t>
      </w:r>
      <w:r w:rsidR="00D46530" w:rsidRPr="00D65D97">
        <w:rPr>
          <w:b/>
          <w:color w:val="000000" w:themeColor="text1"/>
          <w:sz w:val="28"/>
          <w:szCs w:val="28"/>
        </w:rPr>
        <w:t>g</w:t>
      </w:r>
      <w:r w:rsidRPr="00D65D97">
        <w:rPr>
          <w:b/>
          <w:color w:val="000000" w:themeColor="text1"/>
          <w:sz w:val="28"/>
          <w:szCs w:val="28"/>
        </w:rPr>
        <w:t xml:space="preserve"> phục vụ đào tạo của Nhà trường</w:t>
      </w:r>
    </w:p>
    <w:p w14:paraId="176AE346" w14:textId="1F83A670" w:rsidR="00FA22C0" w:rsidRPr="00D65D97" w:rsidRDefault="00FA22C0" w:rsidP="00FA22C0">
      <w:pPr>
        <w:spacing w:line="360" w:lineRule="auto"/>
        <w:ind w:firstLine="567"/>
        <w:rPr>
          <w:sz w:val="26"/>
          <w:szCs w:val="26"/>
        </w:rPr>
      </w:pPr>
      <w:r w:rsidRPr="00D65D97">
        <w:rPr>
          <w:sz w:val="26"/>
          <w:szCs w:val="26"/>
        </w:rPr>
        <w:t xml:space="preserve">Với nội dung khảo sát </w:t>
      </w:r>
      <w:r w:rsidR="00DA1D7F" w:rsidRPr="00D65D97">
        <w:rPr>
          <w:color w:val="000000" w:themeColor="text1"/>
          <w:sz w:val="28"/>
          <w:szCs w:val="28"/>
        </w:rPr>
        <w:t>đánh giá về hệ thống phục vụ đào tạo của Nhà trường</w:t>
      </w:r>
      <w:r w:rsidRPr="00D65D97">
        <w:rPr>
          <w:sz w:val="26"/>
          <w:szCs w:val="26"/>
        </w:rPr>
        <w:t>,</w:t>
      </w:r>
      <w:r w:rsidR="0022012E" w:rsidRPr="00D65D97">
        <w:rPr>
          <w:sz w:val="26"/>
          <w:szCs w:val="26"/>
        </w:rPr>
        <w:t xml:space="preserve"> </w:t>
      </w:r>
      <w:r w:rsidR="00FC5C94" w:rsidRPr="00D65D97">
        <w:rPr>
          <w:sz w:val="26"/>
          <w:szCs w:val="26"/>
        </w:rPr>
        <w:t>tất cả</w:t>
      </w:r>
      <w:r w:rsidR="0022012E" w:rsidRPr="00D65D97">
        <w:rPr>
          <w:sz w:val="26"/>
          <w:szCs w:val="26"/>
        </w:rPr>
        <w:t xml:space="preserve"> đều hài lòng với </w:t>
      </w:r>
      <w:r w:rsidR="0022012E" w:rsidRPr="00D65D97">
        <w:rPr>
          <w:color w:val="000000" w:themeColor="text1"/>
          <w:sz w:val="28"/>
          <w:szCs w:val="28"/>
        </w:rPr>
        <w:t xml:space="preserve">hệ thống phục vụ đào tạo của Nhà trường với mức độ </w:t>
      </w:r>
      <w:r w:rsidR="00FC5C94" w:rsidRPr="00D65D97">
        <w:rPr>
          <w:color w:val="000000" w:themeColor="text1"/>
          <w:sz w:val="28"/>
          <w:szCs w:val="28"/>
        </w:rPr>
        <w:t>(</w:t>
      </w:r>
      <w:r w:rsidR="0022012E" w:rsidRPr="00D65D97">
        <w:rPr>
          <w:color w:val="000000" w:themeColor="text1"/>
          <w:sz w:val="28"/>
          <w:szCs w:val="28"/>
        </w:rPr>
        <w:t xml:space="preserve">hoàn toàn đồng ý </w:t>
      </w:r>
      <w:r w:rsidR="00FC5C94" w:rsidRPr="00D65D97">
        <w:rPr>
          <w:color w:val="000000" w:themeColor="text1"/>
          <w:sz w:val="28"/>
          <w:szCs w:val="28"/>
        </w:rPr>
        <w:t>và đ</w:t>
      </w:r>
      <w:r w:rsidR="0022012E" w:rsidRPr="00D65D97">
        <w:rPr>
          <w:color w:val="000000" w:themeColor="text1"/>
          <w:sz w:val="28"/>
          <w:szCs w:val="28"/>
        </w:rPr>
        <w:t xml:space="preserve">ồng ý </w:t>
      </w:r>
      <w:r w:rsidR="00FC5C94" w:rsidRPr="00D65D97">
        <w:rPr>
          <w:color w:val="000000" w:themeColor="text1"/>
          <w:sz w:val="28"/>
          <w:szCs w:val="28"/>
        </w:rPr>
        <w:t>là</w:t>
      </w:r>
      <w:r w:rsidR="0022012E" w:rsidRPr="00D65D97">
        <w:rPr>
          <w:color w:val="000000" w:themeColor="text1"/>
          <w:sz w:val="28"/>
          <w:szCs w:val="28"/>
        </w:rPr>
        <w:t xml:space="preserve"> </w:t>
      </w:r>
      <w:r w:rsidR="00FC5C94" w:rsidRPr="00D65D97">
        <w:rPr>
          <w:color w:val="000000" w:themeColor="text1"/>
          <w:sz w:val="28"/>
          <w:szCs w:val="28"/>
        </w:rPr>
        <w:t>100</w:t>
      </w:r>
      <w:r w:rsidR="0022012E" w:rsidRPr="00D65D97">
        <w:rPr>
          <w:color w:val="000000" w:themeColor="text1"/>
          <w:sz w:val="28"/>
          <w:szCs w:val="28"/>
        </w:rPr>
        <w:t>%</w:t>
      </w:r>
      <w:r w:rsidR="00FC5C94" w:rsidRPr="00D65D97">
        <w:rPr>
          <w:color w:val="000000" w:themeColor="text1"/>
          <w:sz w:val="28"/>
          <w:szCs w:val="28"/>
        </w:rPr>
        <w:t>)</w:t>
      </w:r>
      <w:r w:rsidR="0022012E" w:rsidRPr="00D65D97">
        <w:rPr>
          <w:color w:val="000000" w:themeColor="text1"/>
          <w:sz w:val="28"/>
          <w:szCs w:val="28"/>
        </w:rPr>
        <w:t>.</w:t>
      </w:r>
    </w:p>
    <w:p w14:paraId="1C08D5CB" w14:textId="3400513F" w:rsidR="00FA22C0" w:rsidRPr="00D65D97" w:rsidRDefault="00571963" w:rsidP="00FA22C0">
      <w:pPr>
        <w:spacing w:line="360" w:lineRule="auto"/>
        <w:ind w:firstLine="567"/>
        <w:rPr>
          <w:sz w:val="26"/>
          <w:szCs w:val="26"/>
        </w:rPr>
      </w:pPr>
      <w:r w:rsidRPr="00D65D97">
        <w:rPr>
          <w:i/>
          <w:color w:val="000000" w:themeColor="text1"/>
          <w:sz w:val="28"/>
          <w:szCs w:val="28"/>
        </w:rPr>
        <w:t>2.1.7</w:t>
      </w:r>
      <w:r w:rsidR="00FA22C0" w:rsidRPr="00D65D97">
        <w:rPr>
          <w:i/>
          <w:color w:val="000000" w:themeColor="text1"/>
          <w:sz w:val="28"/>
          <w:szCs w:val="28"/>
        </w:rPr>
        <w:t>. Khảo sát về Đánh giá chất lượng phục vụ các đơn vị</w:t>
      </w:r>
    </w:p>
    <w:tbl>
      <w:tblPr>
        <w:tblStyle w:val="TableGrid"/>
        <w:tblW w:w="0" w:type="auto"/>
        <w:tblLook w:val="04A0" w:firstRow="1" w:lastRow="0" w:firstColumn="1" w:lastColumn="0" w:noHBand="0" w:noVBand="1"/>
      </w:tblPr>
      <w:tblGrid>
        <w:gridCol w:w="4968"/>
        <w:gridCol w:w="1530"/>
        <w:gridCol w:w="1170"/>
        <w:gridCol w:w="1336"/>
      </w:tblGrid>
      <w:tr w:rsidR="00FA22C0" w:rsidRPr="00D65D97" w14:paraId="0CD08382" w14:textId="77777777" w:rsidTr="0059024D">
        <w:tc>
          <w:tcPr>
            <w:tcW w:w="4968" w:type="dxa"/>
          </w:tcPr>
          <w:p w14:paraId="39C3C69C" w14:textId="4BA07C58" w:rsidR="00FA22C0" w:rsidRPr="00D65D97" w:rsidRDefault="00FA22C0" w:rsidP="002B05C4">
            <w:pPr>
              <w:spacing w:line="360" w:lineRule="exact"/>
              <w:jc w:val="center"/>
              <w:rPr>
                <w:i/>
                <w:color w:val="000000" w:themeColor="text1"/>
                <w:sz w:val="28"/>
                <w:szCs w:val="28"/>
              </w:rPr>
            </w:pPr>
            <w:r w:rsidRPr="00D65D97">
              <w:rPr>
                <w:rFonts w:ascii="Times New Roman" w:hAnsi="Times New Roman"/>
                <w:b/>
                <w:sz w:val="26"/>
                <w:szCs w:val="26"/>
              </w:rPr>
              <w:t>Nội dung câu hỏi</w:t>
            </w:r>
          </w:p>
        </w:tc>
        <w:tc>
          <w:tcPr>
            <w:tcW w:w="4036" w:type="dxa"/>
            <w:gridSpan w:val="3"/>
            <w:vAlign w:val="center"/>
          </w:tcPr>
          <w:p w14:paraId="13DFD3E4" w14:textId="0A969D7C" w:rsidR="00FA22C0" w:rsidRPr="00D65D97" w:rsidRDefault="00FA22C0" w:rsidP="002B05C4">
            <w:pPr>
              <w:spacing w:line="360" w:lineRule="exact"/>
              <w:jc w:val="center"/>
              <w:rPr>
                <w:rFonts w:ascii="Times New Roman" w:hAnsi="Times New Roman"/>
                <w:i/>
                <w:color w:val="000000" w:themeColor="text1"/>
                <w:sz w:val="26"/>
                <w:szCs w:val="26"/>
              </w:rPr>
            </w:pPr>
            <w:r w:rsidRPr="00D65D97">
              <w:rPr>
                <w:rFonts w:ascii="Times New Roman" w:hAnsi="Times New Roman"/>
                <w:b/>
                <w:sz w:val="26"/>
                <w:szCs w:val="26"/>
              </w:rPr>
              <w:t>Kết quả khảo sát</w:t>
            </w:r>
          </w:p>
        </w:tc>
      </w:tr>
      <w:tr w:rsidR="00FA22C0" w:rsidRPr="00D65D97" w14:paraId="7BBA6075" w14:textId="77777777" w:rsidTr="0059024D">
        <w:tc>
          <w:tcPr>
            <w:tcW w:w="4968" w:type="dxa"/>
          </w:tcPr>
          <w:p w14:paraId="66CF23BE" w14:textId="3E8CBFAA" w:rsidR="00FA22C0" w:rsidRPr="00D65D97" w:rsidRDefault="00FA22C0" w:rsidP="002B05C4">
            <w:pPr>
              <w:spacing w:line="360" w:lineRule="exact"/>
              <w:rPr>
                <w:rFonts w:ascii="Times New Roman" w:hAnsi="Times New Roman"/>
                <w:b/>
                <w:color w:val="000000" w:themeColor="text1"/>
                <w:sz w:val="28"/>
                <w:szCs w:val="28"/>
              </w:rPr>
            </w:pPr>
            <w:r w:rsidRPr="00D65D97">
              <w:rPr>
                <w:rFonts w:ascii="Times New Roman" w:hAnsi="Times New Roman"/>
                <w:b/>
                <w:sz w:val="26"/>
                <w:szCs w:val="26"/>
              </w:rPr>
              <w:t>VI</w:t>
            </w:r>
            <w:r w:rsidR="00E81A38" w:rsidRPr="00D65D97">
              <w:rPr>
                <w:rFonts w:ascii="Times New Roman" w:hAnsi="Times New Roman"/>
                <w:b/>
                <w:sz w:val="26"/>
                <w:szCs w:val="26"/>
              </w:rPr>
              <w:t>I</w:t>
            </w:r>
            <w:r w:rsidRPr="00D65D97">
              <w:rPr>
                <w:rFonts w:ascii="Times New Roman" w:hAnsi="Times New Roman"/>
                <w:b/>
                <w:sz w:val="26"/>
                <w:szCs w:val="26"/>
              </w:rPr>
              <w:t xml:space="preserve">. Đánh giá </w:t>
            </w:r>
            <w:r w:rsidRPr="00D65D97">
              <w:rPr>
                <w:rFonts w:ascii="Times New Roman" w:hAnsi="Times New Roman"/>
                <w:b/>
                <w:color w:val="000000" w:themeColor="text1"/>
                <w:sz w:val="28"/>
                <w:szCs w:val="28"/>
              </w:rPr>
              <w:t>chất lượng phục vụ các đơn vị</w:t>
            </w:r>
          </w:p>
          <w:p w14:paraId="3651D61D" w14:textId="77777777" w:rsidR="00FA22C0" w:rsidRPr="00D65D97" w:rsidRDefault="00FA22C0" w:rsidP="002B05C4">
            <w:pPr>
              <w:spacing w:line="360" w:lineRule="exact"/>
              <w:rPr>
                <w:i/>
                <w:color w:val="000000" w:themeColor="text1"/>
                <w:sz w:val="28"/>
                <w:szCs w:val="28"/>
              </w:rPr>
            </w:pPr>
          </w:p>
        </w:tc>
        <w:tc>
          <w:tcPr>
            <w:tcW w:w="1530" w:type="dxa"/>
            <w:vAlign w:val="center"/>
          </w:tcPr>
          <w:p w14:paraId="7C8FDFBD" w14:textId="51CFF242" w:rsidR="00FA22C0" w:rsidRPr="00D65D97" w:rsidRDefault="003D18A9" w:rsidP="002B05C4">
            <w:pPr>
              <w:spacing w:line="360" w:lineRule="exact"/>
              <w:jc w:val="center"/>
              <w:rPr>
                <w:i/>
                <w:color w:val="000000" w:themeColor="text1"/>
                <w:sz w:val="28"/>
                <w:szCs w:val="28"/>
              </w:rPr>
            </w:pPr>
            <w:r w:rsidRPr="00D65D97">
              <w:rPr>
                <w:rFonts w:ascii="Times New Roman" w:hAnsi="Times New Roman"/>
                <w:i/>
                <w:color w:val="000000" w:themeColor="text1"/>
                <w:sz w:val="26"/>
                <w:szCs w:val="26"/>
              </w:rPr>
              <w:t xml:space="preserve">Hài lòng </w:t>
            </w:r>
          </w:p>
        </w:tc>
        <w:tc>
          <w:tcPr>
            <w:tcW w:w="1170" w:type="dxa"/>
            <w:vAlign w:val="center"/>
          </w:tcPr>
          <w:p w14:paraId="36874142" w14:textId="00E84607" w:rsidR="00FA22C0" w:rsidRPr="00D65D97" w:rsidRDefault="00FA22C0" w:rsidP="002B05C4">
            <w:pPr>
              <w:spacing w:line="360" w:lineRule="exact"/>
              <w:jc w:val="center"/>
              <w:rPr>
                <w:i/>
                <w:color w:val="000000" w:themeColor="text1"/>
                <w:sz w:val="28"/>
                <w:szCs w:val="28"/>
              </w:rPr>
            </w:pPr>
            <w:r w:rsidRPr="00D65D97">
              <w:rPr>
                <w:rFonts w:ascii="Times New Roman" w:hAnsi="Times New Roman"/>
                <w:i/>
                <w:color w:val="000000" w:themeColor="text1"/>
                <w:sz w:val="26"/>
                <w:szCs w:val="26"/>
              </w:rPr>
              <w:t>Không hài lòng</w:t>
            </w:r>
          </w:p>
        </w:tc>
        <w:tc>
          <w:tcPr>
            <w:tcW w:w="1336" w:type="dxa"/>
            <w:vAlign w:val="center"/>
          </w:tcPr>
          <w:p w14:paraId="7DDF5485" w14:textId="2254CFA2" w:rsidR="00FA22C0" w:rsidRPr="00D65D97" w:rsidRDefault="003D18A9" w:rsidP="002B05C4">
            <w:pPr>
              <w:spacing w:line="360" w:lineRule="exact"/>
              <w:jc w:val="center"/>
              <w:rPr>
                <w:i/>
                <w:color w:val="000000" w:themeColor="text1"/>
                <w:sz w:val="28"/>
                <w:szCs w:val="28"/>
              </w:rPr>
            </w:pPr>
            <w:r w:rsidRPr="00D65D97">
              <w:rPr>
                <w:rFonts w:ascii="Times New Roman" w:hAnsi="Times New Roman"/>
                <w:i/>
                <w:color w:val="000000" w:themeColor="text1"/>
                <w:sz w:val="26"/>
                <w:szCs w:val="26"/>
              </w:rPr>
              <w:t>Chưa tiếp xúc hoặc không có ý kiến</w:t>
            </w:r>
          </w:p>
        </w:tc>
      </w:tr>
      <w:tr w:rsidR="003D18A9" w:rsidRPr="00D65D97" w14:paraId="58C0A89F" w14:textId="77777777" w:rsidTr="00A34234">
        <w:tc>
          <w:tcPr>
            <w:tcW w:w="4968" w:type="dxa"/>
          </w:tcPr>
          <w:p w14:paraId="3813694E" w14:textId="72262E65"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1. Phòng Hành chính tổng hợp</w:t>
            </w:r>
          </w:p>
        </w:tc>
        <w:tc>
          <w:tcPr>
            <w:tcW w:w="1530" w:type="dxa"/>
          </w:tcPr>
          <w:p w14:paraId="5BBBB877" w14:textId="42F37FE8"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73,69%</w:t>
            </w:r>
          </w:p>
        </w:tc>
        <w:tc>
          <w:tcPr>
            <w:tcW w:w="1170" w:type="dxa"/>
          </w:tcPr>
          <w:p w14:paraId="4BA092FC" w14:textId="24C9282B"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5,26%</w:t>
            </w:r>
          </w:p>
        </w:tc>
        <w:tc>
          <w:tcPr>
            <w:tcW w:w="1336" w:type="dxa"/>
          </w:tcPr>
          <w:p w14:paraId="6A339AA5" w14:textId="0634BBA9"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21,05%</w:t>
            </w:r>
          </w:p>
        </w:tc>
      </w:tr>
      <w:tr w:rsidR="003D18A9" w:rsidRPr="00D65D97" w14:paraId="7E130A6F" w14:textId="77777777" w:rsidTr="00A34234">
        <w:tc>
          <w:tcPr>
            <w:tcW w:w="4968" w:type="dxa"/>
          </w:tcPr>
          <w:p w14:paraId="7211BF30" w14:textId="70F34B30"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2. Phòng Đào tạo Sau đại học</w:t>
            </w:r>
          </w:p>
        </w:tc>
        <w:tc>
          <w:tcPr>
            <w:tcW w:w="1530" w:type="dxa"/>
          </w:tcPr>
          <w:p w14:paraId="2DE09611" w14:textId="31010DF4"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89,47%</w:t>
            </w:r>
          </w:p>
        </w:tc>
        <w:tc>
          <w:tcPr>
            <w:tcW w:w="1170" w:type="dxa"/>
          </w:tcPr>
          <w:p w14:paraId="1BE9C6F2" w14:textId="4263B813"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0%</w:t>
            </w:r>
          </w:p>
        </w:tc>
        <w:tc>
          <w:tcPr>
            <w:tcW w:w="1336" w:type="dxa"/>
          </w:tcPr>
          <w:p w14:paraId="7281F14D" w14:textId="4C60C1B4"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10,52%</w:t>
            </w:r>
          </w:p>
        </w:tc>
      </w:tr>
      <w:tr w:rsidR="003D18A9" w:rsidRPr="00D65D97" w14:paraId="3DA82F24" w14:textId="77777777" w:rsidTr="00A34234">
        <w:tc>
          <w:tcPr>
            <w:tcW w:w="4968" w:type="dxa"/>
          </w:tcPr>
          <w:p w14:paraId="3B844115" w14:textId="4682028C"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3. Phòng Công tác Chính trị học sinh - sinh viên</w:t>
            </w:r>
          </w:p>
        </w:tc>
        <w:tc>
          <w:tcPr>
            <w:tcW w:w="1530" w:type="dxa"/>
          </w:tcPr>
          <w:p w14:paraId="5BC186BD" w14:textId="507D25F3"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84,22%</w:t>
            </w:r>
          </w:p>
        </w:tc>
        <w:tc>
          <w:tcPr>
            <w:tcW w:w="1170" w:type="dxa"/>
          </w:tcPr>
          <w:p w14:paraId="2A5ADEC6" w14:textId="7F8D9B74"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5,26%</w:t>
            </w:r>
          </w:p>
        </w:tc>
        <w:tc>
          <w:tcPr>
            <w:tcW w:w="1336" w:type="dxa"/>
          </w:tcPr>
          <w:p w14:paraId="7B210ACC" w14:textId="4C1FA7CE"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10,52%</w:t>
            </w:r>
          </w:p>
        </w:tc>
      </w:tr>
      <w:tr w:rsidR="003D18A9" w:rsidRPr="00D65D97" w14:paraId="3D1D9D0B" w14:textId="77777777" w:rsidTr="00A34234">
        <w:tc>
          <w:tcPr>
            <w:tcW w:w="4968" w:type="dxa"/>
          </w:tcPr>
          <w:p w14:paraId="78255BCE" w14:textId="338EF4BF"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4. Phòng Khoa học và Hợp tác quốc tế</w:t>
            </w:r>
          </w:p>
        </w:tc>
        <w:tc>
          <w:tcPr>
            <w:tcW w:w="1530" w:type="dxa"/>
          </w:tcPr>
          <w:p w14:paraId="4C3FE4F9" w14:textId="2EB83732"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63,16%</w:t>
            </w:r>
          </w:p>
        </w:tc>
        <w:tc>
          <w:tcPr>
            <w:tcW w:w="1170" w:type="dxa"/>
          </w:tcPr>
          <w:p w14:paraId="4A3FF71A" w14:textId="2F37D99B"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5,26%</w:t>
            </w:r>
          </w:p>
        </w:tc>
        <w:tc>
          <w:tcPr>
            <w:tcW w:w="1336" w:type="dxa"/>
          </w:tcPr>
          <w:p w14:paraId="12F787B3" w14:textId="0431CB24"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31,58%</w:t>
            </w:r>
          </w:p>
        </w:tc>
      </w:tr>
      <w:tr w:rsidR="003D18A9" w:rsidRPr="00D65D97" w14:paraId="5CC8A505" w14:textId="77777777" w:rsidTr="00A34234">
        <w:tc>
          <w:tcPr>
            <w:tcW w:w="4968" w:type="dxa"/>
          </w:tcPr>
          <w:p w14:paraId="341E7F9F" w14:textId="21F48301"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5. Trung tâm Đảm bảo chất lượng</w:t>
            </w:r>
          </w:p>
        </w:tc>
        <w:tc>
          <w:tcPr>
            <w:tcW w:w="1530" w:type="dxa"/>
          </w:tcPr>
          <w:p w14:paraId="1112BB53" w14:textId="4318AA42"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78,95%</w:t>
            </w:r>
          </w:p>
        </w:tc>
        <w:tc>
          <w:tcPr>
            <w:tcW w:w="1170" w:type="dxa"/>
          </w:tcPr>
          <w:p w14:paraId="16A91A59" w14:textId="0CEC0023"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5,26%</w:t>
            </w:r>
          </w:p>
        </w:tc>
        <w:tc>
          <w:tcPr>
            <w:tcW w:w="1336" w:type="dxa"/>
          </w:tcPr>
          <w:p w14:paraId="70648ED6" w14:textId="799DACD1"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15,79%</w:t>
            </w:r>
          </w:p>
        </w:tc>
      </w:tr>
      <w:tr w:rsidR="003D18A9" w:rsidRPr="00D65D97" w14:paraId="2F5CF6B2" w14:textId="77777777" w:rsidTr="00A34234">
        <w:tc>
          <w:tcPr>
            <w:tcW w:w="4968" w:type="dxa"/>
          </w:tcPr>
          <w:p w14:paraId="186FA5A2" w14:textId="475ED6E4"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6. Phòng Kế hoạch - Tài chính</w:t>
            </w:r>
          </w:p>
        </w:tc>
        <w:tc>
          <w:tcPr>
            <w:tcW w:w="1530" w:type="dxa"/>
          </w:tcPr>
          <w:p w14:paraId="0E31F226" w14:textId="2C2A5899"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78,95%</w:t>
            </w:r>
          </w:p>
        </w:tc>
        <w:tc>
          <w:tcPr>
            <w:tcW w:w="1170" w:type="dxa"/>
          </w:tcPr>
          <w:p w14:paraId="2D235B6C" w14:textId="5CB29CDD"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5,26%</w:t>
            </w:r>
          </w:p>
        </w:tc>
        <w:tc>
          <w:tcPr>
            <w:tcW w:w="1336" w:type="dxa"/>
          </w:tcPr>
          <w:p w14:paraId="4076F9E1" w14:textId="5B24C172"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15,79%</w:t>
            </w:r>
          </w:p>
        </w:tc>
      </w:tr>
      <w:tr w:rsidR="003D18A9" w:rsidRPr="00D65D97" w14:paraId="1F3853DB" w14:textId="77777777" w:rsidTr="00A34234">
        <w:tc>
          <w:tcPr>
            <w:tcW w:w="4968" w:type="dxa"/>
          </w:tcPr>
          <w:p w14:paraId="1C70C8DB" w14:textId="192D5B40"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7. Phòng Quản trị và Đầu tư</w:t>
            </w:r>
          </w:p>
        </w:tc>
        <w:tc>
          <w:tcPr>
            <w:tcW w:w="1530" w:type="dxa"/>
          </w:tcPr>
          <w:p w14:paraId="2DD64A42" w14:textId="6AE01A03"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63,16%</w:t>
            </w:r>
          </w:p>
        </w:tc>
        <w:tc>
          <w:tcPr>
            <w:tcW w:w="1170" w:type="dxa"/>
          </w:tcPr>
          <w:p w14:paraId="10EB9182" w14:textId="2CE371A8"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5,26%</w:t>
            </w:r>
          </w:p>
        </w:tc>
        <w:tc>
          <w:tcPr>
            <w:tcW w:w="1336" w:type="dxa"/>
          </w:tcPr>
          <w:p w14:paraId="3839DF4D" w14:textId="118D6A19"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31,58%</w:t>
            </w:r>
          </w:p>
        </w:tc>
      </w:tr>
      <w:tr w:rsidR="003D18A9" w:rsidRPr="00D65D97" w14:paraId="5463C43D" w14:textId="77777777" w:rsidTr="00A34234">
        <w:tc>
          <w:tcPr>
            <w:tcW w:w="4968" w:type="dxa"/>
          </w:tcPr>
          <w:p w14:paraId="4EF5CBF4" w14:textId="25B3CABC"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lastRenderedPageBreak/>
              <w:t>8. Phòng Thanh tra - Pháp chế</w:t>
            </w:r>
          </w:p>
        </w:tc>
        <w:tc>
          <w:tcPr>
            <w:tcW w:w="1530" w:type="dxa"/>
          </w:tcPr>
          <w:p w14:paraId="469E2FD9" w14:textId="1B935F1D"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84,21%</w:t>
            </w:r>
          </w:p>
        </w:tc>
        <w:tc>
          <w:tcPr>
            <w:tcW w:w="1170" w:type="dxa"/>
          </w:tcPr>
          <w:p w14:paraId="3D9E7A5D" w14:textId="502C51BD"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0%</w:t>
            </w:r>
          </w:p>
        </w:tc>
        <w:tc>
          <w:tcPr>
            <w:tcW w:w="1336" w:type="dxa"/>
          </w:tcPr>
          <w:p w14:paraId="03C91629" w14:textId="318B7A46"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15,79%</w:t>
            </w:r>
          </w:p>
        </w:tc>
      </w:tr>
      <w:tr w:rsidR="003D18A9" w:rsidRPr="00D65D97" w14:paraId="321DEF99" w14:textId="77777777" w:rsidTr="00A34234">
        <w:tc>
          <w:tcPr>
            <w:tcW w:w="4968" w:type="dxa"/>
          </w:tcPr>
          <w:p w14:paraId="126C2B7C" w14:textId="4D056546"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9. Đoàn Thanh niên</w:t>
            </w:r>
          </w:p>
        </w:tc>
        <w:tc>
          <w:tcPr>
            <w:tcW w:w="1530" w:type="dxa"/>
          </w:tcPr>
          <w:p w14:paraId="5ACCE6EC" w14:textId="3C626D0B"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63,16%</w:t>
            </w:r>
          </w:p>
        </w:tc>
        <w:tc>
          <w:tcPr>
            <w:tcW w:w="1170" w:type="dxa"/>
          </w:tcPr>
          <w:p w14:paraId="01C3D264" w14:textId="7EFFC4E8"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5,26%</w:t>
            </w:r>
          </w:p>
        </w:tc>
        <w:tc>
          <w:tcPr>
            <w:tcW w:w="1336" w:type="dxa"/>
          </w:tcPr>
          <w:p w14:paraId="506AF3F5" w14:textId="5ACB6B23"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31,58%</w:t>
            </w:r>
          </w:p>
        </w:tc>
      </w:tr>
      <w:tr w:rsidR="003D18A9" w:rsidRPr="00D65D97" w14:paraId="53D287AC" w14:textId="77777777" w:rsidTr="00A34234">
        <w:tc>
          <w:tcPr>
            <w:tcW w:w="4968" w:type="dxa"/>
          </w:tcPr>
          <w:p w14:paraId="417D9926" w14:textId="6C11FEBB"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10. Trung tâm Dịch vụ hỗ trợ sinh viên và Quan hệ doanh nghiệp</w:t>
            </w:r>
          </w:p>
        </w:tc>
        <w:tc>
          <w:tcPr>
            <w:tcW w:w="1530" w:type="dxa"/>
          </w:tcPr>
          <w:p w14:paraId="0A69151C" w14:textId="32BAA0F3"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68,41%</w:t>
            </w:r>
          </w:p>
        </w:tc>
        <w:tc>
          <w:tcPr>
            <w:tcW w:w="1170" w:type="dxa"/>
          </w:tcPr>
          <w:p w14:paraId="7C5B7F87" w14:textId="491B400B"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0%</w:t>
            </w:r>
          </w:p>
        </w:tc>
        <w:tc>
          <w:tcPr>
            <w:tcW w:w="1336" w:type="dxa"/>
          </w:tcPr>
          <w:p w14:paraId="5D384C43" w14:textId="5C409748"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31,58%</w:t>
            </w:r>
          </w:p>
        </w:tc>
      </w:tr>
      <w:tr w:rsidR="003D18A9" w:rsidRPr="00D65D97" w14:paraId="22948A3D" w14:textId="77777777" w:rsidTr="00A34234">
        <w:tc>
          <w:tcPr>
            <w:tcW w:w="4968" w:type="dxa"/>
          </w:tcPr>
          <w:p w14:paraId="4EABA973" w14:textId="3E96D281"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11. Trạm y tế trường</w:t>
            </w:r>
          </w:p>
        </w:tc>
        <w:tc>
          <w:tcPr>
            <w:tcW w:w="1530" w:type="dxa"/>
          </w:tcPr>
          <w:p w14:paraId="2A90840F" w14:textId="67834A2C"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63,16%</w:t>
            </w:r>
          </w:p>
        </w:tc>
        <w:tc>
          <w:tcPr>
            <w:tcW w:w="1170" w:type="dxa"/>
          </w:tcPr>
          <w:p w14:paraId="052700C7" w14:textId="42E0FBF7"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5,26%</w:t>
            </w:r>
          </w:p>
        </w:tc>
        <w:tc>
          <w:tcPr>
            <w:tcW w:w="1336" w:type="dxa"/>
          </w:tcPr>
          <w:p w14:paraId="44559727" w14:textId="422D83CB"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31,58%</w:t>
            </w:r>
          </w:p>
        </w:tc>
      </w:tr>
      <w:tr w:rsidR="003D18A9" w:rsidRPr="00D65D97" w14:paraId="5B072C30" w14:textId="77777777" w:rsidTr="00A34234">
        <w:tc>
          <w:tcPr>
            <w:tcW w:w="4968" w:type="dxa"/>
          </w:tcPr>
          <w:p w14:paraId="3787FC2F" w14:textId="2FA97967"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12. Trung tâm thông tin thư viện Nguyễn Thúc Hào</w:t>
            </w:r>
          </w:p>
        </w:tc>
        <w:tc>
          <w:tcPr>
            <w:tcW w:w="1530" w:type="dxa"/>
          </w:tcPr>
          <w:p w14:paraId="76E26F7D" w14:textId="7645366A"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68,43%</w:t>
            </w:r>
          </w:p>
        </w:tc>
        <w:tc>
          <w:tcPr>
            <w:tcW w:w="1170" w:type="dxa"/>
          </w:tcPr>
          <w:p w14:paraId="67DBF522" w14:textId="7EB228EA"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5,26%</w:t>
            </w:r>
          </w:p>
        </w:tc>
        <w:tc>
          <w:tcPr>
            <w:tcW w:w="1336" w:type="dxa"/>
          </w:tcPr>
          <w:p w14:paraId="7C581AC0" w14:textId="7560F678"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26,31%</w:t>
            </w:r>
          </w:p>
        </w:tc>
      </w:tr>
      <w:tr w:rsidR="003D18A9" w:rsidRPr="00D65D97" w14:paraId="12849853" w14:textId="77777777" w:rsidTr="00A34234">
        <w:tc>
          <w:tcPr>
            <w:tcW w:w="4968" w:type="dxa"/>
          </w:tcPr>
          <w:p w14:paraId="3D3711C4" w14:textId="57DDD3BD"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13. Ký túc xá</w:t>
            </w:r>
          </w:p>
        </w:tc>
        <w:tc>
          <w:tcPr>
            <w:tcW w:w="1530" w:type="dxa"/>
          </w:tcPr>
          <w:p w14:paraId="04B16E5D" w14:textId="4366947E"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63,16%</w:t>
            </w:r>
          </w:p>
        </w:tc>
        <w:tc>
          <w:tcPr>
            <w:tcW w:w="1170" w:type="dxa"/>
          </w:tcPr>
          <w:p w14:paraId="25E39751" w14:textId="3E8BF816"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5,26%</w:t>
            </w:r>
          </w:p>
        </w:tc>
        <w:tc>
          <w:tcPr>
            <w:tcW w:w="1336" w:type="dxa"/>
          </w:tcPr>
          <w:p w14:paraId="2730B460" w14:textId="4F692758"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31,58%</w:t>
            </w:r>
          </w:p>
        </w:tc>
      </w:tr>
      <w:tr w:rsidR="003D18A9" w:rsidRPr="00D65D97" w14:paraId="6ECFDCE6" w14:textId="77777777" w:rsidTr="00A34234">
        <w:tc>
          <w:tcPr>
            <w:tcW w:w="4968" w:type="dxa"/>
          </w:tcPr>
          <w:p w14:paraId="03D46CA4" w14:textId="65ADB6BB"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14. Tổ bảo vệ, nhà xe học viên</w:t>
            </w:r>
          </w:p>
        </w:tc>
        <w:tc>
          <w:tcPr>
            <w:tcW w:w="1530" w:type="dxa"/>
          </w:tcPr>
          <w:p w14:paraId="075883CF" w14:textId="6C0A0221"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89,47%</w:t>
            </w:r>
          </w:p>
        </w:tc>
        <w:tc>
          <w:tcPr>
            <w:tcW w:w="1170" w:type="dxa"/>
          </w:tcPr>
          <w:p w14:paraId="69C54076" w14:textId="4E1A39B9"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0%</w:t>
            </w:r>
          </w:p>
        </w:tc>
        <w:tc>
          <w:tcPr>
            <w:tcW w:w="1336" w:type="dxa"/>
          </w:tcPr>
          <w:p w14:paraId="4F46EBC6" w14:textId="33DF6AD1"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10,52%</w:t>
            </w:r>
          </w:p>
        </w:tc>
      </w:tr>
      <w:tr w:rsidR="003D18A9" w:rsidRPr="00D65D97" w14:paraId="74144A68" w14:textId="77777777" w:rsidTr="00A34234">
        <w:tc>
          <w:tcPr>
            <w:tcW w:w="4968" w:type="dxa"/>
          </w:tcPr>
          <w:p w14:paraId="375A58D1" w14:textId="4A0D6C55" w:rsidR="003D18A9" w:rsidRPr="003D18A9" w:rsidRDefault="003D18A9" w:rsidP="003D18A9">
            <w:pPr>
              <w:spacing w:line="360" w:lineRule="exact"/>
              <w:rPr>
                <w:rFonts w:ascii="Times New Roman" w:hAnsi="Times New Roman"/>
                <w:color w:val="000000" w:themeColor="text1"/>
                <w:sz w:val="26"/>
                <w:szCs w:val="26"/>
              </w:rPr>
            </w:pPr>
            <w:r w:rsidRPr="003D18A9">
              <w:rPr>
                <w:rFonts w:ascii="Times New Roman" w:hAnsi="Times New Roman"/>
                <w:sz w:val="26"/>
                <w:szCs w:val="26"/>
              </w:rPr>
              <w:t>15. Văn phòng Khoa/Viện/Trường</w:t>
            </w:r>
          </w:p>
        </w:tc>
        <w:tc>
          <w:tcPr>
            <w:tcW w:w="1530" w:type="dxa"/>
          </w:tcPr>
          <w:p w14:paraId="200E2E1B" w14:textId="6128CC93"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89,47%</w:t>
            </w:r>
          </w:p>
        </w:tc>
        <w:tc>
          <w:tcPr>
            <w:tcW w:w="1170" w:type="dxa"/>
          </w:tcPr>
          <w:p w14:paraId="5B0B9607" w14:textId="41F6DA19"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0%</w:t>
            </w:r>
          </w:p>
        </w:tc>
        <w:tc>
          <w:tcPr>
            <w:tcW w:w="1336" w:type="dxa"/>
          </w:tcPr>
          <w:p w14:paraId="66876AAD" w14:textId="15BB9AB8" w:rsidR="003D18A9" w:rsidRPr="003D18A9" w:rsidRDefault="003D18A9" w:rsidP="003D18A9">
            <w:pPr>
              <w:spacing w:line="360" w:lineRule="exact"/>
              <w:jc w:val="center"/>
              <w:rPr>
                <w:rFonts w:ascii="Times New Roman" w:hAnsi="Times New Roman"/>
                <w:color w:val="000000" w:themeColor="text1"/>
                <w:sz w:val="26"/>
                <w:szCs w:val="26"/>
              </w:rPr>
            </w:pPr>
            <w:r w:rsidRPr="003D18A9">
              <w:rPr>
                <w:rFonts w:ascii="Times New Roman" w:hAnsi="Times New Roman"/>
                <w:sz w:val="26"/>
                <w:szCs w:val="26"/>
              </w:rPr>
              <w:t>10,52%</w:t>
            </w:r>
          </w:p>
        </w:tc>
      </w:tr>
    </w:tbl>
    <w:p w14:paraId="2F754CEA" w14:textId="203144A7" w:rsidR="0059024D" w:rsidRPr="00D65D97" w:rsidRDefault="0059024D" w:rsidP="0059024D">
      <w:pPr>
        <w:spacing w:line="360" w:lineRule="auto"/>
        <w:ind w:firstLine="567"/>
        <w:rPr>
          <w:sz w:val="26"/>
          <w:szCs w:val="26"/>
        </w:rPr>
      </w:pPr>
      <w:r w:rsidRPr="00D65D97">
        <w:rPr>
          <w:sz w:val="26"/>
          <w:szCs w:val="26"/>
        </w:rPr>
        <w:t xml:space="preserve">Kết quả khảo sát HV về </w:t>
      </w:r>
      <w:r w:rsidRPr="00D65D97">
        <w:rPr>
          <w:color w:val="000000" w:themeColor="text1"/>
          <w:sz w:val="28"/>
          <w:szCs w:val="28"/>
        </w:rPr>
        <w:t>đánh giá chất lượng phục vụ các đơn vị của Nhà trường</w:t>
      </w:r>
      <w:r w:rsidRPr="00D65D97">
        <w:rPr>
          <w:i/>
          <w:color w:val="000000" w:themeColor="text1"/>
          <w:sz w:val="28"/>
          <w:szCs w:val="28"/>
        </w:rPr>
        <w:t xml:space="preserve"> </w:t>
      </w:r>
      <w:r w:rsidRPr="00D65D97">
        <w:rPr>
          <w:sz w:val="26"/>
          <w:szCs w:val="26"/>
        </w:rPr>
        <w:t>được thể hiện trong các Hình</w:t>
      </w:r>
      <w:r w:rsidR="00571963" w:rsidRPr="00D65D97">
        <w:rPr>
          <w:sz w:val="26"/>
          <w:szCs w:val="26"/>
        </w:rPr>
        <w:t xml:space="preserve"> 7</w:t>
      </w:r>
      <w:r w:rsidRPr="00D65D97">
        <w:rPr>
          <w:sz w:val="26"/>
          <w:szCs w:val="26"/>
        </w:rPr>
        <w:t xml:space="preserve"> sau đây:</w:t>
      </w:r>
    </w:p>
    <w:p w14:paraId="6431AB46" w14:textId="2FE705B7" w:rsidR="0059024D" w:rsidRPr="00D65D97" w:rsidRDefault="000B7FCA" w:rsidP="0059024D">
      <w:pPr>
        <w:spacing w:line="360" w:lineRule="auto"/>
        <w:rPr>
          <w:i/>
          <w:color w:val="000000" w:themeColor="text1"/>
          <w:sz w:val="28"/>
          <w:szCs w:val="28"/>
        </w:rPr>
      </w:pPr>
      <w:r>
        <w:rPr>
          <w:noProof/>
        </w:rPr>
        <w:drawing>
          <wp:inline distT="0" distB="0" distL="0" distR="0" wp14:anchorId="6146C8E6" wp14:editId="6B2FA7E0">
            <wp:extent cx="5643880" cy="4183117"/>
            <wp:effectExtent l="0" t="0" r="7620" b="8255"/>
            <wp:docPr id="880616773" name="Chart 1">
              <a:extLst xmlns:a="http://schemas.openxmlformats.org/drawingml/2006/main">
                <a:ext uri="{FF2B5EF4-FFF2-40B4-BE49-F238E27FC236}">
                  <a16:creationId xmlns:a16="http://schemas.microsoft.com/office/drawing/2014/main" id="{118D9D0C-6CBB-1223-5BD8-B1CCC47B11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8CF09A" w14:textId="2B6E38FB" w:rsidR="00D46530" w:rsidRPr="00D65D97" w:rsidRDefault="00D46530" w:rsidP="00E81A38">
      <w:pPr>
        <w:spacing w:line="360" w:lineRule="auto"/>
        <w:ind w:firstLine="567"/>
        <w:jc w:val="center"/>
        <w:rPr>
          <w:b/>
          <w:sz w:val="26"/>
          <w:szCs w:val="26"/>
        </w:rPr>
      </w:pPr>
      <w:r w:rsidRPr="00D65D97">
        <w:rPr>
          <w:b/>
          <w:color w:val="000000" w:themeColor="text1"/>
          <w:sz w:val="28"/>
          <w:szCs w:val="28"/>
        </w:rPr>
        <w:t xml:space="preserve">Hình 7. Khảo sát </w:t>
      </w:r>
      <w:r w:rsidR="00E81A38" w:rsidRPr="00D65D97">
        <w:rPr>
          <w:b/>
          <w:color w:val="000000" w:themeColor="text1"/>
          <w:sz w:val="28"/>
          <w:szCs w:val="28"/>
        </w:rPr>
        <w:t xml:space="preserve">HV </w:t>
      </w:r>
      <w:r w:rsidRPr="00D65D97">
        <w:rPr>
          <w:b/>
          <w:color w:val="000000" w:themeColor="text1"/>
          <w:sz w:val="28"/>
          <w:szCs w:val="28"/>
        </w:rPr>
        <w:t>về</w:t>
      </w:r>
      <w:r w:rsidR="00E81A38" w:rsidRPr="00D65D97">
        <w:rPr>
          <w:b/>
          <w:color w:val="000000" w:themeColor="text1"/>
          <w:sz w:val="28"/>
          <w:szCs w:val="28"/>
        </w:rPr>
        <w:t xml:space="preserve"> đ</w:t>
      </w:r>
      <w:r w:rsidRPr="00D65D97">
        <w:rPr>
          <w:b/>
          <w:color w:val="000000" w:themeColor="text1"/>
          <w:sz w:val="28"/>
          <w:szCs w:val="28"/>
        </w:rPr>
        <w:t>ánh giá chất lượng phục vụ các đơn vị</w:t>
      </w:r>
    </w:p>
    <w:p w14:paraId="722F1368" w14:textId="5198F3EA" w:rsidR="0059024D" w:rsidRPr="00D65D97" w:rsidRDefault="0059024D" w:rsidP="002B5B9A">
      <w:pPr>
        <w:spacing w:line="360" w:lineRule="auto"/>
        <w:ind w:firstLine="567"/>
        <w:rPr>
          <w:sz w:val="26"/>
          <w:szCs w:val="26"/>
        </w:rPr>
      </w:pPr>
      <w:r w:rsidRPr="00993EA5">
        <w:rPr>
          <w:sz w:val="26"/>
          <w:szCs w:val="26"/>
        </w:rPr>
        <w:t xml:space="preserve">Với nội dung khảo sát </w:t>
      </w:r>
      <w:r w:rsidR="00D46530" w:rsidRPr="00993EA5">
        <w:rPr>
          <w:sz w:val="26"/>
          <w:szCs w:val="26"/>
        </w:rPr>
        <w:t xml:space="preserve">HV về </w:t>
      </w:r>
      <w:r w:rsidR="0022012E" w:rsidRPr="00993EA5">
        <w:rPr>
          <w:color w:val="000000" w:themeColor="text1"/>
          <w:sz w:val="26"/>
          <w:szCs w:val="26"/>
        </w:rPr>
        <w:t>đánh giá chất lượng phục vụ các đơn vị của Nhà trường phần lớn đều hài lòng với chất lượng phục vụ của các đơn vị</w:t>
      </w:r>
      <w:r w:rsidR="00993EA5" w:rsidRPr="00993EA5">
        <w:rPr>
          <w:color w:val="000000" w:themeColor="text1"/>
          <w:sz w:val="26"/>
          <w:szCs w:val="26"/>
        </w:rPr>
        <w:t xml:space="preserve"> với tỷ lệ cao</w:t>
      </w:r>
      <w:r w:rsidRPr="00993EA5">
        <w:rPr>
          <w:sz w:val="26"/>
          <w:szCs w:val="26"/>
        </w:rPr>
        <w:t>.</w:t>
      </w:r>
      <w:r w:rsidR="0059502B" w:rsidRPr="00993EA5">
        <w:rPr>
          <w:sz w:val="26"/>
          <w:szCs w:val="26"/>
        </w:rPr>
        <w:t xml:space="preserve"> Tỷ lệ hài lòng đối với </w:t>
      </w:r>
      <w:r w:rsidR="002B5B9A" w:rsidRPr="00993EA5">
        <w:rPr>
          <w:sz w:val="26"/>
          <w:szCs w:val="26"/>
        </w:rPr>
        <w:t xml:space="preserve">một số đơn vị như: </w:t>
      </w:r>
      <w:r w:rsidR="0059502B" w:rsidRPr="00993EA5">
        <w:rPr>
          <w:sz w:val="26"/>
          <w:szCs w:val="26"/>
        </w:rPr>
        <w:t>Phòng Đào tạo SĐH</w:t>
      </w:r>
      <w:r w:rsidR="002B5B9A" w:rsidRPr="00993EA5">
        <w:rPr>
          <w:sz w:val="26"/>
          <w:szCs w:val="26"/>
        </w:rPr>
        <w:t xml:space="preserve">; </w:t>
      </w:r>
      <w:r w:rsidR="002B5B9A" w:rsidRPr="00993EA5">
        <w:rPr>
          <w:color w:val="000000" w:themeColor="text1"/>
          <w:sz w:val="28"/>
          <w:szCs w:val="28"/>
        </w:rPr>
        <w:t>Phòng Công tác Chính trị học sinh - sinh viên; Văn phòng Khoa/Viện/Trường</w:t>
      </w:r>
      <w:r w:rsidR="00993EA5" w:rsidRPr="00993EA5">
        <w:rPr>
          <w:color w:val="000000" w:themeColor="text1"/>
          <w:sz w:val="28"/>
          <w:szCs w:val="28"/>
        </w:rPr>
        <w:t>, Thanh tra – pháp chế</w:t>
      </w:r>
      <w:r w:rsidR="002B5B9A" w:rsidRPr="00993EA5">
        <w:rPr>
          <w:color w:val="000000" w:themeColor="text1"/>
          <w:sz w:val="28"/>
          <w:szCs w:val="28"/>
        </w:rPr>
        <w:t xml:space="preserve"> đều đạt</w:t>
      </w:r>
      <w:r w:rsidR="0059502B" w:rsidRPr="00993EA5">
        <w:rPr>
          <w:sz w:val="26"/>
          <w:szCs w:val="26"/>
        </w:rPr>
        <w:t xml:space="preserve"> </w:t>
      </w:r>
      <w:r w:rsidR="00993EA5" w:rsidRPr="00993EA5">
        <w:rPr>
          <w:sz w:val="26"/>
          <w:szCs w:val="26"/>
        </w:rPr>
        <w:t>trên 8</w:t>
      </w:r>
      <w:r w:rsidR="002B5B9A" w:rsidRPr="00993EA5">
        <w:rPr>
          <w:sz w:val="26"/>
          <w:szCs w:val="26"/>
        </w:rPr>
        <w:t>0</w:t>
      </w:r>
      <w:r w:rsidR="0059502B" w:rsidRPr="00993EA5">
        <w:rPr>
          <w:sz w:val="26"/>
          <w:szCs w:val="26"/>
        </w:rPr>
        <w:t xml:space="preserve"> %; </w:t>
      </w:r>
      <w:r w:rsidR="002B5B9A" w:rsidRPr="00993EA5">
        <w:rPr>
          <w:sz w:val="26"/>
          <w:szCs w:val="26"/>
        </w:rPr>
        <w:t xml:space="preserve"> m</w:t>
      </w:r>
      <w:r w:rsidR="0059502B" w:rsidRPr="00993EA5">
        <w:rPr>
          <w:sz w:val="26"/>
          <w:szCs w:val="26"/>
        </w:rPr>
        <w:t>ức độ không hài lòng</w:t>
      </w:r>
      <w:r w:rsidR="00993EA5" w:rsidRPr="00993EA5">
        <w:rPr>
          <w:sz w:val="26"/>
          <w:szCs w:val="26"/>
        </w:rPr>
        <w:t xml:space="preserve"> dưới 6%</w:t>
      </w:r>
      <w:r w:rsidR="002B5B9A" w:rsidRPr="00993EA5">
        <w:rPr>
          <w:sz w:val="26"/>
          <w:szCs w:val="26"/>
        </w:rPr>
        <w:t>.</w:t>
      </w:r>
    </w:p>
    <w:p w14:paraId="41CCEFB5" w14:textId="6E14C001" w:rsidR="002B5B9A" w:rsidRPr="00D65D97" w:rsidRDefault="002B5B9A" w:rsidP="002B5B9A">
      <w:pPr>
        <w:spacing w:line="360" w:lineRule="auto"/>
        <w:ind w:firstLine="567"/>
        <w:rPr>
          <w:sz w:val="26"/>
          <w:szCs w:val="26"/>
        </w:rPr>
      </w:pPr>
    </w:p>
    <w:p w14:paraId="2D16D901" w14:textId="608FD1E7" w:rsidR="002B5B9A" w:rsidRPr="00D65D97" w:rsidRDefault="002B5B9A" w:rsidP="002B5B9A">
      <w:pPr>
        <w:spacing w:line="360" w:lineRule="auto"/>
        <w:ind w:firstLine="567"/>
        <w:rPr>
          <w:sz w:val="26"/>
          <w:szCs w:val="26"/>
        </w:rPr>
      </w:pPr>
    </w:p>
    <w:p w14:paraId="08748342" w14:textId="78DC2382" w:rsidR="002B5B9A" w:rsidRPr="00D65D97" w:rsidRDefault="002B5B9A" w:rsidP="002B5B9A">
      <w:pPr>
        <w:spacing w:line="360" w:lineRule="auto"/>
        <w:ind w:firstLine="567"/>
        <w:rPr>
          <w:sz w:val="26"/>
          <w:szCs w:val="26"/>
        </w:rPr>
      </w:pPr>
    </w:p>
    <w:p w14:paraId="304B3CB2" w14:textId="516445EA" w:rsidR="002B5B9A" w:rsidRPr="00D65D97" w:rsidRDefault="002B5B9A" w:rsidP="002B5B9A">
      <w:pPr>
        <w:spacing w:line="360" w:lineRule="auto"/>
        <w:ind w:firstLine="567"/>
        <w:rPr>
          <w:sz w:val="26"/>
          <w:szCs w:val="26"/>
        </w:rPr>
      </w:pPr>
    </w:p>
    <w:p w14:paraId="0EDB0644" w14:textId="038C1388" w:rsidR="002B5B9A" w:rsidRPr="00D65D97" w:rsidRDefault="002B5B9A" w:rsidP="002B5B9A">
      <w:pPr>
        <w:spacing w:line="360" w:lineRule="auto"/>
        <w:ind w:firstLine="567"/>
        <w:rPr>
          <w:sz w:val="26"/>
          <w:szCs w:val="26"/>
        </w:rPr>
      </w:pPr>
    </w:p>
    <w:p w14:paraId="2FD5FE0E" w14:textId="3F803B06" w:rsidR="002B5B9A" w:rsidRPr="00D65D97" w:rsidRDefault="002B5B9A" w:rsidP="002B5B9A">
      <w:pPr>
        <w:spacing w:line="360" w:lineRule="auto"/>
        <w:ind w:firstLine="567"/>
        <w:rPr>
          <w:sz w:val="26"/>
          <w:szCs w:val="26"/>
        </w:rPr>
      </w:pPr>
    </w:p>
    <w:p w14:paraId="35652A26" w14:textId="050ECCE6" w:rsidR="002B5B9A" w:rsidRPr="00D65D97" w:rsidRDefault="002B5B9A" w:rsidP="002B5B9A">
      <w:pPr>
        <w:spacing w:line="360" w:lineRule="auto"/>
        <w:ind w:firstLine="567"/>
        <w:rPr>
          <w:sz w:val="26"/>
          <w:szCs w:val="26"/>
        </w:rPr>
      </w:pPr>
    </w:p>
    <w:p w14:paraId="23D745E9" w14:textId="14A1B185" w:rsidR="002B5B9A" w:rsidRPr="00D65D97" w:rsidRDefault="002B5B9A" w:rsidP="002B5B9A">
      <w:pPr>
        <w:spacing w:line="360" w:lineRule="auto"/>
        <w:ind w:firstLine="567"/>
        <w:rPr>
          <w:sz w:val="26"/>
          <w:szCs w:val="26"/>
        </w:rPr>
      </w:pPr>
    </w:p>
    <w:p w14:paraId="1A2405CC" w14:textId="72FF2BB6" w:rsidR="002B5B9A" w:rsidRPr="00D65D97" w:rsidRDefault="002B5B9A" w:rsidP="002B5B9A">
      <w:pPr>
        <w:spacing w:line="360" w:lineRule="auto"/>
        <w:ind w:firstLine="567"/>
        <w:rPr>
          <w:sz w:val="26"/>
          <w:szCs w:val="26"/>
        </w:rPr>
      </w:pPr>
    </w:p>
    <w:p w14:paraId="423CE5B2" w14:textId="3544ABD1" w:rsidR="002B5B9A" w:rsidRPr="00D65D97" w:rsidRDefault="002B5B9A" w:rsidP="002B5B9A">
      <w:pPr>
        <w:spacing w:line="360" w:lineRule="auto"/>
        <w:ind w:firstLine="567"/>
        <w:rPr>
          <w:sz w:val="26"/>
          <w:szCs w:val="26"/>
        </w:rPr>
      </w:pPr>
    </w:p>
    <w:p w14:paraId="268035B6" w14:textId="1F995738" w:rsidR="002B5B9A" w:rsidRPr="00D65D97" w:rsidRDefault="002B5B9A" w:rsidP="002B5B9A">
      <w:pPr>
        <w:spacing w:line="360" w:lineRule="auto"/>
        <w:ind w:firstLine="567"/>
        <w:rPr>
          <w:sz w:val="26"/>
          <w:szCs w:val="26"/>
        </w:rPr>
      </w:pPr>
    </w:p>
    <w:p w14:paraId="58B3B97D" w14:textId="01DFC874" w:rsidR="002B5B9A" w:rsidRPr="00D65D97" w:rsidRDefault="002B5B9A" w:rsidP="002B5B9A">
      <w:pPr>
        <w:spacing w:line="360" w:lineRule="auto"/>
        <w:ind w:firstLine="567"/>
        <w:rPr>
          <w:sz w:val="26"/>
          <w:szCs w:val="26"/>
        </w:rPr>
      </w:pPr>
    </w:p>
    <w:p w14:paraId="0119CE08" w14:textId="5601ABC0" w:rsidR="002B5B9A" w:rsidRPr="00D65D97" w:rsidRDefault="002B5B9A" w:rsidP="002B5B9A">
      <w:pPr>
        <w:spacing w:line="360" w:lineRule="auto"/>
        <w:ind w:firstLine="567"/>
        <w:rPr>
          <w:sz w:val="26"/>
          <w:szCs w:val="26"/>
        </w:rPr>
      </w:pPr>
    </w:p>
    <w:p w14:paraId="1926C0FC" w14:textId="7EC63AEA" w:rsidR="002B5B9A" w:rsidRPr="00D65D97" w:rsidRDefault="002B5B9A" w:rsidP="002B5B9A">
      <w:pPr>
        <w:spacing w:line="360" w:lineRule="auto"/>
        <w:ind w:firstLine="567"/>
        <w:rPr>
          <w:sz w:val="26"/>
          <w:szCs w:val="26"/>
        </w:rPr>
      </w:pPr>
    </w:p>
    <w:p w14:paraId="15CF2C21" w14:textId="47DCB10D" w:rsidR="002B5B9A" w:rsidRPr="00D65D97" w:rsidRDefault="002B5B9A" w:rsidP="002B5B9A">
      <w:pPr>
        <w:spacing w:line="360" w:lineRule="auto"/>
        <w:ind w:firstLine="567"/>
        <w:rPr>
          <w:sz w:val="26"/>
          <w:szCs w:val="26"/>
        </w:rPr>
      </w:pPr>
    </w:p>
    <w:p w14:paraId="78810900" w14:textId="09433792" w:rsidR="002B5B9A" w:rsidRPr="00D65D97" w:rsidRDefault="002B5B9A" w:rsidP="002B5B9A">
      <w:pPr>
        <w:spacing w:line="360" w:lineRule="auto"/>
        <w:ind w:firstLine="567"/>
        <w:rPr>
          <w:sz w:val="26"/>
          <w:szCs w:val="26"/>
        </w:rPr>
      </w:pPr>
    </w:p>
    <w:p w14:paraId="72B7852C" w14:textId="057CDE7A" w:rsidR="002B5B9A" w:rsidRPr="00D65D97" w:rsidRDefault="002B5B9A" w:rsidP="002B5B9A">
      <w:pPr>
        <w:spacing w:line="360" w:lineRule="auto"/>
        <w:ind w:firstLine="567"/>
        <w:rPr>
          <w:sz w:val="26"/>
          <w:szCs w:val="26"/>
        </w:rPr>
      </w:pPr>
    </w:p>
    <w:p w14:paraId="226F9A9B" w14:textId="2E8AED33" w:rsidR="002B5B9A" w:rsidRPr="00D65D97" w:rsidRDefault="002B5B9A" w:rsidP="002B5B9A">
      <w:pPr>
        <w:spacing w:line="360" w:lineRule="auto"/>
        <w:ind w:firstLine="567"/>
        <w:rPr>
          <w:sz w:val="26"/>
          <w:szCs w:val="26"/>
        </w:rPr>
      </w:pPr>
    </w:p>
    <w:p w14:paraId="22BA7C8B" w14:textId="6748B11E" w:rsidR="002B5B9A" w:rsidRPr="00D65D97" w:rsidRDefault="002B5B9A" w:rsidP="002B5B9A">
      <w:pPr>
        <w:spacing w:line="360" w:lineRule="auto"/>
        <w:ind w:firstLine="567"/>
        <w:rPr>
          <w:sz w:val="26"/>
          <w:szCs w:val="26"/>
        </w:rPr>
      </w:pPr>
    </w:p>
    <w:p w14:paraId="6ABFB6D2" w14:textId="57D577D8" w:rsidR="002B5B9A" w:rsidRPr="00D65D97" w:rsidRDefault="002B5B9A" w:rsidP="002B5B9A">
      <w:pPr>
        <w:spacing w:line="360" w:lineRule="auto"/>
        <w:ind w:firstLine="567"/>
        <w:rPr>
          <w:sz w:val="26"/>
          <w:szCs w:val="26"/>
        </w:rPr>
      </w:pPr>
    </w:p>
    <w:p w14:paraId="33638657" w14:textId="0C258E87" w:rsidR="002B5B9A" w:rsidRPr="00D65D97" w:rsidRDefault="002B5B9A" w:rsidP="002B5B9A">
      <w:pPr>
        <w:spacing w:line="360" w:lineRule="auto"/>
        <w:ind w:firstLine="567"/>
        <w:rPr>
          <w:sz w:val="26"/>
          <w:szCs w:val="26"/>
        </w:rPr>
      </w:pPr>
    </w:p>
    <w:p w14:paraId="17D97922" w14:textId="0D08C7A6" w:rsidR="002B5B9A" w:rsidRPr="00D65D97" w:rsidRDefault="002B5B9A" w:rsidP="002B5B9A">
      <w:pPr>
        <w:spacing w:line="360" w:lineRule="auto"/>
        <w:ind w:firstLine="567"/>
        <w:rPr>
          <w:sz w:val="26"/>
          <w:szCs w:val="26"/>
        </w:rPr>
      </w:pPr>
    </w:p>
    <w:p w14:paraId="24DFEAEC" w14:textId="3D441B61" w:rsidR="002B5B9A" w:rsidRPr="00D65D97" w:rsidRDefault="002B5B9A" w:rsidP="002B5B9A">
      <w:pPr>
        <w:spacing w:line="360" w:lineRule="auto"/>
        <w:ind w:firstLine="567"/>
        <w:rPr>
          <w:sz w:val="26"/>
          <w:szCs w:val="26"/>
        </w:rPr>
      </w:pPr>
    </w:p>
    <w:p w14:paraId="78DB2230" w14:textId="09BB965C" w:rsidR="002B5B9A" w:rsidRPr="00D65D97" w:rsidRDefault="002B5B9A" w:rsidP="002B5B9A">
      <w:pPr>
        <w:spacing w:line="360" w:lineRule="auto"/>
        <w:ind w:firstLine="567"/>
        <w:rPr>
          <w:sz w:val="26"/>
          <w:szCs w:val="26"/>
        </w:rPr>
      </w:pPr>
    </w:p>
    <w:p w14:paraId="7C83F1E7" w14:textId="6CE42ABE" w:rsidR="002B5B9A" w:rsidRDefault="002B5B9A" w:rsidP="002B5B9A">
      <w:pPr>
        <w:spacing w:line="360" w:lineRule="auto"/>
        <w:ind w:firstLine="567"/>
        <w:rPr>
          <w:sz w:val="26"/>
          <w:szCs w:val="26"/>
        </w:rPr>
      </w:pPr>
    </w:p>
    <w:p w14:paraId="7E524220" w14:textId="77777777" w:rsidR="00B24756" w:rsidRDefault="00B24756" w:rsidP="002B5B9A">
      <w:pPr>
        <w:spacing w:line="360" w:lineRule="auto"/>
        <w:ind w:firstLine="567"/>
        <w:rPr>
          <w:sz w:val="26"/>
          <w:szCs w:val="26"/>
        </w:rPr>
      </w:pPr>
    </w:p>
    <w:p w14:paraId="3A7CFA21" w14:textId="77777777" w:rsidR="00B24756" w:rsidRDefault="00B24756" w:rsidP="002B5B9A">
      <w:pPr>
        <w:spacing w:line="360" w:lineRule="auto"/>
        <w:ind w:firstLine="567"/>
        <w:rPr>
          <w:sz w:val="26"/>
          <w:szCs w:val="26"/>
        </w:rPr>
      </w:pPr>
    </w:p>
    <w:p w14:paraId="4827A5D7" w14:textId="77777777" w:rsidR="00B24756" w:rsidRPr="00D65D97" w:rsidRDefault="00B24756" w:rsidP="002B5B9A">
      <w:pPr>
        <w:spacing w:line="360" w:lineRule="auto"/>
        <w:ind w:firstLine="567"/>
        <w:rPr>
          <w:sz w:val="26"/>
          <w:szCs w:val="26"/>
        </w:rPr>
      </w:pPr>
    </w:p>
    <w:p w14:paraId="0848B6BC" w14:textId="6896F993" w:rsidR="002B5B9A" w:rsidRPr="00D65D97" w:rsidRDefault="002B5B9A" w:rsidP="002B5B9A">
      <w:pPr>
        <w:spacing w:line="360" w:lineRule="auto"/>
        <w:ind w:firstLine="567"/>
        <w:rPr>
          <w:sz w:val="26"/>
          <w:szCs w:val="26"/>
        </w:rPr>
      </w:pPr>
    </w:p>
    <w:p w14:paraId="02F16DD9" w14:textId="030FD176" w:rsidR="002B5B9A" w:rsidRPr="00D65D97" w:rsidRDefault="002B5B9A" w:rsidP="002B5B9A">
      <w:pPr>
        <w:spacing w:line="360" w:lineRule="auto"/>
        <w:ind w:firstLine="567"/>
        <w:rPr>
          <w:sz w:val="26"/>
          <w:szCs w:val="26"/>
        </w:rPr>
      </w:pPr>
    </w:p>
    <w:p w14:paraId="0329F4DD" w14:textId="79B240E2" w:rsidR="002B5B9A" w:rsidRPr="00D65D97" w:rsidRDefault="002B5B9A" w:rsidP="005F0EBC">
      <w:pPr>
        <w:spacing w:line="360" w:lineRule="auto"/>
        <w:rPr>
          <w:sz w:val="26"/>
          <w:szCs w:val="26"/>
        </w:rPr>
      </w:pPr>
    </w:p>
    <w:p w14:paraId="2D93B927" w14:textId="56059041" w:rsidR="00E27343" w:rsidRDefault="00E27343" w:rsidP="00C47635">
      <w:pPr>
        <w:rPr>
          <w:sz w:val="26"/>
          <w:szCs w:val="26"/>
        </w:rPr>
      </w:pPr>
    </w:p>
    <w:p w14:paraId="6DA9436A" w14:textId="118C293B" w:rsidR="002F512B" w:rsidRDefault="002F512B" w:rsidP="00C47635">
      <w:pPr>
        <w:rPr>
          <w:sz w:val="26"/>
          <w:szCs w:val="26"/>
        </w:rPr>
      </w:pPr>
    </w:p>
    <w:p w14:paraId="49166951" w14:textId="7BD31AB2" w:rsidR="002F512B" w:rsidRDefault="002F512B" w:rsidP="00C47635">
      <w:pPr>
        <w:rPr>
          <w:sz w:val="26"/>
          <w:szCs w:val="26"/>
        </w:rPr>
      </w:pPr>
    </w:p>
    <w:p w14:paraId="7C6EF27F" w14:textId="6848D57C" w:rsidR="002F512B" w:rsidRDefault="002F512B" w:rsidP="00C47635">
      <w:pPr>
        <w:rPr>
          <w:sz w:val="26"/>
          <w:szCs w:val="26"/>
        </w:rPr>
      </w:pPr>
    </w:p>
    <w:p w14:paraId="61ACDA2D" w14:textId="77777777" w:rsidR="002F512B" w:rsidRDefault="002F512B" w:rsidP="00C47635">
      <w:pPr>
        <w:rPr>
          <w:sz w:val="26"/>
          <w:szCs w:val="26"/>
        </w:rPr>
      </w:pPr>
    </w:p>
    <w:p w14:paraId="6FA2A126" w14:textId="77777777" w:rsidR="00810BF8" w:rsidRPr="00C47635" w:rsidRDefault="00810BF8" w:rsidP="00810BF8">
      <w:pPr>
        <w:rPr>
          <w:b/>
          <w:color w:val="000000" w:themeColor="text1"/>
          <w:sz w:val="26"/>
          <w:szCs w:val="26"/>
        </w:rPr>
      </w:pPr>
    </w:p>
    <w:sectPr w:rsidR="00810BF8" w:rsidRPr="00C47635" w:rsidSect="00810BF8">
      <w:pgSz w:w="11907" w:h="16839" w:code="9"/>
      <w:pgMar w:top="1418" w:right="1418" w:bottom="1276" w:left="1701" w:header="720" w:footer="33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D12A" w14:textId="77777777" w:rsidR="00E373E8" w:rsidRDefault="00E373E8" w:rsidP="00D42A20">
      <w:r>
        <w:separator/>
      </w:r>
    </w:p>
  </w:endnote>
  <w:endnote w:type="continuationSeparator" w:id="0">
    <w:p w14:paraId="67446A79" w14:textId="77777777" w:rsidR="00E373E8" w:rsidRDefault="00E373E8" w:rsidP="00D4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4DB6" w14:textId="77777777" w:rsidR="00E373E8" w:rsidRDefault="00E373E8" w:rsidP="00D42A20">
      <w:r>
        <w:separator/>
      </w:r>
    </w:p>
  </w:footnote>
  <w:footnote w:type="continuationSeparator" w:id="0">
    <w:p w14:paraId="78E74D33" w14:textId="77777777" w:rsidR="00E373E8" w:rsidRDefault="00E373E8" w:rsidP="00D42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2A3A5662"/>
    <w:lvl w:ilvl="0">
      <w:start w:val="1"/>
      <w:numFmt w:val="decimal"/>
      <w:pStyle w:val="BodyTextIndent2"/>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67206A"/>
    <w:multiLevelType w:val="hybridMultilevel"/>
    <w:tmpl w:val="82F21266"/>
    <w:lvl w:ilvl="0" w:tplc="A57C223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11704E3"/>
    <w:multiLevelType w:val="hybridMultilevel"/>
    <w:tmpl w:val="6B68D542"/>
    <w:lvl w:ilvl="0" w:tplc="CE2647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1275CAE"/>
    <w:multiLevelType w:val="hybridMultilevel"/>
    <w:tmpl w:val="7BFC051C"/>
    <w:lvl w:ilvl="0" w:tplc="52D07B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1F5463D"/>
    <w:multiLevelType w:val="hybridMultilevel"/>
    <w:tmpl w:val="9DD8E598"/>
    <w:lvl w:ilvl="0" w:tplc="29B6758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2924B29"/>
    <w:multiLevelType w:val="hybridMultilevel"/>
    <w:tmpl w:val="3876788A"/>
    <w:lvl w:ilvl="0" w:tplc="20EAF6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4C65949"/>
    <w:multiLevelType w:val="hybridMultilevel"/>
    <w:tmpl w:val="40C2E630"/>
    <w:lvl w:ilvl="0" w:tplc="E4F88B8E">
      <w:start w:val="9"/>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15:restartNumberingAfterBreak="0">
    <w:nsid w:val="075F023E"/>
    <w:multiLevelType w:val="hybridMultilevel"/>
    <w:tmpl w:val="72A8FD9E"/>
    <w:lvl w:ilvl="0" w:tplc="79287F0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078C3965"/>
    <w:multiLevelType w:val="hybridMultilevel"/>
    <w:tmpl w:val="1452D8A4"/>
    <w:lvl w:ilvl="0" w:tplc="AA66ADF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DF16AA"/>
    <w:multiLevelType w:val="hybridMultilevel"/>
    <w:tmpl w:val="5090360C"/>
    <w:lvl w:ilvl="0" w:tplc="0F8E1C1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96F12C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0B056E8E"/>
    <w:multiLevelType w:val="hybridMultilevel"/>
    <w:tmpl w:val="00EE0310"/>
    <w:lvl w:ilvl="0" w:tplc="C2B2D57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0BDE7C41"/>
    <w:multiLevelType w:val="hybridMultilevel"/>
    <w:tmpl w:val="565C8ED0"/>
    <w:lvl w:ilvl="0" w:tplc="875C51C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0F4B691F"/>
    <w:multiLevelType w:val="hybridMultilevel"/>
    <w:tmpl w:val="4A540FBA"/>
    <w:lvl w:ilvl="0" w:tplc="C562E0E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0F542E21"/>
    <w:multiLevelType w:val="hybridMultilevel"/>
    <w:tmpl w:val="C0BA3058"/>
    <w:lvl w:ilvl="0" w:tplc="03A6409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10646DCF"/>
    <w:multiLevelType w:val="hybridMultilevel"/>
    <w:tmpl w:val="F0D826F2"/>
    <w:lvl w:ilvl="0" w:tplc="5C4669B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17E72AC5"/>
    <w:multiLevelType w:val="hybridMultilevel"/>
    <w:tmpl w:val="164A6072"/>
    <w:lvl w:ilvl="0" w:tplc="E6AE3A7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17FB3A70"/>
    <w:multiLevelType w:val="hybridMultilevel"/>
    <w:tmpl w:val="13C01240"/>
    <w:lvl w:ilvl="0" w:tplc="9ACCF66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19323E6B"/>
    <w:multiLevelType w:val="hybridMultilevel"/>
    <w:tmpl w:val="98F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956BD3"/>
    <w:multiLevelType w:val="hybridMultilevel"/>
    <w:tmpl w:val="A6D81CC8"/>
    <w:lvl w:ilvl="0" w:tplc="B3649B2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1AC36BA4"/>
    <w:multiLevelType w:val="hybridMultilevel"/>
    <w:tmpl w:val="862A8A96"/>
    <w:lvl w:ilvl="0" w:tplc="AC34F56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1AD33460"/>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1B06799C"/>
    <w:multiLevelType w:val="hybridMultilevel"/>
    <w:tmpl w:val="38406694"/>
    <w:lvl w:ilvl="0" w:tplc="9B14EB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1BD202AD"/>
    <w:multiLevelType w:val="hybridMultilevel"/>
    <w:tmpl w:val="9086D72C"/>
    <w:lvl w:ilvl="0" w:tplc="8D428B7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1BD73FAA"/>
    <w:multiLevelType w:val="hybridMultilevel"/>
    <w:tmpl w:val="40B25BF0"/>
    <w:lvl w:ilvl="0" w:tplc="1CFA2B9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1D09239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1DC2573A"/>
    <w:multiLevelType w:val="hybridMultilevel"/>
    <w:tmpl w:val="2782065E"/>
    <w:lvl w:ilvl="0" w:tplc="9392AF3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1EA13E06"/>
    <w:multiLevelType w:val="hybridMultilevel"/>
    <w:tmpl w:val="5C849242"/>
    <w:lvl w:ilvl="0" w:tplc="78B424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1EC051E1"/>
    <w:multiLevelType w:val="hybridMultilevel"/>
    <w:tmpl w:val="B15C9508"/>
    <w:lvl w:ilvl="0" w:tplc="12A6C4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1F593FBD"/>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1F646A91"/>
    <w:multiLevelType w:val="hybridMultilevel"/>
    <w:tmpl w:val="034CF028"/>
    <w:lvl w:ilvl="0" w:tplc="4F0E3F3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1F984365"/>
    <w:multiLevelType w:val="hybridMultilevel"/>
    <w:tmpl w:val="5CBE5B18"/>
    <w:lvl w:ilvl="0" w:tplc="52608D1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1FEF47C3"/>
    <w:multiLevelType w:val="hybridMultilevel"/>
    <w:tmpl w:val="829AC70E"/>
    <w:lvl w:ilvl="0" w:tplc="0D060C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21864B5E"/>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231232E3"/>
    <w:multiLevelType w:val="hybridMultilevel"/>
    <w:tmpl w:val="D07E19B2"/>
    <w:lvl w:ilvl="0" w:tplc="522483E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233E4AF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26693C3A"/>
    <w:multiLevelType w:val="hybridMultilevel"/>
    <w:tmpl w:val="85C67D78"/>
    <w:lvl w:ilvl="0" w:tplc="70C4A9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27A823D2"/>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27CE3AB1"/>
    <w:multiLevelType w:val="hybridMultilevel"/>
    <w:tmpl w:val="D64C98A8"/>
    <w:lvl w:ilvl="0" w:tplc="7000378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29E73FBC"/>
    <w:multiLevelType w:val="hybridMultilevel"/>
    <w:tmpl w:val="C11255E8"/>
    <w:lvl w:ilvl="0" w:tplc="68FE58A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2A442D7F"/>
    <w:multiLevelType w:val="hybridMultilevel"/>
    <w:tmpl w:val="5C849242"/>
    <w:lvl w:ilvl="0" w:tplc="78B424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2AAF2776"/>
    <w:multiLevelType w:val="hybridMultilevel"/>
    <w:tmpl w:val="1074731E"/>
    <w:lvl w:ilvl="0" w:tplc="01F469A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2B5527C3"/>
    <w:multiLevelType w:val="hybridMultilevel"/>
    <w:tmpl w:val="54689FCA"/>
    <w:lvl w:ilvl="0" w:tplc="4D5401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2ED4251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2FD942B9"/>
    <w:multiLevelType w:val="hybridMultilevel"/>
    <w:tmpl w:val="EED05C08"/>
    <w:lvl w:ilvl="0" w:tplc="E8628B1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30D64101"/>
    <w:multiLevelType w:val="hybridMultilevel"/>
    <w:tmpl w:val="E168166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31610229"/>
    <w:multiLevelType w:val="hybridMultilevel"/>
    <w:tmpl w:val="258845AC"/>
    <w:lvl w:ilvl="0" w:tplc="470C091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33981DA3"/>
    <w:multiLevelType w:val="hybridMultilevel"/>
    <w:tmpl w:val="5D5E7C82"/>
    <w:lvl w:ilvl="0" w:tplc="259C52B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33E52829"/>
    <w:multiLevelType w:val="hybridMultilevel"/>
    <w:tmpl w:val="D12E6E44"/>
    <w:lvl w:ilvl="0" w:tplc="19E257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34F133F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35FE13C7"/>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361F09E8"/>
    <w:multiLevelType w:val="hybridMultilevel"/>
    <w:tmpl w:val="7D0C97B4"/>
    <w:lvl w:ilvl="0" w:tplc="5E68498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36F344EA"/>
    <w:multiLevelType w:val="hybridMultilevel"/>
    <w:tmpl w:val="11CAB55C"/>
    <w:lvl w:ilvl="0" w:tplc="9690B4E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3AED4F46"/>
    <w:multiLevelType w:val="hybridMultilevel"/>
    <w:tmpl w:val="11D0C626"/>
    <w:lvl w:ilvl="0" w:tplc="AA946C5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3F456907"/>
    <w:multiLevelType w:val="hybridMultilevel"/>
    <w:tmpl w:val="F664E632"/>
    <w:lvl w:ilvl="0" w:tplc="9E84C8F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15:restartNumberingAfterBreak="0">
    <w:nsid w:val="40FA74E6"/>
    <w:multiLevelType w:val="hybridMultilevel"/>
    <w:tmpl w:val="EC1CAB26"/>
    <w:lvl w:ilvl="0" w:tplc="0F00B03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15:restartNumberingAfterBreak="0">
    <w:nsid w:val="416D3B2C"/>
    <w:multiLevelType w:val="hybridMultilevel"/>
    <w:tmpl w:val="AED47AE6"/>
    <w:lvl w:ilvl="0" w:tplc="90080FC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42B02CCE"/>
    <w:multiLevelType w:val="hybridMultilevel"/>
    <w:tmpl w:val="1C5AFD52"/>
    <w:lvl w:ilvl="0" w:tplc="FDF89E5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44A362B2"/>
    <w:multiLevelType w:val="hybridMultilevel"/>
    <w:tmpl w:val="1742BA34"/>
    <w:lvl w:ilvl="0" w:tplc="E3723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906304"/>
    <w:multiLevelType w:val="hybridMultilevel"/>
    <w:tmpl w:val="BA64337E"/>
    <w:lvl w:ilvl="0" w:tplc="EAE03FB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15:restartNumberingAfterBreak="0">
    <w:nsid w:val="46C94501"/>
    <w:multiLevelType w:val="hybridMultilevel"/>
    <w:tmpl w:val="F4225C6E"/>
    <w:lvl w:ilvl="0" w:tplc="9B4ADBA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52B3669C"/>
    <w:multiLevelType w:val="hybridMultilevel"/>
    <w:tmpl w:val="6EF62FAA"/>
    <w:lvl w:ilvl="0" w:tplc="F01CEE3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15:restartNumberingAfterBreak="0">
    <w:nsid w:val="532C73F9"/>
    <w:multiLevelType w:val="hybridMultilevel"/>
    <w:tmpl w:val="CACA3AA6"/>
    <w:lvl w:ilvl="0" w:tplc="9170EA5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3" w15:restartNumberingAfterBreak="0">
    <w:nsid w:val="539A0B24"/>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4" w15:restartNumberingAfterBreak="0">
    <w:nsid w:val="5514304E"/>
    <w:multiLevelType w:val="hybridMultilevel"/>
    <w:tmpl w:val="ABB251FE"/>
    <w:lvl w:ilvl="0" w:tplc="0AE67C6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15:restartNumberingAfterBreak="0">
    <w:nsid w:val="56861974"/>
    <w:multiLevelType w:val="hybridMultilevel"/>
    <w:tmpl w:val="38406694"/>
    <w:lvl w:ilvl="0" w:tplc="9B14EB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15:restartNumberingAfterBreak="0">
    <w:nsid w:val="56B53336"/>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15:restartNumberingAfterBreak="0">
    <w:nsid w:val="57371C8A"/>
    <w:multiLevelType w:val="hybridMultilevel"/>
    <w:tmpl w:val="30FED918"/>
    <w:lvl w:ilvl="0" w:tplc="2CD2E51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8" w15:restartNumberingAfterBreak="0">
    <w:nsid w:val="578C6F2A"/>
    <w:multiLevelType w:val="hybridMultilevel"/>
    <w:tmpl w:val="D0748D16"/>
    <w:lvl w:ilvl="0" w:tplc="BBCAE2F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9" w15:restartNumberingAfterBreak="0">
    <w:nsid w:val="59597BCE"/>
    <w:multiLevelType w:val="hybridMultilevel"/>
    <w:tmpl w:val="78386CEE"/>
    <w:lvl w:ilvl="0" w:tplc="D9BEEC00">
      <w:start w:val="1"/>
      <w:numFmt w:val="bullet"/>
      <w:lvlText w:val="-"/>
      <w:lvlJc w:val="left"/>
      <w:pPr>
        <w:ind w:left="930" w:hanging="360"/>
      </w:pPr>
      <w:rPr>
        <w:rFonts w:ascii="Times New Roman" w:eastAsiaTheme="minorHAnsi" w:hAnsi="Times New Roman" w:cs="Times New Roman" w:hint="default"/>
        <w:color w:val="00000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0" w15:restartNumberingAfterBreak="0">
    <w:nsid w:val="596F37DE"/>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1" w15:restartNumberingAfterBreak="0">
    <w:nsid w:val="5A2C10DF"/>
    <w:multiLevelType w:val="hybridMultilevel"/>
    <w:tmpl w:val="F86A9296"/>
    <w:lvl w:ilvl="0" w:tplc="746CE1B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2" w15:restartNumberingAfterBreak="0">
    <w:nsid w:val="5A6C1AFB"/>
    <w:multiLevelType w:val="hybridMultilevel"/>
    <w:tmpl w:val="8B26A154"/>
    <w:lvl w:ilvl="0" w:tplc="BFA497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5C6B462C"/>
    <w:multiLevelType w:val="hybridMultilevel"/>
    <w:tmpl w:val="6D12BCE8"/>
    <w:lvl w:ilvl="0" w:tplc="C7C20CF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5CEC1014"/>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5D5A005C"/>
    <w:multiLevelType w:val="hybridMultilevel"/>
    <w:tmpl w:val="D550DF4E"/>
    <w:lvl w:ilvl="0" w:tplc="974476D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6" w15:restartNumberingAfterBreak="0">
    <w:nsid w:val="5D6E7E68"/>
    <w:multiLevelType w:val="hybridMultilevel"/>
    <w:tmpl w:val="4A7CC490"/>
    <w:lvl w:ilvl="0" w:tplc="3D44E24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7" w15:restartNumberingAfterBreak="0">
    <w:nsid w:val="5F69797F"/>
    <w:multiLevelType w:val="hybridMultilevel"/>
    <w:tmpl w:val="83865250"/>
    <w:lvl w:ilvl="0" w:tplc="5ED43E4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8" w15:restartNumberingAfterBreak="0">
    <w:nsid w:val="6075469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616474DF"/>
    <w:multiLevelType w:val="hybridMultilevel"/>
    <w:tmpl w:val="CD6895DA"/>
    <w:lvl w:ilvl="0" w:tplc="43FEC0E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0" w15:restartNumberingAfterBreak="0">
    <w:nsid w:val="64D623A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15:restartNumberingAfterBreak="0">
    <w:nsid w:val="651514F8"/>
    <w:multiLevelType w:val="hybridMultilevel"/>
    <w:tmpl w:val="6942A018"/>
    <w:lvl w:ilvl="0" w:tplc="A70615D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2" w15:restartNumberingAfterBreak="0">
    <w:nsid w:val="66674FB2"/>
    <w:multiLevelType w:val="hybridMultilevel"/>
    <w:tmpl w:val="4E32435C"/>
    <w:lvl w:ilvl="0" w:tplc="481E085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66BC772D"/>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4" w15:restartNumberingAfterBreak="0">
    <w:nsid w:val="670F7D6F"/>
    <w:multiLevelType w:val="hybridMultilevel"/>
    <w:tmpl w:val="BF98AD38"/>
    <w:lvl w:ilvl="0" w:tplc="9538F02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5" w15:restartNumberingAfterBreak="0">
    <w:nsid w:val="6754412C"/>
    <w:multiLevelType w:val="hybridMultilevel"/>
    <w:tmpl w:val="D818A30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6" w15:restartNumberingAfterBreak="0">
    <w:nsid w:val="67824320"/>
    <w:multiLevelType w:val="hybridMultilevel"/>
    <w:tmpl w:val="E95AA736"/>
    <w:lvl w:ilvl="0" w:tplc="0A0E29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69A36606"/>
    <w:multiLevelType w:val="hybridMultilevel"/>
    <w:tmpl w:val="8752C7A6"/>
    <w:lvl w:ilvl="0" w:tplc="042A0001">
      <w:start w:val="1"/>
      <w:numFmt w:val="bullet"/>
      <w:lvlText w:val=""/>
      <w:lvlJc w:val="left"/>
      <w:pPr>
        <w:ind w:left="780" w:hanging="360"/>
      </w:pPr>
      <w:rPr>
        <w:rFonts w:ascii="Symbol" w:hAnsi="Symbol"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88" w15:restartNumberingAfterBreak="0">
    <w:nsid w:val="6B2C3C0B"/>
    <w:multiLevelType w:val="hybridMultilevel"/>
    <w:tmpl w:val="6452119E"/>
    <w:lvl w:ilvl="0" w:tplc="DAF805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9" w15:restartNumberingAfterBreak="0">
    <w:nsid w:val="6B5D2EA6"/>
    <w:multiLevelType w:val="hybridMultilevel"/>
    <w:tmpl w:val="827A1978"/>
    <w:lvl w:ilvl="0" w:tplc="0A8AD04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0" w15:restartNumberingAfterBreak="0">
    <w:nsid w:val="6CF371EF"/>
    <w:multiLevelType w:val="hybridMultilevel"/>
    <w:tmpl w:val="3E50EF4E"/>
    <w:lvl w:ilvl="0" w:tplc="AE127DF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1" w15:restartNumberingAfterBreak="0">
    <w:nsid w:val="6DDA0103"/>
    <w:multiLevelType w:val="hybridMultilevel"/>
    <w:tmpl w:val="FE06DC46"/>
    <w:lvl w:ilvl="0" w:tplc="63E26C7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2" w15:restartNumberingAfterBreak="0">
    <w:nsid w:val="6E95216F"/>
    <w:multiLevelType w:val="hybridMultilevel"/>
    <w:tmpl w:val="B964DA50"/>
    <w:lvl w:ilvl="0" w:tplc="ACC81386">
      <w:numFmt w:val="bullet"/>
      <w:lvlText w:val="-"/>
      <w:lvlJc w:val="left"/>
      <w:pPr>
        <w:ind w:left="318" w:hanging="168"/>
      </w:pPr>
      <w:rPr>
        <w:rFonts w:ascii="Times New Roman" w:eastAsia="Times New Roman" w:hAnsi="Times New Roman" w:cs="Times New Roman" w:hint="default"/>
        <w:w w:val="99"/>
        <w:sz w:val="26"/>
        <w:szCs w:val="26"/>
        <w:lang w:val="en-US" w:eastAsia="en-US" w:bidi="en-US"/>
      </w:rPr>
    </w:lvl>
    <w:lvl w:ilvl="1" w:tplc="495A9690">
      <w:numFmt w:val="bullet"/>
      <w:lvlText w:val="•"/>
      <w:lvlJc w:val="left"/>
      <w:pPr>
        <w:ind w:left="1318" w:hanging="168"/>
      </w:pPr>
      <w:rPr>
        <w:rFonts w:hint="default"/>
        <w:lang w:val="en-US" w:eastAsia="en-US" w:bidi="en-US"/>
      </w:rPr>
    </w:lvl>
    <w:lvl w:ilvl="2" w:tplc="BDA4CB18">
      <w:numFmt w:val="bullet"/>
      <w:lvlText w:val="•"/>
      <w:lvlJc w:val="left"/>
      <w:pPr>
        <w:ind w:left="2317" w:hanging="168"/>
      </w:pPr>
      <w:rPr>
        <w:rFonts w:hint="default"/>
        <w:lang w:val="en-US" w:eastAsia="en-US" w:bidi="en-US"/>
      </w:rPr>
    </w:lvl>
    <w:lvl w:ilvl="3" w:tplc="E90ADED0">
      <w:numFmt w:val="bullet"/>
      <w:lvlText w:val="•"/>
      <w:lvlJc w:val="left"/>
      <w:pPr>
        <w:ind w:left="3315" w:hanging="168"/>
      </w:pPr>
      <w:rPr>
        <w:rFonts w:hint="default"/>
        <w:lang w:val="en-US" w:eastAsia="en-US" w:bidi="en-US"/>
      </w:rPr>
    </w:lvl>
    <w:lvl w:ilvl="4" w:tplc="91641FB8">
      <w:numFmt w:val="bullet"/>
      <w:lvlText w:val="•"/>
      <w:lvlJc w:val="left"/>
      <w:pPr>
        <w:ind w:left="4314" w:hanging="168"/>
      </w:pPr>
      <w:rPr>
        <w:rFonts w:hint="default"/>
        <w:lang w:val="en-US" w:eastAsia="en-US" w:bidi="en-US"/>
      </w:rPr>
    </w:lvl>
    <w:lvl w:ilvl="5" w:tplc="5FFCA388">
      <w:numFmt w:val="bullet"/>
      <w:lvlText w:val="•"/>
      <w:lvlJc w:val="left"/>
      <w:pPr>
        <w:ind w:left="5313" w:hanging="168"/>
      </w:pPr>
      <w:rPr>
        <w:rFonts w:hint="default"/>
        <w:lang w:val="en-US" w:eastAsia="en-US" w:bidi="en-US"/>
      </w:rPr>
    </w:lvl>
    <w:lvl w:ilvl="6" w:tplc="0E4CE182">
      <w:numFmt w:val="bullet"/>
      <w:lvlText w:val="•"/>
      <w:lvlJc w:val="left"/>
      <w:pPr>
        <w:ind w:left="6311" w:hanging="168"/>
      </w:pPr>
      <w:rPr>
        <w:rFonts w:hint="default"/>
        <w:lang w:val="en-US" w:eastAsia="en-US" w:bidi="en-US"/>
      </w:rPr>
    </w:lvl>
    <w:lvl w:ilvl="7" w:tplc="C3ECECB8">
      <w:numFmt w:val="bullet"/>
      <w:lvlText w:val="•"/>
      <w:lvlJc w:val="left"/>
      <w:pPr>
        <w:ind w:left="7310" w:hanging="168"/>
      </w:pPr>
      <w:rPr>
        <w:rFonts w:hint="default"/>
        <w:lang w:val="en-US" w:eastAsia="en-US" w:bidi="en-US"/>
      </w:rPr>
    </w:lvl>
    <w:lvl w:ilvl="8" w:tplc="0FF22B72">
      <w:numFmt w:val="bullet"/>
      <w:lvlText w:val="•"/>
      <w:lvlJc w:val="left"/>
      <w:pPr>
        <w:ind w:left="8309" w:hanging="168"/>
      </w:pPr>
      <w:rPr>
        <w:rFonts w:hint="default"/>
        <w:lang w:val="en-US" w:eastAsia="en-US" w:bidi="en-US"/>
      </w:rPr>
    </w:lvl>
  </w:abstractNum>
  <w:abstractNum w:abstractNumId="93" w15:restartNumberingAfterBreak="0">
    <w:nsid w:val="6EE2252C"/>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4" w15:restartNumberingAfterBreak="0">
    <w:nsid w:val="702E55C6"/>
    <w:multiLevelType w:val="hybridMultilevel"/>
    <w:tmpl w:val="99946F84"/>
    <w:lvl w:ilvl="0" w:tplc="C8142F2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5" w15:restartNumberingAfterBreak="0">
    <w:nsid w:val="71D25BB0"/>
    <w:multiLevelType w:val="hybridMultilevel"/>
    <w:tmpl w:val="4FD40BB4"/>
    <w:lvl w:ilvl="0" w:tplc="34C4A8F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6" w15:restartNumberingAfterBreak="0">
    <w:nsid w:val="72AD233C"/>
    <w:multiLevelType w:val="hybridMultilevel"/>
    <w:tmpl w:val="D4AA3844"/>
    <w:lvl w:ilvl="0" w:tplc="85C4368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7" w15:restartNumberingAfterBreak="0">
    <w:nsid w:val="754A74F7"/>
    <w:multiLevelType w:val="hybridMultilevel"/>
    <w:tmpl w:val="EF320E70"/>
    <w:lvl w:ilvl="0" w:tplc="7610AEF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8" w15:restartNumberingAfterBreak="0">
    <w:nsid w:val="7573210F"/>
    <w:multiLevelType w:val="hybridMultilevel"/>
    <w:tmpl w:val="D31A1462"/>
    <w:lvl w:ilvl="0" w:tplc="7D38655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9" w15:restartNumberingAfterBreak="0">
    <w:nsid w:val="775712A6"/>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0" w15:restartNumberingAfterBreak="0">
    <w:nsid w:val="78453D98"/>
    <w:multiLevelType w:val="hybridMultilevel"/>
    <w:tmpl w:val="6706D4D6"/>
    <w:lvl w:ilvl="0" w:tplc="63C2877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1" w15:restartNumberingAfterBreak="0">
    <w:nsid w:val="78825870"/>
    <w:multiLevelType w:val="hybridMultilevel"/>
    <w:tmpl w:val="0212AA82"/>
    <w:lvl w:ilvl="0" w:tplc="4038F58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2" w15:restartNumberingAfterBreak="0">
    <w:nsid w:val="7A3E665B"/>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3" w15:restartNumberingAfterBreak="0">
    <w:nsid w:val="7E345B3A"/>
    <w:multiLevelType w:val="hybridMultilevel"/>
    <w:tmpl w:val="34587856"/>
    <w:lvl w:ilvl="0" w:tplc="06705CFC">
      <w:start w:val="1"/>
      <w:numFmt w:val="bullet"/>
      <w:lvlText w:val=""/>
      <w:lvlJc w:val="left"/>
      <w:pPr>
        <w:ind w:left="502" w:hanging="360"/>
      </w:pPr>
      <w:rPr>
        <w:rFonts w:ascii="Symbol" w:hAnsi="Symbol" w:hint="default"/>
      </w:rPr>
    </w:lvl>
    <w:lvl w:ilvl="1" w:tplc="042A0003">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04" w15:restartNumberingAfterBreak="0">
    <w:nsid w:val="7F301644"/>
    <w:multiLevelType w:val="hybridMultilevel"/>
    <w:tmpl w:val="D3F88A2E"/>
    <w:lvl w:ilvl="0" w:tplc="0656930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5" w15:restartNumberingAfterBreak="0">
    <w:nsid w:val="7FA112A5"/>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65696158">
    <w:abstractNumId w:val="85"/>
  </w:num>
  <w:num w:numId="2" w16cid:durableId="1822430406">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16cid:durableId="34045735">
    <w:abstractNumId w:val="18"/>
  </w:num>
  <w:num w:numId="4" w16cid:durableId="746653572">
    <w:abstractNumId w:val="103"/>
  </w:num>
  <w:num w:numId="5" w16cid:durableId="1541625784">
    <w:abstractNumId w:val="45"/>
  </w:num>
  <w:num w:numId="6" w16cid:durableId="1686438710">
    <w:abstractNumId w:val="101"/>
  </w:num>
  <w:num w:numId="7" w16cid:durableId="1201674359">
    <w:abstractNumId w:val="93"/>
  </w:num>
  <w:num w:numId="8" w16cid:durableId="1333529446">
    <w:abstractNumId w:val="74"/>
  </w:num>
  <w:num w:numId="9" w16cid:durableId="1940066593">
    <w:abstractNumId w:val="70"/>
  </w:num>
  <w:num w:numId="10" w16cid:durableId="286201549">
    <w:abstractNumId w:val="105"/>
  </w:num>
  <w:num w:numId="11" w16cid:durableId="195166403">
    <w:abstractNumId w:val="21"/>
  </w:num>
  <w:num w:numId="12" w16cid:durableId="952175240">
    <w:abstractNumId w:val="83"/>
  </w:num>
  <w:num w:numId="13" w16cid:durableId="1834099368">
    <w:abstractNumId w:val="25"/>
  </w:num>
  <w:num w:numId="14" w16cid:durableId="1861888892">
    <w:abstractNumId w:val="63"/>
  </w:num>
  <w:num w:numId="15" w16cid:durableId="1362585129">
    <w:abstractNumId w:val="10"/>
  </w:num>
  <w:num w:numId="16" w16cid:durableId="810637825">
    <w:abstractNumId w:val="99"/>
  </w:num>
  <w:num w:numId="17" w16cid:durableId="500968399">
    <w:abstractNumId w:val="50"/>
  </w:num>
  <w:num w:numId="18" w16cid:durableId="58135370">
    <w:abstractNumId w:val="33"/>
  </w:num>
  <w:num w:numId="19" w16cid:durableId="762993657">
    <w:abstractNumId w:val="35"/>
  </w:num>
  <w:num w:numId="20" w16cid:durableId="835609960">
    <w:abstractNumId w:val="49"/>
  </w:num>
  <w:num w:numId="21" w16cid:durableId="2056348694">
    <w:abstractNumId w:val="37"/>
  </w:num>
  <w:num w:numId="22" w16cid:durableId="426539243">
    <w:abstractNumId w:val="80"/>
  </w:num>
  <w:num w:numId="23" w16cid:durableId="291441695">
    <w:abstractNumId w:val="43"/>
  </w:num>
  <w:num w:numId="24" w16cid:durableId="2049790503">
    <w:abstractNumId w:val="78"/>
  </w:num>
  <w:num w:numId="25" w16cid:durableId="1178155223">
    <w:abstractNumId w:val="66"/>
  </w:num>
  <w:num w:numId="26" w16cid:durableId="759520214">
    <w:abstractNumId w:val="29"/>
  </w:num>
  <w:num w:numId="27" w16cid:durableId="1847399881">
    <w:abstractNumId w:val="27"/>
  </w:num>
  <w:num w:numId="28" w16cid:durableId="1207982885">
    <w:abstractNumId w:val="65"/>
  </w:num>
  <w:num w:numId="29" w16cid:durableId="292713129">
    <w:abstractNumId w:val="40"/>
  </w:num>
  <w:num w:numId="30" w16cid:durableId="823618275">
    <w:abstractNumId w:val="22"/>
  </w:num>
  <w:num w:numId="31" w16cid:durableId="316763795">
    <w:abstractNumId w:val="5"/>
  </w:num>
  <w:num w:numId="32" w16cid:durableId="1689864558">
    <w:abstractNumId w:val="62"/>
  </w:num>
  <w:num w:numId="33" w16cid:durableId="386337244">
    <w:abstractNumId w:val="42"/>
  </w:num>
  <w:num w:numId="34" w16cid:durableId="421727483">
    <w:abstractNumId w:val="81"/>
  </w:num>
  <w:num w:numId="35" w16cid:durableId="1730231203">
    <w:abstractNumId w:val="72"/>
  </w:num>
  <w:num w:numId="36" w16cid:durableId="101271478">
    <w:abstractNumId w:val="20"/>
  </w:num>
  <w:num w:numId="37" w16cid:durableId="453451106">
    <w:abstractNumId w:val="82"/>
  </w:num>
  <w:num w:numId="38" w16cid:durableId="1639263723">
    <w:abstractNumId w:val="94"/>
  </w:num>
  <w:num w:numId="39" w16cid:durableId="2134328481">
    <w:abstractNumId w:val="76"/>
  </w:num>
  <w:num w:numId="40" w16cid:durableId="789665121">
    <w:abstractNumId w:val="1"/>
  </w:num>
  <w:num w:numId="41" w16cid:durableId="213195587">
    <w:abstractNumId w:val="67"/>
  </w:num>
  <w:num w:numId="42" w16cid:durableId="990212025">
    <w:abstractNumId w:val="32"/>
  </w:num>
  <w:num w:numId="43" w16cid:durableId="50885708">
    <w:abstractNumId w:val="46"/>
  </w:num>
  <w:num w:numId="44" w16cid:durableId="552933312">
    <w:abstractNumId w:val="84"/>
  </w:num>
  <w:num w:numId="45" w16cid:durableId="850920146">
    <w:abstractNumId w:val="60"/>
  </w:num>
  <w:num w:numId="46" w16cid:durableId="396821873">
    <w:abstractNumId w:val="68"/>
  </w:num>
  <w:num w:numId="47" w16cid:durableId="482046519">
    <w:abstractNumId w:val="79"/>
  </w:num>
  <w:num w:numId="48" w16cid:durableId="1873567867">
    <w:abstractNumId w:val="11"/>
  </w:num>
  <w:num w:numId="49" w16cid:durableId="1026637578">
    <w:abstractNumId w:val="47"/>
  </w:num>
  <w:num w:numId="50" w16cid:durableId="1798334671">
    <w:abstractNumId w:val="14"/>
  </w:num>
  <w:num w:numId="51" w16cid:durableId="892153711">
    <w:abstractNumId w:val="59"/>
  </w:num>
  <w:num w:numId="52" w16cid:durableId="503057463">
    <w:abstractNumId w:val="15"/>
  </w:num>
  <w:num w:numId="53" w16cid:durableId="86925073">
    <w:abstractNumId w:val="97"/>
  </w:num>
  <w:num w:numId="54" w16cid:durableId="1866671618">
    <w:abstractNumId w:val="30"/>
  </w:num>
  <w:num w:numId="55" w16cid:durableId="1825396158">
    <w:abstractNumId w:val="13"/>
  </w:num>
  <w:num w:numId="56" w16cid:durableId="1596671953">
    <w:abstractNumId w:val="71"/>
  </w:num>
  <w:num w:numId="57" w16cid:durableId="913705175">
    <w:abstractNumId w:val="9"/>
  </w:num>
  <w:num w:numId="58" w16cid:durableId="1091581511">
    <w:abstractNumId w:val="4"/>
  </w:num>
  <w:num w:numId="59" w16cid:durableId="533545416">
    <w:abstractNumId w:val="8"/>
  </w:num>
  <w:num w:numId="60" w16cid:durableId="909585675">
    <w:abstractNumId w:val="86"/>
  </w:num>
  <w:num w:numId="61" w16cid:durableId="1919055820">
    <w:abstractNumId w:val="48"/>
  </w:num>
  <w:num w:numId="62" w16cid:durableId="1724718950">
    <w:abstractNumId w:val="19"/>
  </w:num>
  <w:num w:numId="63" w16cid:durableId="1708873219">
    <w:abstractNumId w:val="64"/>
  </w:num>
  <w:num w:numId="64" w16cid:durableId="383139577">
    <w:abstractNumId w:val="12"/>
  </w:num>
  <w:num w:numId="65" w16cid:durableId="1908807164">
    <w:abstractNumId w:val="26"/>
  </w:num>
  <w:num w:numId="66" w16cid:durableId="571428840">
    <w:abstractNumId w:val="89"/>
  </w:num>
  <w:num w:numId="67" w16cid:durableId="131295876">
    <w:abstractNumId w:val="31"/>
  </w:num>
  <w:num w:numId="68" w16cid:durableId="836581366">
    <w:abstractNumId w:val="51"/>
  </w:num>
  <w:num w:numId="69" w16cid:durableId="657462260">
    <w:abstractNumId w:val="91"/>
  </w:num>
  <w:num w:numId="70" w16cid:durableId="158741926">
    <w:abstractNumId w:val="77"/>
  </w:num>
  <w:num w:numId="71" w16cid:durableId="1828596477">
    <w:abstractNumId w:val="90"/>
  </w:num>
  <w:num w:numId="72" w16cid:durableId="1157693553">
    <w:abstractNumId w:val="96"/>
  </w:num>
  <w:num w:numId="73" w16cid:durableId="48847987">
    <w:abstractNumId w:val="44"/>
  </w:num>
  <w:num w:numId="74" w16cid:durableId="1365474646">
    <w:abstractNumId w:val="39"/>
  </w:num>
  <w:num w:numId="75" w16cid:durableId="2139447374">
    <w:abstractNumId w:val="98"/>
  </w:num>
  <w:num w:numId="76" w16cid:durableId="472721650">
    <w:abstractNumId w:val="52"/>
  </w:num>
  <w:num w:numId="77" w16cid:durableId="1121000617">
    <w:abstractNumId w:val="24"/>
  </w:num>
  <w:num w:numId="78" w16cid:durableId="1659847874">
    <w:abstractNumId w:val="28"/>
  </w:num>
  <w:num w:numId="79" w16cid:durableId="2104758837">
    <w:abstractNumId w:val="41"/>
  </w:num>
  <w:num w:numId="80" w16cid:durableId="1971549026">
    <w:abstractNumId w:val="61"/>
  </w:num>
  <w:num w:numId="81" w16cid:durableId="376974366">
    <w:abstractNumId w:val="73"/>
  </w:num>
  <w:num w:numId="82" w16cid:durableId="734622374">
    <w:abstractNumId w:val="17"/>
  </w:num>
  <w:num w:numId="83" w16cid:durableId="827091558">
    <w:abstractNumId w:val="104"/>
  </w:num>
  <w:num w:numId="84" w16cid:durableId="124273851">
    <w:abstractNumId w:val="75"/>
  </w:num>
  <w:num w:numId="85" w16cid:durableId="1495102073">
    <w:abstractNumId w:val="95"/>
  </w:num>
  <w:num w:numId="86" w16cid:durableId="438374364">
    <w:abstractNumId w:val="34"/>
  </w:num>
  <w:num w:numId="87" w16cid:durableId="701130604">
    <w:abstractNumId w:val="53"/>
  </w:num>
  <w:num w:numId="88" w16cid:durableId="167645567">
    <w:abstractNumId w:val="54"/>
  </w:num>
  <w:num w:numId="89" w16cid:durableId="475530274">
    <w:abstractNumId w:val="100"/>
  </w:num>
  <w:num w:numId="90" w16cid:durableId="1507862720">
    <w:abstractNumId w:val="88"/>
  </w:num>
  <w:num w:numId="91" w16cid:durableId="1895772710">
    <w:abstractNumId w:val="56"/>
  </w:num>
  <w:num w:numId="92" w16cid:durableId="558371022">
    <w:abstractNumId w:val="16"/>
  </w:num>
  <w:num w:numId="93" w16cid:durableId="1130901145">
    <w:abstractNumId w:val="7"/>
  </w:num>
  <w:num w:numId="94" w16cid:durableId="1434204456">
    <w:abstractNumId w:val="2"/>
  </w:num>
  <w:num w:numId="95" w16cid:durableId="88815638">
    <w:abstractNumId w:val="36"/>
  </w:num>
  <w:num w:numId="96" w16cid:durableId="2062974218">
    <w:abstractNumId w:val="57"/>
  </w:num>
  <w:num w:numId="97" w16cid:durableId="729884262">
    <w:abstractNumId w:val="3"/>
  </w:num>
  <w:num w:numId="98" w16cid:durableId="2036416220">
    <w:abstractNumId w:val="23"/>
  </w:num>
  <w:num w:numId="99" w16cid:durableId="2128622563">
    <w:abstractNumId w:val="55"/>
  </w:num>
  <w:num w:numId="100" w16cid:durableId="356319566">
    <w:abstractNumId w:val="38"/>
  </w:num>
  <w:num w:numId="101" w16cid:durableId="747116615">
    <w:abstractNumId w:val="102"/>
  </w:num>
  <w:num w:numId="102" w16cid:durableId="966204847">
    <w:abstractNumId w:val="87"/>
  </w:num>
  <w:num w:numId="103" w16cid:durableId="340356675">
    <w:abstractNumId w:val="6"/>
  </w:num>
  <w:num w:numId="104" w16cid:durableId="1927421503">
    <w:abstractNumId w:val="92"/>
  </w:num>
  <w:num w:numId="105" w16cid:durableId="1096748406">
    <w:abstractNumId w:val="58"/>
  </w:num>
  <w:num w:numId="106" w16cid:durableId="1957517126">
    <w:abstractNumId w:val="6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hideSpellingErrors/>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3C7"/>
    <w:rsid w:val="000007E1"/>
    <w:rsid w:val="00000854"/>
    <w:rsid w:val="00000E28"/>
    <w:rsid w:val="00002329"/>
    <w:rsid w:val="0000278B"/>
    <w:rsid w:val="000030A7"/>
    <w:rsid w:val="00004AD6"/>
    <w:rsid w:val="00004F6D"/>
    <w:rsid w:val="00005481"/>
    <w:rsid w:val="00005F95"/>
    <w:rsid w:val="0000643B"/>
    <w:rsid w:val="00006D81"/>
    <w:rsid w:val="00011820"/>
    <w:rsid w:val="000132FB"/>
    <w:rsid w:val="00013794"/>
    <w:rsid w:val="00013C93"/>
    <w:rsid w:val="00014D12"/>
    <w:rsid w:val="0001507E"/>
    <w:rsid w:val="0001626D"/>
    <w:rsid w:val="00017C05"/>
    <w:rsid w:val="00023C92"/>
    <w:rsid w:val="00024ABB"/>
    <w:rsid w:val="00024C61"/>
    <w:rsid w:val="00030680"/>
    <w:rsid w:val="00030D66"/>
    <w:rsid w:val="00031AA9"/>
    <w:rsid w:val="0003233A"/>
    <w:rsid w:val="000351D2"/>
    <w:rsid w:val="000354CF"/>
    <w:rsid w:val="00035A19"/>
    <w:rsid w:val="00035AAB"/>
    <w:rsid w:val="00036934"/>
    <w:rsid w:val="000379E3"/>
    <w:rsid w:val="00037C6A"/>
    <w:rsid w:val="00037D7C"/>
    <w:rsid w:val="00040488"/>
    <w:rsid w:val="00041992"/>
    <w:rsid w:val="000433DB"/>
    <w:rsid w:val="00043C64"/>
    <w:rsid w:val="000452B1"/>
    <w:rsid w:val="00045430"/>
    <w:rsid w:val="00047405"/>
    <w:rsid w:val="000503AE"/>
    <w:rsid w:val="00050638"/>
    <w:rsid w:val="00051938"/>
    <w:rsid w:val="000520EB"/>
    <w:rsid w:val="000527B5"/>
    <w:rsid w:val="00056708"/>
    <w:rsid w:val="00056FB7"/>
    <w:rsid w:val="00057ED5"/>
    <w:rsid w:val="00061BA5"/>
    <w:rsid w:val="00063C70"/>
    <w:rsid w:val="00063EA3"/>
    <w:rsid w:val="00064D7B"/>
    <w:rsid w:val="00070908"/>
    <w:rsid w:val="00071A5F"/>
    <w:rsid w:val="00071C99"/>
    <w:rsid w:val="00071DDD"/>
    <w:rsid w:val="00072723"/>
    <w:rsid w:val="00072C49"/>
    <w:rsid w:val="00072CE4"/>
    <w:rsid w:val="00073FB5"/>
    <w:rsid w:val="00076B82"/>
    <w:rsid w:val="00077364"/>
    <w:rsid w:val="00077E11"/>
    <w:rsid w:val="000808FC"/>
    <w:rsid w:val="00081EBD"/>
    <w:rsid w:val="00082688"/>
    <w:rsid w:val="000852BD"/>
    <w:rsid w:val="00087F2E"/>
    <w:rsid w:val="000943BD"/>
    <w:rsid w:val="00094726"/>
    <w:rsid w:val="00094D55"/>
    <w:rsid w:val="000964E7"/>
    <w:rsid w:val="0009779A"/>
    <w:rsid w:val="00097BA1"/>
    <w:rsid w:val="000A0F54"/>
    <w:rsid w:val="000A1FE0"/>
    <w:rsid w:val="000A21B7"/>
    <w:rsid w:val="000A3350"/>
    <w:rsid w:val="000A7CBB"/>
    <w:rsid w:val="000B394B"/>
    <w:rsid w:val="000B3BF5"/>
    <w:rsid w:val="000B4F18"/>
    <w:rsid w:val="000B51C3"/>
    <w:rsid w:val="000B618F"/>
    <w:rsid w:val="000B7FB7"/>
    <w:rsid w:val="000B7FCA"/>
    <w:rsid w:val="000C044D"/>
    <w:rsid w:val="000C0E02"/>
    <w:rsid w:val="000C1B77"/>
    <w:rsid w:val="000C1F38"/>
    <w:rsid w:val="000C2C30"/>
    <w:rsid w:val="000C2D30"/>
    <w:rsid w:val="000C3245"/>
    <w:rsid w:val="000C4EB4"/>
    <w:rsid w:val="000C50B9"/>
    <w:rsid w:val="000C5195"/>
    <w:rsid w:val="000C5F79"/>
    <w:rsid w:val="000C6B0E"/>
    <w:rsid w:val="000C6F32"/>
    <w:rsid w:val="000D2D80"/>
    <w:rsid w:val="000D2DA8"/>
    <w:rsid w:val="000D6B26"/>
    <w:rsid w:val="000D737C"/>
    <w:rsid w:val="000E18D8"/>
    <w:rsid w:val="000E29B8"/>
    <w:rsid w:val="000E3194"/>
    <w:rsid w:val="000E37BC"/>
    <w:rsid w:val="000E384C"/>
    <w:rsid w:val="000E6E1E"/>
    <w:rsid w:val="000E7494"/>
    <w:rsid w:val="000F010C"/>
    <w:rsid w:val="000F065F"/>
    <w:rsid w:val="000F125B"/>
    <w:rsid w:val="000F2426"/>
    <w:rsid w:val="000F2D08"/>
    <w:rsid w:val="000F312D"/>
    <w:rsid w:val="000F3C14"/>
    <w:rsid w:val="000F3D99"/>
    <w:rsid w:val="001003AD"/>
    <w:rsid w:val="0010267A"/>
    <w:rsid w:val="001035EF"/>
    <w:rsid w:val="00104EB7"/>
    <w:rsid w:val="0010506C"/>
    <w:rsid w:val="0010543C"/>
    <w:rsid w:val="001071D3"/>
    <w:rsid w:val="00107F2B"/>
    <w:rsid w:val="001109FB"/>
    <w:rsid w:val="00110B9E"/>
    <w:rsid w:val="00111239"/>
    <w:rsid w:val="00111526"/>
    <w:rsid w:val="00112401"/>
    <w:rsid w:val="00112435"/>
    <w:rsid w:val="001144BC"/>
    <w:rsid w:val="001157C1"/>
    <w:rsid w:val="00116511"/>
    <w:rsid w:val="00117AA5"/>
    <w:rsid w:val="00121065"/>
    <w:rsid w:val="00121AEE"/>
    <w:rsid w:val="00121F94"/>
    <w:rsid w:val="00123CBE"/>
    <w:rsid w:val="00125036"/>
    <w:rsid w:val="001302E5"/>
    <w:rsid w:val="001307A4"/>
    <w:rsid w:val="00131A8E"/>
    <w:rsid w:val="00134190"/>
    <w:rsid w:val="00140838"/>
    <w:rsid w:val="00141EC4"/>
    <w:rsid w:val="001423C2"/>
    <w:rsid w:val="00142846"/>
    <w:rsid w:val="00142B12"/>
    <w:rsid w:val="001432D5"/>
    <w:rsid w:val="001438C8"/>
    <w:rsid w:val="00143A0B"/>
    <w:rsid w:val="00145080"/>
    <w:rsid w:val="00147858"/>
    <w:rsid w:val="0015001D"/>
    <w:rsid w:val="001512A2"/>
    <w:rsid w:val="00152234"/>
    <w:rsid w:val="00152D52"/>
    <w:rsid w:val="00153B23"/>
    <w:rsid w:val="00153BB3"/>
    <w:rsid w:val="00154C32"/>
    <w:rsid w:val="00154D25"/>
    <w:rsid w:val="00155CE4"/>
    <w:rsid w:val="0016075D"/>
    <w:rsid w:val="0016079A"/>
    <w:rsid w:val="0016353E"/>
    <w:rsid w:val="00164FC4"/>
    <w:rsid w:val="001653A6"/>
    <w:rsid w:val="0016653B"/>
    <w:rsid w:val="00166EFB"/>
    <w:rsid w:val="0017097F"/>
    <w:rsid w:val="00171E92"/>
    <w:rsid w:val="00172093"/>
    <w:rsid w:val="001723A5"/>
    <w:rsid w:val="00173069"/>
    <w:rsid w:val="0017350F"/>
    <w:rsid w:val="00173E12"/>
    <w:rsid w:val="001755A2"/>
    <w:rsid w:val="001758E9"/>
    <w:rsid w:val="00176441"/>
    <w:rsid w:val="001765DC"/>
    <w:rsid w:val="00182242"/>
    <w:rsid w:val="0018623D"/>
    <w:rsid w:val="00186671"/>
    <w:rsid w:val="00186CBD"/>
    <w:rsid w:val="00186E90"/>
    <w:rsid w:val="00190626"/>
    <w:rsid w:val="00190924"/>
    <w:rsid w:val="00191C4E"/>
    <w:rsid w:val="00191DBA"/>
    <w:rsid w:val="001926AF"/>
    <w:rsid w:val="00193727"/>
    <w:rsid w:val="001945F3"/>
    <w:rsid w:val="00194EF8"/>
    <w:rsid w:val="001970B6"/>
    <w:rsid w:val="001972B2"/>
    <w:rsid w:val="001973AF"/>
    <w:rsid w:val="00197FC8"/>
    <w:rsid w:val="001A049B"/>
    <w:rsid w:val="001A19B4"/>
    <w:rsid w:val="001A2508"/>
    <w:rsid w:val="001A4BEA"/>
    <w:rsid w:val="001A4C0E"/>
    <w:rsid w:val="001A5332"/>
    <w:rsid w:val="001A6710"/>
    <w:rsid w:val="001B02D4"/>
    <w:rsid w:val="001B0FC1"/>
    <w:rsid w:val="001B30CD"/>
    <w:rsid w:val="001B40A7"/>
    <w:rsid w:val="001B4E9A"/>
    <w:rsid w:val="001B7ADC"/>
    <w:rsid w:val="001C044F"/>
    <w:rsid w:val="001C05CE"/>
    <w:rsid w:val="001C0CB5"/>
    <w:rsid w:val="001C15FE"/>
    <w:rsid w:val="001C2150"/>
    <w:rsid w:val="001C2440"/>
    <w:rsid w:val="001C2DEA"/>
    <w:rsid w:val="001C32E1"/>
    <w:rsid w:val="001C59FB"/>
    <w:rsid w:val="001D36A2"/>
    <w:rsid w:val="001D580C"/>
    <w:rsid w:val="001D5D6D"/>
    <w:rsid w:val="001D7E50"/>
    <w:rsid w:val="001E0D6F"/>
    <w:rsid w:val="001E3932"/>
    <w:rsid w:val="001E3E83"/>
    <w:rsid w:val="001E5347"/>
    <w:rsid w:val="001E59A0"/>
    <w:rsid w:val="001E6041"/>
    <w:rsid w:val="001E71C5"/>
    <w:rsid w:val="001F057D"/>
    <w:rsid w:val="001F0DBF"/>
    <w:rsid w:val="001F11C8"/>
    <w:rsid w:val="001F16E7"/>
    <w:rsid w:val="001F1811"/>
    <w:rsid w:val="001F2601"/>
    <w:rsid w:val="001F2EC2"/>
    <w:rsid w:val="001F3173"/>
    <w:rsid w:val="001F32C8"/>
    <w:rsid w:val="001F48C6"/>
    <w:rsid w:val="001F585E"/>
    <w:rsid w:val="001F6688"/>
    <w:rsid w:val="001F75BD"/>
    <w:rsid w:val="00200322"/>
    <w:rsid w:val="00201C1E"/>
    <w:rsid w:val="00201D91"/>
    <w:rsid w:val="002020F5"/>
    <w:rsid w:val="002029FF"/>
    <w:rsid w:val="00203499"/>
    <w:rsid w:val="0020352D"/>
    <w:rsid w:val="00203D32"/>
    <w:rsid w:val="00204619"/>
    <w:rsid w:val="0020693F"/>
    <w:rsid w:val="00206FEE"/>
    <w:rsid w:val="002110B4"/>
    <w:rsid w:val="00211BAD"/>
    <w:rsid w:val="00213E4E"/>
    <w:rsid w:val="00213EC1"/>
    <w:rsid w:val="002149D4"/>
    <w:rsid w:val="00214D6D"/>
    <w:rsid w:val="00214FC2"/>
    <w:rsid w:val="00215506"/>
    <w:rsid w:val="002159BF"/>
    <w:rsid w:val="00216C8C"/>
    <w:rsid w:val="0022012E"/>
    <w:rsid w:val="0022125C"/>
    <w:rsid w:val="00221C2A"/>
    <w:rsid w:val="00222726"/>
    <w:rsid w:val="00223910"/>
    <w:rsid w:val="00224381"/>
    <w:rsid w:val="002253CB"/>
    <w:rsid w:val="002259C1"/>
    <w:rsid w:val="00226635"/>
    <w:rsid w:val="00226BAD"/>
    <w:rsid w:val="00227093"/>
    <w:rsid w:val="00227604"/>
    <w:rsid w:val="002276C3"/>
    <w:rsid w:val="002278E1"/>
    <w:rsid w:val="0023077B"/>
    <w:rsid w:val="00230AE8"/>
    <w:rsid w:val="00230EE1"/>
    <w:rsid w:val="002317CF"/>
    <w:rsid w:val="00232219"/>
    <w:rsid w:val="00233D56"/>
    <w:rsid w:val="002345B0"/>
    <w:rsid w:val="0023550A"/>
    <w:rsid w:val="00237CC3"/>
    <w:rsid w:val="00237DF2"/>
    <w:rsid w:val="00240183"/>
    <w:rsid w:val="00242E8F"/>
    <w:rsid w:val="00242FEF"/>
    <w:rsid w:val="00243041"/>
    <w:rsid w:val="00243ECB"/>
    <w:rsid w:val="00247768"/>
    <w:rsid w:val="002502F8"/>
    <w:rsid w:val="00250689"/>
    <w:rsid w:val="002509D8"/>
    <w:rsid w:val="00250E22"/>
    <w:rsid w:val="00250EFA"/>
    <w:rsid w:val="00251D0C"/>
    <w:rsid w:val="00255755"/>
    <w:rsid w:val="00255B60"/>
    <w:rsid w:val="00256099"/>
    <w:rsid w:val="0025769E"/>
    <w:rsid w:val="00257A05"/>
    <w:rsid w:val="00260DF7"/>
    <w:rsid w:val="00261236"/>
    <w:rsid w:val="00262946"/>
    <w:rsid w:val="00262AEA"/>
    <w:rsid w:val="002631C9"/>
    <w:rsid w:val="00263615"/>
    <w:rsid w:val="002645C9"/>
    <w:rsid w:val="00264F7D"/>
    <w:rsid w:val="0026552A"/>
    <w:rsid w:val="0027032E"/>
    <w:rsid w:val="0027131A"/>
    <w:rsid w:val="002721EA"/>
    <w:rsid w:val="0027318A"/>
    <w:rsid w:val="00273475"/>
    <w:rsid w:val="00273790"/>
    <w:rsid w:val="0028024B"/>
    <w:rsid w:val="00280BE1"/>
    <w:rsid w:val="00282D65"/>
    <w:rsid w:val="0028622D"/>
    <w:rsid w:val="00287352"/>
    <w:rsid w:val="00287CC8"/>
    <w:rsid w:val="002900B8"/>
    <w:rsid w:val="00291159"/>
    <w:rsid w:val="00291594"/>
    <w:rsid w:val="002915A4"/>
    <w:rsid w:val="00292B1F"/>
    <w:rsid w:val="0029434F"/>
    <w:rsid w:val="00294B39"/>
    <w:rsid w:val="0029603F"/>
    <w:rsid w:val="00296469"/>
    <w:rsid w:val="00297932"/>
    <w:rsid w:val="002A2009"/>
    <w:rsid w:val="002A6179"/>
    <w:rsid w:val="002B05C4"/>
    <w:rsid w:val="002B29ED"/>
    <w:rsid w:val="002B3273"/>
    <w:rsid w:val="002B5B9A"/>
    <w:rsid w:val="002B634E"/>
    <w:rsid w:val="002B72D8"/>
    <w:rsid w:val="002C01C9"/>
    <w:rsid w:val="002C3667"/>
    <w:rsid w:val="002C39A4"/>
    <w:rsid w:val="002C41B5"/>
    <w:rsid w:val="002C531F"/>
    <w:rsid w:val="002C5353"/>
    <w:rsid w:val="002C582E"/>
    <w:rsid w:val="002C5E55"/>
    <w:rsid w:val="002C6522"/>
    <w:rsid w:val="002C67F0"/>
    <w:rsid w:val="002C6F1C"/>
    <w:rsid w:val="002C79B8"/>
    <w:rsid w:val="002D045B"/>
    <w:rsid w:val="002D0B30"/>
    <w:rsid w:val="002D1B9A"/>
    <w:rsid w:val="002D2165"/>
    <w:rsid w:val="002D3BB4"/>
    <w:rsid w:val="002D49DA"/>
    <w:rsid w:val="002D509F"/>
    <w:rsid w:val="002D522E"/>
    <w:rsid w:val="002D5AD2"/>
    <w:rsid w:val="002D5F19"/>
    <w:rsid w:val="002D73AB"/>
    <w:rsid w:val="002E1483"/>
    <w:rsid w:val="002E3534"/>
    <w:rsid w:val="002E3537"/>
    <w:rsid w:val="002E3BF4"/>
    <w:rsid w:val="002E4992"/>
    <w:rsid w:val="002E646A"/>
    <w:rsid w:val="002F0505"/>
    <w:rsid w:val="002F09C0"/>
    <w:rsid w:val="002F4694"/>
    <w:rsid w:val="002F4BB9"/>
    <w:rsid w:val="002F512B"/>
    <w:rsid w:val="002F5141"/>
    <w:rsid w:val="002F588E"/>
    <w:rsid w:val="002F5D8D"/>
    <w:rsid w:val="002F6161"/>
    <w:rsid w:val="00303128"/>
    <w:rsid w:val="0030379B"/>
    <w:rsid w:val="00310117"/>
    <w:rsid w:val="003115FA"/>
    <w:rsid w:val="00311ACF"/>
    <w:rsid w:val="00311B8F"/>
    <w:rsid w:val="003140C5"/>
    <w:rsid w:val="003150C1"/>
    <w:rsid w:val="003159F3"/>
    <w:rsid w:val="00316E33"/>
    <w:rsid w:val="00317081"/>
    <w:rsid w:val="00321DB3"/>
    <w:rsid w:val="00322B80"/>
    <w:rsid w:val="00322BD1"/>
    <w:rsid w:val="00323E12"/>
    <w:rsid w:val="003241CF"/>
    <w:rsid w:val="0032497E"/>
    <w:rsid w:val="003267C2"/>
    <w:rsid w:val="00326C85"/>
    <w:rsid w:val="0033049F"/>
    <w:rsid w:val="003316CA"/>
    <w:rsid w:val="00331F76"/>
    <w:rsid w:val="003341B5"/>
    <w:rsid w:val="00334FDE"/>
    <w:rsid w:val="00336042"/>
    <w:rsid w:val="0033630E"/>
    <w:rsid w:val="00343104"/>
    <w:rsid w:val="00343FB0"/>
    <w:rsid w:val="003470D4"/>
    <w:rsid w:val="00347A23"/>
    <w:rsid w:val="00347DFE"/>
    <w:rsid w:val="0035048D"/>
    <w:rsid w:val="0035550E"/>
    <w:rsid w:val="00355DB7"/>
    <w:rsid w:val="0035639F"/>
    <w:rsid w:val="0036059C"/>
    <w:rsid w:val="00364AFE"/>
    <w:rsid w:val="00364E73"/>
    <w:rsid w:val="003650C6"/>
    <w:rsid w:val="003678E7"/>
    <w:rsid w:val="003714AC"/>
    <w:rsid w:val="003719AE"/>
    <w:rsid w:val="00373CD8"/>
    <w:rsid w:val="00374792"/>
    <w:rsid w:val="0037479A"/>
    <w:rsid w:val="003763EA"/>
    <w:rsid w:val="003764DE"/>
    <w:rsid w:val="0037678B"/>
    <w:rsid w:val="00377F0A"/>
    <w:rsid w:val="003805E4"/>
    <w:rsid w:val="003810CC"/>
    <w:rsid w:val="0038160B"/>
    <w:rsid w:val="00383A02"/>
    <w:rsid w:val="00383EA0"/>
    <w:rsid w:val="00384B84"/>
    <w:rsid w:val="0038624A"/>
    <w:rsid w:val="003863DE"/>
    <w:rsid w:val="003864E9"/>
    <w:rsid w:val="003865DD"/>
    <w:rsid w:val="00391805"/>
    <w:rsid w:val="0039192F"/>
    <w:rsid w:val="0039467F"/>
    <w:rsid w:val="00394751"/>
    <w:rsid w:val="003958A0"/>
    <w:rsid w:val="00396BDD"/>
    <w:rsid w:val="00396BFC"/>
    <w:rsid w:val="00397097"/>
    <w:rsid w:val="00397CE0"/>
    <w:rsid w:val="003A0D08"/>
    <w:rsid w:val="003A1EDC"/>
    <w:rsid w:val="003A565B"/>
    <w:rsid w:val="003B0054"/>
    <w:rsid w:val="003B16F1"/>
    <w:rsid w:val="003B1960"/>
    <w:rsid w:val="003B2C21"/>
    <w:rsid w:val="003B3AB5"/>
    <w:rsid w:val="003B633C"/>
    <w:rsid w:val="003C1A85"/>
    <w:rsid w:val="003C23B2"/>
    <w:rsid w:val="003C3C99"/>
    <w:rsid w:val="003C5B86"/>
    <w:rsid w:val="003C642F"/>
    <w:rsid w:val="003C6665"/>
    <w:rsid w:val="003C68AA"/>
    <w:rsid w:val="003D07B5"/>
    <w:rsid w:val="003D17A6"/>
    <w:rsid w:val="003D18A9"/>
    <w:rsid w:val="003D3F9C"/>
    <w:rsid w:val="003D43B8"/>
    <w:rsid w:val="003D4FF2"/>
    <w:rsid w:val="003D6A2F"/>
    <w:rsid w:val="003D721B"/>
    <w:rsid w:val="003E0F09"/>
    <w:rsid w:val="003E331E"/>
    <w:rsid w:val="003E35CD"/>
    <w:rsid w:val="003E37CD"/>
    <w:rsid w:val="003E4BA1"/>
    <w:rsid w:val="003E5445"/>
    <w:rsid w:val="003E56A3"/>
    <w:rsid w:val="003E614D"/>
    <w:rsid w:val="003E654B"/>
    <w:rsid w:val="003E71B1"/>
    <w:rsid w:val="003E77A0"/>
    <w:rsid w:val="003F017C"/>
    <w:rsid w:val="003F10C3"/>
    <w:rsid w:val="003F1B4C"/>
    <w:rsid w:val="003F3401"/>
    <w:rsid w:val="003F4580"/>
    <w:rsid w:val="003F5F5E"/>
    <w:rsid w:val="003F6F41"/>
    <w:rsid w:val="003F78CC"/>
    <w:rsid w:val="003F79E9"/>
    <w:rsid w:val="003F7E66"/>
    <w:rsid w:val="00400975"/>
    <w:rsid w:val="00401049"/>
    <w:rsid w:val="00401FB8"/>
    <w:rsid w:val="004023C1"/>
    <w:rsid w:val="00403318"/>
    <w:rsid w:val="00404884"/>
    <w:rsid w:val="00404A72"/>
    <w:rsid w:val="00405BA0"/>
    <w:rsid w:val="00406160"/>
    <w:rsid w:val="00406AD3"/>
    <w:rsid w:val="004079A6"/>
    <w:rsid w:val="0041078F"/>
    <w:rsid w:val="004108F3"/>
    <w:rsid w:val="00410BEF"/>
    <w:rsid w:val="00410C34"/>
    <w:rsid w:val="0041185D"/>
    <w:rsid w:val="00413083"/>
    <w:rsid w:val="00414F67"/>
    <w:rsid w:val="00420F74"/>
    <w:rsid w:val="00421509"/>
    <w:rsid w:val="00421AD1"/>
    <w:rsid w:val="004246A8"/>
    <w:rsid w:val="00427214"/>
    <w:rsid w:val="004303D8"/>
    <w:rsid w:val="00430DCE"/>
    <w:rsid w:val="00430E55"/>
    <w:rsid w:val="00434017"/>
    <w:rsid w:val="00434680"/>
    <w:rsid w:val="00434A88"/>
    <w:rsid w:val="0043539F"/>
    <w:rsid w:val="00435BE9"/>
    <w:rsid w:val="00435F4C"/>
    <w:rsid w:val="004376D7"/>
    <w:rsid w:val="00437773"/>
    <w:rsid w:val="0044136D"/>
    <w:rsid w:val="004420B7"/>
    <w:rsid w:val="00442F44"/>
    <w:rsid w:val="00443074"/>
    <w:rsid w:val="00445451"/>
    <w:rsid w:val="0044639D"/>
    <w:rsid w:val="004466E3"/>
    <w:rsid w:val="00447681"/>
    <w:rsid w:val="00447D8D"/>
    <w:rsid w:val="00450B3F"/>
    <w:rsid w:val="0045117F"/>
    <w:rsid w:val="00451F5D"/>
    <w:rsid w:val="00452EB5"/>
    <w:rsid w:val="00453CAF"/>
    <w:rsid w:val="00455C05"/>
    <w:rsid w:val="00456653"/>
    <w:rsid w:val="00457412"/>
    <w:rsid w:val="00460515"/>
    <w:rsid w:val="00461728"/>
    <w:rsid w:val="00461CC1"/>
    <w:rsid w:val="0046214D"/>
    <w:rsid w:val="00462697"/>
    <w:rsid w:val="004634C9"/>
    <w:rsid w:val="00463887"/>
    <w:rsid w:val="00465572"/>
    <w:rsid w:val="00465BE2"/>
    <w:rsid w:val="00466730"/>
    <w:rsid w:val="0046735C"/>
    <w:rsid w:val="0046792B"/>
    <w:rsid w:val="004703C7"/>
    <w:rsid w:val="004710D3"/>
    <w:rsid w:val="00471AE2"/>
    <w:rsid w:val="0047387C"/>
    <w:rsid w:val="00473BA0"/>
    <w:rsid w:val="00474B8C"/>
    <w:rsid w:val="00474DDC"/>
    <w:rsid w:val="004750B3"/>
    <w:rsid w:val="0047629F"/>
    <w:rsid w:val="00480D83"/>
    <w:rsid w:val="00480F2A"/>
    <w:rsid w:val="00481FA0"/>
    <w:rsid w:val="00486A98"/>
    <w:rsid w:val="00486DEA"/>
    <w:rsid w:val="00486FC1"/>
    <w:rsid w:val="00490AF9"/>
    <w:rsid w:val="0049281E"/>
    <w:rsid w:val="00494CFE"/>
    <w:rsid w:val="00494EA6"/>
    <w:rsid w:val="004957EC"/>
    <w:rsid w:val="0049612C"/>
    <w:rsid w:val="00497675"/>
    <w:rsid w:val="004A04AA"/>
    <w:rsid w:val="004A1469"/>
    <w:rsid w:val="004A293B"/>
    <w:rsid w:val="004A3869"/>
    <w:rsid w:val="004A412F"/>
    <w:rsid w:val="004A66D1"/>
    <w:rsid w:val="004A6713"/>
    <w:rsid w:val="004A73CE"/>
    <w:rsid w:val="004B12A8"/>
    <w:rsid w:val="004B1A48"/>
    <w:rsid w:val="004B34D7"/>
    <w:rsid w:val="004B75A1"/>
    <w:rsid w:val="004B7C12"/>
    <w:rsid w:val="004C0102"/>
    <w:rsid w:val="004C156D"/>
    <w:rsid w:val="004C22BF"/>
    <w:rsid w:val="004C2A03"/>
    <w:rsid w:val="004C2B4D"/>
    <w:rsid w:val="004C2C9D"/>
    <w:rsid w:val="004C42F4"/>
    <w:rsid w:val="004C4538"/>
    <w:rsid w:val="004C52DB"/>
    <w:rsid w:val="004C53DD"/>
    <w:rsid w:val="004C5C09"/>
    <w:rsid w:val="004C5E7D"/>
    <w:rsid w:val="004C7140"/>
    <w:rsid w:val="004C78F8"/>
    <w:rsid w:val="004D0808"/>
    <w:rsid w:val="004D0CC7"/>
    <w:rsid w:val="004D1B5A"/>
    <w:rsid w:val="004D2C46"/>
    <w:rsid w:val="004D5E74"/>
    <w:rsid w:val="004E0D4D"/>
    <w:rsid w:val="004E0FB1"/>
    <w:rsid w:val="004E325D"/>
    <w:rsid w:val="004E3AB9"/>
    <w:rsid w:val="004E3BFA"/>
    <w:rsid w:val="004F0C11"/>
    <w:rsid w:val="004F4A95"/>
    <w:rsid w:val="004F7E4E"/>
    <w:rsid w:val="005006F5"/>
    <w:rsid w:val="00500C86"/>
    <w:rsid w:val="0050109C"/>
    <w:rsid w:val="005018D3"/>
    <w:rsid w:val="0050295D"/>
    <w:rsid w:val="00502BE5"/>
    <w:rsid w:val="00503C8A"/>
    <w:rsid w:val="00504B3D"/>
    <w:rsid w:val="00504B43"/>
    <w:rsid w:val="0050548D"/>
    <w:rsid w:val="005058E4"/>
    <w:rsid w:val="00510012"/>
    <w:rsid w:val="00510833"/>
    <w:rsid w:val="005116E0"/>
    <w:rsid w:val="005125D7"/>
    <w:rsid w:val="00512A59"/>
    <w:rsid w:val="00512D84"/>
    <w:rsid w:val="005140B1"/>
    <w:rsid w:val="0051482C"/>
    <w:rsid w:val="0051531F"/>
    <w:rsid w:val="00516920"/>
    <w:rsid w:val="00517A1E"/>
    <w:rsid w:val="0052013D"/>
    <w:rsid w:val="00520F30"/>
    <w:rsid w:val="005214DF"/>
    <w:rsid w:val="005218CB"/>
    <w:rsid w:val="005224EF"/>
    <w:rsid w:val="005226BE"/>
    <w:rsid w:val="00523772"/>
    <w:rsid w:val="00524CFB"/>
    <w:rsid w:val="00526573"/>
    <w:rsid w:val="00526935"/>
    <w:rsid w:val="005307D5"/>
    <w:rsid w:val="005307FC"/>
    <w:rsid w:val="00530E27"/>
    <w:rsid w:val="00531C6E"/>
    <w:rsid w:val="0053289A"/>
    <w:rsid w:val="00532924"/>
    <w:rsid w:val="00533011"/>
    <w:rsid w:val="00534683"/>
    <w:rsid w:val="00534EB3"/>
    <w:rsid w:val="00535161"/>
    <w:rsid w:val="005351ED"/>
    <w:rsid w:val="00535686"/>
    <w:rsid w:val="00535B0F"/>
    <w:rsid w:val="00536831"/>
    <w:rsid w:val="00537A94"/>
    <w:rsid w:val="00537ED6"/>
    <w:rsid w:val="0054093F"/>
    <w:rsid w:val="00543978"/>
    <w:rsid w:val="005474E5"/>
    <w:rsid w:val="0054796C"/>
    <w:rsid w:val="00547ADA"/>
    <w:rsid w:val="00547D30"/>
    <w:rsid w:val="00547DB8"/>
    <w:rsid w:val="00550327"/>
    <w:rsid w:val="00550446"/>
    <w:rsid w:val="005513FD"/>
    <w:rsid w:val="0055146A"/>
    <w:rsid w:val="00552480"/>
    <w:rsid w:val="00553EB8"/>
    <w:rsid w:val="00553FAD"/>
    <w:rsid w:val="00555020"/>
    <w:rsid w:val="005569A0"/>
    <w:rsid w:val="00557495"/>
    <w:rsid w:val="005574EC"/>
    <w:rsid w:val="005600E7"/>
    <w:rsid w:val="00560FD7"/>
    <w:rsid w:val="00561666"/>
    <w:rsid w:val="0056263C"/>
    <w:rsid w:val="00563097"/>
    <w:rsid w:val="005633AC"/>
    <w:rsid w:val="00563780"/>
    <w:rsid w:val="00563FC7"/>
    <w:rsid w:val="00565108"/>
    <w:rsid w:val="0056560B"/>
    <w:rsid w:val="00566534"/>
    <w:rsid w:val="005676C2"/>
    <w:rsid w:val="00567AC5"/>
    <w:rsid w:val="00571963"/>
    <w:rsid w:val="005728FB"/>
    <w:rsid w:val="00573345"/>
    <w:rsid w:val="00573773"/>
    <w:rsid w:val="00573A19"/>
    <w:rsid w:val="00573BB3"/>
    <w:rsid w:val="00587717"/>
    <w:rsid w:val="0059024D"/>
    <w:rsid w:val="0059181B"/>
    <w:rsid w:val="00594033"/>
    <w:rsid w:val="00594314"/>
    <w:rsid w:val="00594F36"/>
    <w:rsid w:val="0059502B"/>
    <w:rsid w:val="005963BB"/>
    <w:rsid w:val="005974D0"/>
    <w:rsid w:val="005A006A"/>
    <w:rsid w:val="005A1178"/>
    <w:rsid w:val="005A14B2"/>
    <w:rsid w:val="005A15C8"/>
    <w:rsid w:val="005A1BAC"/>
    <w:rsid w:val="005A280C"/>
    <w:rsid w:val="005A301A"/>
    <w:rsid w:val="005A3A6C"/>
    <w:rsid w:val="005A67D0"/>
    <w:rsid w:val="005A6CA4"/>
    <w:rsid w:val="005B0CDA"/>
    <w:rsid w:val="005B1829"/>
    <w:rsid w:val="005B1BB9"/>
    <w:rsid w:val="005B32CA"/>
    <w:rsid w:val="005B6D12"/>
    <w:rsid w:val="005C00B2"/>
    <w:rsid w:val="005C11E7"/>
    <w:rsid w:val="005C2AD5"/>
    <w:rsid w:val="005C4369"/>
    <w:rsid w:val="005C5B89"/>
    <w:rsid w:val="005C6C0A"/>
    <w:rsid w:val="005C79E3"/>
    <w:rsid w:val="005D004F"/>
    <w:rsid w:val="005D3054"/>
    <w:rsid w:val="005D37C0"/>
    <w:rsid w:val="005D408E"/>
    <w:rsid w:val="005D512A"/>
    <w:rsid w:val="005D5B41"/>
    <w:rsid w:val="005D658C"/>
    <w:rsid w:val="005E14C6"/>
    <w:rsid w:val="005E21B2"/>
    <w:rsid w:val="005E2343"/>
    <w:rsid w:val="005E27FA"/>
    <w:rsid w:val="005E5841"/>
    <w:rsid w:val="005E5D3B"/>
    <w:rsid w:val="005F0EBC"/>
    <w:rsid w:val="005F105B"/>
    <w:rsid w:val="005F1D0C"/>
    <w:rsid w:val="005F2F72"/>
    <w:rsid w:val="005F30C8"/>
    <w:rsid w:val="00601385"/>
    <w:rsid w:val="00604FB8"/>
    <w:rsid w:val="0060533C"/>
    <w:rsid w:val="0060583B"/>
    <w:rsid w:val="00605840"/>
    <w:rsid w:val="006065F6"/>
    <w:rsid w:val="006100FF"/>
    <w:rsid w:val="00611CA1"/>
    <w:rsid w:val="0061323C"/>
    <w:rsid w:val="006143B6"/>
    <w:rsid w:val="00614901"/>
    <w:rsid w:val="006177CF"/>
    <w:rsid w:val="006227C3"/>
    <w:rsid w:val="00622D3C"/>
    <w:rsid w:val="00623121"/>
    <w:rsid w:val="00623532"/>
    <w:rsid w:val="006256A8"/>
    <w:rsid w:val="0062608B"/>
    <w:rsid w:val="00626EE6"/>
    <w:rsid w:val="00626FC1"/>
    <w:rsid w:val="00627AA6"/>
    <w:rsid w:val="00631D27"/>
    <w:rsid w:val="00632112"/>
    <w:rsid w:val="00635063"/>
    <w:rsid w:val="006368A8"/>
    <w:rsid w:val="00637015"/>
    <w:rsid w:val="00640765"/>
    <w:rsid w:val="006414F4"/>
    <w:rsid w:val="00641EC9"/>
    <w:rsid w:val="006422B4"/>
    <w:rsid w:val="00642419"/>
    <w:rsid w:val="00642F0E"/>
    <w:rsid w:val="006463F6"/>
    <w:rsid w:val="00646A11"/>
    <w:rsid w:val="00650BA7"/>
    <w:rsid w:val="00650BFE"/>
    <w:rsid w:val="006511DF"/>
    <w:rsid w:val="00651D83"/>
    <w:rsid w:val="00652958"/>
    <w:rsid w:val="00652A1A"/>
    <w:rsid w:val="00652A70"/>
    <w:rsid w:val="00652CD6"/>
    <w:rsid w:val="00653069"/>
    <w:rsid w:val="00654FC5"/>
    <w:rsid w:val="0065521C"/>
    <w:rsid w:val="00655975"/>
    <w:rsid w:val="00660027"/>
    <w:rsid w:val="006603A1"/>
    <w:rsid w:val="006621E2"/>
    <w:rsid w:val="0066401A"/>
    <w:rsid w:val="00664857"/>
    <w:rsid w:val="0066662A"/>
    <w:rsid w:val="00667D65"/>
    <w:rsid w:val="006709C8"/>
    <w:rsid w:val="00670C32"/>
    <w:rsid w:val="006710D0"/>
    <w:rsid w:val="0067601C"/>
    <w:rsid w:val="00676609"/>
    <w:rsid w:val="006774B5"/>
    <w:rsid w:val="00680296"/>
    <w:rsid w:val="006803B5"/>
    <w:rsid w:val="00680862"/>
    <w:rsid w:val="00681230"/>
    <w:rsid w:val="0068312E"/>
    <w:rsid w:val="006858CA"/>
    <w:rsid w:val="00687186"/>
    <w:rsid w:val="0069763A"/>
    <w:rsid w:val="006A33C0"/>
    <w:rsid w:val="006A4BC4"/>
    <w:rsid w:val="006A71D1"/>
    <w:rsid w:val="006A76F4"/>
    <w:rsid w:val="006B14BE"/>
    <w:rsid w:val="006B255E"/>
    <w:rsid w:val="006B275C"/>
    <w:rsid w:val="006B2FF3"/>
    <w:rsid w:val="006B30CC"/>
    <w:rsid w:val="006B3B2C"/>
    <w:rsid w:val="006B3CF4"/>
    <w:rsid w:val="006B3D22"/>
    <w:rsid w:val="006B451D"/>
    <w:rsid w:val="006B5C08"/>
    <w:rsid w:val="006B5F83"/>
    <w:rsid w:val="006B6B69"/>
    <w:rsid w:val="006B6D4F"/>
    <w:rsid w:val="006B70E4"/>
    <w:rsid w:val="006C3BAB"/>
    <w:rsid w:val="006C4E1E"/>
    <w:rsid w:val="006C5C88"/>
    <w:rsid w:val="006C6403"/>
    <w:rsid w:val="006C6A29"/>
    <w:rsid w:val="006D03AF"/>
    <w:rsid w:val="006D1421"/>
    <w:rsid w:val="006D26DA"/>
    <w:rsid w:val="006D31D5"/>
    <w:rsid w:val="006D6AC2"/>
    <w:rsid w:val="006E1E1C"/>
    <w:rsid w:val="006E20A4"/>
    <w:rsid w:val="006E2921"/>
    <w:rsid w:val="006E3B4B"/>
    <w:rsid w:val="006E3E89"/>
    <w:rsid w:val="006E5386"/>
    <w:rsid w:val="006E7415"/>
    <w:rsid w:val="006E7954"/>
    <w:rsid w:val="006F043D"/>
    <w:rsid w:val="006F0594"/>
    <w:rsid w:val="006F4493"/>
    <w:rsid w:val="006F4BE0"/>
    <w:rsid w:val="006F4E6E"/>
    <w:rsid w:val="006F6817"/>
    <w:rsid w:val="006F7052"/>
    <w:rsid w:val="006F7860"/>
    <w:rsid w:val="006F7ED5"/>
    <w:rsid w:val="0070051D"/>
    <w:rsid w:val="00700582"/>
    <w:rsid w:val="00700635"/>
    <w:rsid w:val="00701C27"/>
    <w:rsid w:val="00701EC9"/>
    <w:rsid w:val="007020E4"/>
    <w:rsid w:val="007030DC"/>
    <w:rsid w:val="00703D47"/>
    <w:rsid w:val="00704053"/>
    <w:rsid w:val="0070586A"/>
    <w:rsid w:val="00705B41"/>
    <w:rsid w:val="00705FBE"/>
    <w:rsid w:val="00711586"/>
    <w:rsid w:val="00712303"/>
    <w:rsid w:val="007136C6"/>
    <w:rsid w:val="007141F4"/>
    <w:rsid w:val="00716FC7"/>
    <w:rsid w:val="00717BDE"/>
    <w:rsid w:val="007205A0"/>
    <w:rsid w:val="007206B5"/>
    <w:rsid w:val="00723AA7"/>
    <w:rsid w:val="00724DBB"/>
    <w:rsid w:val="0072583D"/>
    <w:rsid w:val="00725C86"/>
    <w:rsid w:val="007260BB"/>
    <w:rsid w:val="00726242"/>
    <w:rsid w:val="007262C8"/>
    <w:rsid w:val="00727129"/>
    <w:rsid w:val="00727E8D"/>
    <w:rsid w:val="00730420"/>
    <w:rsid w:val="007308A1"/>
    <w:rsid w:val="00730E0E"/>
    <w:rsid w:val="00731610"/>
    <w:rsid w:val="00731A33"/>
    <w:rsid w:val="00732CBD"/>
    <w:rsid w:val="00737478"/>
    <w:rsid w:val="00740307"/>
    <w:rsid w:val="00740E8F"/>
    <w:rsid w:val="00742A5F"/>
    <w:rsid w:val="00742CD2"/>
    <w:rsid w:val="007438DE"/>
    <w:rsid w:val="00744171"/>
    <w:rsid w:val="0074626A"/>
    <w:rsid w:val="00746433"/>
    <w:rsid w:val="00746549"/>
    <w:rsid w:val="007466F1"/>
    <w:rsid w:val="00750271"/>
    <w:rsid w:val="00753160"/>
    <w:rsid w:val="007534AE"/>
    <w:rsid w:val="00754FF6"/>
    <w:rsid w:val="00755E91"/>
    <w:rsid w:val="00756781"/>
    <w:rsid w:val="00757007"/>
    <w:rsid w:val="007570EB"/>
    <w:rsid w:val="00761105"/>
    <w:rsid w:val="0076114B"/>
    <w:rsid w:val="007612F6"/>
    <w:rsid w:val="0076173F"/>
    <w:rsid w:val="0076374E"/>
    <w:rsid w:val="00763D32"/>
    <w:rsid w:val="00764133"/>
    <w:rsid w:val="0076419B"/>
    <w:rsid w:val="007645C5"/>
    <w:rsid w:val="00764924"/>
    <w:rsid w:val="007653CB"/>
    <w:rsid w:val="00765F17"/>
    <w:rsid w:val="00767BCA"/>
    <w:rsid w:val="007706FF"/>
    <w:rsid w:val="00770703"/>
    <w:rsid w:val="0077082C"/>
    <w:rsid w:val="00770BB2"/>
    <w:rsid w:val="00772172"/>
    <w:rsid w:val="00772B24"/>
    <w:rsid w:val="007734BA"/>
    <w:rsid w:val="007739F3"/>
    <w:rsid w:val="00774040"/>
    <w:rsid w:val="00774C20"/>
    <w:rsid w:val="0077604A"/>
    <w:rsid w:val="00776050"/>
    <w:rsid w:val="0077790D"/>
    <w:rsid w:val="00780D22"/>
    <w:rsid w:val="00781523"/>
    <w:rsid w:val="00782A3B"/>
    <w:rsid w:val="0078354B"/>
    <w:rsid w:val="00783C02"/>
    <w:rsid w:val="00783C08"/>
    <w:rsid w:val="00784B6F"/>
    <w:rsid w:val="00785E42"/>
    <w:rsid w:val="007871FC"/>
    <w:rsid w:val="00790E17"/>
    <w:rsid w:val="00793B74"/>
    <w:rsid w:val="007949F8"/>
    <w:rsid w:val="00794D6A"/>
    <w:rsid w:val="00795A3D"/>
    <w:rsid w:val="00795B28"/>
    <w:rsid w:val="00796484"/>
    <w:rsid w:val="00797CC7"/>
    <w:rsid w:val="007A0B64"/>
    <w:rsid w:val="007A13CD"/>
    <w:rsid w:val="007A36F0"/>
    <w:rsid w:val="007A4124"/>
    <w:rsid w:val="007A467B"/>
    <w:rsid w:val="007A71A6"/>
    <w:rsid w:val="007B0C63"/>
    <w:rsid w:val="007B0D40"/>
    <w:rsid w:val="007B3479"/>
    <w:rsid w:val="007B3D0F"/>
    <w:rsid w:val="007B51AD"/>
    <w:rsid w:val="007B58CC"/>
    <w:rsid w:val="007B5EBB"/>
    <w:rsid w:val="007B6168"/>
    <w:rsid w:val="007B6644"/>
    <w:rsid w:val="007B7542"/>
    <w:rsid w:val="007C10AC"/>
    <w:rsid w:val="007C2FF5"/>
    <w:rsid w:val="007C3DF8"/>
    <w:rsid w:val="007C450A"/>
    <w:rsid w:val="007C59C4"/>
    <w:rsid w:val="007C5F61"/>
    <w:rsid w:val="007C72BD"/>
    <w:rsid w:val="007D0C90"/>
    <w:rsid w:val="007D1994"/>
    <w:rsid w:val="007D3A94"/>
    <w:rsid w:val="007D3CF3"/>
    <w:rsid w:val="007D500B"/>
    <w:rsid w:val="007D6BCF"/>
    <w:rsid w:val="007D6CFD"/>
    <w:rsid w:val="007D75EA"/>
    <w:rsid w:val="007D778A"/>
    <w:rsid w:val="007E0149"/>
    <w:rsid w:val="007E2813"/>
    <w:rsid w:val="007E4DA0"/>
    <w:rsid w:val="007E54F9"/>
    <w:rsid w:val="007E5C49"/>
    <w:rsid w:val="007F08F3"/>
    <w:rsid w:val="007F12FD"/>
    <w:rsid w:val="007F3D72"/>
    <w:rsid w:val="007F503C"/>
    <w:rsid w:val="007F5D05"/>
    <w:rsid w:val="007F6A60"/>
    <w:rsid w:val="007F6D2A"/>
    <w:rsid w:val="007F6D9B"/>
    <w:rsid w:val="007F76DF"/>
    <w:rsid w:val="007F77D0"/>
    <w:rsid w:val="008012DF"/>
    <w:rsid w:val="008020A0"/>
    <w:rsid w:val="008026E5"/>
    <w:rsid w:val="00803261"/>
    <w:rsid w:val="00804247"/>
    <w:rsid w:val="008047ED"/>
    <w:rsid w:val="008057F7"/>
    <w:rsid w:val="00805C23"/>
    <w:rsid w:val="00805D14"/>
    <w:rsid w:val="00805FF6"/>
    <w:rsid w:val="00806550"/>
    <w:rsid w:val="0080686C"/>
    <w:rsid w:val="00810551"/>
    <w:rsid w:val="00810BF8"/>
    <w:rsid w:val="00811395"/>
    <w:rsid w:val="00812F9B"/>
    <w:rsid w:val="008133FE"/>
    <w:rsid w:val="00814FFA"/>
    <w:rsid w:val="00815E0A"/>
    <w:rsid w:val="00816548"/>
    <w:rsid w:val="00816B1F"/>
    <w:rsid w:val="00816E55"/>
    <w:rsid w:val="0082041F"/>
    <w:rsid w:val="0082105C"/>
    <w:rsid w:val="00821C71"/>
    <w:rsid w:val="008227EB"/>
    <w:rsid w:val="00822AF3"/>
    <w:rsid w:val="00823576"/>
    <w:rsid w:val="0082432E"/>
    <w:rsid w:val="008309BB"/>
    <w:rsid w:val="0083121E"/>
    <w:rsid w:val="00835564"/>
    <w:rsid w:val="00836371"/>
    <w:rsid w:val="008374A7"/>
    <w:rsid w:val="00837C22"/>
    <w:rsid w:val="008427D2"/>
    <w:rsid w:val="00842884"/>
    <w:rsid w:val="00842C7C"/>
    <w:rsid w:val="00843424"/>
    <w:rsid w:val="008447F5"/>
    <w:rsid w:val="00844815"/>
    <w:rsid w:val="008458C1"/>
    <w:rsid w:val="00845C7B"/>
    <w:rsid w:val="0085177F"/>
    <w:rsid w:val="008525EC"/>
    <w:rsid w:val="008534B5"/>
    <w:rsid w:val="008539E0"/>
    <w:rsid w:val="00854A1B"/>
    <w:rsid w:val="00854C21"/>
    <w:rsid w:val="00855419"/>
    <w:rsid w:val="00857541"/>
    <w:rsid w:val="0086077C"/>
    <w:rsid w:val="00860D40"/>
    <w:rsid w:val="00863572"/>
    <w:rsid w:val="008636B1"/>
    <w:rsid w:val="0086398F"/>
    <w:rsid w:val="00865DEE"/>
    <w:rsid w:val="008660FB"/>
    <w:rsid w:val="008665F4"/>
    <w:rsid w:val="008666FA"/>
    <w:rsid w:val="00866950"/>
    <w:rsid w:val="00866CE6"/>
    <w:rsid w:val="0086754C"/>
    <w:rsid w:val="0087201C"/>
    <w:rsid w:val="008726B6"/>
    <w:rsid w:val="00872850"/>
    <w:rsid w:val="0087295C"/>
    <w:rsid w:val="00872CFD"/>
    <w:rsid w:val="00875961"/>
    <w:rsid w:val="00877003"/>
    <w:rsid w:val="0087751B"/>
    <w:rsid w:val="00877563"/>
    <w:rsid w:val="008777FF"/>
    <w:rsid w:val="008814EA"/>
    <w:rsid w:val="008814F9"/>
    <w:rsid w:val="008838BF"/>
    <w:rsid w:val="00883CEE"/>
    <w:rsid w:val="008847D6"/>
    <w:rsid w:val="00886E33"/>
    <w:rsid w:val="00890A70"/>
    <w:rsid w:val="00890C45"/>
    <w:rsid w:val="0089147D"/>
    <w:rsid w:val="0089289E"/>
    <w:rsid w:val="00893478"/>
    <w:rsid w:val="00894B1B"/>
    <w:rsid w:val="00896D34"/>
    <w:rsid w:val="00897968"/>
    <w:rsid w:val="00897F5B"/>
    <w:rsid w:val="008A0085"/>
    <w:rsid w:val="008A0C29"/>
    <w:rsid w:val="008A29A2"/>
    <w:rsid w:val="008A3C69"/>
    <w:rsid w:val="008A4FE2"/>
    <w:rsid w:val="008A5DAC"/>
    <w:rsid w:val="008A6FFF"/>
    <w:rsid w:val="008A7AEE"/>
    <w:rsid w:val="008A7FFC"/>
    <w:rsid w:val="008B176A"/>
    <w:rsid w:val="008B1AA7"/>
    <w:rsid w:val="008B1AE3"/>
    <w:rsid w:val="008B278B"/>
    <w:rsid w:val="008B2A57"/>
    <w:rsid w:val="008B2E46"/>
    <w:rsid w:val="008B418A"/>
    <w:rsid w:val="008B4D13"/>
    <w:rsid w:val="008B53EF"/>
    <w:rsid w:val="008B66CF"/>
    <w:rsid w:val="008C06CA"/>
    <w:rsid w:val="008C0CCD"/>
    <w:rsid w:val="008C0F5C"/>
    <w:rsid w:val="008C1057"/>
    <w:rsid w:val="008C1268"/>
    <w:rsid w:val="008C1602"/>
    <w:rsid w:val="008C37D3"/>
    <w:rsid w:val="008C4464"/>
    <w:rsid w:val="008C7049"/>
    <w:rsid w:val="008C7CD3"/>
    <w:rsid w:val="008C7FC4"/>
    <w:rsid w:val="008D4146"/>
    <w:rsid w:val="008D5EC7"/>
    <w:rsid w:val="008E39F4"/>
    <w:rsid w:val="008E4242"/>
    <w:rsid w:val="008E48ED"/>
    <w:rsid w:val="008E5138"/>
    <w:rsid w:val="008E6FCC"/>
    <w:rsid w:val="008E7688"/>
    <w:rsid w:val="008F086C"/>
    <w:rsid w:val="008F3095"/>
    <w:rsid w:val="008F41D6"/>
    <w:rsid w:val="008F47E6"/>
    <w:rsid w:val="008F5234"/>
    <w:rsid w:val="008F622B"/>
    <w:rsid w:val="008F7AAE"/>
    <w:rsid w:val="0090035C"/>
    <w:rsid w:val="00900CBA"/>
    <w:rsid w:val="00902073"/>
    <w:rsid w:val="009041C2"/>
    <w:rsid w:val="00904B8B"/>
    <w:rsid w:val="00907617"/>
    <w:rsid w:val="00907B0B"/>
    <w:rsid w:val="009109B6"/>
    <w:rsid w:val="00914999"/>
    <w:rsid w:val="009152C3"/>
    <w:rsid w:val="0091736B"/>
    <w:rsid w:val="009176F2"/>
    <w:rsid w:val="00920B7F"/>
    <w:rsid w:val="00922706"/>
    <w:rsid w:val="009231F1"/>
    <w:rsid w:val="00923EBD"/>
    <w:rsid w:val="009242F6"/>
    <w:rsid w:val="0092439E"/>
    <w:rsid w:val="00925E22"/>
    <w:rsid w:val="00927F36"/>
    <w:rsid w:val="0093106C"/>
    <w:rsid w:val="009313D9"/>
    <w:rsid w:val="009313DC"/>
    <w:rsid w:val="00931FDF"/>
    <w:rsid w:val="009321EE"/>
    <w:rsid w:val="0093409E"/>
    <w:rsid w:val="0093448D"/>
    <w:rsid w:val="00934F5C"/>
    <w:rsid w:val="00942E22"/>
    <w:rsid w:val="00944E78"/>
    <w:rsid w:val="0094574E"/>
    <w:rsid w:val="0094702C"/>
    <w:rsid w:val="00947BA1"/>
    <w:rsid w:val="00950CED"/>
    <w:rsid w:val="00950EB8"/>
    <w:rsid w:val="0095127B"/>
    <w:rsid w:val="0095193E"/>
    <w:rsid w:val="0095195D"/>
    <w:rsid w:val="00952E36"/>
    <w:rsid w:val="00953D30"/>
    <w:rsid w:val="00960186"/>
    <w:rsid w:val="00961411"/>
    <w:rsid w:val="00961CE5"/>
    <w:rsid w:val="0096297D"/>
    <w:rsid w:val="00963D80"/>
    <w:rsid w:val="00963D8C"/>
    <w:rsid w:val="00963F8A"/>
    <w:rsid w:val="0096489C"/>
    <w:rsid w:val="00964D8B"/>
    <w:rsid w:val="00967653"/>
    <w:rsid w:val="0097293C"/>
    <w:rsid w:val="00975339"/>
    <w:rsid w:val="00975361"/>
    <w:rsid w:val="0097578A"/>
    <w:rsid w:val="00981252"/>
    <w:rsid w:val="0098132A"/>
    <w:rsid w:val="009818EF"/>
    <w:rsid w:val="00983B88"/>
    <w:rsid w:val="00983CEA"/>
    <w:rsid w:val="009855BA"/>
    <w:rsid w:val="009871D8"/>
    <w:rsid w:val="009908BA"/>
    <w:rsid w:val="009917D0"/>
    <w:rsid w:val="0099193D"/>
    <w:rsid w:val="0099246F"/>
    <w:rsid w:val="0099359C"/>
    <w:rsid w:val="00993C94"/>
    <w:rsid w:val="00993CB6"/>
    <w:rsid w:val="00993EA5"/>
    <w:rsid w:val="00994749"/>
    <w:rsid w:val="00995731"/>
    <w:rsid w:val="009967BA"/>
    <w:rsid w:val="00997DBA"/>
    <w:rsid w:val="009A0062"/>
    <w:rsid w:val="009A00C5"/>
    <w:rsid w:val="009A21D5"/>
    <w:rsid w:val="009A2539"/>
    <w:rsid w:val="009A558A"/>
    <w:rsid w:val="009A6BAF"/>
    <w:rsid w:val="009B3955"/>
    <w:rsid w:val="009B5057"/>
    <w:rsid w:val="009B7C8F"/>
    <w:rsid w:val="009C0037"/>
    <w:rsid w:val="009C0676"/>
    <w:rsid w:val="009C1989"/>
    <w:rsid w:val="009C2E56"/>
    <w:rsid w:val="009C37D8"/>
    <w:rsid w:val="009C5587"/>
    <w:rsid w:val="009D1812"/>
    <w:rsid w:val="009D19FB"/>
    <w:rsid w:val="009D56EC"/>
    <w:rsid w:val="009D6F49"/>
    <w:rsid w:val="009E048C"/>
    <w:rsid w:val="009E0A54"/>
    <w:rsid w:val="009E0C2B"/>
    <w:rsid w:val="009E2CCE"/>
    <w:rsid w:val="009E30A3"/>
    <w:rsid w:val="009E4A1F"/>
    <w:rsid w:val="009E59D1"/>
    <w:rsid w:val="009E5B5C"/>
    <w:rsid w:val="009E632A"/>
    <w:rsid w:val="009E6666"/>
    <w:rsid w:val="009E7721"/>
    <w:rsid w:val="009F3489"/>
    <w:rsid w:val="009F367E"/>
    <w:rsid w:val="009F42A1"/>
    <w:rsid w:val="009F4433"/>
    <w:rsid w:val="009F45FC"/>
    <w:rsid w:val="009F5391"/>
    <w:rsid w:val="009F59EE"/>
    <w:rsid w:val="009F5B33"/>
    <w:rsid w:val="009F6A02"/>
    <w:rsid w:val="009F76D1"/>
    <w:rsid w:val="009F7BEE"/>
    <w:rsid w:val="00A01DA2"/>
    <w:rsid w:val="00A020D6"/>
    <w:rsid w:val="00A04B2F"/>
    <w:rsid w:val="00A06563"/>
    <w:rsid w:val="00A06B69"/>
    <w:rsid w:val="00A06DC4"/>
    <w:rsid w:val="00A07648"/>
    <w:rsid w:val="00A10D16"/>
    <w:rsid w:val="00A11A57"/>
    <w:rsid w:val="00A136AA"/>
    <w:rsid w:val="00A14146"/>
    <w:rsid w:val="00A15540"/>
    <w:rsid w:val="00A15DB5"/>
    <w:rsid w:val="00A161C7"/>
    <w:rsid w:val="00A203A8"/>
    <w:rsid w:val="00A226DE"/>
    <w:rsid w:val="00A229E6"/>
    <w:rsid w:val="00A275C1"/>
    <w:rsid w:val="00A3006F"/>
    <w:rsid w:val="00A305C3"/>
    <w:rsid w:val="00A309BB"/>
    <w:rsid w:val="00A31DC8"/>
    <w:rsid w:val="00A31F33"/>
    <w:rsid w:val="00A33269"/>
    <w:rsid w:val="00A34211"/>
    <w:rsid w:val="00A34E54"/>
    <w:rsid w:val="00A3549D"/>
    <w:rsid w:val="00A3655D"/>
    <w:rsid w:val="00A36DC1"/>
    <w:rsid w:val="00A40F36"/>
    <w:rsid w:val="00A417D9"/>
    <w:rsid w:val="00A41827"/>
    <w:rsid w:val="00A42476"/>
    <w:rsid w:val="00A474AE"/>
    <w:rsid w:val="00A4767F"/>
    <w:rsid w:val="00A50D43"/>
    <w:rsid w:val="00A518A3"/>
    <w:rsid w:val="00A5207D"/>
    <w:rsid w:val="00A52957"/>
    <w:rsid w:val="00A530C1"/>
    <w:rsid w:val="00A5368D"/>
    <w:rsid w:val="00A53C26"/>
    <w:rsid w:val="00A54230"/>
    <w:rsid w:val="00A54292"/>
    <w:rsid w:val="00A553EC"/>
    <w:rsid w:val="00A55899"/>
    <w:rsid w:val="00A5602A"/>
    <w:rsid w:val="00A617A6"/>
    <w:rsid w:val="00A61B88"/>
    <w:rsid w:val="00A61F0D"/>
    <w:rsid w:val="00A621AC"/>
    <w:rsid w:val="00A62238"/>
    <w:rsid w:val="00A6412C"/>
    <w:rsid w:val="00A66F59"/>
    <w:rsid w:val="00A71CCC"/>
    <w:rsid w:val="00A7240A"/>
    <w:rsid w:val="00A72A8D"/>
    <w:rsid w:val="00A7317B"/>
    <w:rsid w:val="00A743C6"/>
    <w:rsid w:val="00A75647"/>
    <w:rsid w:val="00A80C82"/>
    <w:rsid w:val="00A834A7"/>
    <w:rsid w:val="00A83558"/>
    <w:rsid w:val="00A84133"/>
    <w:rsid w:val="00A90044"/>
    <w:rsid w:val="00A9051D"/>
    <w:rsid w:val="00A921D7"/>
    <w:rsid w:val="00A922ED"/>
    <w:rsid w:val="00A92492"/>
    <w:rsid w:val="00A93916"/>
    <w:rsid w:val="00A93D88"/>
    <w:rsid w:val="00A942EC"/>
    <w:rsid w:val="00A94BED"/>
    <w:rsid w:val="00A96634"/>
    <w:rsid w:val="00A9736F"/>
    <w:rsid w:val="00AA0F98"/>
    <w:rsid w:val="00AA135D"/>
    <w:rsid w:val="00AA167E"/>
    <w:rsid w:val="00AA1CD9"/>
    <w:rsid w:val="00AA38E0"/>
    <w:rsid w:val="00AA551D"/>
    <w:rsid w:val="00AA71CA"/>
    <w:rsid w:val="00AA7F1E"/>
    <w:rsid w:val="00AB0608"/>
    <w:rsid w:val="00AB2B23"/>
    <w:rsid w:val="00AB3191"/>
    <w:rsid w:val="00AB3D74"/>
    <w:rsid w:val="00AB44CB"/>
    <w:rsid w:val="00AB464B"/>
    <w:rsid w:val="00AB5702"/>
    <w:rsid w:val="00AB6C5C"/>
    <w:rsid w:val="00AC11E1"/>
    <w:rsid w:val="00AC123A"/>
    <w:rsid w:val="00AC398A"/>
    <w:rsid w:val="00AC5745"/>
    <w:rsid w:val="00AC6316"/>
    <w:rsid w:val="00AC6931"/>
    <w:rsid w:val="00AC7E32"/>
    <w:rsid w:val="00AD0449"/>
    <w:rsid w:val="00AD2427"/>
    <w:rsid w:val="00AD2432"/>
    <w:rsid w:val="00AD2499"/>
    <w:rsid w:val="00AD306D"/>
    <w:rsid w:val="00AD4172"/>
    <w:rsid w:val="00AD4A81"/>
    <w:rsid w:val="00AD59B5"/>
    <w:rsid w:val="00AD7175"/>
    <w:rsid w:val="00AE259F"/>
    <w:rsid w:val="00AE4019"/>
    <w:rsid w:val="00AE49AE"/>
    <w:rsid w:val="00AE4EC0"/>
    <w:rsid w:val="00AE58B4"/>
    <w:rsid w:val="00AE5FE9"/>
    <w:rsid w:val="00AE6599"/>
    <w:rsid w:val="00AE6CCF"/>
    <w:rsid w:val="00AE6D67"/>
    <w:rsid w:val="00AE7A1F"/>
    <w:rsid w:val="00AF03F3"/>
    <w:rsid w:val="00AF04F6"/>
    <w:rsid w:val="00AF095D"/>
    <w:rsid w:val="00AF1766"/>
    <w:rsid w:val="00AF1898"/>
    <w:rsid w:val="00AF1B46"/>
    <w:rsid w:val="00AF3286"/>
    <w:rsid w:val="00AF40A5"/>
    <w:rsid w:val="00AF566E"/>
    <w:rsid w:val="00AF73E4"/>
    <w:rsid w:val="00B03D2A"/>
    <w:rsid w:val="00B0644F"/>
    <w:rsid w:val="00B065B0"/>
    <w:rsid w:val="00B07084"/>
    <w:rsid w:val="00B07390"/>
    <w:rsid w:val="00B078CC"/>
    <w:rsid w:val="00B07AB8"/>
    <w:rsid w:val="00B10315"/>
    <w:rsid w:val="00B12BEB"/>
    <w:rsid w:val="00B12F11"/>
    <w:rsid w:val="00B12FB0"/>
    <w:rsid w:val="00B138D1"/>
    <w:rsid w:val="00B14376"/>
    <w:rsid w:val="00B15328"/>
    <w:rsid w:val="00B20961"/>
    <w:rsid w:val="00B21F11"/>
    <w:rsid w:val="00B228EB"/>
    <w:rsid w:val="00B228F5"/>
    <w:rsid w:val="00B24756"/>
    <w:rsid w:val="00B24B39"/>
    <w:rsid w:val="00B24E08"/>
    <w:rsid w:val="00B2694D"/>
    <w:rsid w:val="00B310F0"/>
    <w:rsid w:val="00B31DEA"/>
    <w:rsid w:val="00B31EAC"/>
    <w:rsid w:val="00B32EB7"/>
    <w:rsid w:val="00B33954"/>
    <w:rsid w:val="00B36A5A"/>
    <w:rsid w:val="00B36AF1"/>
    <w:rsid w:val="00B40189"/>
    <w:rsid w:val="00B4078E"/>
    <w:rsid w:val="00B40A6C"/>
    <w:rsid w:val="00B439CF"/>
    <w:rsid w:val="00B44F26"/>
    <w:rsid w:val="00B44FCD"/>
    <w:rsid w:val="00B46132"/>
    <w:rsid w:val="00B46612"/>
    <w:rsid w:val="00B479C5"/>
    <w:rsid w:val="00B47EF0"/>
    <w:rsid w:val="00B50F39"/>
    <w:rsid w:val="00B514E5"/>
    <w:rsid w:val="00B533AC"/>
    <w:rsid w:val="00B54116"/>
    <w:rsid w:val="00B55401"/>
    <w:rsid w:val="00B566B8"/>
    <w:rsid w:val="00B620EA"/>
    <w:rsid w:val="00B62720"/>
    <w:rsid w:val="00B631E9"/>
    <w:rsid w:val="00B64E55"/>
    <w:rsid w:val="00B65E22"/>
    <w:rsid w:val="00B66F4B"/>
    <w:rsid w:val="00B66FFC"/>
    <w:rsid w:val="00B710D0"/>
    <w:rsid w:val="00B71526"/>
    <w:rsid w:val="00B745A0"/>
    <w:rsid w:val="00B76106"/>
    <w:rsid w:val="00B76476"/>
    <w:rsid w:val="00B7702B"/>
    <w:rsid w:val="00B77449"/>
    <w:rsid w:val="00B8104B"/>
    <w:rsid w:val="00B8328D"/>
    <w:rsid w:val="00B83535"/>
    <w:rsid w:val="00B86188"/>
    <w:rsid w:val="00B949FB"/>
    <w:rsid w:val="00B94A40"/>
    <w:rsid w:val="00B94E57"/>
    <w:rsid w:val="00B96A18"/>
    <w:rsid w:val="00B97569"/>
    <w:rsid w:val="00B978BB"/>
    <w:rsid w:val="00BA1C81"/>
    <w:rsid w:val="00BA1EE1"/>
    <w:rsid w:val="00BA3301"/>
    <w:rsid w:val="00BA3ABE"/>
    <w:rsid w:val="00BA3D37"/>
    <w:rsid w:val="00BA3E67"/>
    <w:rsid w:val="00BA42B1"/>
    <w:rsid w:val="00BA5F2E"/>
    <w:rsid w:val="00BA6D0C"/>
    <w:rsid w:val="00BB1CDE"/>
    <w:rsid w:val="00BB1EB3"/>
    <w:rsid w:val="00BB43C8"/>
    <w:rsid w:val="00BB496D"/>
    <w:rsid w:val="00BB5579"/>
    <w:rsid w:val="00BB60D6"/>
    <w:rsid w:val="00BB627D"/>
    <w:rsid w:val="00BB7F5D"/>
    <w:rsid w:val="00BC0AB7"/>
    <w:rsid w:val="00BC0CBE"/>
    <w:rsid w:val="00BC1E20"/>
    <w:rsid w:val="00BC2535"/>
    <w:rsid w:val="00BC2F4A"/>
    <w:rsid w:val="00BC3288"/>
    <w:rsid w:val="00BC3983"/>
    <w:rsid w:val="00BC71C6"/>
    <w:rsid w:val="00BC724E"/>
    <w:rsid w:val="00BC7610"/>
    <w:rsid w:val="00BC7A13"/>
    <w:rsid w:val="00BD0021"/>
    <w:rsid w:val="00BD07C5"/>
    <w:rsid w:val="00BD2E50"/>
    <w:rsid w:val="00BD3E5C"/>
    <w:rsid w:val="00BD3FD1"/>
    <w:rsid w:val="00BD4186"/>
    <w:rsid w:val="00BD41C6"/>
    <w:rsid w:val="00BD5500"/>
    <w:rsid w:val="00BD5DA1"/>
    <w:rsid w:val="00BD61DC"/>
    <w:rsid w:val="00BE368E"/>
    <w:rsid w:val="00BE388B"/>
    <w:rsid w:val="00BE3A9A"/>
    <w:rsid w:val="00BE4309"/>
    <w:rsid w:val="00BE5A5F"/>
    <w:rsid w:val="00BF0842"/>
    <w:rsid w:val="00BF3D10"/>
    <w:rsid w:val="00BF4963"/>
    <w:rsid w:val="00C0031F"/>
    <w:rsid w:val="00C016BC"/>
    <w:rsid w:val="00C01BA9"/>
    <w:rsid w:val="00C02EDA"/>
    <w:rsid w:val="00C03C9E"/>
    <w:rsid w:val="00C04F9C"/>
    <w:rsid w:val="00C06062"/>
    <w:rsid w:val="00C06DB1"/>
    <w:rsid w:val="00C07263"/>
    <w:rsid w:val="00C10F99"/>
    <w:rsid w:val="00C11860"/>
    <w:rsid w:val="00C11F95"/>
    <w:rsid w:val="00C1371B"/>
    <w:rsid w:val="00C13D44"/>
    <w:rsid w:val="00C17A28"/>
    <w:rsid w:val="00C17ACD"/>
    <w:rsid w:val="00C17F3B"/>
    <w:rsid w:val="00C201F0"/>
    <w:rsid w:val="00C21572"/>
    <w:rsid w:val="00C22DE6"/>
    <w:rsid w:val="00C238F7"/>
    <w:rsid w:val="00C24064"/>
    <w:rsid w:val="00C24585"/>
    <w:rsid w:val="00C26D62"/>
    <w:rsid w:val="00C26F17"/>
    <w:rsid w:val="00C27CF6"/>
    <w:rsid w:val="00C3060C"/>
    <w:rsid w:val="00C313D9"/>
    <w:rsid w:val="00C3287B"/>
    <w:rsid w:val="00C34212"/>
    <w:rsid w:val="00C3479B"/>
    <w:rsid w:val="00C35744"/>
    <w:rsid w:val="00C36343"/>
    <w:rsid w:val="00C37D56"/>
    <w:rsid w:val="00C405B1"/>
    <w:rsid w:val="00C41343"/>
    <w:rsid w:val="00C431B2"/>
    <w:rsid w:val="00C44419"/>
    <w:rsid w:val="00C46E13"/>
    <w:rsid w:val="00C47635"/>
    <w:rsid w:val="00C50AA6"/>
    <w:rsid w:val="00C50D51"/>
    <w:rsid w:val="00C511B7"/>
    <w:rsid w:val="00C51E36"/>
    <w:rsid w:val="00C548A1"/>
    <w:rsid w:val="00C54FA7"/>
    <w:rsid w:val="00C56189"/>
    <w:rsid w:val="00C56957"/>
    <w:rsid w:val="00C570EF"/>
    <w:rsid w:val="00C623C9"/>
    <w:rsid w:val="00C63A9D"/>
    <w:rsid w:val="00C66325"/>
    <w:rsid w:val="00C66330"/>
    <w:rsid w:val="00C66A88"/>
    <w:rsid w:val="00C67B34"/>
    <w:rsid w:val="00C71E31"/>
    <w:rsid w:val="00C7253D"/>
    <w:rsid w:val="00C72F06"/>
    <w:rsid w:val="00C735A9"/>
    <w:rsid w:val="00C73CA8"/>
    <w:rsid w:val="00C73E8A"/>
    <w:rsid w:val="00C754CF"/>
    <w:rsid w:val="00C755A0"/>
    <w:rsid w:val="00C77321"/>
    <w:rsid w:val="00C77857"/>
    <w:rsid w:val="00C823C8"/>
    <w:rsid w:val="00C84287"/>
    <w:rsid w:val="00C84C47"/>
    <w:rsid w:val="00C84FA9"/>
    <w:rsid w:val="00C8753A"/>
    <w:rsid w:val="00C90642"/>
    <w:rsid w:val="00C90BE5"/>
    <w:rsid w:val="00C90F8A"/>
    <w:rsid w:val="00C91A35"/>
    <w:rsid w:val="00C91C29"/>
    <w:rsid w:val="00C91CC5"/>
    <w:rsid w:val="00C920E2"/>
    <w:rsid w:val="00C92CF3"/>
    <w:rsid w:val="00C93C43"/>
    <w:rsid w:val="00C95F68"/>
    <w:rsid w:val="00C97771"/>
    <w:rsid w:val="00C97D4E"/>
    <w:rsid w:val="00C97F13"/>
    <w:rsid w:val="00CA0F5F"/>
    <w:rsid w:val="00CA25E3"/>
    <w:rsid w:val="00CA2CCE"/>
    <w:rsid w:val="00CA64BA"/>
    <w:rsid w:val="00CA77D7"/>
    <w:rsid w:val="00CB105F"/>
    <w:rsid w:val="00CB1179"/>
    <w:rsid w:val="00CB3CDC"/>
    <w:rsid w:val="00CB4004"/>
    <w:rsid w:val="00CB645D"/>
    <w:rsid w:val="00CB6CB8"/>
    <w:rsid w:val="00CB7B12"/>
    <w:rsid w:val="00CB7D59"/>
    <w:rsid w:val="00CC0497"/>
    <w:rsid w:val="00CC0EF3"/>
    <w:rsid w:val="00CC1DEB"/>
    <w:rsid w:val="00CC3368"/>
    <w:rsid w:val="00CC3739"/>
    <w:rsid w:val="00CC3AC7"/>
    <w:rsid w:val="00CC3F19"/>
    <w:rsid w:val="00CC3FB9"/>
    <w:rsid w:val="00CC46A1"/>
    <w:rsid w:val="00CC48EF"/>
    <w:rsid w:val="00CC56AE"/>
    <w:rsid w:val="00CC5F1E"/>
    <w:rsid w:val="00CC601C"/>
    <w:rsid w:val="00CC64E6"/>
    <w:rsid w:val="00CD049F"/>
    <w:rsid w:val="00CD18D4"/>
    <w:rsid w:val="00CD3E88"/>
    <w:rsid w:val="00CD45FB"/>
    <w:rsid w:val="00CD483A"/>
    <w:rsid w:val="00CD5C33"/>
    <w:rsid w:val="00CD5C7D"/>
    <w:rsid w:val="00CD6DB2"/>
    <w:rsid w:val="00CE0F7C"/>
    <w:rsid w:val="00CE1899"/>
    <w:rsid w:val="00CE352B"/>
    <w:rsid w:val="00CE3E3E"/>
    <w:rsid w:val="00CE6143"/>
    <w:rsid w:val="00CE73E5"/>
    <w:rsid w:val="00CE7D21"/>
    <w:rsid w:val="00CF0D4B"/>
    <w:rsid w:val="00CF0E66"/>
    <w:rsid w:val="00CF152A"/>
    <w:rsid w:val="00CF1BCA"/>
    <w:rsid w:val="00CF2AFC"/>
    <w:rsid w:val="00CF42D6"/>
    <w:rsid w:val="00CF534F"/>
    <w:rsid w:val="00CF6033"/>
    <w:rsid w:val="00CF790D"/>
    <w:rsid w:val="00D007CB"/>
    <w:rsid w:val="00D009BB"/>
    <w:rsid w:val="00D02E10"/>
    <w:rsid w:val="00D03075"/>
    <w:rsid w:val="00D037AC"/>
    <w:rsid w:val="00D039E9"/>
    <w:rsid w:val="00D05FEB"/>
    <w:rsid w:val="00D06116"/>
    <w:rsid w:val="00D06838"/>
    <w:rsid w:val="00D10837"/>
    <w:rsid w:val="00D10E11"/>
    <w:rsid w:val="00D10FA5"/>
    <w:rsid w:val="00D124BF"/>
    <w:rsid w:val="00D12922"/>
    <w:rsid w:val="00D141AA"/>
    <w:rsid w:val="00D14693"/>
    <w:rsid w:val="00D14B9E"/>
    <w:rsid w:val="00D20259"/>
    <w:rsid w:val="00D206AE"/>
    <w:rsid w:val="00D214EB"/>
    <w:rsid w:val="00D21B87"/>
    <w:rsid w:val="00D223D9"/>
    <w:rsid w:val="00D22421"/>
    <w:rsid w:val="00D22D0E"/>
    <w:rsid w:val="00D24828"/>
    <w:rsid w:val="00D24966"/>
    <w:rsid w:val="00D24A0C"/>
    <w:rsid w:val="00D24C99"/>
    <w:rsid w:val="00D25A2D"/>
    <w:rsid w:val="00D26BAB"/>
    <w:rsid w:val="00D274C1"/>
    <w:rsid w:val="00D30277"/>
    <w:rsid w:val="00D30BC6"/>
    <w:rsid w:val="00D30F15"/>
    <w:rsid w:val="00D30F33"/>
    <w:rsid w:val="00D32808"/>
    <w:rsid w:val="00D3327D"/>
    <w:rsid w:val="00D343BF"/>
    <w:rsid w:val="00D354CC"/>
    <w:rsid w:val="00D36A1E"/>
    <w:rsid w:val="00D412EF"/>
    <w:rsid w:val="00D41A16"/>
    <w:rsid w:val="00D42A20"/>
    <w:rsid w:val="00D437CC"/>
    <w:rsid w:val="00D4501D"/>
    <w:rsid w:val="00D46530"/>
    <w:rsid w:val="00D46F0D"/>
    <w:rsid w:val="00D4730E"/>
    <w:rsid w:val="00D5042F"/>
    <w:rsid w:val="00D513DE"/>
    <w:rsid w:val="00D5154A"/>
    <w:rsid w:val="00D519ED"/>
    <w:rsid w:val="00D51D3C"/>
    <w:rsid w:val="00D51E66"/>
    <w:rsid w:val="00D5256D"/>
    <w:rsid w:val="00D53374"/>
    <w:rsid w:val="00D54CEC"/>
    <w:rsid w:val="00D55B76"/>
    <w:rsid w:val="00D55E9A"/>
    <w:rsid w:val="00D55F9F"/>
    <w:rsid w:val="00D56801"/>
    <w:rsid w:val="00D602CA"/>
    <w:rsid w:val="00D608C7"/>
    <w:rsid w:val="00D61A94"/>
    <w:rsid w:val="00D646B8"/>
    <w:rsid w:val="00D65D97"/>
    <w:rsid w:val="00D6676F"/>
    <w:rsid w:val="00D724F2"/>
    <w:rsid w:val="00D73ECF"/>
    <w:rsid w:val="00D74832"/>
    <w:rsid w:val="00D75934"/>
    <w:rsid w:val="00D827CC"/>
    <w:rsid w:val="00D83910"/>
    <w:rsid w:val="00D86D75"/>
    <w:rsid w:val="00D87FB7"/>
    <w:rsid w:val="00D90AFE"/>
    <w:rsid w:val="00D91387"/>
    <w:rsid w:val="00D9152E"/>
    <w:rsid w:val="00D91C9B"/>
    <w:rsid w:val="00D931BD"/>
    <w:rsid w:val="00D942FA"/>
    <w:rsid w:val="00D94333"/>
    <w:rsid w:val="00D9476F"/>
    <w:rsid w:val="00D96A50"/>
    <w:rsid w:val="00D9709D"/>
    <w:rsid w:val="00D97C52"/>
    <w:rsid w:val="00DA06F0"/>
    <w:rsid w:val="00DA0EA0"/>
    <w:rsid w:val="00DA1212"/>
    <w:rsid w:val="00DA1D7F"/>
    <w:rsid w:val="00DA2E9B"/>
    <w:rsid w:val="00DA4364"/>
    <w:rsid w:val="00DA4E50"/>
    <w:rsid w:val="00DA6989"/>
    <w:rsid w:val="00DB131E"/>
    <w:rsid w:val="00DB17CD"/>
    <w:rsid w:val="00DB1A35"/>
    <w:rsid w:val="00DB2138"/>
    <w:rsid w:val="00DB2A06"/>
    <w:rsid w:val="00DB2DC6"/>
    <w:rsid w:val="00DB35FE"/>
    <w:rsid w:val="00DB5C42"/>
    <w:rsid w:val="00DB7A46"/>
    <w:rsid w:val="00DC0554"/>
    <w:rsid w:val="00DC0B5D"/>
    <w:rsid w:val="00DC19F5"/>
    <w:rsid w:val="00DC330F"/>
    <w:rsid w:val="00DC3313"/>
    <w:rsid w:val="00DC4081"/>
    <w:rsid w:val="00DC43A5"/>
    <w:rsid w:val="00DC5A4D"/>
    <w:rsid w:val="00DC672B"/>
    <w:rsid w:val="00DC6FB0"/>
    <w:rsid w:val="00DC7EF3"/>
    <w:rsid w:val="00DD03B2"/>
    <w:rsid w:val="00DD21D4"/>
    <w:rsid w:val="00DD4342"/>
    <w:rsid w:val="00DD4821"/>
    <w:rsid w:val="00DD4D30"/>
    <w:rsid w:val="00DD5616"/>
    <w:rsid w:val="00DD5723"/>
    <w:rsid w:val="00DD6072"/>
    <w:rsid w:val="00DE07AB"/>
    <w:rsid w:val="00DE0FBA"/>
    <w:rsid w:val="00DE3AFC"/>
    <w:rsid w:val="00DE442C"/>
    <w:rsid w:val="00DE4A80"/>
    <w:rsid w:val="00DE6464"/>
    <w:rsid w:val="00DE6CFD"/>
    <w:rsid w:val="00DE6D3C"/>
    <w:rsid w:val="00DE751B"/>
    <w:rsid w:val="00DF13DA"/>
    <w:rsid w:val="00DF4835"/>
    <w:rsid w:val="00DF4D99"/>
    <w:rsid w:val="00DF6A18"/>
    <w:rsid w:val="00E02210"/>
    <w:rsid w:val="00E07638"/>
    <w:rsid w:val="00E1010A"/>
    <w:rsid w:val="00E1300F"/>
    <w:rsid w:val="00E133E0"/>
    <w:rsid w:val="00E1696B"/>
    <w:rsid w:val="00E16BF7"/>
    <w:rsid w:val="00E2000E"/>
    <w:rsid w:val="00E2239C"/>
    <w:rsid w:val="00E229F8"/>
    <w:rsid w:val="00E27343"/>
    <w:rsid w:val="00E27CEC"/>
    <w:rsid w:val="00E316AF"/>
    <w:rsid w:val="00E31A0E"/>
    <w:rsid w:val="00E328B0"/>
    <w:rsid w:val="00E339D9"/>
    <w:rsid w:val="00E34F61"/>
    <w:rsid w:val="00E373E8"/>
    <w:rsid w:val="00E4054D"/>
    <w:rsid w:val="00E40C89"/>
    <w:rsid w:val="00E453EF"/>
    <w:rsid w:val="00E45781"/>
    <w:rsid w:val="00E46DD6"/>
    <w:rsid w:val="00E506D6"/>
    <w:rsid w:val="00E51360"/>
    <w:rsid w:val="00E51E53"/>
    <w:rsid w:val="00E527BB"/>
    <w:rsid w:val="00E541F4"/>
    <w:rsid w:val="00E54F7A"/>
    <w:rsid w:val="00E604DE"/>
    <w:rsid w:val="00E626D7"/>
    <w:rsid w:val="00E62FC6"/>
    <w:rsid w:val="00E6503D"/>
    <w:rsid w:val="00E65395"/>
    <w:rsid w:val="00E654AF"/>
    <w:rsid w:val="00E66953"/>
    <w:rsid w:val="00E70B17"/>
    <w:rsid w:val="00E71769"/>
    <w:rsid w:val="00E71DE7"/>
    <w:rsid w:val="00E75304"/>
    <w:rsid w:val="00E75D31"/>
    <w:rsid w:val="00E81A38"/>
    <w:rsid w:val="00E823F0"/>
    <w:rsid w:val="00E83B88"/>
    <w:rsid w:val="00E841E2"/>
    <w:rsid w:val="00E851CF"/>
    <w:rsid w:val="00E85EC1"/>
    <w:rsid w:val="00E87362"/>
    <w:rsid w:val="00E87AB2"/>
    <w:rsid w:val="00E87D4A"/>
    <w:rsid w:val="00E90559"/>
    <w:rsid w:val="00E9071C"/>
    <w:rsid w:val="00E90EFE"/>
    <w:rsid w:val="00E91665"/>
    <w:rsid w:val="00E92F62"/>
    <w:rsid w:val="00E93331"/>
    <w:rsid w:val="00E934DD"/>
    <w:rsid w:val="00E93B98"/>
    <w:rsid w:val="00EA24EB"/>
    <w:rsid w:val="00EA2A77"/>
    <w:rsid w:val="00EA376B"/>
    <w:rsid w:val="00EA3941"/>
    <w:rsid w:val="00EA4D82"/>
    <w:rsid w:val="00EA62A7"/>
    <w:rsid w:val="00EA7895"/>
    <w:rsid w:val="00EA7B58"/>
    <w:rsid w:val="00EB0483"/>
    <w:rsid w:val="00EB0F3B"/>
    <w:rsid w:val="00EB1A9A"/>
    <w:rsid w:val="00EB1ECC"/>
    <w:rsid w:val="00EB2608"/>
    <w:rsid w:val="00EB4BD9"/>
    <w:rsid w:val="00EB5552"/>
    <w:rsid w:val="00EB67F4"/>
    <w:rsid w:val="00EB7CAC"/>
    <w:rsid w:val="00EC02CB"/>
    <w:rsid w:val="00EC10FB"/>
    <w:rsid w:val="00EC3945"/>
    <w:rsid w:val="00EC77D7"/>
    <w:rsid w:val="00ED0060"/>
    <w:rsid w:val="00ED02F2"/>
    <w:rsid w:val="00ED159E"/>
    <w:rsid w:val="00ED1F78"/>
    <w:rsid w:val="00ED3A75"/>
    <w:rsid w:val="00ED60AB"/>
    <w:rsid w:val="00ED653C"/>
    <w:rsid w:val="00ED6C5F"/>
    <w:rsid w:val="00EE07DA"/>
    <w:rsid w:val="00EE1964"/>
    <w:rsid w:val="00EE22DE"/>
    <w:rsid w:val="00EE33ED"/>
    <w:rsid w:val="00EE360C"/>
    <w:rsid w:val="00EE3E13"/>
    <w:rsid w:val="00EE572D"/>
    <w:rsid w:val="00EE6B4C"/>
    <w:rsid w:val="00EE7634"/>
    <w:rsid w:val="00EF26EB"/>
    <w:rsid w:val="00EF28D2"/>
    <w:rsid w:val="00EF2A44"/>
    <w:rsid w:val="00EF2E08"/>
    <w:rsid w:val="00EF300D"/>
    <w:rsid w:val="00EF34ED"/>
    <w:rsid w:val="00EF43F5"/>
    <w:rsid w:val="00EF4FC4"/>
    <w:rsid w:val="00EF52B0"/>
    <w:rsid w:val="00EF55C9"/>
    <w:rsid w:val="00F0062D"/>
    <w:rsid w:val="00F00BCD"/>
    <w:rsid w:val="00F03453"/>
    <w:rsid w:val="00F04AA2"/>
    <w:rsid w:val="00F0684C"/>
    <w:rsid w:val="00F071E0"/>
    <w:rsid w:val="00F11111"/>
    <w:rsid w:val="00F11259"/>
    <w:rsid w:val="00F14892"/>
    <w:rsid w:val="00F15466"/>
    <w:rsid w:val="00F173A3"/>
    <w:rsid w:val="00F17BCC"/>
    <w:rsid w:val="00F22B44"/>
    <w:rsid w:val="00F2388B"/>
    <w:rsid w:val="00F242DC"/>
    <w:rsid w:val="00F269D5"/>
    <w:rsid w:val="00F302B7"/>
    <w:rsid w:val="00F30761"/>
    <w:rsid w:val="00F30F4A"/>
    <w:rsid w:val="00F32AA5"/>
    <w:rsid w:val="00F33BF6"/>
    <w:rsid w:val="00F33F48"/>
    <w:rsid w:val="00F35310"/>
    <w:rsid w:val="00F36511"/>
    <w:rsid w:val="00F36A46"/>
    <w:rsid w:val="00F37435"/>
    <w:rsid w:val="00F37BDF"/>
    <w:rsid w:val="00F40AE8"/>
    <w:rsid w:val="00F4119A"/>
    <w:rsid w:val="00F42808"/>
    <w:rsid w:val="00F4345F"/>
    <w:rsid w:val="00F43540"/>
    <w:rsid w:val="00F447D3"/>
    <w:rsid w:val="00F44A5B"/>
    <w:rsid w:val="00F47929"/>
    <w:rsid w:val="00F506CE"/>
    <w:rsid w:val="00F5187B"/>
    <w:rsid w:val="00F545D6"/>
    <w:rsid w:val="00F5645A"/>
    <w:rsid w:val="00F56C27"/>
    <w:rsid w:val="00F56EBF"/>
    <w:rsid w:val="00F56F7C"/>
    <w:rsid w:val="00F575E6"/>
    <w:rsid w:val="00F608A9"/>
    <w:rsid w:val="00F60CAC"/>
    <w:rsid w:val="00F61F21"/>
    <w:rsid w:val="00F622EF"/>
    <w:rsid w:val="00F626B6"/>
    <w:rsid w:val="00F62BFD"/>
    <w:rsid w:val="00F64252"/>
    <w:rsid w:val="00F64334"/>
    <w:rsid w:val="00F64944"/>
    <w:rsid w:val="00F66F66"/>
    <w:rsid w:val="00F6791E"/>
    <w:rsid w:val="00F7278F"/>
    <w:rsid w:val="00F72A4C"/>
    <w:rsid w:val="00F738A3"/>
    <w:rsid w:val="00F768E5"/>
    <w:rsid w:val="00F76A22"/>
    <w:rsid w:val="00F77666"/>
    <w:rsid w:val="00F80957"/>
    <w:rsid w:val="00F810B9"/>
    <w:rsid w:val="00F837AB"/>
    <w:rsid w:val="00F841F5"/>
    <w:rsid w:val="00F85B52"/>
    <w:rsid w:val="00F865A0"/>
    <w:rsid w:val="00F86F15"/>
    <w:rsid w:val="00F87A54"/>
    <w:rsid w:val="00F91561"/>
    <w:rsid w:val="00F92869"/>
    <w:rsid w:val="00F93043"/>
    <w:rsid w:val="00F945B0"/>
    <w:rsid w:val="00F955AF"/>
    <w:rsid w:val="00F95619"/>
    <w:rsid w:val="00F960C4"/>
    <w:rsid w:val="00F97DB3"/>
    <w:rsid w:val="00FA1891"/>
    <w:rsid w:val="00FA20B0"/>
    <w:rsid w:val="00FA22C0"/>
    <w:rsid w:val="00FA480D"/>
    <w:rsid w:val="00FA4D74"/>
    <w:rsid w:val="00FA4F3A"/>
    <w:rsid w:val="00FA61A0"/>
    <w:rsid w:val="00FB0921"/>
    <w:rsid w:val="00FB11AA"/>
    <w:rsid w:val="00FB2EA9"/>
    <w:rsid w:val="00FB3771"/>
    <w:rsid w:val="00FB41B3"/>
    <w:rsid w:val="00FB5C0F"/>
    <w:rsid w:val="00FB5D37"/>
    <w:rsid w:val="00FB5D51"/>
    <w:rsid w:val="00FB6ED3"/>
    <w:rsid w:val="00FC2935"/>
    <w:rsid w:val="00FC3E81"/>
    <w:rsid w:val="00FC5663"/>
    <w:rsid w:val="00FC5BE9"/>
    <w:rsid w:val="00FC5C94"/>
    <w:rsid w:val="00FC7F03"/>
    <w:rsid w:val="00FD3289"/>
    <w:rsid w:val="00FD4733"/>
    <w:rsid w:val="00FD4F7A"/>
    <w:rsid w:val="00FD5205"/>
    <w:rsid w:val="00FD72F6"/>
    <w:rsid w:val="00FD74B1"/>
    <w:rsid w:val="00FE06A4"/>
    <w:rsid w:val="00FE06AF"/>
    <w:rsid w:val="00FE0FBA"/>
    <w:rsid w:val="00FE1066"/>
    <w:rsid w:val="00FE139D"/>
    <w:rsid w:val="00FE1B24"/>
    <w:rsid w:val="00FE31B5"/>
    <w:rsid w:val="00FE4F9D"/>
    <w:rsid w:val="00FE6C44"/>
    <w:rsid w:val="00FE7CD9"/>
    <w:rsid w:val="00FF1391"/>
    <w:rsid w:val="00FF1D36"/>
    <w:rsid w:val="00FF1E5E"/>
    <w:rsid w:val="00FF1F54"/>
    <w:rsid w:val="00FF2368"/>
    <w:rsid w:val="00FF2D0B"/>
    <w:rsid w:val="00FF2E84"/>
    <w:rsid w:val="00FF2F89"/>
    <w:rsid w:val="00FF333D"/>
    <w:rsid w:val="00FF592F"/>
    <w:rsid w:val="00FF5FC7"/>
    <w:rsid w:val="00FF6551"/>
    <w:rsid w:val="00FF6611"/>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7B38"/>
  <w15:docId w15:val="{E9F8B239-8D67-493C-B9CE-E50C39BE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before="60" w:after="6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A9"/>
    <w:pPr>
      <w:spacing w:before="0" w:after="0" w:line="312" w:lineRule="auto"/>
      <w:ind w:firstLine="0"/>
    </w:pPr>
  </w:style>
  <w:style w:type="paragraph" w:styleId="Heading1">
    <w:name w:val="heading 1"/>
    <w:basedOn w:val="Normal"/>
    <w:next w:val="Normal"/>
    <w:link w:val="Heading1Char"/>
    <w:autoRedefine/>
    <w:qFormat/>
    <w:rsid w:val="009908BA"/>
    <w:pPr>
      <w:keepNext/>
      <w:spacing w:after="240"/>
      <w:jc w:val="center"/>
      <w:outlineLvl w:val="0"/>
    </w:pPr>
    <w:rPr>
      <w:rFonts w:eastAsia="Times New Roman"/>
      <w:b/>
      <w:kern w:val="32"/>
      <w:sz w:val="28"/>
      <w:szCs w:val="32"/>
      <w:lang w:val="en-GB"/>
    </w:rPr>
  </w:style>
  <w:style w:type="paragraph" w:styleId="Heading2">
    <w:name w:val="heading 2"/>
    <w:basedOn w:val="Normal"/>
    <w:link w:val="Heading2Char"/>
    <w:autoRedefine/>
    <w:qFormat/>
    <w:rsid w:val="00A50D43"/>
    <w:pPr>
      <w:spacing w:before="240" w:after="120"/>
      <w:outlineLvl w:val="1"/>
    </w:pPr>
    <w:rPr>
      <w:rFonts w:eastAsia="Times New Roman"/>
      <w:b/>
      <w:iCs/>
    </w:rPr>
  </w:style>
  <w:style w:type="paragraph" w:styleId="Heading3">
    <w:name w:val="heading 3"/>
    <w:basedOn w:val="Normal"/>
    <w:link w:val="Heading3Char"/>
    <w:autoRedefine/>
    <w:qFormat/>
    <w:rsid w:val="000F312D"/>
    <w:pPr>
      <w:jc w:val="left"/>
      <w:outlineLvl w:val="2"/>
    </w:pPr>
    <w:rPr>
      <w:rFonts w:eastAsia="Times New Roman"/>
      <w:b/>
      <w:i/>
      <w:szCs w:val="20"/>
    </w:rPr>
  </w:style>
  <w:style w:type="paragraph" w:styleId="Heading4">
    <w:name w:val="heading 4"/>
    <w:basedOn w:val="Normal"/>
    <w:link w:val="Heading4Char"/>
    <w:qFormat/>
    <w:rsid w:val="009908BA"/>
    <w:pPr>
      <w:spacing w:before="100" w:beforeAutospacing="1" w:after="100" w:afterAutospacing="1"/>
      <w:jc w:val="center"/>
      <w:outlineLvl w:val="3"/>
    </w:pPr>
    <w:rPr>
      <w:rFonts w:ascii="Times" w:eastAsia="Times New Roman" w:hAnsi="Times"/>
      <w:b/>
      <w:sz w:val="28"/>
      <w:szCs w:val="20"/>
    </w:rPr>
  </w:style>
  <w:style w:type="paragraph" w:styleId="Heading5">
    <w:name w:val="heading 5"/>
    <w:aliases w:val="Figures"/>
    <w:basedOn w:val="Normal"/>
    <w:next w:val="Normal"/>
    <w:link w:val="Heading5Char"/>
    <w:qFormat/>
    <w:rsid w:val="00056708"/>
    <w:pPr>
      <w:spacing w:before="120"/>
      <w:jc w:val="center"/>
      <w:outlineLvl w:val="4"/>
    </w:pPr>
    <w:rPr>
      <w:rFonts w:eastAsia="Times New Roman"/>
      <w:szCs w:val="20"/>
    </w:rPr>
  </w:style>
  <w:style w:type="paragraph" w:styleId="Heading6">
    <w:name w:val="heading 6"/>
    <w:aliases w:val="Tables"/>
    <w:basedOn w:val="Normal"/>
    <w:next w:val="Normal"/>
    <w:link w:val="Heading6Char"/>
    <w:qFormat/>
    <w:rsid w:val="00056FB7"/>
    <w:pPr>
      <w:spacing w:before="120"/>
      <w:jc w:val="center"/>
      <w:outlineLvl w:val="5"/>
    </w:pPr>
    <w:rPr>
      <w:rFonts w:eastAsia="Times New Roman"/>
      <w:szCs w:val="20"/>
    </w:rPr>
  </w:style>
  <w:style w:type="paragraph" w:styleId="Heading7">
    <w:name w:val="heading 7"/>
    <w:basedOn w:val="Normal"/>
    <w:next w:val="Normal"/>
    <w:link w:val="Heading7Char"/>
    <w:qFormat/>
    <w:rsid w:val="00443074"/>
    <w:pPr>
      <w:spacing w:before="240"/>
      <w:outlineLvl w:val="6"/>
    </w:pPr>
    <w:rPr>
      <w:rFonts w:ascii="Arial" w:eastAsia="Times New Roman" w:hAnsi="Arial"/>
      <w:sz w:val="22"/>
      <w:szCs w:val="20"/>
    </w:rPr>
  </w:style>
  <w:style w:type="paragraph" w:styleId="Heading8">
    <w:name w:val="heading 8"/>
    <w:basedOn w:val="Normal"/>
    <w:next w:val="Normal"/>
    <w:link w:val="Heading8Char"/>
    <w:qFormat/>
    <w:rsid w:val="00443074"/>
    <w:pPr>
      <w:spacing w:before="240"/>
      <w:outlineLvl w:val="7"/>
    </w:pPr>
    <w:rPr>
      <w:rFonts w:ascii="Arial" w:eastAsia="Times New Roman" w:hAnsi="Arial"/>
      <w:i/>
      <w:sz w:val="22"/>
      <w:szCs w:val="20"/>
    </w:rPr>
  </w:style>
  <w:style w:type="paragraph" w:styleId="Heading9">
    <w:name w:val="heading 9"/>
    <w:basedOn w:val="Normal"/>
    <w:next w:val="Normal"/>
    <w:link w:val="Heading9Char"/>
    <w:qFormat/>
    <w:rsid w:val="00443074"/>
    <w:pPr>
      <w:spacing w:before="240"/>
      <w:outlineLvl w:val="8"/>
    </w:pPr>
    <w:rPr>
      <w:rFonts w:ascii="Arial" w:eastAsia="Times New Roman"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8BA"/>
    <w:rPr>
      <w:rFonts w:eastAsia="Times New Roman"/>
      <w:b/>
      <w:kern w:val="32"/>
      <w:sz w:val="28"/>
      <w:szCs w:val="32"/>
      <w:lang w:val="en-GB"/>
    </w:rPr>
  </w:style>
  <w:style w:type="character" w:customStyle="1" w:styleId="Heading2Char">
    <w:name w:val="Heading 2 Char"/>
    <w:basedOn w:val="DefaultParagraphFont"/>
    <w:link w:val="Heading2"/>
    <w:rsid w:val="00A50D43"/>
    <w:rPr>
      <w:rFonts w:eastAsia="Times New Roman"/>
      <w:b/>
      <w:iCs/>
    </w:rPr>
  </w:style>
  <w:style w:type="character" w:customStyle="1" w:styleId="Heading3Char">
    <w:name w:val="Heading 3 Char"/>
    <w:basedOn w:val="DefaultParagraphFont"/>
    <w:link w:val="Heading3"/>
    <w:rsid w:val="000F312D"/>
    <w:rPr>
      <w:rFonts w:eastAsia="Times New Roman"/>
      <w:b/>
      <w:i/>
      <w:szCs w:val="20"/>
    </w:rPr>
  </w:style>
  <w:style w:type="character" w:customStyle="1" w:styleId="Heading4Char">
    <w:name w:val="Heading 4 Char"/>
    <w:basedOn w:val="DefaultParagraphFont"/>
    <w:link w:val="Heading4"/>
    <w:rsid w:val="009908BA"/>
    <w:rPr>
      <w:rFonts w:ascii="Times" w:eastAsia="Times New Roman" w:hAnsi="Times"/>
      <w:b/>
      <w:sz w:val="28"/>
      <w:szCs w:val="20"/>
    </w:rPr>
  </w:style>
  <w:style w:type="character" w:customStyle="1" w:styleId="Heading5Char">
    <w:name w:val="Heading 5 Char"/>
    <w:aliases w:val="Figures Char"/>
    <w:basedOn w:val="DefaultParagraphFont"/>
    <w:link w:val="Heading5"/>
    <w:rsid w:val="00056708"/>
    <w:rPr>
      <w:rFonts w:eastAsia="Times New Roman"/>
      <w:szCs w:val="20"/>
    </w:rPr>
  </w:style>
  <w:style w:type="character" w:customStyle="1" w:styleId="Heading6Char">
    <w:name w:val="Heading 6 Char"/>
    <w:aliases w:val="Tables Char"/>
    <w:basedOn w:val="DefaultParagraphFont"/>
    <w:link w:val="Heading6"/>
    <w:rsid w:val="00056FB7"/>
    <w:rPr>
      <w:rFonts w:eastAsia="Times New Roman"/>
      <w:szCs w:val="20"/>
    </w:rPr>
  </w:style>
  <w:style w:type="character" w:customStyle="1" w:styleId="Heading7Char">
    <w:name w:val="Heading 7 Char"/>
    <w:basedOn w:val="DefaultParagraphFont"/>
    <w:link w:val="Heading7"/>
    <w:rsid w:val="00443074"/>
    <w:rPr>
      <w:rFonts w:ascii="Arial" w:eastAsia="Times New Roman" w:hAnsi="Arial"/>
      <w:sz w:val="22"/>
      <w:szCs w:val="20"/>
    </w:rPr>
  </w:style>
  <w:style w:type="character" w:customStyle="1" w:styleId="Heading8Char">
    <w:name w:val="Heading 8 Char"/>
    <w:basedOn w:val="DefaultParagraphFont"/>
    <w:link w:val="Heading8"/>
    <w:rsid w:val="00443074"/>
    <w:rPr>
      <w:rFonts w:ascii="Arial" w:eastAsia="Times New Roman" w:hAnsi="Arial"/>
      <w:i/>
      <w:sz w:val="22"/>
      <w:szCs w:val="20"/>
    </w:rPr>
  </w:style>
  <w:style w:type="character" w:customStyle="1" w:styleId="Heading9Char">
    <w:name w:val="Heading 9 Char"/>
    <w:basedOn w:val="DefaultParagraphFont"/>
    <w:link w:val="Heading9"/>
    <w:rsid w:val="00443074"/>
    <w:rPr>
      <w:rFonts w:ascii="Arial" w:eastAsia="Times New Roman" w:hAnsi="Arial"/>
      <w:sz w:val="22"/>
      <w:szCs w:val="20"/>
    </w:rPr>
  </w:style>
  <w:style w:type="paragraph" w:styleId="ListParagraph">
    <w:name w:val="List Paragraph"/>
    <w:basedOn w:val="Normal"/>
    <w:link w:val="ListParagraphChar"/>
    <w:uiPriority w:val="34"/>
    <w:qFormat/>
    <w:rsid w:val="002D49DA"/>
    <w:pPr>
      <w:ind w:left="720"/>
    </w:pPr>
  </w:style>
  <w:style w:type="paragraph" w:styleId="BodyText">
    <w:name w:val="Body Text"/>
    <w:basedOn w:val="Normal"/>
    <w:link w:val="BodyTextChar"/>
    <w:uiPriority w:val="1"/>
    <w:qFormat/>
    <w:rsid w:val="002D49DA"/>
    <w:pPr>
      <w:widowControl w:val="0"/>
      <w:autoSpaceDE w:val="0"/>
      <w:autoSpaceDN w:val="0"/>
      <w:spacing w:before="75"/>
    </w:pPr>
    <w:rPr>
      <w:rFonts w:eastAsia="Times New Roman"/>
      <w:sz w:val="26"/>
      <w:szCs w:val="26"/>
    </w:rPr>
  </w:style>
  <w:style w:type="character" w:customStyle="1" w:styleId="BodyTextChar">
    <w:name w:val="Body Text Char"/>
    <w:basedOn w:val="DefaultParagraphFont"/>
    <w:link w:val="BodyText"/>
    <w:uiPriority w:val="1"/>
    <w:rsid w:val="002D49DA"/>
    <w:rPr>
      <w:rFonts w:ascii="Times New Roman" w:eastAsia="Times New Roman" w:hAnsi="Times New Roman" w:cs="Times New Roman"/>
      <w:sz w:val="26"/>
      <w:szCs w:val="26"/>
    </w:rPr>
  </w:style>
  <w:style w:type="paragraph" w:styleId="NormalWeb">
    <w:name w:val="Normal (Web)"/>
    <w:basedOn w:val="Normal"/>
    <w:uiPriority w:val="99"/>
    <w:unhideWhenUsed/>
    <w:rsid w:val="00A31F33"/>
    <w:pPr>
      <w:spacing w:before="100" w:beforeAutospacing="1" w:after="100" w:afterAutospacing="1"/>
    </w:pPr>
    <w:rPr>
      <w:rFonts w:eastAsia="Times New Roman"/>
    </w:rPr>
  </w:style>
  <w:style w:type="character" w:customStyle="1" w:styleId="normaltextrun">
    <w:name w:val="normaltextrun"/>
    <w:basedOn w:val="DefaultParagraphFont"/>
    <w:rsid w:val="00EF52B0"/>
  </w:style>
  <w:style w:type="character" w:customStyle="1" w:styleId="eop">
    <w:name w:val="eop"/>
    <w:basedOn w:val="DefaultParagraphFont"/>
    <w:rsid w:val="001F48C6"/>
  </w:style>
  <w:style w:type="paragraph" w:customStyle="1" w:styleId="paragraph">
    <w:name w:val="paragraph"/>
    <w:basedOn w:val="Normal"/>
    <w:rsid w:val="001F48C6"/>
    <w:pPr>
      <w:spacing w:before="100" w:beforeAutospacing="1" w:after="100" w:afterAutospacing="1"/>
    </w:pPr>
    <w:rPr>
      <w:rFonts w:eastAsia="Times New Roman"/>
    </w:rPr>
  </w:style>
  <w:style w:type="character" w:styleId="Emphasis">
    <w:name w:val="Emphasis"/>
    <w:qFormat/>
    <w:rsid w:val="00443074"/>
    <w:rPr>
      <w:i/>
    </w:rPr>
  </w:style>
  <w:style w:type="character" w:styleId="Strong">
    <w:name w:val="Strong"/>
    <w:qFormat/>
    <w:rsid w:val="00443074"/>
    <w:rPr>
      <w:b/>
    </w:rPr>
  </w:style>
  <w:style w:type="character" w:styleId="Hyperlink">
    <w:name w:val="Hyperlink"/>
    <w:uiPriority w:val="99"/>
    <w:rsid w:val="00443074"/>
    <w:rPr>
      <w:color w:val="0000FF"/>
      <w:u w:val="single"/>
    </w:rPr>
  </w:style>
  <w:style w:type="character" w:styleId="FollowedHyperlink">
    <w:name w:val="FollowedHyperlink"/>
    <w:uiPriority w:val="99"/>
    <w:rsid w:val="00443074"/>
    <w:rPr>
      <w:color w:val="0000FF"/>
      <w:u w:val="single"/>
    </w:rPr>
  </w:style>
  <w:style w:type="paragraph" w:styleId="Title">
    <w:name w:val="Title"/>
    <w:basedOn w:val="Normal"/>
    <w:link w:val="TitleChar"/>
    <w:qFormat/>
    <w:rsid w:val="00443074"/>
    <w:pPr>
      <w:spacing w:before="240"/>
      <w:jc w:val="center"/>
    </w:pPr>
    <w:rPr>
      <w:rFonts w:ascii="Arial" w:eastAsia="Times New Roman" w:hAnsi="Arial"/>
      <w:b/>
      <w:kern w:val="28"/>
      <w:sz w:val="32"/>
      <w:szCs w:val="20"/>
      <w:lang w:val="en-GB"/>
    </w:rPr>
  </w:style>
  <w:style w:type="character" w:customStyle="1" w:styleId="TitleChar">
    <w:name w:val="Title Char"/>
    <w:basedOn w:val="DefaultParagraphFont"/>
    <w:link w:val="Title"/>
    <w:rsid w:val="00443074"/>
    <w:rPr>
      <w:rFonts w:ascii="Arial" w:eastAsia="Times New Roman" w:hAnsi="Arial"/>
      <w:b/>
      <w:kern w:val="28"/>
      <w:sz w:val="32"/>
      <w:szCs w:val="20"/>
      <w:lang w:val="en-GB"/>
    </w:rPr>
  </w:style>
  <w:style w:type="paragraph" w:styleId="BodyTextIndent2">
    <w:name w:val="Body Text Indent 2"/>
    <w:basedOn w:val="Normal"/>
    <w:link w:val="BodyTextIndent2Char"/>
    <w:rsid w:val="00443074"/>
    <w:pPr>
      <w:numPr>
        <w:numId w:val="2"/>
      </w:numPr>
      <w:tabs>
        <w:tab w:val="num" w:pos="360"/>
      </w:tabs>
      <w:spacing w:after="120" w:line="480" w:lineRule="auto"/>
      <w:ind w:left="283" w:firstLine="567"/>
    </w:pPr>
    <w:rPr>
      <w:rFonts w:ascii="Bembo" w:eastAsia="Times New Roman" w:hAnsi="Bembo"/>
      <w:sz w:val="22"/>
      <w:szCs w:val="20"/>
    </w:rPr>
  </w:style>
  <w:style w:type="character" w:customStyle="1" w:styleId="BodyTextIndent2Char">
    <w:name w:val="Body Text Indent 2 Char"/>
    <w:basedOn w:val="DefaultParagraphFont"/>
    <w:link w:val="BodyTextIndent2"/>
    <w:rsid w:val="00443074"/>
    <w:rPr>
      <w:rFonts w:ascii="Bembo" w:eastAsia="Times New Roman" w:hAnsi="Bembo"/>
      <w:sz w:val="22"/>
      <w:szCs w:val="20"/>
    </w:rPr>
  </w:style>
  <w:style w:type="paragraph" w:styleId="BodyTextIndent">
    <w:name w:val="Body Text Indent"/>
    <w:basedOn w:val="Normal"/>
    <w:link w:val="BodyTextIndentChar"/>
    <w:rsid w:val="00443074"/>
    <w:pPr>
      <w:spacing w:after="120"/>
      <w:ind w:left="720"/>
    </w:pPr>
    <w:rPr>
      <w:rFonts w:ascii="Arial" w:eastAsia="Times New Roman" w:hAnsi="Arial"/>
      <w:i/>
      <w:sz w:val="22"/>
      <w:szCs w:val="20"/>
      <w:lang w:eastAsia="en-GB"/>
    </w:rPr>
  </w:style>
  <w:style w:type="character" w:customStyle="1" w:styleId="BodyTextIndentChar">
    <w:name w:val="Body Text Indent Char"/>
    <w:basedOn w:val="DefaultParagraphFont"/>
    <w:link w:val="BodyTextIndent"/>
    <w:rsid w:val="00443074"/>
    <w:rPr>
      <w:rFonts w:ascii="Arial" w:eastAsia="Times New Roman" w:hAnsi="Arial"/>
      <w:i/>
      <w:sz w:val="22"/>
      <w:szCs w:val="20"/>
      <w:lang w:eastAsia="en-GB"/>
    </w:rPr>
  </w:style>
  <w:style w:type="paragraph" w:styleId="BodyTextIndent3">
    <w:name w:val="Body Text Indent 3"/>
    <w:basedOn w:val="Normal"/>
    <w:link w:val="BodyTextIndent3Char"/>
    <w:rsid w:val="00443074"/>
    <w:pPr>
      <w:spacing w:after="120"/>
      <w:ind w:left="283"/>
    </w:pPr>
    <w:rPr>
      <w:rFonts w:ascii="Bembo" w:eastAsia="Times New Roman" w:hAnsi="Bembo"/>
      <w:sz w:val="16"/>
      <w:szCs w:val="20"/>
    </w:rPr>
  </w:style>
  <w:style w:type="character" w:customStyle="1" w:styleId="BodyTextIndent3Char">
    <w:name w:val="Body Text Indent 3 Char"/>
    <w:basedOn w:val="DefaultParagraphFont"/>
    <w:link w:val="BodyTextIndent3"/>
    <w:rsid w:val="00443074"/>
    <w:rPr>
      <w:rFonts w:ascii="Bembo" w:eastAsia="Times New Roman" w:hAnsi="Bembo"/>
      <w:sz w:val="16"/>
      <w:szCs w:val="20"/>
    </w:rPr>
  </w:style>
  <w:style w:type="paragraph" w:customStyle="1" w:styleId="Style1">
    <w:name w:val="Style1"/>
    <w:basedOn w:val="Normal"/>
    <w:rsid w:val="00443074"/>
    <w:pPr>
      <w:spacing w:after="120"/>
    </w:pPr>
    <w:rPr>
      <w:rFonts w:ascii="Arial" w:eastAsia="Times New Roman" w:hAnsi="Arial"/>
      <w:sz w:val="22"/>
      <w:szCs w:val="20"/>
    </w:rPr>
  </w:style>
  <w:style w:type="paragraph" w:customStyle="1" w:styleId="Normalintable">
    <w:name w:val="Normal in table"/>
    <w:basedOn w:val="Normal"/>
    <w:rsid w:val="00443074"/>
    <w:pPr>
      <w:jc w:val="left"/>
    </w:pPr>
    <w:rPr>
      <w:rFonts w:ascii="Arial" w:eastAsia="Times New Roman" w:hAnsi="Arial"/>
      <w:sz w:val="22"/>
      <w:lang w:val="en-GB"/>
    </w:rPr>
  </w:style>
  <w:style w:type="paragraph" w:customStyle="1" w:styleId="LUtitle">
    <w:name w:val="LU title"/>
    <w:basedOn w:val="Title"/>
    <w:rsid w:val="00443074"/>
    <w:pPr>
      <w:keepNext/>
      <w:pageBreakBefore/>
    </w:pPr>
  </w:style>
  <w:style w:type="character" w:customStyle="1" w:styleId="DocumentMapChar">
    <w:name w:val="Document Map Char"/>
    <w:basedOn w:val="DefaultParagraphFont"/>
    <w:link w:val="DocumentMap"/>
    <w:semiHidden/>
    <w:rsid w:val="00443074"/>
    <w:rPr>
      <w:rFonts w:ascii="Tahoma" w:eastAsia="Times New Roman" w:hAnsi="Tahoma" w:cs="Tahoma"/>
      <w:sz w:val="20"/>
      <w:szCs w:val="20"/>
      <w:shd w:val="clear" w:color="auto" w:fill="000080"/>
      <w:lang w:val="en-GB"/>
    </w:rPr>
  </w:style>
  <w:style w:type="paragraph" w:styleId="DocumentMap">
    <w:name w:val="Document Map"/>
    <w:basedOn w:val="Normal"/>
    <w:link w:val="DocumentMapChar"/>
    <w:semiHidden/>
    <w:rsid w:val="00443074"/>
    <w:pPr>
      <w:shd w:val="clear" w:color="auto" w:fill="000080"/>
      <w:spacing w:after="120"/>
    </w:pPr>
    <w:rPr>
      <w:rFonts w:ascii="Tahoma" w:eastAsia="Times New Roman" w:hAnsi="Tahoma" w:cs="Tahoma"/>
      <w:sz w:val="20"/>
      <w:szCs w:val="20"/>
      <w:lang w:val="en-GB"/>
    </w:rPr>
  </w:style>
  <w:style w:type="paragraph" w:customStyle="1" w:styleId="Normalintableheading">
    <w:name w:val="Normal in table (heading)"/>
    <w:basedOn w:val="Normalintable"/>
    <w:rsid w:val="00443074"/>
    <w:pPr>
      <w:jc w:val="center"/>
    </w:pPr>
    <w:rPr>
      <w:b/>
    </w:rPr>
  </w:style>
  <w:style w:type="paragraph" w:styleId="Header">
    <w:name w:val="header"/>
    <w:basedOn w:val="Normal"/>
    <w:link w:val="HeaderChar"/>
    <w:rsid w:val="00443074"/>
    <w:pPr>
      <w:tabs>
        <w:tab w:val="center" w:pos="4153"/>
        <w:tab w:val="right" w:pos="8306"/>
      </w:tabs>
      <w:spacing w:after="120"/>
    </w:pPr>
    <w:rPr>
      <w:rFonts w:ascii="Arial" w:eastAsia="Times New Roman" w:hAnsi="Arial"/>
      <w:sz w:val="22"/>
      <w:lang w:val="en-GB"/>
    </w:rPr>
  </w:style>
  <w:style w:type="character" w:customStyle="1" w:styleId="HeaderChar">
    <w:name w:val="Header Char"/>
    <w:basedOn w:val="DefaultParagraphFont"/>
    <w:link w:val="Header"/>
    <w:rsid w:val="00443074"/>
    <w:rPr>
      <w:rFonts w:ascii="Arial" w:eastAsia="Times New Roman" w:hAnsi="Arial"/>
      <w:sz w:val="22"/>
      <w:lang w:val="en-GB"/>
    </w:rPr>
  </w:style>
  <w:style w:type="character" w:styleId="PageNumber">
    <w:name w:val="page number"/>
    <w:basedOn w:val="DefaultParagraphFont"/>
    <w:rsid w:val="00443074"/>
  </w:style>
  <w:style w:type="paragraph" w:styleId="Footer">
    <w:name w:val="footer"/>
    <w:basedOn w:val="Normal"/>
    <w:link w:val="FooterChar"/>
    <w:uiPriority w:val="99"/>
    <w:unhideWhenUsed/>
    <w:rsid w:val="00443074"/>
    <w:pPr>
      <w:tabs>
        <w:tab w:val="center" w:pos="4513"/>
        <w:tab w:val="right" w:pos="9026"/>
      </w:tabs>
      <w:spacing w:after="120"/>
    </w:pPr>
    <w:rPr>
      <w:rFonts w:ascii="Arial" w:eastAsia="Times New Roman" w:hAnsi="Arial"/>
      <w:sz w:val="22"/>
      <w:lang w:val="en-GB"/>
    </w:rPr>
  </w:style>
  <w:style w:type="character" w:customStyle="1" w:styleId="FooterChar">
    <w:name w:val="Footer Char"/>
    <w:basedOn w:val="DefaultParagraphFont"/>
    <w:link w:val="Footer"/>
    <w:uiPriority w:val="99"/>
    <w:rsid w:val="00443074"/>
    <w:rPr>
      <w:rFonts w:ascii="Arial" w:eastAsia="Times New Roman" w:hAnsi="Arial"/>
      <w:sz w:val="22"/>
      <w:lang w:val="en-GB"/>
    </w:rPr>
  </w:style>
  <w:style w:type="character" w:customStyle="1" w:styleId="js-issue-title">
    <w:name w:val="js-issue-title"/>
    <w:rsid w:val="00443074"/>
  </w:style>
  <w:style w:type="paragraph" w:styleId="HTMLPreformatted">
    <w:name w:val="HTML Preformatted"/>
    <w:basedOn w:val="Normal"/>
    <w:link w:val="HTMLPreformattedChar"/>
    <w:uiPriority w:val="99"/>
    <w:unhideWhenUsed/>
    <w:rsid w:val="0044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3074"/>
    <w:rPr>
      <w:rFonts w:ascii="Courier New" w:eastAsia="Times New Roman" w:hAnsi="Courier New" w:cs="Courier New"/>
      <w:sz w:val="20"/>
      <w:szCs w:val="20"/>
    </w:rPr>
  </w:style>
  <w:style w:type="paragraph" w:styleId="TOC2">
    <w:name w:val="toc 2"/>
    <w:basedOn w:val="Normal"/>
    <w:next w:val="Normal"/>
    <w:autoRedefine/>
    <w:uiPriority w:val="39"/>
    <w:unhideWhenUsed/>
    <w:rsid w:val="00F97DB3"/>
    <w:pPr>
      <w:spacing w:after="100"/>
      <w:ind w:left="220"/>
    </w:pPr>
    <w:rPr>
      <w:rFonts w:eastAsia="Times New Roman"/>
      <w:sz w:val="22"/>
      <w:lang w:val="en-GB"/>
    </w:rPr>
  </w:style>
  <w:style w:type="paragraph" w:styleId="TOC1">
    <w:name w:val="toc 1"/>
    <w:basedOn w:val="Normal"/>
    <w:next w:val="Normal"/>
    <w:autoRedefine/>
    <w:uiPriority w:val="39"/>
    <w:unhideWhenUsed/>
    <w:rsid w:val="002F0505"/>
    <w:pPr>
      <w:tabs>
        <w:tab w:val="right" w:leader="dot" w:pos="8778"/>
      </w:tabs>
      <w:contextualSpacing/>
    </w:pPr>
    <w:rPr>
      <w:rFonts w:eastAsia="Times New Roman"/>
      <w:b/>
      <w:lang w:val="en-GB"/>
    </w:rPr>
  </w:style>
  <w:style w:type="paragraph" w:styleId="TOC3">
    <w:name w:val="toc 3"/>
    <w:basedOn w:val="Normal"/>
    <w:next w:val="Normal"/>
    <w:autoRedefine/>
    <w:uiPriority w:val="39"/>
    <w:unhideWhenUsed/>
    <w:rsid w:val="00F97DB3"/>
    <w:pPr>
      <w:spacing w:after="100"/>
      <w:ind w:left="440"/>
    </w:pPr>
    <w:rPr>
      <w:rFonts w:eastAsia="Times New Roman"/>
      <w:sz w:val="22"/>
      <w:lang w:val="en-GB"/>
    </w:rPr>
  </w:style>
  <w:style w:type="table" w:styleId="TableGrid">
    <w:name w:val="Table Grid"/>
    <w:basedOn w:val="TableNormal"/>
    <w:uiPriority w:val="59"/>
    <w:rsid w:val="007466F1"/>
    <w:pPr>
      <w:spacing w:before="0" w:after="0"/>
      <w:ind w:firstLine="0"/>
      <w:jc w:val="left"/>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67F4"/>
    <w:rPr>
      <w:rFonts w:ascii="TimesNewRomanPSMT" w:hAnsi="TimesNewRomanPSMT" w:hint="default"/>
      <w:b w:val="0"/>
      <w:bCs w:val="0"/>
      <w:i w:val="0"/>
      <w:iCs w:val="0"/>
      <w:color w:val="000000"/>
      <w:sz w:val="20"/>
      <w:szCs w:val="20"/>
    </w:rPr>
  </w:style>
  <w:style w:type="table" w:customStyle="1" w:styleId="TableGrid2">
    <w:name w:val="Table Grid2"/>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072723"/>
  </w:style>
  <w:style w:type="table" w:customStyle="1" w:styleId="TableGrid1">
    <w:name w:val="Table Grid1"/>
    <w:basedOn w:val="TableNormal"/>
    <w:next w:val="TableGrid"/>
    <w:uiPriority w:val="39"/>
    <w:rsid w:val="00072723"/>
    <w:pPr>
      <w:spacing w:before="0" w:after="120"/>
      <w:ind w:firstLine="0"/>
    </w:pPr>
    <w:rPr>
      <w:rFonts w:eastAsia="Times New Roman"/>
      <w:bCs/>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rsid w:val="00A5368D"/>
    <w:pPr>
      <w:spacing w:before="120" w:after="120"/>
    </w:pPr>
    <w:rPr>
      <w:bCs/>
      <w:color w:val="auto"/>
    </w:rPr>
  </w:style>
  <w:style w:type="paragraph" w:customStyle="1" w:styleId="msonormal0">
    <w:name w:val="msonormal"/>
    <w:basedOn w:val="Normal"/>
    <w:rsid w:val="00A203A8"/>
    <w:pPr>
      <w:spacing w:before="100" w:beforeAutospacing="1" w:after="100" w:afterAutospacing="1"/>
      <w:jc w:val="left"/>
    </w:pPr>
    <w:rPr>
      <w:rFonts w:eastAsia="Times New Roman"/>
      <w:bCs/>
      <w:color w:val="auto"/>
      <w:lang w:val="vi-VN" w:eastAsia="vi-VN"/>
    </w:rPr>
  </w:style>
  <w:style w:type="paragraph" w:customStyle="1" w:styleId="xl66">
    <w:name w:val="xl66"/>
    <w:basedOn w:val="Normal"/>
    <w:rsid w:val="00A203A8"/>
    <w:pP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67">
    <w:name w:val="xl67"/>
    <w:basedOn w:val="Normal"/>
    <w:rsid w:val="00A203A8"/>
    <w:pPr>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68">
    <w:name w:val="xl68"/>
    <w:basedOn w:val="Normal"/>
    <w:rsid w:val="00A203A8"/>
    <w:pPr>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69">
    <w:name w:val="xl69"/>
    <w:basedOn w:val="Normal"/>
    <w:rsid w:val="00A203A8"/>
    <w:pP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70">
    <w:name w:val="xl7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color w:val="auto"/>
      <w:sz w:val="20"/>
      <w:szCs w:val="20"/>
      <w:lang w:val="vi-VN" w:eastAsia="vi-VN"/>
    </w:rPr>
  </w:style>
  <w:style w:type="paragraph" w:customStyle="1" w:styleId="xl71">
    <w:name w:val="xl7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color w:val="auto"/>
      <w:sz w:val="18"/>
      <w:szCs w:val="18"/>
      <w:lang w:val="vi-VN" w:eastAsia="vi-VN"/>
    </w:rPr>
  </w:style>
  <w:style w:type="paragraph" w:customStyle="1" w:styleId="xl72">
    <w:name w:val="xl7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color w:val="auto"/>
      <w:sz w:val="18"/>
      <w:szCs w:val="18"/>
      <w:lang w:val="vi-VN" w:eastAsia="vi-VN"/>
    </w:rPr>
  </w:style>
  <w:style w:type="paragraph" w:customStyle="1" w:styleId="xl73">
    <w:name w:val="xl7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74">
    <w:name w:val="xl74"/>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Cs/>
      <w:color w:val="auto"/>
      <w:sz w:val="20"/>
      <w:szCs w:val="20"/>
      <w:lang w:val="vi-VN" w:eastAsia="vi-VN"/>
    </w:rPr>
  </w:style>
  <w:style w:type="paragraph" w:customStyle="1" w:styleId="xl75">
    <w:name w:val="xl75"/>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76">
    <w:name w:val="xl76"/>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77">
    <w:name w:val="xl77"/>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78">
    <w:name w:val="xl78"/>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79">
    <w:name w:val="xl79"/>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80">
    <w:name w:val="xl8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color w:val="auto"/>
      <w:sz w:val="20"/>
      <w:szCs w:val="20"/>
      <w:lang w:val="vi-VN" w:eastAsia="vi-VN"/>
    </w:rPr>
  </w:style>
  <w:style w:type="paragraph" w:customStyle="1" w:styleId="xl81">
    <w:name w:val="xl8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color w:val="auto"/>
      <w:sz w:val="20"/>
      <w:szCs w:val="20"/>
      <w:lang w:val="vi-VN" w:eastAsia="vi-VN"/>
    </w:rPr>
  </w:style>
  <w:style w:type="paragraph" w:customStyle="1" w:styleId="xl82">
    <w:name w:val="xl8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color w:val="auto"/>
      <w:sz w:val="20"/>
      <w:szCs w:val="20"/>
      <w:lang w:val="vi-VN" w:eastAsia="vi-VN"/>
    </w:rPr>
  </w:style>
  <w:style w:type="paragraph" w:customStyle="1" w:styleId="xl83">
    <w:name w:val="xl8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84">
    <w:name w:val="xl84"/>
    <w:basedOn w:val="Normal"/>
    <w:rsid w:val="00A203A8"/>
    <w:pPr>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85">
    <w:name w:val="xl8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86">
    <w:name w:val="xl86"/>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87">
    <w:name w:val="xl87"/>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eastAsia="Times New Roman"/>
      <w:bCs/>
      <w:color w:val="auto"/>
      <w:sz w:val="20"/>
      <w:szCs w:val="20"/>
      <w:lang w:val="vi-VN" w:eastAsia="vi-VN"/>
    </w:rPr>
  </w:style>
  <w:style w:type="paragraph" w:customStyle="1" w:styleId="xl88">
    <w:name w:val="xl88"/>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89">
    <w:name w:val="xl89"/>
    <w:basedOn w:val="Normal"/>
    <w:rsid w:val="00A203A8"/>
    <w:pPr>
      <w:shd w:val="clear" w:color="000000" w:fill="DAEEF3"/>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90">
    <w:name w:val="xl90"/>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91">
    <w:name w:val="xl91"/>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92">
    <w:name w:val="xl92"/>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93">
    <w:name w:val="xl93"/>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94">
    <w:name w:val="xl94"/>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eastAsia="Times New Roman"/>
      <w:b/>
      <w:color w:val="auto"/>
      <w:sz w:val="20"/>
      <w:szCs w:val="20"/>
      <w:lang w:val="vi-VN" w:eastAsia="vi-VN"/>
    </w:rPr>
  </w:style>
  <w:style w:type="paragraph" w:customStyle="1" w:styleId="xl95">
    <w:name w:val="xl9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eastAsia="Times New Roman"/>
      <w:b/>
      <w:color w:val="auto"/>
      <w:sz w:val="20"/>
      <w:szCs w:val="20"/>
      <w:lang w:val="vi-VN" w:eastAsia="vi-VN"/>
    </w:rPr>
  </w:style>
  <w:style w:type="paragraph" w:customStyle="1" w:styleId="xl96">
    <w:name w:val="xl96"/>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97">
    <w:name w:val="xl97"/>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98">
    <w:name w:val="xl98"/>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99">
    <w:name w:val="xl99"/>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00">
    <w:name w:val="xl100"/>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01">
    <w:name w:val="xl101"/>
    <w:basedOn w:val="Normal"/>
    <w:rsid w:val="00A203A8"/>
    <w:pPr>
      <w:shd w:val="clear" w:color="000000" w:fill="FDE9D9"/>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02">
    <w:name w:val="xl10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103">
    <w:name w:val="xl103"/>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04">
    <w:name w:val="xl104"/>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05">
    <w:name w:val="xl105"/>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06">
    <w:name w:val="xl106"/>
    <w:basedOn w:val="Normal"/>
    <w:rsid w:val="00A203A8"/>
    <w:pPr>
      <w:shd w:val="clear" w:color="000000" w:fill="FFFFFF"/>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07">
    <w:name w:val="xl107"/>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108">
    <w:name w:val="xl10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09">
    <w:name w:val="xl10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10">
    <w:name w:val="xl11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11">
    <w:name w:val="xl111"/>
    <w:basedOn w:val="Normal"/>
    <w:rsid w:val="00A203A8"/>
    <w:pPr>
      <w:shd w:val="clear" w:color="000000" w:fill="FFFFFF"/>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12">
    <w:name w:val="xl112"/>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13">
    <w:name w:val="xl113"/>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114">
    <w:name w:val="xl114"/>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15">
    <w:name w:val="xl115"/>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16">
    <w:name w:val="xl116"/>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17">
    <w:name w:val="xl117"/>
    <w:basedOn w:val="Normal"/>
    <w:rsid w:val="00A203A8"/>
    <w:pPr>
      <w:shd w:val="clear" w:color="000000" w:fill="FFFF00"/>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18">
    <w:name w:val="xl11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FF0000"/>
      <w:sz w:val="20"/>
      <w:szCs w:val="20"/>
      <w:lang w:val="vi-VN" w:eastAsia="vi-VN"/>
    </w:rPr>
  </w:style>
  <w:style w:type="paragraph" w:customStyle="1" w:styleId="xl119">
    <w:name w:val="xl11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FF0000"/>
      <w:sz w:val="18"/>
      <w:szCs w:val="18"/>
      <w:lang w:val="vi-VN" w:eastAsia="vi-VN"/>
    </w:rPr>
  </w:style>
  <w:style w:type="paragraph" w:customStyle="1" w:styleId="xl120">
    <w:name w:val="xl12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bCs/>
      <w:color w:val="FF0000"/>
      <w:sz w:val="20"/>
      <w:szCs w:val="20"/>
      <w:lang w:val="vi-VN" w:eastAsia="vi-VN"/>
    </w:rPr>
  </w:style>
  <w:style w:type="paragraph" w:customStyle="1" w:styleId="xl121">
    <w:name w:val="xl121"/>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FF0000"/>
      <w:sz w:val="20"/>
      <w:szCs w:val="20"/>
      <w:lang w:val="vi-VN" w:eastAsia="vi-VN"/>
    </w:rPr>
  </w:style>
  <w:style w:type="paragraph" w:customStyle="1" w:styleId="xl122">
    <w:name w:val="xl12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FF0000"/>
      <w:sz w:val="20"/>
      <w:szCs w:val="20"/>
      <w:lang w:val="vi-VN" w:eastAsia="vi-VN"/>
    </w:rPr>
  </w:style>
  <w:style w:type="paragraph" w:customStyle="1" w:styleId="xl123">
    <w:name w:val="xl123"/>
    <w:basedOn w:val="Normal"/>
    <w:rsid w:val="00A203A8"/>
    <w:pPr>
      <w:shd w:val="clear" w:color="000000" w:fill="FFFFFF"/>
      <w:spacing w:before="100" w:beforeAutospacing="1" w:after="100" w:afterAutospacing="1"/>
      <w:jc w:val="left"/>
      <w:textAlignment w:val="center"/>
    </w:pPr>
    <w:rPr>
      <w:rFonts w:eastAsia="Times New Roman"/>
      <w:bCs/>
      <w:color w:val="FF0000"/>
      <w:sz w:val="20"/>
      <w:szCs w:val="20"/>
      <w:lang w:val="vi-VN" w:eastAsia="vi-VN"/>
    </w:rPr>
  </w:style>
  <w:style w:type="paragraph" w:customStyle="1" w:styleId="Default">
    <w:name w:val="Default"/>
    <w:rsid w:val="00533011"/>
    <w:pPr>
      <w:widowControl w:val="0"/>
      <w:autoSpaceDE w:val="0"/>
      <w:autoSpaceDN w:val="0"/>
      <w:adjustRightInd w:val="0"/>
      <w:spacing w:before="0" w:after="0"/>
      <w:ind w:firstLine="0"/>
      <w:jc w:val="left"/>
    </w:pPr>
    <w:rPr>
      <w:rFonts w:eastAsia="Times New Roman"/>
    </w:rPr>
  </w:style>
  <w:style w:type="paragraph" w:customStyle="1" w:styleId="font5">
    <w:name w:val="font5"/>
    <w:basedOn w:val="Normal"/>
    <w:rsid w:val="00C735A9"/>
    <w:pPr>
      <w:spacing w:before="100" w:beforeAutospacing="1" w:after="100" w:afterAutospacing="1"/>
      <w:jc w:val="left"/>
    </w:pPr>
    <w:rPr>
      <w:rFonts w:eastAsia="Times New Roman"/>
      <w:sz w:val="20"/>
      <w:szCs w:val="20"/>
    </w:rPr>
  </w:style>
  <w:style w:type="character" w:customStyle="1" w:styleId="DocumentMapChar1">
    <w:name w:val="Document Map Char1"/>
    <w:basedOn w:val="DefaultParagraphFont"/>
    <w:uiPriority w:val="99"/>
    <w:semiHidden/>
    <w:rsid w:val="00701EC9"/>
    <w:rPr>
      <w:rFonts w:ascii="Segoe UI" w:hAnsi="Segoe UI" w:cs="Segoe UI"/>
      <w:color w:val="000000"/>
      <w:sz w:val="16"/>
      <w:szCs w:val="16"/>
    </w:rPr>
  </w:style>
  <w:style w:type="paragraph" w:styleId="BalloonText">
    <w:name w:val="Balloon Text"/>
    <w:basedOn w:val="Normal"/>
    <w:link w:val="BalloonTextChar"/>
    <w:uiPriority w:val="99"/>
    <w:semiHidden/>
    <w:unhideWhenUsed/>
    <w:rsid w:val="004C52DB"/>
    <w:rPr>
      <w:rFonts w:ascii="Tahoma" w:hAnsi="Tahoma" w:cs="Tahoma"/>
      <w:sz w:val="16"/>
      <w:szCs w:val="16"/>
    </w:rPr>
  </w:style>
  <w:style w:type="character" w:customStyle="1" w:styleId="BalloonTextChar">
    <w:name w:val="Balloon Text Char"/>
    <w:basedOn w:val="DefaultParagraphFont"/>
    <w:link w:val="BalloonText"/>
    <w:uiPriority w:val="99"/>
    <w:semiHidden/>
    <w:rsid w:val="004C52DB"/>
    <w:rPr>
      <w:rFonts w:ascii="Tahoma" w:hAnsi="Tahoma" w:cs="Tahoma"/>
      <w:sz w:val="16"/>
      <w:szCs w:val="16"/>
    </w:rPr>
  </w:style>
  <w:style w:type="paragraph" w:styleId="BodyText2">
    <w:name w:val="Body Text 2"/>
    <w:basedOn w:val="Normal"/>
    <w:link w:val="BodyText2Char"/>
    <w:rsid w:val="005E5D3B"/>
    <w:pPr>
      <w:spacing w:after="120" w:line="480" w:lineRule="auto"/>
      <w:ind w:firstLine="720"/>
    </w:pPr>
    <w:rPr>
      <w:rFonts w:ascii="Calibri" w:eastAsia="Calibri" w:hAnsi="Calibri"/>
      <w:color w:val="auto"/>
      <w:sz w:val="26"/>
      <w:szCs w:val="26"/>
    </w:rPr>
  </w:style>
  <w:style w:type="character" w:customStyle="1" w:styleId="BodyText2Char">
    <w:name w:val="Body Text 2 Char"/>
    <w:basedOn w:val="DefaultParagraphFont"/>
    <w:link w:val="BodyText2"/>
    <w:rsid w:val="005E5D3B"/>
    <w:rPr>
      <w:rFonts w:ascii="Calibri" w:eastAsia="Calibri" w:hAnsi="Calibri"/>
      <w:color w:val="auto"/>
      <w:sz w:val="26"/>
      <w:szCs w:val="26"/>
    </w:rPr>
  </w:style>
  <w:style w:type="paragraph" w:customStyle="1" w:styleId="2sonlanphoto">
    <w:name w:val="2_sonlanphoto"/>
    <w:basedOn w:val="Normal"/>
    <w:rsid w:val="005E5D3B"/>
    <w:pPr>
      <w:spacing w:line="360" w:lineRule="auto"/>
      <w:ind w:firstLine="720"/>
    </w:pPr>
    <w:rPr>
      <w:rFonts w:ascii="Times New Roman Bold" w:eastAsia="Calibri" w:hAnsi="Times New Roman Bold"/>
      <w:b/>
      <w:sz w:val="26"/>
      <w:szCs w:val="26"/>
      <w:lang w:val="pt-BR"/>
    </w:rPr>
  </w:style>
  <w:style w:type="character" w:customStyle="1" w:styleId="ListParagraphChar">
    <w:name w:val="List Paragraph Char"/>
    <w:link w:val="ListParagraph"/>
    <w:locked/>
    <w:rsid w:val="00780D22"/>
  </w:style>
  <w:style w:type="character" w:styleId="CommentReference">
    <w:name w:val="annotation reference"/>
    <w:basedOn w:val="DefaultParagraphFont"/>
    <w:uiPriority w:val="99"/>
    <w:semiHidden/>
    <w:unhideWhenUsed/>
    <w:rsid w:val="00573345"/>
    <w:rPr>
      <w:sz w:val="16"/>
      <w:szCs w:val="16"/>
    </w:rPr>
  </w:style>
  <w:style w:type="paragraph" w:styleId="CommentText">
    <w:name w:val="annotation text"/>
    <w:basedOn w:val="Normal"/>
    <w:link w:val="CommentTextChar"/>
    <w:uiPriority w:val="99"/>
    <w:semiHidden/>
    <w:unhideWhenUsed/>
    <w:rsid w:val="00573345"/>
    <w:pPr>
      <w:spacing w:line="240" w:lineRule="auto"/>
    </w:pPr>
    <w:rPr>
      <w:sz w:val="20"/>
      <w:szCs w:val="20"/>
    </w:rPr>
  </w:style>
  <w:style w:type="character" w:customStyle="1" w:styleId="CommentTextChar">
    <w:name w:val="Comment Text Char"/>
    <w:basedOn w:val="DefaultParagraphFont"/>
    <w:link w:val="CommentText"/>
    <w:uiPriority w:val="99"/>
    <w:semiHidden/>
    <w:rsid w:val="00573345"/>
    <w:rPr>
      <w:sz w:val="20"/>
      <w:szCs w:val="20"/>
    </w:rPr>
  </w:style>
  <w:style w:type="paragraph" w:styleId="CommentSubject">
    <w:name w:val="annotation subject"/>
    <w:basedOn w:val="CommentText"/>
    <w:next w:val="CommentText"/>
    <w:link w:val="CommentSubjectChar"/>
    <w:uiPriority w:val="99"/>
    <w:semiHidden/>
    <w:unhideWhenUsed/>
    <w:rsid w:val="00573345"/>
    <w:rPr>
      <w:b/>
      <w:bCs/>
    </w:rPr>
  </w:style>
  <w:style w:type="character" w:customStyle="1" w:styleId="CommentSubjectChar">
    <w:name w:val="Comment Subject Char"/>
    <w:basedOn w:val="CommentTextChar"/>
    <w:link w:val="CommentSubject"/>
    <w:uiPriority w:val="99"/>
    <w:semiHidden/>
    <w:rsid w:val="00573345"/>
    <w:rPr>
      <w:b/>
      <w:bCs/>
      <w:sz w:val="20"/>
      <w:szCs w:val="20"/>
    </w:rPr>
  </w:style>
  <w:style w:type="character" w:customStyle="1" w:styleId="UnresolvedMention1">
    <w:name w:val="Unresolved Mention1"/>
    <w:basedOn w:val="DefaultParagraphFont"/>
    <w:uiPriority w:val="99"/>
    <w:semiHidden/>
    <w:unhideWhenUsed/>
    <w:rsid w:val="00475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641">
      <w:bodyDiv w:val="1"/>
      <w:marLeft w:val="0"/>
      <w:marRight w:val="0"/>
      <w:marTop w:val="0"/>
      <w:marBottom w:val="0"/>
      <w:divBdr>
        <w:top w:val="none" w:sz="0" w:space="0" w:color="auto"/>
        <w:left w:val="none" w:sz="0" w:space="0" w:color="auto"/>
        <w:bottom w:val="none" w:sz="0" w:space="0" w:color="auto"/>
        <w:right w:val="none" w:sz="0" w:space="0" w:color="auto"/>
      </w:divBdr>
    </w:div>
    <w:div w:id="13188047">
      <w:bodyDiv w:val="1"/>
      <w:marLeft w:val="0"/>
      <w:marRight w:val="0"/>
      <w:marTop w:val="0"/>
      <w:marBottom w:val="0"/>
      <w:divBdr>
        <w:top w:val="none" w:sz="0" w:space="0" w:color="auto"/>
        <w:left w:val="none" w:sz="0" w:space="0" w:color="auto"/>
        <w:bottom w:val="none" w:sz="0" w:space="0" w:color="auto"/>
        <w:right w:val="none" w:sz="0" w:space="0" w:color="auto"/>
      </w:divBdr>
    </w:div>
    <w:div w:id="85349887">
      <w:bodyDiv w:val="1"/>
      <w:marLeft w:val="0"/>
      <w:marRight w:val="0"/>
      <w:marTop w:val="0"/>
      <w:marBottom w:val="0"/>
      <w:divBdr>
        <w:top w:val="none" w:sz="0" w:space="0" w:color="auto"/>
        <w:left w:val="none" w:sz="0" w:space="0" w:color="auto"/>
        <w:bottom w:val="none" w:sz="0" w:space="0" w:color="auto"/>
        <w:right w:val="none" w:sz="0" w:space="0" w:color="auto"/>
      </w:divBdr>
    </w:div>
    <w:div w:id="92171580">
      <w:bodyDiv w:val="1"/>
      <w:marLeft w:val="0"/>
      <w:marRight w:val="0"/>
      <w:marTop w:val="0"/>
      <w:marBottom w:val="0"/>
      <w:divBdr>
        <w:top w:val="none" w:sz="0" w:space="0" w:color="auto"/>
        <w:left w:val="none" w:sz="0" w:space="0" w:color="auto"/>
        <w:bottom w:val="none" w:sz="0" w:space="0" w:color="auto"/>
        <w:right w:val="none" w:sz="0" w:space="0" w:color="auto"/>
      </w:divBdr>
    </w:div>
    <w:div w:id="93786889">
      <w:bodyDiv w:val="1"/>
      <w:marLeft w:val="0"/>
      <w:marRight w:val="0"/>
      <w:marTop w:val="0"/>
      <w:marBottom w:val="0"/>
      <w:divBdr>
        <w:top w:val="none" w:sz="0" w:space="0" w:color="auto"/>
        <w:left w:val="none" w:sz="0" w:space="0" w:color="auto"/>
        <w:bottom w:val="none" w:sz="0" w:space="0" w:color="auto"/>
        <w:right w:val="none" w:sz="0" w:space="0" w:color="auto"/>
      </w:divBdr>
    </w:div>
    <w:div w:id="100343686">
      <w:bodyDiv w:val="1"/>
      <w:marLeft w:val="0"/>
      <w:marRight w:val="0"/>
      <w:marTop w:val="0"/>
      <w:marBottom w:val="0"/>
      <w:divBdr>
        <w:top w:val="none" w:sz="0" w:space="0" w:color="auto"/>
        <w:left w:val="none" w:sz="0" w:space="0" w:color="auto"/>
        <w:bottom w:val="none" w:sz="0" w:space="0" w:color="auto"/>
        <w:right w:val="none" w:sz="0" w:space="0" w:color="auto"/>
      </w:divBdr>
    </w:div>
    <w:div w:id="110587103">
      <w:bodyDiv w:val="1"/>
      <w:marLeft w:val="0"/>
      <w:marRight w:val="0"/>
      <w:marTop w:val="0"/>
      <w:marBottom w:val="0"/>
      <w:divBdr>
        <w:top w:val="none" w:sz="0" w:space="0" w:color="auto"/>
        <w:left w:val="none" w:sz="0" w:space="0" w:color="auto"/>
        <w:bottom w:val="none" w:sz="0" w:space="0" w:color="auto"/>
        <w:right w:val="none" w:sz="0" w:space="0" w:color="auto"/>
      </w:divBdr>
    </w:div>
    <w:div w:id="112678919">
      <w:bodyDiv w:val="1"/>
      <w:marLeft w:val="0"/>
      <w:marRight w:val="0"/>
      <w:marTop w:val="0"/>
      <w:marBottom w:val="0"/>
      <w:divBdr>
        <w:top w:val="none" w:sz="0" w:space="0" w:color="auto"/>
        <w:left w:val="none" w:sz="0" w:space="0" w:color="auto"/>
        <w:bottom w:val="none" w:sz="0" w:space="0" w:color="auto"/>
        <w:right w:val="none" w:sz="0" w:space="0" w:color="auto"/>
      </w:divBdr>
    </w:div>
    <w:div w:id="121968542">
      <w:bodyDiv w:val="1"/>
      <w:marLeft w:val="0"/>
      <w:marRight w:val="0"/>
      <w:marTop w:val="0"/>
      <w:marBottom w:val="0"/>
      <w:divBdr>
        <w:top w:val="none" w:sz="0" w:space="0" w:color="auto"/>
        <w:left w:val="none" w:sz="0" w:space="0" w:color="auto"/>
        <w:bottom w:val="none" w:sz="0" w:space="0" w:color="auto"/>
        <w:right w:val="none" w:sz="0" w:space="0" w:color="auto"/>
      </w:divBdr>
    </w:div>
    <w:div w:id="130292391">
      <w:bodyDiv w:val="1"/>
      <w:marLeft w:val="0"/>
      <w:marRight w:val="0"/>
      <w:marTop w:val="0"/>
      <w:marBottom w:val="0"/>
      <w:divBdr>
        <w:top w:val="none" w:sz="0" w:space="0" w:color="auto"/>
        <w:left w:val="none" w:sz="0" w:space="0" w:color="auto"/>
        <w:bottom w:val="none" w:sz="0" w:space="0" w:color="auto"/>
        <w:right w:val="none" w:sz="0" w:space="0" w:color="auto"/>
      </w:divBdr>
    </w:div>
    <w:div w:id="161820700">
      <w:bodyDiv w:val="1"/>
      <w:marLeft w:val="0"/>
      <w:marRight w:val="0"/>
      <w:marTop w:val="0"/>
      <w:marBottom w:val="0"/>
      <w:divBdr>
        <w:top w:val="none" w:sz="0" w:space="0" w:color="auto"/>
        <w:left w:val="none" w:sz="0" w:space="0" w:color="auto"/>
        <w:bottom w:val="none" w:sz="0" w:space="0" w:color="auto"/>
        <w:right w:val="none" w:sz="0" w:space="0" w:color="auto"/>
      </w:divBdr>
    </w:div>
    <w:div w:id="222301336">
      <w:bodyDiv w:val="1"/>
      <w:marLeft w:val="0"/>
      <w:marRight w:val="0"/>
      <w:marTop w:val="0"/>
      <w:marBottom w:val="0"/>
      <w:divBdr>
        <w:top w:val="none" w:sz="0" w:space="0" w:color="auto"/>
        <w:left w:val="none" w:sz="0" w:space="0" w:color="auto"/>
        <w:bottom w:val="none" w:sz="0" w:space="0" w:color="auto"/>
        <w:right w:val="none" w:sz="0" w:space="0" w:color="auto"/>
      </w:divBdr>
    </w:div>
    <w:div w:id="295377864">
      <w:bodyDiv w:val="1"/>
      <w:marLeft w:val="0"/>
      <w:marRight w:val="0"/>
      <w:marTop w:val="0"/>
      <w:marBottom w:val="0"/>
      <w:divBdr>
        <w:top w:val="none" w:sz="0" w:space="0" w:color="auto"/>
        <w:left w:val="none" w:sz="0" w:space="0" w:color="auto"/>
        <w:bottom w:val="none" w:sz="0" w:space="0" w:color="auto"/>
        <w:right w:val="none" w:sz="0" w:space="0" w:color="auto"/>
      </w:divBdr>
      <w:divsChild>
        <w:div w:id="115636339">
          <w:marLeft w:val="0"/>
          <w:marRight w:val="0"/>
          <w:marTop w:val="0"/>
          <w:marBottom w:val="0"/>
          <w:divBdr>
            <w:top w:val="none" w:sz="0" w:space="0" w:color="auto"/>
            <w:left w:val="none" w:sz="0" w:space="0" w:color="auto"/>
            <w:bottom w:val="none" w:sz="0" w:space="0" w:color="auto"/>
            <w:right w:val="none" w:sz="0" w:space="0" w:color="auto"/>
          </w:divBdr>
        </w:div>
        <w:div w:id="2039112513">
          <w:marLeft w:val="0"/>
          <w:marRight w:val="0"/>
          <w:marTop w:val="0"/>
          <w:marBottom w:val="0"/>
          <w:divBdr>
            <w:top w:val="none" w:sz="0" w:space="0" w:color="auto"/>
            <w:left w:val="none" w:sz="0" w:space="0" w:color="auto"/>
            <w:bottom w:val="none" w:sz="0" w:space="0" w:color="auto"/>
            <w:right w:val="none" w:sz="0" w:space="0" w:color="auto"/>
          </w:divBdr>
        </w:div>
        <w:div w:id="1427186202">
          <w:marLeft w:val="0"/>
          <w:marRight w:val="0"/>
          <w:marTop w:val="0"/>
          <w:marBottom w:val="0"/>
          <w:divBdr>
            <w:top w:val="none" w:sz="0" w:space="0" w:color="auto"/>
            <w:left w:val="none" w:sz="0" w:space="0" w:color="auto"/>
            <w:bottom w:val="none" w:sz="0" w:space="0" w:color="auto"/>
            <w:right w:val="none" w:sz="0" w:space="0" w:color="auto"/>
          </w:divBdr>
        </w:div>
        <w:div w:id="1452088744">
          <w:marLeft w:val="0"/>
          <w:marRight w:val="0"/>
          <w:marTop w:val="0"/>
          <w:marBottom w:val="0"/>
          <w:divBdr>
            <w:top w:val="none" w:sz="0" w:space="0" w:color="auto"/>
            <w:left w:val="none" w:sz="0" w:space="0" w:color="auto"/>
            <w:bottom w:val="none" w:sz="0" w:space="0" w:color="auto"/>
            <w:right w:val="none" w:sz="0" w:space="0" w:color="auto"/>
          </w:divBdr>
        </w:div>
        <w:div w:id="1055397094">
          <w:marLeft w:val="0"/>
          <w:marRight w:val="0"/>
          <w:marTop w:val="0"/>
          <w:marBottom w:val="0"/>
          <w:divBdr>
            <w:top w:val="none" w:sz="0" w:space="0" w:color="auto"/>
            <w:left w:val="none" w:sz="0" w:space="0" w:color="auto"/>
            <w:bottom w:val="none" w:sz="0" w:space="0" w:color="auto"/>
            <w:right w:val="none" w:sz="0" w:space="0" w:color="auto"/>
          </w:divBdr>
        </w:div>
        <w:div w:id="1149899883">
          <w:marLeft w:val="0"/>
          <w:marRight w:val="0"/>
          <w:marTop w:val="0"/>
          <w:marBottom w:val="0"/>
          <w:divBdr>
            <w:top w:val="none" w:sz="0" w:space="0" w:color="auto"/>
            <w:left w:val="none" w:sz="0" w:space="0" w:color="auto"/>
            <w:bottom w:val="none" w:sz="0" w:space="0" w:color="auto"/>
            <w:right w:val="none" w:sz="0" w:space="0" w:color="auto"/>
          </w:divBdr>
        </w:div>
        <w:div w:id="1772973485">
          <w:marLeft w:val="0"/>
          <w:marRight w:val="0"/>
          <w:marTop w:val="0"/>
          <w:marBottom w:val="0"/>
          <w:divBdr>
            <w:top w:val="none" w:sz="0" w:space="0" w:color="auto"/>
            <w:left w:val="none" w:sz="0" w:space="0" w:color="auto"/>
            <w:bottom w:val="none" w:sz="0" w:space="0" w:color="auto"/>
            <w:right w:val="none" w:sz="0" w:space="0" w:color="auto"/>
          </w:divBdr>
        </w:div>
        <w:div w:id="697706315">
          <w:marLeft w:val="0"/>
          <w:marRight w:val="0"/>
          <w:marTop w:val="0"/>
          <w:marBottom w:val="0"/>
          <w:divBdr>
            <w:top w:val="none" w:sz="0" w:space="0" w:color="auto"/>
            <w:left w:val="none" w:sz="0" w:space="0" w:color="auto"/>
            <w:bottom w:val="none" w:sz="0" w:space="0" w:color="auto"/>
            <w:right w:val="none" w:sz="0" w:space="0" w:color="auto"/>
          </w:divBdr>
        </w:div>
        <w:div w:id="207306410">
          <w:marLeft w:val="0"/>
          <w:marRight w:val="0"/>
          <w:marTop w:val="0"/>
          <w:marBottom w:val="0"/>
          <w:divBdr>
            <w:top w:val="none" w:sz="0" w:space="0" w:color="auto"/>
            <w:left w:val="none" w:sz="0" w:space="0" w:color="auto"/>
            <w:bottom w:val="none" w:sz="0" w:space="0" w:color="auto"/>
            <w:right w:val="none" w:sz="0" w:space="0" w:color="auto"/>
          </w:divBdr>
        </w:div>
      </w:divsChild>
    </w:div>
    <w:div w:id="355348616">
      <w:bodyDiv w:val="1"/>
      <w:marLeft w:val="0"/>
      <w:marRight w:val="0"/>
      <w:marTop w:val="0"/>
      <w:marBottom w:val="0"/>
      <w:divBdr>
        <w:top w:val="none" w:sz="0" w:space="0" w:color="auto"/>
        <w:left w:val="none" w:sz="0" w:space="0" w:color="auto"/>
        <w:bottom w:val="none" w:sz="0" w:space="0" w:color="auto"/>
        <w:right w:val="none" w:sz="0" w:space="0" w:color="auto"/>
      </w:divBdr>
    </w:div>
    <w:div w:id="367265763">
      <w:bodyDiv w:val="1"/>
      <w:marLeft w:val="0"/>
      <w:marRight w:val="0"/>
      <w:marTop w:val="0"/>
      <w:marBottom w:val="0"/>
      <w:divBdr>
        <w:top w:val="none" w:sz="0" w:space="0" w:color="auto"/>
        <w:left w:val="none" w:sz="0" w:space="0" w:color="auto"/>
        <w:bottom w:val="none" w:sz="0" w:space="0" w:color="auto"/>
        <w:right w:val="none" w:sz="0" w:space="0" w:color="auto"/>
      </w:divBdr>
    </w:div>
    <w:div w:id="377900909">
      <w:bodyDiv w:val="1"/>
      <w:marLeft w:val="0"/>
      <w:marRight w:val="0"/>
      <w:marTop w:val="0"/>
      <w:marBottom w:val="0"/>
      <w:divBdr>
        <w:top w:val="none" w:sz="0" w:space="0" w:color="auto"/>
        <w:left w:val="none" w:sz="0" w:space="0" w:color="auto"/>
        <w:bottom w:val="none" w:sz="0" w:space="0" w:color="auto"/>
        <w:right w:val="none" w:sz="0" w:space="0" w:color="auto"/>
      </w:divBdr>
    </w:div>
    <w:div w:id="397049679">
      <w:bodyDiv w:val="1"/>
      <w:marLeft w:val="0"/>
      <w:marRight w:val="0"/>
      <w:marTop w:val="0"/>
      <w:marBottom w:val="0"/>
      <w:divBdr>
        <w:top w:val="none" w:sz="0" w:space="0" w:color="auto"/>
        <w:left w:val="none" w:sz="0" w:space="0" w:color="auto"/>
        <w:bottom w:val="none" w:sz="0" w:space="0" w:color="auto"/>
        <w:right w:val="none" w:sz="0" w:space="0" w:color="auto"/>
      </w:divBdr>
    </w:div>
    <w:div w:id="434134325">
      <w:bodyDiv w:val="1"/>
      <w:marLeft w:val="0"/>
      <w:marRight w:val="0"/>
      <w:marTop w:val="0"/>
      <w:marBottom w:val="0"/>
      <w:divBdr>
        <w:top w:val="none" w:sz="0" w:space="0" w:color="auto"/>
        <w:left w:val="none" w:sz="0" w:space="0" w:color="auto"/>
        <w:bottom w:val="none" w:sz="0" w:space="0" w:color="auto"/>
        <w:right w:val="none" w:sz="0" w:space="0" w:color="auto"/>
      </w:divBdr>
    </w:div>
    <w:div w:id="447555308">
      <w:bodyDiv w:val="1"/>
      <w:marLeft w:val="0"/>
      <w:marRight w:val="0"/>
      <w:marTop w:val="0"/>
      <w:marBottom w:val="0"/>
      <w:divBdr>
        <w:top w:val="none" w:sz="0" w:space="0" w:color="auto"/>
        <w:left w:val="none" w:sz="0" w:space="0" w:color="auto"/>
        <w:bottom w:val="none" w:sz="0" w:space="0" w:color="auto"/>
        <w:right w:val="none" w:sz="0" w:space="0" w:color="auto"/>
      </w:divBdr>
    </w:div>
    <w:div w:id="453906254">
      <w:bodyDiv w:val="1"/>
      <w:marLeft w:val="0"/>
      <w:marRight w:val="0"/>
      <w:marTop w:val="0"/>
      <w:marBottom w:val="0"/>
      <w:divBdr>
        <w:top w:val="none" w:sz="0" w:space="0" w:color="auto"/>
        <w:left w:val="none" w:sz="0" w:space="0" w:color="auto"/>
        <w:bottom w:val="none" w:sz="0" w:space="0" w:color="auto"/>
        <w:right w:val="none" w:sz="0" w:space="0" w:color="auto"/>
      </w:divBdr>
    </w:div>
    <w:div w:id="483788294">
      <w:bodyDiv w:val="1"/>
      <w:marLeft w:val="0"/>
      <w:marRight w:val="0"/>
      <w:marTop w:val="0"/>
      <w:marBottom w:val="0"/>
      <w:divBdr>
        <w:top w:val="none" w:sz="0" w:space="0" w:color="auto"/>
        <w:left w:val="none" w:sz="0" w:space="0" w:color="auto"/>
        <w:bottom w:val="none" w:sz="0" w:space="0" w:color="auto"/>
        <w:right w:val="none" w:sz="0" w:space="0" w:color="auto"/>
      </w:divBdr>
    </w:div>
    <w:div w:id="583615300">
      <w:bodyDiv w:val="1"/>
      <w:marLeft w:val="0"/>
      <w:marRight w:val="0"/>
      <w:marTop w:val="0"/>
      <w:marBottom w:val="0"/>
      <w:divBdr>
        <w:top w:val="none" w:sz="0" w:space="0" w:color="auto"/>
        <w:left w:val="none" w:sz="0" w:space="0" w:color="auto"/>
        <w:bottom w:val="none" w:sz="0" w:space="0" w:color="auto"/>
        <w:right w:val="none" w:sz="0" w:space="0" w:color="auto"/>
      </w:divBdr>
    </w:div>
    <w:div w:id="625431225">
      <w:bodyDiv w:val="1"/>
      <w:marLeft w:val="0"/>
      <w:marRight w:val="0"/>
      <w:marTop w:val="0"/>
      <w:marBottom w:val="0"/>
      <w:divBdr>
        <w:top w:val="none" w:sz="0" w:space="0" w:color="auto"/>
        <w:left w:val="none" w:sz="0" w:space="0" w:color="auto"/>
        <w:bottom w:val="none" w:sz="0" w:space="0" w:color="auto"/>
        <w:right w:val="none" w:sz="0" w:space="0" w:color="auto"/>
      </w:divBdr>
    </w:div>
    <w:div w:id="629674884">
      <w:bodyDiv w:val="1"/>
      <w:marLeft w:val="0"/>
      <w:marRight w:val="0"/>
      <w:marTop w:val="0"/>
      <w:marBottom w:val="0"/>
      <w:divBdr>
        <w:top w:val="none" w:sz="0" w:space="0" w:color="auto"/>
        <w:left w:val="none" w:sz="0" w:space="0" w:color="auto"/>
        <w:bottom w:val="none" w:sz="0" w:space="0" w:color="auto"/>
        <w:right w:val="none" w:sz="0" w:space="0" w:color="auto"/>
      </w:divBdr>
    </w:div>
    <w:div w:id="633828786">
      <w:bodyDiv w:val="1"/>
      <w:marLeft w:val="0"/>
      <w:marRight w:val="0"/>
      <w:marTop w:val="0"/>
      <w:marBottom w:val="0"/>
      <w:divBdr>
        <w:top w:val="none" w:sz="0" w:space="0" w:color="auto"/>
        <w:left w:val="none" w:sz="0" w:space="0" w:color="auto"/>
        <w:bottom w:val="none" w:sz="0" w:space="0" w:color="auto"/>
        <w:right w:val="none" w:sz="0" w:space="0" w:color="auto"/>
      </w:divBdr>
    </w:div>
    <w:div w:id="641665577">
      <w:bodyDiv w:val="1"/>
      <w:marLeft w:val="0"/>
      <w:marRight w:val="0"/>
      <w:marTop w:val="0"/>
      <w:marBottom w:val="0"/>
      <w:divBdr>
        <w:top w:val="none" w:sz="0" w:space="0" w:color="auto"/>
        <w:left w:val="none" w:sz="0" w:space="0" w:color="auto"/>
        <w:bottom w:val="none" w:sz="0" w:space="0" w:color="auto"/>
        <w:right w:val="none" w:sz="0" w:space="0" w:color="auto"/>
      </w:divBdr>
    </w:div>
    <w:div w:id="651982498">
      <w:bodyDiv w:val="1"/>
      <w:marLeft w:val="0"/>
      <w:marRight w:val="0"/>
      <w:marTop w:val="0"/>
      <w:marBottom w:val="0"/>
      <w:divBdr>
        <w:top w:val="none" w:sz="0" w:space="0" w:color="auto"/>
        <w:left w:val="none" w:sz="0" w:space="0" w:color="auto"/>
        <w:bottom w:val="none" w:sz="0" w:space="0" w:color="auto"/>
        <w:right w:val="none" w:sz="0" w:space="0" w:color="auto"/>
      </w:divBdr>
    </w:div>
    <w:div w:id="684936755">
      <w:bodyDiv w:val="1"/>
      <w:marLeft w:val="0"/>
      <w:marRight w:val="0"/>
      <w:marTop w:val="0"/>
      <w:marBottom w:val="0"/>
      <w:divBdr>
        <w:top w:val="none" w:sz="0" w:space="0" w:color="auto"/>
        <w:left w:val="none" w:sz="0" w:space="0" w:color="auto"/>
        <w:bottom w:val="none" w:sz="0" w:space="0" w:color="auto"/>
        <w:right w:val="none" w:sz="0" w:space="0" w:color="auto"/>
      </w:divBdr>
    </w:div>
    <w:div w:id="693769220">
      <w:bodyDiv w:val="1"/>
      <w:marLeft w:val="0"/>
      <w:marRight w:val="0"/>
      <w:marTop w:val="0"/>
      <w:marBottom w:val="0"/>
      <w:divBdr>
        <w:top w:val="none" w:sz="0" w:space="0" w:color="auto"/>
        <w:left w:val="none" w:sz="0" w:space="0" w:color="auto"/>
        <w:bottom w:val="none" w:sz="0" w:space="0" w:color="auto"/>
        <w:right w:val="none" w:sz="0" w:space="0" w:color="auto"/>
      </w:divBdr>
    </w:div>
    <w:div w:id="695735153">
      <w:bodyDiv w:val="1"/>
      <w:marLeft w:val="0"/>
      <w:marRight w:val="0"/>
      <w:marTop w:val="0"/>
      <w:marBottom w:val="0"/>
      <w:divBdr>
        <w:top w:val="none" w:sz="0" w:space="0" w:color="auto"/>
        <w:left w:val="none" w:sz="0" w:space="0" w:color="auto"/>
        <w:bottom w:val="none" w:sz="0" w:space="0" w:color="auto"/>
        <w:right w:val="none" w:sz="0" w:space="0" w:color="auto"/>
      </w:divBdr>
      <w:divsChild>
        <w:div w:id="1367758779">
          <w:marLeft w:val="0"/>
          <w:marRight w:val="0"/>
          <w:marTop w:val="0"/>
          <w:marBottom w:val="0"/>
          <w:divBdr>
            <w:top w:val="none" w:sz="0" w:space="0" w:color="auto"/>
            <w:left w:val="none" w:sz="0" w:space="0" w:color="auto"/>
            <w:bottom w:val="none" w:sz="0" w:space="0" w:color="auto"/>
            <w:right w:val="none" w:sz="0" w:space="0" w:color="auto"/>
          </w:divBdr>
          <w:divsChild>
            <w:div w:id="1606234191">
              <w:marLeft w:val="0"/>
              <w:marRight w:val="0"/>
              <w:marTop w:val="0"/>
              <w:marBottom w:val="0"/>
              <w:divBdr>
                <w:top w:val="none" w:sz="0" w:space="0" w:color="auto"/>
                <w:left w:val="none" w:sz="0" w:space="0" w:color="auto"/>
                <w:bottom w:val="none" w:sz="0" w:space="0" w:color="auto"/>
                <w:right w:val="none" w:sz="0" w:space="0" w:color="auto"/>
              </w:divBdr>
            </w:div>
          </w:divsChild>
        </w:div>
        <w:div w:id="420953315">
          <w:marLeft w:val="0"/>
          <w:marRight w:val="0"/>
          <w:marTop w:val="0"/>
          <w:marBottom w:val="0"/>
          <w:divBdr>
            <w:top w:val="none" w:sz="0" w:space="0" w:color="auto"/>
            <w:left w:val="none" w:sz="0" w:space="0" w:color="auto"/>
            <w:bottom w:val="none" w:sz="0" w:space="0" w:color="auto"/>
            <w:right w:val="none" w:sz="0" w:space="0" w:color="auto"/>
          </w:divBdr>
          <w:divsChild>
            <w:div w:id="1001814295">
              <w:marLeft w:val="0"/>
              <w:marRight w:val="0"/>
              <w:marTop w:val="0"/>
              <w:marBottom w:val="0"/>
              <w:divBdr>
                <w:top w:val="none" w:sz="0" w:space="0" w:color="auto"/>
                <w:left w:val="none" w:sz="0" w:space="0" w:color="auto"/>
                <w:bottom w:val="none" w:sz="0" w:space="0" w:color="auto"/>
                <w:right w:val="none" w:sz="0" w:space="0" w:color="auto"/>
              </w:divBdr>
            </w:div>
          </w:divsChild>
        </w:div>
        <w:div w:id="1129982175">
          <w:marLeft w:val="0"/>
          <w:marRight w:val="0"/>
          <w:marTop w:val="0"/>
          <w:marBottom w:val="0"/>
          <w:divBdr>
            <w:top w:val="none" w:sz="0" w:space="0" w:color="auto"/>
            <w:left w:val="none" w:sz="0" w:space="0" w:color="auto"/>
            <w:bottom w:val="none" w:sz="0" w:space="0" w:color="auto"/>
            <w:right w:val="none" w:sz="0" w:space="0" w:color="auto"/>
          </w:divBdr>
          <w:divsChild>
            <w:div w:id="2007710459">
              <w:marLeft w:val="0"/>
              <w:marRight w:val="0"/>
              <w:marTop w:val="0"/>
              <w:marBottom w:val="0"/>
              <w:divBdr>
                <w:top w:val="none" w:sz="0" w:space="0" w:color="auto"/>
                <w:left w:val="none" w:sz="0" w:space="0" w:color="auto"/>
                <w:bottom w:val="none" w:sz="0" w:space="0" w:color="auto"/>
                <w:right w:val="none" w:sz="0" w:space="0" w:color="auto"/>
              </w:divBdr>
            </w:div>
          </w:divsChild>
        </w:div>
        <w:div w:id="1071847831">
          <w:marLeft w:val="0"/>
          <w:marRight w:val="0"/>
          <w:marTop w:val="0"/>
          <w:marBottom w:val="0"/>
          <w:divBdr>
            <w:top w:val="none" w:sz="0" w:space="0" w:color="auto"/>
            <w:left w:val="none" w:sz="0" w:space="0" w:color="auto"/>
            <w:bottom w:val="none" w:sz="0" w:space="0" w:color="auto"/>
            <w:right w:val="none" w:sz="0" w:space="0" w:color="auto"/>
          </w:divBdr>
          <w:divsChild>
            <w:div w:id="43871505">
              <w:marLeft w:val="0"/>
              <w:marRight w:val="0"/>
              <w:marTop w:val="0"/>
              <w:marBottom w:val="0"/>
              <w:divBdr>
                <w:top w:val="none" w:sz="0" w:space="0" w:color="auto"/>
                <w:left w:val="none" w:sz="0" w:space="0" w:color="auto"/>
                <w:bottom w:val="none" w:sz="0" w:space="0" w:color="auto"/>
                <w:right w:val="none" w:sz="0" w:space="0" w:color="auto"/>
              </w:divBdr>
            </w:div>
          </w:divsChild>
        </w:div>
        <w:div w:id="1370642561">
          <w:marLeft w:val="0"/>
          <w:marRight w:val="0"/>
          <w:marTop w:val="0"/>
          <w:marBottom w:val="0"/>
          <w:divBdr>
            <w:top w:val="none" w:sz="0" w:space="0" w:color="auto"/>
            <w:left w:val="none" w:sz="0" w:space="0" w:color="auto"/>
            <w:bottom w:val="none" w:sz="0" w:space="0" w:color="auto"/>
            <w:right w:val="none" w:sz="0" w:space="0" w:color="auto"/>
          </w:divBdr>
          <w:divsChild>
            <w:div w:id="1245527140">
              <w:marLeft w:val="0"/>
              <w:marRight w:val="0"/>
              <w:marTop w:val="0"/>
              <w:marBottom w:val="0"/>
              <w:divBdr>
                <w:top w:val="none" w:sz="0" w:space="0" w:color="auto"/>
                <w:left w:val="none" w:sz="0" w:space="0" w:color="auto"/>
                <w:bottom w:val="none" w:sz="0" w:space="0" w:color="auto"/>
                <w:right w:val="none" w:sz="0" w:space="0" w:color="auto"/>
              </w:divBdr>
            </w:div>
          </w:divsChild>
        </w:div>
        <w:div w:id="1960648363">
          <w:marLeft w:val="0"/>
          <w:marRight w:val="0"/>
          <w:marTop w:val="0"/>
          <w:marBottom w:val="0"/>
          <w:divBdr>
            <w:top w:val="none" w:sz="0" w:space="0" w:color="auto"/>
            <w:left w:val="none" w:sz="0" w:space="0" w:color="auto"/>
            <w:bottom w:val="none" w:sz="0" w:space="0" w:color="auto"/>
            <w:right w:val="none" w:sz="0" w:space="0" w:color="auto"/>
          </w:divBdr>
          <w:divsChild>
            <w:div w:id="1877502296">
              <w:marLeft w:val="0"/>
              <w:marRight w:val="0"/>
              <w:marTop w:val="0"/>
              <w:marBottom w:val="0"/>
              <w:divBdr>
                <w:top w:val="none" w:sz="0" w:space="0" w:color="auto"/>
                <w:left w:val="none" w:sz="0" w:space="0" w:color="auto"/>
                <w:bottom w:val="none" w:sz="0" w:space="0" w:color="auto"/>
                <w:right w:val="none" w:sz="0" w:space="0" w:color="auto"/>
              </w:divBdr>
            </w:div>
          </w:divsChild>
        </w:div>
        <w:div w:id="372728433">
          <w:marLeft w:val="0"/>
          <w:marRight w:val="0"/>
          <w:marTop w:val="0"/>
          <w:marBottom w:val="0"/>
          <w:divBdr>
            <w:top w:val="none" w:sz="0" w:space="0" w:color="auto"/>
            <w:left w:val="none" w:sz="0" w:space="0" w:color="auto"/>
            <w:bottom w:val="none" w:sz="0" w:space="0" w:color="auto"/>
            <w:right w:val="none" w:sz="0" w:space="0" w:color="auto"/>
          </w:divBdr>
          <w:divsChild>
            <w:div w:id="195704743">
              <w:marLeft w:val="0"/>
              <w:marRight w:val="0"/>
              <w:marTop w:val="0"/>
              <w:marBottom w:val="0"/>
              <w:divBdr>
                <w:top w:val="none" w:sz="0" w:space="0" w:color="auto"/>
                <w:left w:val="none" w:sz="0" w:space="0" w:color="auto"/>
                <w:bottom w:val="none" w:sz="0" w:space="0" w:color="auto"/>
                <w:right w:val="none" w:sz="0" w:space="0" w:color="auto"/>
              </w:divBdr>
            </w:div>
          </w:divsChild>
        </w:div>
        <w:div w:id="231618855">
          <w:marLeft w:val="0"/>
          <w:marRight w:val="0"/>
          <w:marTop w:val="0"/>
          <w:marBottom w:val="0"/>
          <w:divBdr>
            <w:top w:val="none" w:sz="0" w:space="0" w:color="auto"/>
            <w:left w:val="none" w:sz="0" w:space="0" w:color="auto"/>
            <w:bottom w:val="none" w:sz="0" w:space="0" w:color="auto"/>
            <w:right w:val="none" w:sz="0" w:space="0" w:color="auto"/>
          </w:divBdr>
          <w:divsChild>
            <w:div w:id="690450513">
              <w:marLeft w:val="0"/>
              <w:marRight w:val="0"/>
              <w:marTop w:val="0"/>
              <w:marBottom w:val="0"/>
              <w:divBdr>
                <w:top w:val="none" w:sz="0" w:space="0" w:color="auto"/>
                <w:left w:val="none" w:sz="0" w:space="0" w:color="auto"/>
                <w:bottom w:val="none" w:sz="0" w:space="0" w:color="auto"/>
                <w:right w:val="none" w:sz="0" w:space="0" w:color="auto"/>
              </w:divBdr>
            </w:div>
          </w:divsChild>
        </w:div>
        <w:div w:id="1902712315">
          <w:marLeft w:val="0"/>
          <w:marRight w:val="0"/>
          <w:marTop w:val="0"/>
          <w:marBottom w:val="0"/>
          <w:divBdr>
            <w:top w:val="none" w:sz="0" w:space="0" w:color="auto"/>
            <w:left w:val="none" w:sz="0" w:space="0" w:color="auto"/>
            <w:bottom w:val="none" w:sz="0" w:space="0" w:color="auto"/>
            <w:right w:val="none" w:sz="0" w:space="0" w:color="auto"/>
          </w:divBdr>
          <w:divsChild>
            <w:div w:id="416563374">
              <w:marLeft w:val="0"/>
              <w:marRight w:val="0"/>
              <w:marTop w:val="0"/>
              <w:marBottom w:val="0"/>
              <w:divBdr>
                <w:top w:val="none" w:sz="0" w:space="0" w:color="auto"/>
                <w:left w:val="none" w:sz="0" w:space="0" w:color="auto"/>
                <w:bottom w:val="none" w:sz="0" w:space="0" w:color="auto"/>
                <w:right w:val="none" w:sz="0" w:space="0" w:color="auto"/>
              </w:divBdr>
            </w:div>
          </w:divsChild>
        </w:div>
        <w:div w:id="1828402883">
          <w:marLeft w:val="0"/>
          <w:marRight w:val="0"/>
          <w:marTop w:val="0"/>
          <w:marBottom w:val="0"/>
          <w:divBdr>
            <w:top w:val="none" w:sz="0" w:space="0" w:color="auto"/>
            <w:left w:val="none" w:sz="0" w:space="0" w:color="auto"/>
            <w:bottom w:val="none" w:sz="0" w:space="0" w:color="auto"/>
            <w:right w:val="none" w:sz="0" w:space="0" w:color="auto"/>
          </w:divBdr>
          <w:divsChild>
            <w:div w:id="1397818598">
              <w:marLeft w:val="0"/>
              <w:marRight w:val="0"/>
              <w:marTop w:val="0"/>
              <w:marBottom w:val="0"/>
              <w:divBdr>
                <w:top w:val="none" w:sz="0" w:space="0" w:color="auto"/>
                <w:left w:val="none" w:sz="0" w:space="0" w:color="auto"/>
                <w:bottom w:val="none" w:sz="0" w:space="0" w:color="auto"/>
                <w:right w:val="none" w:sz="0" w:space="0" w:color="auto"/>
              </w:divBdr>
            </w:div>
          </w:divsChild>
        </w:div>
        <w:div w:id="329330159">
          <w:marLeft w:val="0"/>
          <w:marRight w:val="0"/>
          <w:marTop w:val="0"/>
          <w:marBottom w:val="0"/>
          <w:divBdr>
            <w:top w:val="none" w:sz="0" w:space="0" w:color="auto"/>
            <w:left w:val="none" w:sz="0" w:space="0" w:color="auto"/>
            <w:bottom w:val="none" w:sz="0" w:space="0" w:color="auto"/>
            <w:right w:val="none" w:sz="0" w:space="0" w:color="auto"/>
          </w:divBdr>
          <w:divsChild>
            <w:div w:id="2006590887">
              <w:marLeft w:val="0"/>
              <w:marRight w:val="0"/>
              <w:marTop w:val="0"/>
              <w:marBottom w:val="0"/>
              <w:divBdr>
                <w:top w:val="none" w:sz="0" w:space="0" w:color="auto"/>
                <w:left w:val="none" w:sz="0" w:space="0" w:color="auto"/>
                <w:bottom w:val="none" w:sz="0" w:space="0" w:color="auto"/>
                <w:right w:val="none" w:sz="0" w:space="0" w:color="auto"/>
              </w:divBdr>
            </w:div>
          </w:divsChild>
        </w:div>
        <w:div w:id="999041410">
          <w:marLeft w:val="0"/>
          <w:marRight w:val="0"/>
          <w:marTop w:val="0"/>
          <w:marBottom w:val="0"/>
          <w:divBdr>
            <w:top w:val="none" w:sz="0" w:space="0" w:color="auto"/>
            <w:left w:val="none" w:sz="0" w:space="0" w:color="auto"/>
            <w:bottom w:val="none" w:sz="0" w:space="0" w:color="auto"/>
            <w:right w:val="none" w:sz="0" w:space="0" w:color="auto"/>
          </w:divBdr>
          <w:divsChild>
            <w:div w:id="1119059808">
              <w:marLeft w:val="0"/>
              <w:marRight w:val="0"/>
              <w:marTop w:val="0"/>
              <w:marBottom w:val="0"/>
              <w:divBdr>
                <w:top w:val="none" w:sz="0" w:space="0" w:color="auto"/>
                <w:left w:val="none" w:sz="0" w:space="0" w:color="auto"/>
                <w:bottom w:val="none" w:sz="0" w:space="0" w:color="auto"/>
                <w:right w:val="none" w:sz="0" w:space="0" w:color="auto"/>
              </w:divBdr>
            </w:div>
          </w:divsChild>
        </w:div>
        <w:div w:id="1926719978">
          <w:marLeft w:val="0"/>
          <w:marRight w:val="0"/>
          <w:marTop w:val="0"/>
          <w:marBottom w:val="0"/>
          <w:divBdr>
            <w:top w:val="none" w:sz="0" w:space="0" w:color="auto"/>
            <w:left w:val="none" w:sz="0" w:space="0" w:color="auto"/>
            <w:bottom w:val="none" w:sz="0" w:space="0" w:color="auto"/>
            <w:right w:val="none" w:sz="0" w:space="0" w:color="auto"/>
          </w:divBdr>
          <w:divsChild>
            <w:div w:id="1944991347">
              <w:marLeft w:val="0"/>
              <w:marRight w:val="0"/>
              <w:marTop w:val="0"/>
              <w:marBottom w:val="0"/>
              <w:divBdr>
                <w:top w:val="none" w:sz="0" w:space="0" w:color="auto"/>
                <w:left w:val="none" w:sz="0" w:space="0" w:color="auto"/>
                <w:bottom w:val="none" w:sz="0" w:space="0" w:color="auto"/>
                <w:right w:val="none" w:sz="0" w:space="0" w:color="auto"/>
              </w:divBdr>
            </w:div>
          </w:divsChild>
        </w:div>
        <w:div w:id="1809276521">
          <w:marLeft w:val="0"/>
          <w:marRight w:val="0"/>
          <w:marTop w:val="0"/>
          <w:marBottom w:val="0"/>
          <w:divBdr>
            <w:top w:val="none" w:sz="0" w:space="0" w:color="auto"/>
            <w:left w:val="none" w:sz="0" w:space="0" w:color="auto"/>
            <w:bottom w:val="none" w:sz="0" w:space="0" w:color="auto"/>
            <w:right w:val="none" w:sz="0" w:space="0" w:color="auto"/>
          </w:divBdr>
          <w:divsChild>
            <w:div w:id="1604920896">
              <w:marLeft w:val="0"/>
              <w:marRight w:val="0"/>
              <w:marTop w:val="0"/>
              <w:marBottom w:val="0"/>
              <w:divBdr>
                <w:top w:val="none" w:sz="0" w:space="0" w:color="auto"/>
                <w:left w:val="none" w:sz="0" w:space="0" w:color="auto"/>
                <w:bottom w:val="none" w:sz="0" w:space="0" w:color="auto"/>
                <w:right w:val="none" w:sz="0" w:space="0" w:color="auto"/>
              </w:divBdr>
            </w:div>
          </w:divsChild>
        </w:div>
        <w:div w:id="1046486211">
          <w:marLeft w:val="0"/>
          <w:marRight w:val="0"/>
          <w:marTop w:val="0"/>
          <w:marBottom w:val="0"/>
          <w:divBdr>
            <w:top w:val="none" w:sz="0" w:space="0" w:color="auto"/>
            <w:left w:val="none" w:sz="0" w:space="0" w:color="auto"/>
            <w:bottom w:val="none" w:sz="0" w:space="0" w:color="auto"/>
            <w:right w:val="none" w:sz="0" w:space="0" w:color="auto"/>
          </w:divBdr>
          <w:divsChild>
            <w:div w:id="39987515">
              <w:marLeft w:val="0"/>
              <w:marRight w:val="0"/>
              <w:marTop w:val="0"/>
              <w:marBottom w:val="0"/>
              <w:divBdr>
                <w:top w:val="none" w:sz="0" w:space="0" w:color="auto"/>
                <w:left w:val="none" w:sz="0" w:space="0" w:color="auto"/>
                <w:bottom w:val="none" w:sz="0" w:space="0" w:color="auto"/>
                <w:right w:val="none" w:sz="0" w:space="0" w:color="auto"/>
              </w:divBdr>
            </w:div>
          </w:divsChild>
        </w:div>
        <w:div w:id="149492601">
          <w:marLeft w:val="0"/>
          <w:marRight w:val="0"/>
          <w:marTop w:val="0"/>
          <w:marBottom w:val="0"/>
          <w:divBdr>
            <w:top w:val="none" w:sz="0" w:space="0" w:color="auto"/>
            <w:left w:val="none" w:sz="0" w:space="0" w:color="auto"/>
            <w:bottom w:val="none" w:sz="0" w:space="0" w:color="auto"/>
            <w:right w:val="none" w:sz="0" w:space="0" w:color="auto"/>
          </w:divBdr>
          <w:divsChild>
            <w:div w:id="1845239680">
              <w:marLeft w:val="0"/>
              <w:marRight w:val="0"/>
              <w:marTop w:val="0"/>
              <w:marBottom w:val="0"/>
              <w:divBdr>
                <w:top w:val="none" w:sz="0" w:space="0" w:color="auto"/>
                <w:left w:val="none" w:sz="0" w:space="0" w:color="auto"/>
                <w:bottom w:val="none" w:sz="0" w:space="0" w:color="auto"/>
                <w:right w:val="none" w:sz="0" w:space="0" w:color="auto"/>
              </w:divBdr>
            </w:div>
          </w:divsChild>
        </w:div>
        <w:div w:id="1290894882">
          <w:marLeft w:val="0"/>
          <w:marRight w:val="0"/>
          <w:marTop w:val="0"/>
          <w:marBottom w:val="0"/>
          <w:divBdr>
            <w:top w:val="none" w:sz="0" w:space="0" w:color="auto"/>
            <w:left w:val="none" w:sz="0" w:space="0" w:color="auto"/>
            <w:bottom w:val="none" w:sz="0" w:space="0" w:color="auto"/>
            <w:right w:val="none" w:sz="0" w:space="0" w:color="auto"/>
          </w:divBdr>
          <w:divsChild>
            <w:div w:id="147786881">
              <w:marLeft w:val="0"/>
              <w:marRight w:val="0"/>
              <w:marTop w:val="0"/>
              <w:marBottom w:val="0"/>
              <w:divBdr>
                <w:top w:val="none" w:sz="0" w:space="0" w:color="auto"/>
                <w:left w:val="none" w:sz="0" w:space="0" w:color="auto"/>
                <w:bottom w:val="none" w:sz="0" w:space="0" w:color="auto"/>
                <w:right w:val="none" w:sz="0" w:space="0" w:color="auto"/>
              </w:divBdr>
            </w:div>
          </w:divsChild>
        </w:div>
        <w:div w:id="1674138347">
          <w:marLeft w:val="0"/>
          <w:marRight w:val="0"/>
          <w:marTop w:val="0"/>
          <w:marBottom w:val="0"/>
          <w:divBdr>
            <w:top w:val="none" w:sz="0" w:space="0" w:color="auto"/>
            <w:left w:val="none" w:sz="0" w:space="0" w:color="auto"/>
            <w:bottom w:val="none" w:sz="0" w:space="0" w:color="auto"/>
            <w:right w:val="none" w:sz="0" w:space="0" w:color="auto"/>
          </w:divBdr>
          <w:divsChild>
            <w:div w:id="2073772539">
              <w:marLeft w:val="0"/>
              <w:marRight w:val="0"/>
              <w:marTop w:val="0"/>
              <w:marBottom w:val="0"/>
              <w:divBdr>
                <w:top w:val="none" w:sz="0" w:space="0" w:color="auto"/>
                <w:left w:val="none" w:sz="0" w:space="0" w:color="auto"/>
                <w:bottom w:val="none" w:sz="0" w:space="0" w:color="auto"/>
                <w:right w:val="none" w:sz="0" w:space="0" w:color="auto"/>
              </w:divBdr>
            </w:div>
          </w:divsChild>
        </w:div>
        <w:div w:id="1335648834">
          <w:marLeft w:val="0"/>
          <w:marRight w:val="0"/>
          <w:marTop w:val="0"/>
          <w:marBottom w:val="0"/>
          <w:divBdr>
            <w:top w:val="none" w:sz="0" w:space="0" w:color="auto"/>
            <w:left w:val="none" w:sz="0" w:space="0" w:color="auto"/>
            <w:bottom w:val="none" w:sz="0" w:space="0" w:color="auto"/>
            <w:right w:val="none" w:sz="0" w:space="0" w:color="auto"/>
          </w:divBdr>
          <w:divsChild>
            <w:div w:id="320742334">
              <w:marLeft w:val="0"/>
              <w:marRight w:val="0"/>
              <w:marTop w:val="0"/>
              <w:marBottom w:val="0"/>
              <w:divBdr>
                <w:top w:val="none" w:sz="0" w:space="0" w:color="auto"/>
                <w:left w:val="none" w:sz="0" w:space="0" w:color="auto"/>
                <w:bottom w:val="none" w:sz="0" w:space="0" w:color="auto"/>
                <w:right w:val="none" w:sz="0" w:space="0" w:color="auto"/>
              </w:divBdr>
            </w:div>
          </w:divsChild>
        </w:div>
        <w:div w:id="1754086055">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942298393">
          <w:marLeft w:val="0"/>
          <w:marRight w:val="0"/>
          <w:marTop w:val="0"/>
          <w:marBottom w:val="0"/>
          <w:divBdr>
            <w:top w:val="none" w:sz="0" w:space="0" w:color="auto"/>
            <w:left w:val="none" w:sz="0" w:space="0" w:color="auto"/>
            <w:bottom w:val="none" w:sz="0" w:space="0" w:color="auto"/>
            <w:right w:val="none" w:sz="0" w:space="0" w:color="auto"/>
          </w:divBdr>
          <w:divsChild>
            <w:div w:id="980697889">
              <w:marLeft w:val="0"/>
              <w:marRight w:val="0"/>
              <w:marTop w:val="0"/>
              <w:marBottom w:val="0"/>
              <w:divBdr>
                <w:top w:val="none" w:sz="0" w:space="0" w:color="auto"/>
                <w:left w:val="none" w:sz="0" w:space="0" w:color="auto"/>
                <w:bottom w:val="none" w:sz="0" w:space="0" w:color="auto"/>
                <w:right w:val="none" w:sz="0" w:space="0" w:color="auto"/>
              </w:divBdr>
            </w:div>
          </w:divsChild>
        </w:div>
        <w:div w:id="2029866420">
          <w:marLeft w:val="0"/>
          <w:marRight w:val="0"/>
          <w:marTop w:val="0"/>
          <w:marBottom w:val="0"/>
          <w:divBdr>
            <w:top w:val="none" w:sz="0" w:space="0" w:color="auto"/>
            <w:left w:val="none" w:sz="0" w:space="0" w:color="auto"/>
            <w:bottom w:val="none" w:sz="0" w:space="0" w:color="auto"/>
            <w:right w:val="none" w:sz="0" w:space="0" w:color="auto"/>
          </w:divBdr>
          <w:divsChild>
            <w:div w:id="510410352">
              <w:marLeft w:val="0"/>
              <w:marRight w:val="0"/>
              <w:marTop w:val="0"/>
              <w:marBottom w:val="0"/>
              <w:divBdr>
                <w:top w:val="none" w:sz="0" w:space="0" w:color="auto"/>
                <w:left w:val="none" w:sz="0" w:space="0" w:color="auto"/>
                <w:bottom w:val="none" w:sz="0" w:space="0" w:color="auto"/>
                <w:right w:val="none" w:sz="0" w:space="0" w:color="auto"/>
              </w:divBdr>
            </w:div>
          </w:divsChild>
        </w:div>
        <w:div w:id="1934820594">
          <w:marLeft w:val="0"/>
          <w:marRight w:val="0"/>
          <w:marTop w:val="0"/>
          <w:marBottom w:val="0"/>
          <w:divBdr>
            <w:top w:val="none" w:sz="0" w:space="0" w:color="auto"/>
            <w:left w:val="none" w:sz="0" w:space="0" w:color="auto"/>
            <w:bottom w:val="none" w:sz="0" w:space="0" w:color="auto"/>
            <w:right w:val="none" w:sz="0" w:space="0" w:color="auto"/>
          </w:divBdr>
          <w:divsChild>
            <w:div w:id="151021675">
              <w:marLeft w:val="0"/>
              <w:marRight w:val="0"/>
              <w:marTop w:val="0"/>
              <w:marBottom w:val="0"/>
              <w:divBdr>
                <w:top w:val="none" w:sz="0" w:space="0" w:color="auto"/>
                <w:left w:val="none" w:sz="0" w:space="0" w:color="auto"/>
                <w:bottom w:val="none" w:sz="0" w:space="0" w:color="auto"/>
                <w:right w:val="none" w:sz="0" w:space="0" w:color="auto"/>
              </w:divBdr>
            </w:div>
          </w:divsChild>
        </w:div>
        <w:div w:id="519900928">
          <w:marLeft w:val="0"/>
          <w:marRight w:val="0"/>
          <w:marTop w:val="0"/>
          <w:marBottom w:val="0"/>
          <w:divBdr>
            <w:top w:val="none" w:sz="0" w:space="0" w:color="auto"/>
            <w:left w:val="none" w:sz="0" w:space="0" w:color="auto"/>
            <w:bottom w:val="none" w:sz="0" w:space="0" w:color="auto"/>
            <w:right w:val="none" w:sz="0" w:space="0" w:color="auto"/>
          </w:divBdr>
          <w:divsChild>
            <w:div w:id="1275286825">
              <w:marLeft w:val="0"/>
              <w:marRight w:val="0"/>
              <w:marTop w:val="0"/>
              <w:marBottom w:val="0"/>
              <w:divBdr>
                <w:top w:val="none" w:sz="0" w:space="0" w:color="auto"/>
                <w:left w:val="none" w:sz="0" w:space="0" w:color="auto"/>
                <w:bottom w:val="none" w:sz="0" w:space="0" w:color="auto"/>
                <w:right w:val="none" w:sz="0" w:space="0" w:color="auto"/>
              </w:divBdr>
            </w:div>
          </w:divsChild>
        </w:div>
        <w:div w:id="387649082">
          <w:marLeft w:val="0"/>
          <w:marRight w:val="0"/>
          <w:marTop w:val="0"/>
          <w:marBottom w:val="0"/>
          <w:divBdr>
            <w:top w:val="none" w:sz="0" w:space="0" w:color="auto"/>
            <w:left w:val="none" w:sz="0" w:space="0" w:color="auto"/>
            <w:bottom w:val="none" w:sz="0" w:space="0" w:color="auto"/>
            <w:right w:val="none" w:sz="0" w:space="0" w:color="auto"/>
          </w:divBdr>
          <w:divsChild>
            <w:div w:id="2038895398">
              <w:marLeft w:val="0"/>
              <w:marRight w:val="0"/>
              <w:marTop w:val="0"/>
              <w:marBottom w:val="0"/>
              <w:divBdr>
                <w:top w:val="none" w:sz="0" w:space="0" w:color="auto"/>
                <w:left w:val="none" w:sz="0" w:space="0" w:color="auto"/>
                <w:bottom w:val="none" w:sz="0" w:space="0" w:color="auto"/>
                <w:right w:val="none" w:sz="0" w:space="0" w:color="auto"/>
              </w:divBdr>
            </w:div>
          </w:divsChild>
        </w:div>
        <w:div w:id="523128036">
          <w:marLeft w:val="0"/>
          <w:marRight w:val="0"/>
          <w:marTop w:val="0"/>
          <w:marBottom w:val="0"/>
          <w:divBdr>
            <w:top w:val="none" w:sz="0" w:space="0" w:color="auto"/>
            <w:left w:val="none" w:sz="0" w:space="0" w:color="auto"/>
            <w:bottom w:val="none" w:sz="0" w:space="0" w:color="auto"/>
            <w:right w:val="none" w:sz="0" w:space="0" w:color="auto"/>
          </w:divBdr>
          <w:divsChild>
            <w:div w:id="1248493151">
              <w:marLeft w:val="0"/>
              <w:marRight w:val="0"/>
              <w:marTop w:val="0"/>
              <w:marBottom w:val="0"/>
              <w:divBdr>
                <w:top w:val="none" w:sz="0" w:space="0" w:color="auto"/>
                <w:left w:val="none" w:sz="0" w:space="0" w:color="auto"/>
                <w:bottom w:val="none" w:sz="0" w:space="0" w:color="auto"/>
                <w:right w:val="none" w:sz="0" w:space="0" w:color="auto"/>
              </w:divBdr>
            </w:div>
          </w:divsChild>
        </w:div>
        <w:div w:id="697319435">
          <w:marLeft w:val="0"/>
          <w:marRight w:val="0"/>
          <w:marTop w:val="0"/>
          <w:marBottom w:val="0"/>
          <w:divBdr>
            <w:top w:val="none" w:sz="0" w:space="0" w:color="auto"/>
            <w:left w:val="none" w:sz="0" w:space="0" w:color="auto"/>
            <w:bottom w:val="none" w:sz="0" w:space="0" w:color="auto"/>
            <w:right w:val="none" w:sz="0" w:space="0" w:color="auto"/>
          </w:divBdr>
          <w:divsChild>
            <w:div w:id="1703507961">
              <w:marLeft w:val="0"/>
              <w:marRight w:val="0"/>
              <w:marTop w:val="0"/>
              <w:marBottom w:val="0"/>
              <w:divBdr>
                <w:top w:val="none" w:sz="0" w:space="0" w:color="auto"/>
                <w:left w:val="none" w:sz="0" w:space="0" w:color="auto"/>
                <w:bottom w:val="none" w:sz="0" w:space="0" w:color="auto"/>
                <w:right w:val="none" w:sz="0" w:space="0" w:color="auto"/>
              </w:divBdr>
            </w:div>
          </w:divsChild>
        </w:div>
        <w:div w:id="455298481">
          <w:marLeft w:val="0"/>
          <w:marRight w:val="0"/>
          <w:marTop w:val="0"/>
          <w:marBottom w:val="0"/>
          <w:divBdr>
            <w:top w:val="none" w:sz="0" w:space="0" w:color="auto"/>
            <w:left w:val="none" w:sz="0" w:space="0" w:color="auto"/>
            <w:bottom w:val="none" w:sz="0" w:space="0" w:color="auto"/>
            <w:right w:val="none" w:sz="0" w:space="0" w:color="auto"/>
          </w:divBdr>
          <w:divsChild>
            <w:div w:id="206990961">
              <w:marLeft w:val="0"/>
              <w:marRight w:val="0"/>
              <w:marTop w:val="0"/>
              <w:marBottom w:val="0"/>
              <w:divBdr>
                <w:top w:val="none" w:sz="0" w:space="0" w:color="auto"/>
                <w:left w:val="none" w:sz="0" w:space="0" w:color="auto"/>
                <w:bottom w:val="none" w:sz="0" w:space="0" w:color="auto"/>
                <w:right w:val="none" w:sz="0" w:space="0" w:color="auto"/>
              </w:divBdr>
            </w:div>
          </w:divsChild>
        </w:div>
        <w:div w:id="1923636065">
          <w:marLeft w:val="0"/>
          <w:marRight w:val="0"/>
          <w:marTop w:val="0"/>
          <w:marBottom w:val="0"/>
          <w:divBdr>
            <w:top w:val="none" w:sz="0" w:space="0" w:color="auto"/>
            <w:left w:val="none" w:sz="0" w:space="0" w:color="auto"/>
            <w:bottom w:val="none" w:sz="0" w:space="0" w:color="auto"/>
            <w:right w:val="none" w:sz="0" w:space="0" w:color="auto"/>
          </w:divBdr>
          <w:divsChild>
            <w:div w:id="579171112">
              <w:marLeft w:val="0"/>
              <w:marRight w:val="0"/>
              <w:marTop w:val="0"/>
              <w:marBottom w:val="0"/>
              <w:divBdr>
                <w:top w:val="none" w:sz="0" w:space="0" w:color="auto"/>
                <w:left w:val="none" w:sz="0" w:space="0" w:color="auto"/>
                <w:bottom w:val="none" w:sz="0" w:space="0" w:color="auto"/>
                <w:right w:val="none" w:sz="0" w:space="0" w:color="auto"/>
              </w:divBdr>
            </w:div>
          </w:divsChild>
        </w:div>
        <w:div w:id="2070180950">
          <w:marLeft w:val="0"/>
          <w:marRight w:val="0"/>
          <w:marTop w:val="0"/>
          <w:marBottom w:val="0"/>
          <w:divBdr>
            <w:top w:val="none" w:sz="0" w:space="0" w:color="auto"/>
            <w:left w:val="none" w:sz="0" w:space="0" w:color="auto"/>
            <w:bottom w:val="none" w:sz="0" w:space="0" w:color="auto"/>
            <w:right w:val="none" w:sz="0" w:space="0" w:color="auto"/>
          </w:divBdr>
          <w:divsChild>
            <w:div w:id="827984449">
              <w:marLeft w:val="0"/>
              <w:marRight w:val="0"/>
              <w:marTop w:val="0"/>
              <w:marBottom w:val="0"/>
              <w:divBdr>
                <w:top w:val="none" w:sz="0" w:space="0" w:color="auto"/>
                <w:left w:val="none" w:sz="0" w:space="0" w:color="auto"/>
                <w:bottom w:val="none" w:sz="0" w:space="0" w:color="auto"/>
                <w:right w:val="none" w:sz="0" w:space="0" w:color="auto"/>
              </w:divBdr>
            </w:div>
          </w:divsChild>
        </w:div>
        <w:div w:id="1976063826">
          <w:marLeft w:val="0"/>
          <w:marRight w:val="0"/>
          <w:marTop w:val="0"/>
          <w:marBottom w:val="0"/>
          <w:divBdr>
            <w:top w:val="none" w:sz="0" w:space="0" w:color="auto"/>
            <w:left w:val="none" w:sz="0" w:space="0" w:color="auto"/>
            <w:bottom w:val="none" w:sz="0" w:space="0" w:color="auto"/>
            <w:right w:val="none" w:sz="0" w:space="0" w:color="auto"/>
          </w:divBdr>
          <w:divsChild>
            <w:div w:id="742684146">
              <w:marLeft w:val="0"/>
              <w:marRight w:val="0"/>
              <w:marTop w:val="0"/>
              <w:marBottom w:val="0"/>
              <w:divBdr>
                <w:top w:val="none" w:sz="0" w:space="0" w:color="auto"/>
                <w:left w:val="none" w:sz="0" w:space="0" w:color="auto"/>
                <w:bottom w:val="none" w:sz="0" w:space="0" w:color="auto"/>
                <w:right w:val="none" w:sz="0" w:space="0" w:color="auto"/>
              </w:divBdr>
            </w:div>
          </w:divsChild>
        </w:div>
        <w:div w:id="695543968">
          <w:marLeft w:val="0"/>
          <w:marRight w:val="0"/>
          <w:marTop w:val="0"/>
          <w:marBottom w:val="0"/>
          <w:divBdr>
            <w:top w:val="none" w:sz="0" w:space="0" w:color="auto"/>
            <w:left w:val="none" w:sz="0" w:space="0" w:color="auto"/>
            <w:bottom w:val="none" w:sz="0" w:space="0" w:color="auto"/>
            <w:right w:val="none" w:sz="0" w:space="0" w:color="auto"/>
          </w:divBdr>
          <w:divsChild>
            <w:div w:id="356125184">
              <w:marLeft w:val="0"/>
              <w:marRight w:val="0"/>
              <w:marTop w:val="0"/>
              <w:marBottom w:val="0"/>
              <w:divBdr>
                <w:top w:val="none" w:sz="0" w:space="0" w:color="auto"/>
                <w:left w:val="none" w:sz="0" w:space="0" w:color="auto"/>
                <w:bottom w:val="none" w:sz="0" w:space="0" w:color="auto"/>
                <w:right w:val="none" w:sz="0" w:space="0" w:color="auto"/>
              </w:divBdr>
            </w:div>
          </w:divsChild>
        </w:div>
        <w:div w:id="2133160015">
          <w:marLeft w:val="0"/>
          <w:marRight w:val="0"/>
          <w:marTop w:val="0"/>
          <w:marBottom w:val="0"/>
          <w:divBdr>
            <w:top w:val="none" w:sz="0" w:space="0" w:color="auto"/>
            <w:left w:val="none" w:sz="0" w:space="0" w:color="auto"/>
            <w:bottom w:val="none" w:sz="0" w:space="0" w:color="auto"/>
            <w:right w:val="none" w:sz="0" w:space="0" w:color="auto"/>
          </w:divBdr>
          <w:divsChild>
            <w:div w:id="175772930">
              <w:marLeft w:val="0"/>
              <w:marRight w:val="0"/>
              <w:marTop w:val="0"/>
              <w:marBottom w:val="0"/>
              <w:divBdr>
                <w:top w:val="none" w:sz="0" w:space="0" w:color="auto"/>
                <w:left w:val="none" w:sz="0" w:space="0" w:color="auto"/>
                <w:bottom w:val="none" w:sz="0" w:space="0" w:color="auto"/>
                <w:right w:val="none" w:sz="0" w:space="0" w:color="auto"/>
              </w:divBdr>
            </w:div>
          </w:divsChild>
        </w:div>
        <w:div w:id="663631809">
          <w:marLeft w:val="0"/>
          <w:marRight w:val="0"/>
          <w:marTop w:val="0"/>
          <w:marBottom w:val="0"/>
          <w:divBdr>
            <w:top w:val="none" w:sz="0" w:space="0" w:color="auto"/>
            <w:left w:val="none" w:sz="0" w:space="0" w:color="auto"/>
            <w:bottom w:val="none" w:sz="0" w:space="0" w:color="auto"/>
            <w:right w:val="none" w:sz="0" w:space="0" w:color="auto"/>
          </w:divBdr>
          <w:divsChild>
            <w:div w:id="837111344">
              <w:marLeft w:val="0"/>
              <w:marRight w:val="0"/>
              <w:marTop w:val="0"/>
              <w:marBottom w:val="0"/>
              <w:divBdr>
                <w:top w:val="none" w:sz="0" w:space="0" w:color="auto"/>
                <w:left w:val="none" w:sz="0" w:space="0" w:color="auto"/>
                <w:bottom w:val="none" w:sz="0" w:space="0" w:color="auto"/>
                <w:right w:val="none" w:sz="0" w:space="0" w:color="auto"/>
              </w:divBdr>
            </w:div>
          </w:divsChild>
        </w:div>
        <w:div w:id="20206640">
          <w:marLeft w:val="0"/>
          <w:marRight w:val="0"/>
          <w:marTop w:val="0"/>
          <w:marBottom w:val="0"/>
          <w:divBdr>
            <w:top w:val="none" w:sz="0" w:space="0" w:color="auto"/>
            <w:left w:val="none" w:sz="0" w:space="0" w:color="auto"/>
            <w:bottom w:val="none" w:sz="0" w:space="0" w:color="auto"/>
            <w:right w:val="none" w:sz="0" w:space="0" w:color="auto"/>
          </w:divBdr>
          <w:divsChild>
            <w:div w:id="182404698">
              <w:marLeft w:val="0"/>
              <w:marRight w:val="0"/>
              <w:marTop w:val="0"/>
              <w:marBottom w:val="0"/>
              <w:divBdr>
                <w:top w:val="none" w:sz="0" w:space="0" w:color="auto"/>
                <w:left w:val="none" w:sz="0" w:space="0" w:color="auto"/>
                <w:bottom w:val="none" w:sz="0" w:space="0" w:color="auto"/>
                <w:right w:val="none" w:sz="0" w:space="0" w:color="auto"/>
              </w:divBdr>
            </w:div>
          </w:divsChild>
        </w:div>
        <w:div w:id="1584757948">
          <w:marLeft w:val="0"/>
          <w:marRight w:val="0"/>
          <w:marTop w:val="0"/>
          <w:marBottom w:val="0"/>
          <w:divBdr>
            <w:top w:val="none" w:sz="0" w:space="0" w:color="auto"/>
            <w:left w:val="none" w:sz="0" w:space="0" w:color="auto"/>
            <w:bottom w:val="none" w:sz="0" w:space="0" w:color="auto"/>
            <w:right w:val="none" w:sz="0" w:space="0" w:color="auto"/>
          </w:divBdr>
          <w:divsChild>
            <w:div w:id="1218055822">
              <w:marLeft w:val="0"/>
              <w:marRight w:val="0"/>
              <w:marTop w:val="0"/>
              <w:marBottom w:val="0"/>
              <w:divBdr>
                <w:top w:val="none" w:sz="0" w:space="0" w:color="auto"/>
                <w:left w:val="none" w:sz="0" w:space="0" w:color="auto"/>
                <w:bottom w:val="none" w:sz="0" w:space="0" w:color="auto"/>
                <w:right w:val="none" w:sz="0" w:space="0" w:color="auto"/>
              </w:divBdr>
            </w:div>
          </w:divsChild>
        </w:div>
        <w:div w:id="323321060">
          <w:marLeft w:val="0"/>
          <w:marRight w:val="0"/>
          <w:marTop w:val="0"/>
          <w:marBottom w:val="0"/>
          <w:divBdr>
            <w:top w:val="none" w:sz="0" w:space="0" w:color="auto"/>
            <w:left w:val="none" w:sz="0" w:space="0" w:color="auto"/>
            <w:bottom w:val="none" w:sz="0" w:space="0" w:color="auto"/>
            <w:right w:val="none" w:sz="0" w:space="0" w:color="auto"/>
          </w:divBdr>
          <w:divsChild>
            <w:div w:id="1675568017">
              <w:marLeft w:val="0"/>
              <w:marRight w:val="0"/>
              <w:marTop w:val="0"/>
              <w:marBottom w:val="0"/>
              <w:divBdr>
                <w:top w:val="none" w:sz="0" w:space="0" w:color="auto"/>
                <w:left w:val="none" w:sz="0" w:space="0" w:color="auto"/>
                <w:bottom w:val="none" w:sz="0" w:space="0" w:color="auto"/>
                <w:right w:val="none" w:sz="0" w:space="0" w:color="auto"/>
              </w:divBdr>
            </w:div>
          </w:divsChild>
        </w:div>
        <w:div w:id="823007250">
          <w:marLeft w:val="0"/>
          <w:marRight w:val="0"/>
          <w:marTop w:val="0"/>
          <w:marBottom w:val="0"/>
          <w:divBdr>
            <w:top w:val="none" w:sz="0" w:space="0" w:color="auto"/>
            <w:left w:val="none" w:sz="0" w:space="0" w:color="auto"/>
            <w:bottom w:val="none" w:sz="0" w:space="0" w:color="auto"/>
            <w:right w:val="none" w:sz="0" w:space="0" w:color="auto"/>
          </w:divBdr>
          <w:divsChild>
            <w:div w:id="1590038083">
              <w:marLeft w:val="0"/>
              <w:marRight w:val="0"/>
              <w:marTop w:val="0"/>
              <w:marBottom w:val="0"/>
              <w:divBdr>
                <w:top w:val="none" w:sz="0" w:space="0" w:color="auto"/>
                <w:left w:val="none" w:sz="0" w:space="0" w:color="auto"/>
                <w:bottom w:val="none" w:sz="0" w:space="0" w:color="auto"/>
                <w:right w:val="none" w:sz="0" w:space="0" w:color="auto"/>
              </w:divBdr>
            </w:div>
          </w:divsChild>
        </w:div>
        <w:div w:id="1697465719">
          <w:marLeft w:val="0"/>
          <w:marRight w:val="0"/>
          <w:marTop w:val="0"/>
          <w:marBottom w:val="0"/>
          <w:divBdr>
            <w:top w:val="none" w:sz="0" w:space="0" w:color="auto"/>
            <w:left w:val="none" w:sz="0" w:space="0" w:color="auto"/>
            <w:bottom w:val="none" w:sz="0" w:space="0" w:color="auto"/>
            <w:right w:val="none" w:sz="0" w:space="0" w:color="auto"/>
          </w:divBdr>
          <w:divsChild>
            <w:div w:id="1719743811">
              <w:marLeft w:val="0"/>
              <w:marRight w:val="0"/>
              <w:marTop w:val="0"/>
              <w:marBottom w:val="0"/>
              <w:divBdr>
                <w:top w:val="none" w:sz="0" w:space="0" w:color="auto"/>
                <w:left w:val="none" w:sz="0" w:space="0" w:color="auto"/>
                <w:bottom w:val="none" w:sz="0" w:space="0" w:color="auto"/>
                <w:right w:val="none" w:sz="0" w:space="0" w:color="auto"/>
              </w:divBdr>
            </w:div>
          </w:divsChild>
        </w:div>
        <w:div w:id="2085952017">
          <w:marLeft w:val="0"/>
          <w:marRight w:val="0"/>
          <w:marTop w:val="0"/>
          <w:marBottom w:val="0"/>
          <w:divBdr>
            <w:top w:val="none" w:sz="0" w:space="0" w:color="auto"/>
            <w:left w:val="none" w:sz="0" w:space="0" w:color="auto"/>
            <w:bottom w:val="none" w:sz="0" w:space="0" w:color="auto"/>
            <w:right w:val="none" w:sz="0" w:space="0" w:color="auto"/>
          </w:divBdr>
          <w:divsChild>
            <w:div w:id="2082019533">
              <w:marLeft w:val="0"/>
              <w:marRight w:val="0"/>
              <w:marTop w:val="0"/>
              <w:marBottom w:val="0"/>
              <w:divBdr>
                <w:top w:val="none" w:sz="0" w:space="0" w:color="auto"/>
                <w:left w:val="none" w:sz="0" w:space="0" w:color="auto"/>
                <w:bottom w:val="none" w:sz="0" w:space="0" w:color="auto"/>
                <w:right w:val="none" w:sz="0" w:space="0" w:color="auto"/>
              </w:divBdr>
            </w:div>
          </w:divsChild>
        </w:div>
        <w:div w:id="1610620946">
          <w:marLeft w:val="0"/>
          <w:marRight w:val="0"/>
          <w:marTop w:val="0"/>
          <w:marBottom w:val="0"/>
          <w:divBdr>
            <w:top w:val="none" w:sz="0" w:space="0" w:color="auto"/>
            <w:left w:val="none" w:sz="0" w:space="0" w:color="auto"/>
            <w:bottom w:val="none" w:sz="0" w:space="0" w:color="auto"/>
            <w:right w:val="none" w:sz="0" w:space="0" w:color="auto"/>
          </w:divBdr>
          <w:divsChild>
            <w:div w:id="470177090">
              <w:marLeft w:val="0"/>
              <w:marRight w:val="0"/>
              <w:marTop w:val="0"/>
              <w:marBottom w:val="0"/>
              <w:divBdr>
                <w:top w:val="none" w:sz="0" w:space="0" w:color="auto"/>
                <w:left w:val="none" w:sz="0" w:space="0" w:color="auto"/>
                <w:bottom w:val="none" w:sz="0" w:space="0" w:color="auto"/>
                <w:right w:val="none" w:sz="0" w:space="0" w:color="auto"/>
              </w:divBdr>
            </w:div>
          </w:divsChild>
        </w:div>
        <w:div w:id="1729765812">
          <w:marLeft w:val="0"/>
          <w:marRight w:val="0"/>
          <w:marTop w:val="0"/>
          <w:marBottom w:val="0"/>
          <w:divBdr>
            <w:top w:val="none" w:sz="0" w:space="0" w:color="auto"/>
            <w:left w:val="none" w:sz="0" w:space="0" w:color="auto"/>
            <w:bottom w:val="none" w:sz="0" w:space="0" w:color="auto"/>
            <w:right w:val="none" w:sz="0" w:space="0" w:color="auto"/>
          </w:divBdr>
          <w:divsChild>
            <w:div w:id="1696537584">
              <w:marLeft w:val="0"/>
              <w:marRight w:val="0"/>
              <w:marTop w:val="0"/>
              <w:marBottom w:val="0"/>
              <w:divBdr>
                <w:top w:val="none" w:sz="0" w:space="0" w:color="auto"/>
                <w:left w:val="none" w:sz="0" w:space="0" w:color="auto"/>
                <w:bottom w:val="none" w:sz="0" w:space="0" w:color="auto"/>
                <w:right w:val="none" w:sz="0" w:space="0" w:color="auto"/>
              </w:divBdr>
            </w:div>
          </w:divsChild>
        </w:div>
        <w:div w:id="224027411">
          <w:marLeft w:val="0"/>
          <w:marRight w:val="0"/>
          <w:marTop w:val="0"/>
          <w:marBottom w:val="0"/>
          <w:divBdr>
            <w:top w:val="none" w:sz="0" w:space="0" w:color="auto"/>
            <w:left w:val="none" w:sz="0" w:space="0" w:color="auto"/>
            <w:bottom w:val="none" w:sz="0" w:space="0" w:color="auto"/>
            <w:right w:val="none" w:sz="0" w:space="0" w:color="auto"/>
          </w:divBdr>
          <w:divsChild>
            <w:div w:id="102844631">
              <w:marLeft w:val="0"/>
              <w:marRight w:val="0"/>
              <w:marTop w:val="0"/>
              <w:marBottom w:val="0"/>
              <w:divBdr>
                <w:top w:val="none" w:sz="0" w:space="0" w:color="auto"/>
                <w:left w:val="none" w:sz="0" w:space="0" w:color="auto"/>
                <w:bottom w:val="none" w:sz="0" w:space="0" w:color="auto"/>
                <w:right w:val="none" w:sz="0" w:space="0" w:color="auto"/>
              </w:divBdr>
            </w:div>
          </w:divsChild>
        </w:div>
        <w:div w:id="1033386617">
          <w:marLeft w:val="0"/>
          <w:marRight w:val="0"/>
          <w:marTop w:val="0"/>
          <w:marBottom w:val="0"/>
          <w:divBdr>
            <w:top w:val="none" w:sz="0" w:space="0" w:color="auto"/>
            <w:left w:val="none" w:sz="0" w:space="0" w:color="auto"/>
            <w:bottom w:val="none" w:sz="0" w:space="0" w:color="auto"/>
            <w:right w:val="none" w:sz="0" w:space="0" w:color="auto"/>
          </w:divBdr>
          <w:divsChild>
            <w:div w:id="16991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63542">
      <w:bodyDiv w:val="1"/>
      <w:marLeft w:val="0"/>
      <w:marRight w:val="0"/>
      <w:marTop w:val="0"/>
      <w:marBottom w:val="0"/>
      <w:divBdr>
        <w:top w:val="none" w:sz="0" w:space="0" w:color="auto"/>
        <w:left w:val="none" w:sz="0" w:space="0" w:color="auto"/>
        <w:bottom w:val="none" w:sz="0" w:space="0" w:color="auto"/>
        <w:right w:val="none" w:sz="0" w:space="0" w:color="auto"/>
      </w:divBdr>
    </w:div>
    <w:div w:id="749426501">
      <w:bodyDiv w:val="1"/>
      <w:marLeft w:val="0"/>
      <w:marRight w:val="0"/>
      <w:marTop w:val="0"/>
      <w:marBottom w:val="0"/>
      <w:divBdr>
        <w:top w:val="none" w:sz="0" w:space="0" w:color="auto"/>
        <w:left w:val="none" w:sz="0" w:space="0" w:color="auto"/>
        <w:bottom w:val="none" w:sz="0" w:space="0" w:color="auto"/>
        <w:right w:val="none" w:sz="0" w:space="0" w:color="auto"/>
      </w:divBdr>
    </w:div>
    <w:div w:id="790251105">
      <w:bodyDiv w:val="1"/>
      <w:marLeft w:val="0"/>
      <w:marRight w:val="0"/>
      <w:marTop w:val="0"/>
      <w:marBottom w:val="0"/>
      <w:divBdr>
        <w:top w:val="none" w:sz="0" w:space="0" w:color="auto"/>
        <w:left w:val="none" w:sz="0" w:space="0" w:color="auto"/>
        <w:bottom w:val="none" w:sz="0" w:space="0" w:color="auto"/>
        <w:right w:val="none" w:sz="0" w:space="0" w:color="auto"/>
      </w:divBdr>
    </w:div>
    <w:div w:id="892229488">
      <w:bodyDiv w:val="1"/>
      <w:marLeft w:val="0"/>
      <w:marRight w:val="0"/>
      <w:marTop w:val="0"/>
      <w:marBottom w:val="0"/>
      <w:divBdr>
        <w:top w:val="none" w:sz="0" w:space="0" w:color="auto"/>
        <w:left w:val="none" w:sz="0" w:space="0" w:color="auto"/>
        <w:bottom w:val="none" w:sz="0" w:space="0" w:color="auto"/>
        <w:right w:val="none" w:sz="0" w:space="0" w:color="auto"/>
      </w:divBdr>
    </w:div>
    <w:div w:id="903490810">
      <w:bodyDiv w:val="1"/>
      <w:marLeft w:val="0"/>
      <w:marRight w:val="0"/>
      <w:marTop w:val="0"/>
      <w:marBottom w:val="0"/>
      <w:divBdr>
        <w:top w:val="none" w:sz="0" w:space="0" w:color="auto"/>
        <w:left w:val="none" w:sz="0" w:space="0" w:color="auto"/>
        <w:bottom w:val="none" w:sz="0" w:space="0" w:color="auto"/>
        <w:right w:val="none" w:sz="0" w:space="0" w:color="auto"/>
      </w:divBdr>
    </w:div>
    <w:div w:id="909189580">
      <w:bodyDiv w:val="1"/>
      <w:marLeft w:val="0"/>
      <w:marRight w:val="0"/>
      <w:marTop w:val="0"/>
      <w:marBottom w:val="0"/>
      <w:divBdr>
        <w:top w:val="none" w:sz="0" w:space="0" w:color="auto"/>
        <w:left w:val="none" w:sz="0" w:space="0" w:color="auto"/>
        <w:bottom w:val="none" w:sz="0" w:space="0" w:color="auto"/>
        <w:right w:val="none" w:sz="0" w:space="0" w:color="auto"/>
      </w:divBdr>
    </w:div>
    <w:div w:id="962076060">
      <w:bodyDiv w:val="1"/>
      <w:marLeft w:val="0"/>
      <w:marRight w:val="0"/>
      <w:marTop w:val="0"/>
      <w:marBottom w:val="0"/>
      <w:divBdr>
        <w:top w:val="none" w:sz="0" w:space="0" w:color="auto"/>
        <w:left w:val="none" w:sz="0" w:space="0" w:color="auto"/>
        <w:bottom w:val="none" w:sz="0" w:space="0" w:color="auto"/>
        <w:right w:val="none" w:sz="0" w:space="0" w:color="auto"/>
      </w:divBdr>
    </w:div>
    <w:div w:id="1014500781">
      <w:bodyDiv w:val="1"/>
      <w:marLeft w:val="0"/>
      <w:marRight w:val="0"/>
      <w:marTop w:val="0"/>
      <w:marBottom w:val="0"/>
      <w:divBdr>
        <w:top w:val="none" w:sz="0" w:space="0" w:color="auto"/>
        <w:left w:val="none" w:sz="0" w:space="0" w:color="auto"/>
        <w:bottom w:val="none" w:sz="0" w:space="0" w:color="auto"/>
        <w:right w:val="none" w:sz="0" w:space="0" w:color="auto"/>
      </w:divBdr>
    </w:div>
    <w:div w:id="1017585407">
      <w:bodyDiv w:val="1"/>
      <w:marLeft w:val="0"/>
      <w:marRight w:val="0"/>
      <w:marTop w:val="0"/>
      <w:marBottom w:val="0"/>
      <w:divBdr>
        <w:top w:val="none" w:sz="0" w:space="0" w:color="auto"/>
        <w:left w:val="none" w:sz="0" w:space="0" w:color="auto"/>
        <w:bottom w:val="none" w:sz="0" w:space="0" w:color="auto"/>
        <w:right w:val="none" w:sz="0" w:space="0" w:color="auto"/>
      </w:divBdr>
    </w:div>
    <w:div w:id="1039159597">
      <w:bodyDiv w:val="1"/>
      <w:marLeft w:val="0"/>
      <w:marRight w:val="0"/>
      <w:marTop w:val="0"/>
      <w:marBottom w:val="0"/>
      <w:divBdr>
        <w:top w:val="none" w:sz="0" w:space="0" w:color="auto"/>
        <w:left w:val="none" w:sz="0" w:space="0" w:color="auto"/>
        <w:bottom w:val="none" w:sz="0" w:space="0" w:color="auto"/>
        <w:right w:val="none" w:sz="0" w:space="0" w:color="auto"/>
      </w:divBdr>
    </w:div>
    <w:div w:id="1069226938">
      <w:bodyDiv w:val="1"/>
      <w:marLeft w:val="0"/>
      <w:marRight w:val="0"/>
      <w:marTop w:val="0"/>
      <w:marBottom w:val="0"/>
      <w:divBdr>
        <w:top w:val="none" w:sz="0" w:space="0" w:color="auto"/>
        <w:left w:val="none" w:sz="0" w:space="0" w:color="auto"/>
        <w:bottom w:val="none" w:sz="0" w:space="0" w:color="auto"/>
        <w:right w:val="none" w:sz="0" w:space="0" w:color="auto"/>
      </w:divBdr>
    </w:div>
    <w:div w:id="1072850963">
      <w:bodyDiv w:val="1"/>
      <w:marLeft w:val="0"/>
      <w:marRight w:val="0"/>
      <w:marTop w:val="0"/>
      <w:marBottom w:val="0"/>
      <w:divBdr>
        <w:top w:val="none" w:sz="0" w:space="0" w:color="auto"/>
        <w:left w:val="none" w:sz="0" w:space="0" w:color="auto"/>
        <w:bottom w:val="none" w:sz="0" w:space="0" w:color="auto"/>
        <w:right w:val="none" w:sz="0" w:space="0" w:color="auto"/>
      </w:divBdr>
    </w:div>
    <w:div w:id="1093740667">
      <w:bodyDiv w:val="1"/>
      <w:marLeft w:val="0"/>
      <w:marRight w:val="0"/>
      <w:marTop w:val="0"/>
      <w:marBottom w:val="0"/>
      <w:divBdr>
        <w:top w:val="none" w:sz="0" w:space="0" w:color="auto"/>
        <w:left w:val="none" w:sz="0" w:space="0" w:color="auto"/>
        <w:bottom w:val="none" w:sz="0" w:space="0" w:color="auto"/>
        <w:right w:val="none" w:sz="0" w:space="0" w:color="auto"/>
      </w:divBdr>
    </w:div>
    <w:div w:id="1106000752">
      <w:bodyDiv w:val="1"/>
      <w:marLeft w:val="0"/>
      <w:marRight w:val="0"/>
      <w:marTop w:val="0"/>
      <w:marBottom w:val="0"/>
      <w:divBdr>
        <w:top w:val="none" w:sz="0" w:space="0" w:color="auto"/>
        <w:left w:val="none" w:sz="0" w:space="0" w:color="auto"/>
        <w:bottom w:val="none" w:sz="0" w:space="0" w:color="auto"/>
        <w:right w:val="none" w:sz="0" w:space="0" w:color="auto"/>
      </w:divBdr>
    </w:div>
    <w:div w:id="1173258000">
      <w:bodyDiv w:val="1"/>
      <w:marLeft w:val="0"/>
      <w:marRight w:val="0"/>
      <w:marTop w:val="0"/>
      <w:marBottom w:val="0"/>
      <w:divBdr>
        <w:top w:val="none" w:sz="0" w:space="0" w:color="auto"/>
        <w:left w:val="none" w:sz="0" w:space="0" w:color="auto"/>
        <w:bottom w:val="none" w:sz="0" w:space="0" w:color="auto"/>
        <w:right w:val="none" w:sz="0" w:space="0" w:color="auto"/>
      </w:divBdr>
    </w:div>
    <w:div w:id="1177234798">
      <w:bodyDiv w:val="1"/>
      <w:marLeft w:val="0"/>
      <w:marRight w:val="0"/>
      <w:marTop w:val="0"/>
      <w:marBottom w:val="0"/>
      <w:divBdr>
        <w:top w:val="none" w:sz="0" w:space="0" w:color="auto"/>
        <w:left w:val="none" w:sz="0" w:space="0" w:color="auto"/>
        <w:bottom w:val="none" w:sz="0" w:space="0" w:color="auto"/>
        <w:right w:val="none" w:sz="0" w:space="0" w:color="auto"/>
      </w:divBdr>
    </w:div>
    <w:div w:id="1179852490">
      <w:bodyDiv w:val="1"/>
      <w:marLeft w:val="0"/>
      <w:marRight w:val="0"/>
      <w:marTop w:val="0"/>
      <w:marBottom w:val="0"/>
      <w:divBdr>
        <w:top w:val="none" w:sz="0" w:space="0" w:color="auto"/>
        <w:left w:val="none" w:sz="0" w:space="0" w:color="auto"/>
        <w:bottom w:val="none" w:sz="0" w:space="0" w:color="auto"/>
        <w:right w:val="none" w:sz="0" w:space="0" w:color="auto"/>
      </w:divBdr>
    </w:div>
    <w:div w:id="1261648407">
      <w:bodyDiv w:val="1"/>
      <w:marLeft w:val="0"/>
      <w:marRight w:val="0"/>
      <w:marTop w:val="0"/>
      <w:marBottom w:val="0"/>
      <w:divBdr>
        <w:top w:val="none" w:sz="0" w:space="0" w:color="auto"/>
        <w:left w:val="none" w:sz="0" w:space="0" w:color="auto"/>
        <w:bottom w:val="none" w:sz="0" w:space="0" w:color="auto"/>
        <w:right w:val="none" w:sz="0" w:space="0" w:color="auto"/>
      </w:divBdr>
    </w:div>
    <w:div w:id="1324233759">
      <w:bodyDiv w:val="1"/>
      <w:marLeft w:val="0"/>
      <w:marRight w:val="0"/>
      <w:marTop w:val="0"/>
      <w:marBottom w:val="0"/>
      <w:divBdr>
        <w:top w:val="none" w:sz="0" w:space="0" w:color="auto"/>
        <w:left w:val="none" w:sz="0" w:space="0" w:color="auto"/>
        <w:bottom w:val="none" w:sz="0" w:space="0" w:color="auto"/>
        <w:right w:val="none" w:sz="0" w:space="0" w:color="auto"/>
      </w:divBdr>
    </w:div>
    <w:div w:id="1356495697">
      <w:bodyDiv w:val="1"/>
      <w:marLeft w:val="0"/>
      <w:marRight w:val="0"/>
      <w:marTop w:val="0"/>
      <w:marBottom w:val="0"/>
      <w:divBdr>
        <w:top w:val="none" w:sz="0" w:space="0" w:color="auto"/>
        <w:left w:val="none" w:sz="0" w:space="0" w:color="auto"/>
        <w:bottom w:val="none" w:sz="0" w:space="0" w:color="auto"/>
        <w:right w:val="none" w:sz="0" w:space="0" w:color="auto"/>
      </w:divBdr>
    </w:div>
    <w:div w:id="1368145585">
      <w:bodyDiv w:val="1"/>
      <w:marLeft w:val="0"/>
      <w:marRight w:val="0"/>
      <w:marTop w:val="0"/>
      <w:marBottom w:val="0"/>
      <w:divBdr>
        <w:top w:val="none" w:sz="0" w:space="0" w:color="auto"/>
        <w:left w:val="none" w:sz="0" w:space="0" w:color="auto"/>
        <w:bottom w:val="none" w:sz="0" w:space="0" w:color="auto"/>
        <w:right w:val="none" w:sz="0" w:space="0" w:color="auto"/>
      </w:divBdr>
    </w:div>
    <w:div w:id="1382368574">
      <w:bodyDiv w:val="1"/>
      <w:marLeft w:val="0"/>
      <w:marRight w:val="0"/>
      <w:marTop w:val="0"/>
      <w:marBottom w:val="0"/>
      <w:divBdr>
        <w:top w:val="none" w:sz="0" w:space="0" w:color="auto"/>
        <w:left w:val="none" w:sz="0" w:space="0" w:color="auto"/>
        <w:bottom w:val="none" w:sz="0" w:space="0" w:color="auto"/>
        <w:right w:val="none" w:sz="0" w:space="0" w:color="auto"/>
      </w:divBdr>
    </w:div>
    <w:div w:id="1386947388">
      <w:bodyDiv w:val="1"/>
      <w:marLeft w:val="0"/>
      <w:marRight w:val="0"/>
      <w:marTop w:val="0"/>
      <w:marBottom w:val="0"/>
      <w:divBdr>
        <w:top w:val="none" w:sz="0" w:space="0" w:color="auto"/>
        <w:left w:val="none" w:sz="0" w:space="0" w:color="auto"/>
        <w:bottom w:val="none" w:sz="0" w:space="0" w:color="auto"/>
        <w:right w:val="none" w:sz="0" w:space="0" w:color="auto"/>
      </w:divBdr>
    </w:div>
    <w:div w:id="1387604942">
      <w:bodyDiv w:val="1"/>
      <w:marLeft w:val="0"/>
      <w:marRight w:val="0"/>
      <w:marTop w:val="0"/>
      <w:marBottom w:val="0"/>
      <w:divBdr>
        <w:top w:val="none" w:sz="0" w:space="0" w:color="auto"/>
        <w:left w:val="none" w:sz="0" w:space="0" w:color="auto"/>
        <w:bottom w:val="none" w:sz="0" w:space="0" w:color="auto"/>
        <w:right w:val="none" w:sz="0" w:space="0" w:color="auto"/>
      </w:divBdr>
    </w:div>
    <w:div w:id="1393848134">
      <w:bodyDiv w:val="1"/>
      <w:marLeft w:val="0"/>
      <w:marRight w:val="0"/>
      <w:marTop w:val="0"/>
      <w:marBottom w:val="0"/>
      <w:divBdr>
        <w:top w:val="none" w:sz="0" w:space="0" w:color="auto"/>
        <w:left w:val="none" w:sz="0" w:space="0" w:color="auto"/>
        <w:bottom w:val="none" w:sz="0" w:space="0" w:color="auto"/>
        <w:right w:val="none" w:sz="0" w:space="0" w:color="auto"/>
      </w:divBdr>
    </w:div>
    <w:div w:id="1399744796">
      <w:bodyDiv w:val="1"/>
      <w:marLeft w:val="0"/>
      <w:marRight w:val="0"/>
      <w:marTop w:val="0"/>
      <w:marBottom w:val="0"/>
      <w:divBdr>
        <w:top w:val="none" w:sz="0" w:space="0" w:color="auto"/>
        <w:left w:val="none" w:sz="0" w:space="0" w:color="auto"/>
        <w:bottom w:val="none" w:sz="0" w:space="0" w:color="auto"/>
        <w:right w:val="none" w:sz="0" w:space="0" w:color="auto"/>
      </w:divBdr>
    </w:div>
    <w:div w:id="1404840996">
      <w:bodyDiv w:val="1"/>
      <w:marLeft w:val="0"/>
      <w:marRight w:val="0"/>
      <w:marTop w:val="0"/>
      <w:marBottom w:val="0"/>
      <w:divBdr>
        <w:top w:val="none" w:sz="0" w:space="0" w:color="auto"/>
        <w:left w:val="none" w:sz="0" w:space="0" w:color="auto"/>
        <w:bottom w:val="none" w:sz="0" w:space="0" w:color="auto"/>
        <w:right w:val="none" w:sz="0" w:space="0" w:color="auto"/>
      </w:divBdr>
    </w:div>
    <w:div w:id="1416365522">
      <w:bodyDiv w:val="1"/>
      <w:marLeft w:val="0"/>
      <w:marRight w:val="0"/>
      <w:marTop w:val="0"/>
      <w:marBottom w:val="0"/>
      <w:divBdr>
        <w:top w:val="none" w:sz="0" w:space="0" w:color="auto"/>
        <w:left w:val="none" w:sz="0" w:space="0" w:color="auto"/>
        <w:bottom w:val="none" w:sz="0" w:space="0" w:color="auto"/>
        <w:right w:val="none" w:sz="0" w:space="0" w:color="auto"/>
      </w:divBdr>
    </w:div>
    <w:div w:id="1425876302">
      <w:bodyDiv w:val="1"/>
      <w:marLeft w:val="0"/>
      <w:marRight w:val="0"/>
      <w:marTop w:val="0"/>
      <w:marBottom w:val="0"/>
      <w:divBdr>
        <w:top w:val="none" w:sz="0" w:space="0" w:color="auto"/>
        <w:left w:val="none" w:sz="0" w:space="0" w:color="auto"/>
        <w:bottom w:val="none" w:sz="0" w:space="0" w:color="auto"/>
        <w:right w:val="none" w:sz="0" w:space="0" w:color="auto"/>
      </w:divBdr>
    </w:div>
    <w:div w:id="1452363381">
      <w:bodyDiv w:val="1"/>
      <w:marLeft w:val="0"/>
      <w:marRight w:val="0"/>
      <w:marTop w:val="0"/>
      <w:marBottom w:val="0"/>
      <w:divBdr>
        <w:top w:val="none" w:sz="0" w:space="0" w:color="auto"/>
        <w:left w:val="none" w:sz="0" w:space="0" w:color="auto"/>
        <w:bottom w:val="none" w:sz="0" w:space="0" w:color="auto"/>
        <w:right w:val="none" w:sz="0" w:space="0" w:color="auto"/>
      </w:divBdr>
    </w:div>
    <w:div w:id="1475561963">
      <w:bodyDiv w:val="1"/>
      <w:marLeft w:val="0"/>
      <w:marRight w:val="0"/>
      <w:marTop w:val="0"/>
      <w:marBottom w:val="0"/>
      <w:divBdr>
        <w:top w:val="none" w:sz="0" w:space="0" w:color="auto"/>
        <w:left w:val="none" w:sz="0" w:space="0" w:color="auto"/>
        <w:bottom w:val="none" w:sz="0" w:space="0" w:color="auto"/>
        <w:right w:val="none" w:sz="0" w:space="0" w:color="auto"/>
      </w:divBdr>
    </w:div>
    <w:div w:id="1476869812">
      <w:bodyDiv w:val="1"/>
      <w:marLeft w:val="0"/>
      <w:marRight w:val="0"/>
      <w:marTop w:val="0"/>
      <w:marBottom w:val="0"/>
      <w:divBdr>
        <w:top w:val="none" w:sz="0" w:space="0" w:color="auto"/>
        <w:left w:val="none" w:sz="0" w:space="0" w:color="auto"/>
        <w:bottom w:val="none" w:sz="0" w:space="0" w:color="auto"/>
        <w:right w:val="none" w:sz="0" w:space="0" w:color="auto"/>
      </w:divBdr>
    </w:div>
    <w:div w:id="1487434937">
      <w:bodyDiv w:val="1"/>
      <w:marLeft w:val="0"/>
      <w:marRight w:val="0"/>
      <w:marTop w:val="0"/>
      <w:marBottom w:val="0"/>
      <w:divBdr>
        <w:top w:val="none" w:sz="0" w:space="0" w:color="auto"/>
        <w:left w:val="none" w:sz="0" w:space="0" w:color="auto"/>
        <w:bottom w:val="none" w:sz="0" w:space="0" w:color="auto"/>
        <w:right w:val="none" w:sz="0" w:space="0" w:color="auto"/>
      </w:divBdr>
    </w:div>
    <w:div w:id="1493175094">
      <w:bodyDiv w:val="1"/>
      <w:marLeft w:val="0"/>
      <w:marRight w:val="0"/>
      <w:marTop w:val="0"/>
      <w:marBottom w:val="0"/>
      <w:divBdr>
        <w:top w:val="none" w:sz="0" w:space="0" w:color="auto"/>
        <w:left w:val="none" w:sz="0" w:space="0" w:color="auto"/>
        <w:bottom w:val="none" w:sz="0" w:space="0" w:color="auto"/>
        <w:right w:val="none" w:sz="0" w:space="0" w:color="auto"/>
      </w:divBdr>
    </w:div>
    <w:div w:id="1495024199">
      <w:bodyDiv w:val="1"/>
      <w:marLeft w:val="0"/>
      <w:marRight w:val="0"/>
      <w:marTop w:val="0"/>
      <w:marBottom w:val="0"/>
      <w:divBdr>
        <w:top w:val="none" w:sz="0" w:space="0" w:color="auto"/>
        <w:left w:val="none" w:sz="0" w:space="0" w:color="auto"/>
        <w:bottom w:val="none" w:sz="0" w:space="0" w:color="auto"/>
        <w:right w:val="none" w:sz="0" w:space="0" w:color="auto"/>
      </w:divBdr>
    </w:div>
    <w:div w:id="1507287473">
      <w:bodyDiv w:val="1"/>
      <w:marLeft w:val="0"/>
      <w:marRight w:val="0"/>
      <w:marTop w:val="0"/>
      <w:marBottom w:val="0"/>
      <w:divBdr>
        <w:top w:val="none" w:sz="0" w:space="0" w:color="auto"/>
        <w:left w:val="none" w:sz="0" w:space="0" w:color="auto"/>
        <w:bottom w:val="none" w:sz="0" w:space="0" w:color="auto"/>
        <w:right w:val="none" w:sz="0" w:space="0" w:color="auto"/>
      </w:divBdr>
    </w:div>
    <w:div w:id="1516001009">
      <w:bodyDiv w:val="1"/>
      <w:marLeft w:val="0"/>
      <w:marRight w:val="0"/>
      <w:marTop w:val="0"/>
      <w:marBottom w:val="0"/>
      <w:divBdr>
        <w:top w:val="none" w:sz="0" w:space="0" w:color="auto"/>
        <w:left w:val="none" w:sz="0" w:space="0" w:color="auto"/>
        <w:bottom w:val="none" w:sz="0" w:space="0" w:color="auto"/>
        <w:right w:val="none" w:sz="0" w:space="0" w:color="auto"/>
      </w:divBdr>
    </w:div>
    <w:div w:id="1537112549">
      <w:bodyDiv w:val="1"/>
      <w:marLeft w:val="0"/>
      <w:marRight w:val="0"/>
      <w:marTop w:val="0"/>
      <w:marBottom w:val="0"/>
      <w:divBdr>
        <w:top w:val="none" w:sz="0" w:space="0" w:color="auto"/>
        <w:left w:val="none" w:sz="0" w:space="0" w:color="auto"/>
        <w:bottom w:val="none" w:sz="0" w:space="0" w:color="auto"/>
        <w:right w:val="none" w:sz="0" w:space="0" w:color="auto"/>
      </w:divBdr>
    </w:div>
    <w:div w:id="1593708934">
      <w:bodyDiv w:val="1"/>
      <w:marLeft w:val="0"/>
      <w:marRight w:val="0"/>
      <w:marTop w:val="0"/>
      <w:marBottom w:val="0"/>
      <w:divBdr>
        <w:top w:val="none" w:sz="0" w:space="0" w:color="auto"/>
        <w:left w:val="none" w:sz="0" w:space="0" w:color="auto"/>
        <w:bottom w:val="none" w:sz="0" w:space="0" w:color="auto"/>
        <w:right w:val="none" w:sz="0" w:space="0" w:color="auto"/>
      </w:divBdr>
    </w:div>
    <w:div w:id="1612393107">
      <w:bodyDiv w:val="1"/>
      <w:marLeft w:val="0"/>
      <w:marRight w:val="0"/>
      <w:marTop w:val="0"/>
      <w:marBottom w:val="0"/>
      <w:divBdr>
        <w:top w:val="none" w:sz="0" w:space="0" w:color="auto"/>
        <w:left w:val="none" w:sz="0" w:space="0" w:color="auto"/>
        <w:bottom w:val="none" w:sz="0" w:space="0" w:color="auto"/>
        <w:right w:val="none" w:sz="0" w:space="0" w:color="auto"/>
      </w:divBdr>
    </w:div>
    <w:div w:id="1634411441">
      <w:bodyDiv w:val="1"/>
      <w:marLeft w:val="0"/>
      <w:marRight w:val="0"/>
      <w:marTop w:val="0"/>
      <w:marBottom w:val="0"/>
      <w:divBdr>
        <w:top w:val="none" w:sz="0" w:space="0" w:color="auto"/>
        <w:left w:val="none" w:sz="0" w:space="0" w:color="auto"/>
        <w:bottom w:val="none" w:sz="0" w:space="0" w:color="auto"/>
        <w:right w:val="none" w:sz="0" w:space="0" w:color="auto"/>
      </w:divBdr>
    </w:div>
    <w:div w:id="1638994207">
      <w:bodyDiv w:val="1"/>
      <w:marLeft w:val="0"/>
      <w:marRight w:val="0"/>
      <w:marTop w:val="0"/>
      <w:marBottom w:val="0"/>
      <w:divBdr>
        <w:top w:val="none" w:sz="0" w:space="0" w:color="auto"/>
        <w:left w:val="none" w:sz="0" w:space="0" w:color="auto"/>
        <w:bottom w:val="none" w:sz="0" w:space="0" w:color="auto"/>
        <w:right w:val="none" w:sz="0" w:space="0" w:color="auto"/>
      </w:divBdr>
    </w:div>
    <w:div w:id="1655060747">
      <w:bodyDiv w:val="1"/>
      <w:marLeft w:val="0"/>
      <w:marRight w:val="0"/>
      <w:marTop w:val="0"/>
      <w:marBottom w:val="0"/>
      <w:divBdr>
        <w:top w:val="none" w:sz="0" w:space="0" w:color="auto"/>
        <w:left w:val="none" w:sz="0" w:space="0" w:color="auto"/>
        <w:bottom w:val="none" w:sz="0" w:space="0" w:color="auto"/>
        <w:right w:val="none" w:sz="0" w:space="0" w:color="auto"/>
      </w:divBdr>
    </w:div>
    <w:div w:id="1661424362">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
    <w:div w:id="1666519269">
      <w:bodyDiv w:val="1"/>
      <w:marLeft w:val="0"/>
      <w:marRight w:val="0"/>
      <w:marTop w:val="0"/>
      <w:marBottom w:val="0"/>
      <w:divBdr>
        <w:top w:val="none" w:sz="0" w:space="0" w:color="auto"/>
        <w:left w:val="none" w:sz="0" w:space="0" w:color="auto"/>
        <w:bottom w:val="none" w:sz="0" w:space="0" w:color="auto"/>
        <w:right w:val="none" w:sz="0" w:space="0" w:color="auto"/>
      </w:divBdr>
    </w:div>
    <w:div w:id="1673795006">
      <w:bodyDiv w:val="1"/>
      <w:marLeft w:val="0"/>
      <w:marRight w:val="0"/>
      <w:marTop w:val="0"/>
      <w:marBottom w:val="0"/>
      <w:divBdr>
        <w:top w:val="none" w:sz="0" w:space="0" w:color="auto"/>
        <w:left w:val="none" w:sz="0" w:space="0" w:color="auto"/>
        <w:bottom w:val="none" w:sz="0" w:space="0" w:color="auto"/>
        <w:right w:val="none" w:sz="0" w:space="0" w:color="auto"/>
      </w:divBdr>
    </w:div>
    <w:div w:id="1680306124">
      <w:bodyDiv w:val="1"/>
      <w:marLeft w:val="0"/>
      <w:marRight w:val="0"/>
      <w:marTop w:val="0"/>
      <w:marBottom w:val="0"/>
      <w:divBdr>
        <w:top w:val="none" w:sz="0" w:space="0" w:color="auto"/>
        <w:left w:val="none" w:sz="0" w:space="0" w:color="auto"/>
        <w:bottom w:val="none" w:sz="0" w:space="0" w:color="auto"/>
        <w:right w:val="none" w:sz="0" w:space="0" w:color="auto"/>
      </w:divBdr>
    </w:div>
    <w:div w:id="1720130104">
      <w:bodyDiv w:val="1"/>
      <w:marLeft w:val="0"/>
      <w:marRight w:val="0"/>
      <w:marTop w:val="0"/>
      <w:marBottom w:val="0"/>
      <w:divBdr>
        <w:top w:val="none" w:sz="0" w:space="0" w:color="auto"/>
        <w:left w:val="none" w:sz="0" w:space="0" w:color="auto"/>
        <w:bottom w:val="none" w:sz="0" w:space="0" w:color="auto"/>
        <w:right w:val="none" w:sz="0" w:space="0" w:color="auto"/>
      </w:divBdr>
    </w:div>
    <w:div w:id="1721126691">
      <w:bodyDiv w:val="1"/>
      <w:marLeft w:val="0"/>
      <w:marRight w:val="0"/>
      <w:marTop w:val="0"/>
      <w:marBottom w:val="0"/>
      <w:divBdr>
        <w:top w:val="none" w:sz="0" w:space="0" w:color="auto"/>
        <w:left w:val="none" w:sz="0" w:space="0" w:color="auto"/>
        <w:bottom w:val="none" w:sz="0" w:space="0" w:color="auto"/>
        <w:right w:val="none" w:sz="0" w:space="0" w:color="auto"/>
      </w:divBdr>
    </w:div>
    <w:div w:id="1763061502">
      <w:bodyDiv w:val="1"/>
      <w:marLeft w:val="0"/>
      <w:marRight w:val="0"/>
      <w:marTop w:val="0"/>
      <w:marBottom w:val="0"/>
      <w:divBdr>
        <w:top w:val="none" w:sz="0" w:space="0" w:color="auto"/>
        <w:left w:val="none" w:sz="0" w:space="0" w:color="auto"/>
        <w:bottom w:val="none" w:sz="0" w:space="0" w:color="auto"/>
        <w:right w:val="none" w:sz="0" w:space="0" w:color="auto"/>
      </w:divBdr>
    </w:div>
    <w:div w:id="1775201294">
      <w:bodyDiv w:val="1"/>
      <w:marLeft w:val="0"/>
      <w:marRight w:val="0"/>
      <w:marTop w:val="0"/>
      <w:marBottom w:val="0"/>
      <w:divBdr>
        <w:top w:val="none" w:sz="0" w:space="0" w:color="auto"/>
        <w:left w:val="none" w:sz="0" w:space="0" w:color="auto"/>
        <w:bottom w:val="none" w:sz="0" w:space="0" w:color="auto"/>
        <w:right w:val="none" w:sz="0" w:space="0" w:color="auto"/>
      </w:divBdr>
    </w:div>
    <w:div w:id="1797288951">
      <w:bodyDiv w:val="1"/>
      <w:marLeft w:val="0"/>
      <w:marRight w:val="0"/>
      <w:marTop w:val="0"/>
      <w:marBottom w:val="0"/>
      <w:divBdr>
        <w:top w:val="none" w:sz="0" w:space="0" w:color="auto"/>
        <w:left w:val="none" w:sz="0" w:space="0" w:color="auto"/>
        <w:bottom w:val="none" w:sz="0" w:space="0" w:color="auto"/>
        <w:right w:val="none" w:sz="0" w:space="0" w:color="auto"/>
      </w:divBdr>
    </w:div>
    <w:div w:id="1823304936">
      <w:bodyDiv w:val="1"/>
      <w:marLeft w:val="0"/>
      <w:marRight w:val="0"/>
      <w:marTop w:val="0"/>
      <w:marBottom w:val="0"/>
      <w:divBdr>
        <w:top w:val="none" w:sz="0" w:space="0" w:color="auto"/>
        <w:left w:val="none" w:sz="0" w:space="0" w:color="auto"/>
        <w:bottom w:val="none" w:sz="0" w:space="0" w:color="auto"/>
        <w:right w:val="none" w:sz="0" w:space="0" w:color="auto"/>
      </w:divBdr>
    </w:div>
    <w:div w:id="1826967419">
      <w:bodyDiv w:val="1"/>
      <w:marLeft w:val="0"/>
      <w:marRight w:val="0"/>
      <w:marTop w:val="0"/>
      <w:marBottom w:val="0"/>
      <w:divBdr>
        <w:top w:val="none" w:sz="0" w:space="0" w:color="auto"/>
        <w:left w:val="none" w:sz="0" w:space="0" w:color="auto"/>
        <w:bottom w:val="none" w:sz="0" w:space="0" w:color="auto"/>
        <w:right w:val="none" w:sz="0" w:space="0" w:color="auto"/>
      </w:divBdr>
    </w:div>
    <w:div w:id="1878272142">
      <w:bodyDiv w:val="1"/>
      <w:marLeft w:val="0"/>
      <w:marRight w:val="0"/>
      <w:marTop w:val="0"/>
      <w:marBottom w:val="0"/>
      <w:divBdr>
        <w:top w:val="none" w:sz="0" w:space="0" w:color="auto"/>
        <w:left w:val="none" w:sz="0" w:space="0" w:color="auto"/>
        <w:bottom w:val="none" w:sz="0" w:space="0" w:color="auto"/>
        <w:right w:val="none" w:sz="0" w:space="0" w:color="auto"/>
      </w:divBdr>
    </w:div>
    <w:div w:id="1918902395">
      <w:bodyDiv w:val="1"/>
      <w:marLeft w:val="0"/>
      <w:marRight w:val="0"/>
      <w:marTop w:val="0"/>
      <w:marBottom w:val="0"/>
      <w:divBdr>
        <w:top w:val="none" w:sz="0" w:space="0" w:color="auto"/>
        <w:left w:val="none" w:sz="0" w:space="0" w:color="auto"/>
        <w:bottom w:val="none" w:sz="0" w:space="0" w:color="auto"/>
        <w:right w:val="none" w:sz="0" w:space="0" w:color="auto"/>
      </w:divBdr>
    </w:div>
    <w:div w:id="1929192912">
      <w:bodyDiv w:val="1"/>
      <w:marLeft w:val="0"/>
      <w:marRight w:val="0"/>
      <w:marTop w:val="0"/>
      <w:marBottom w:val="0"/>
      <w:divBdr>
        <w:top w:val="none" w:sz="0" w:space="0" w:color="auto"/>
        <w:left w:val="none" w:sz="0" w:space="0" w:color="auto"/>
        <w:bottom w:val="none" w:sz="0" w:space="0" w:color="auto"/>
        <w:right w:val="none" w:sz="0" w:space="0" w:color="auto"/>
      </w:divBdr>
    </w:div>
    <w:div w:id="1987394373">
      <w:bodyDiv w:val="1"/>
      <w:marLeft w:val="0"/>
      <w:marRight w:val="0"/>
      <w:marTop w:val="0"/>
      <w:marBottom w:val="0"/>
      <w:divBdr>
        <w:top w:val="none" w:sz="0" w:space="0" w:color="auto"/>
        <w:left w:val="none" w:sz="0" w:space="0" w:color="auto"/>
        <w:bottom w:val="none" w:sz="0" w:space="0" w:color="auto"/>
        <w:right w:val="none" w:sz="0" w:space="0" w:color="auto"/>
      </w:divBdr>
    </w:div>
    <w:div w:id="1994065759">
      <w:bodyDiv w:val="1"/>
      <w:marLeft w:val="0"/>
      <w:marRight w:val="0"/>
      <w:marTop w:val="0"/>
      <w:marBottom w:val="0"/>
      <w:divBdr>
        <w:top w:val="none" w:sz="0" w:space="0" w:color="auto"/>
        <w:left w:val="none" w:sz="0" w:space="0" w:color="auto"/>
        <w:bottom w:val="none" w:sz="0" w:space="0" w:color="auto"/>
        <w:right w:val="none" w:sz="0" w:space="0" w:color="auto"/>
      </w:divBdr>
    </w:div>
    <w:div w:id="2022471428">
      <w:bodyDiv w:val="1"/>
      <w:marLeft w:val="0"/>
      <w:marRight w:val="0"/>
      <w:marTop w:val="0"/>
      <w:marBottom w:val="0"/>
      <w:divBdr>
        <w:top w:val="none" w:sz="0" w:space="0" w:color="auto"/>
        <w:left w:val="none" w:sz="0" w:space="0" w:color="auto"/>
        <w:bottom w:val="none" w:sz="0" w:space="0" w:color="auto"/>
        <w:right w:val="none" w:sz="0" w:space="0" w:color="auto"/>
      </w:divBdr>
    </w:div>
    <w:div w:id="2060202335">
      <w:bodyDiv w:val="1"/>
      <w:marLeft w:val="0"/>
      <w:marRight w:val="0"/>
      <w:marTop w:val="0"/>
      <w:marBottom w:val="0"/>
      <w:divBdr>
        <w:top w:val="none" w:sz="0" w:space="0" w:color="auto"/>
        <w:left w:val="none" w:sz="0" w:space="0" w:color="auto"/>
        <w:bottom w:val="none" w:sz="0" w:space="0" w:color="auto"/>
        <w:right w:val="none" w:sz="0" w:space="0" w:color="auto"/>
      </w:divBdr>
      <w:divsChild>
        <w:div w:id="313217470">
          <w:marLeft w:val="0"/>
          <w:marRight w:val="0"/>
          <w:marTop w:val="0"/>
          <w:marBottom w:val="0"/>
          <w:divBdr>
            <w:top w:val="none" w:sz="0" w:space="0" w:color="auto"/>
            <w:left w:val="none" w:sz="0" w:space="0" w:color="auto"/>
            <w:bottom w:val="none" w:sz="0" w:space="0" w:color="auto"/>
            <w:right w:val="none" w:sz="0" w:space="0" w:color="auto"/>
          </w:divBdr>
        </w:div>
        <w:div w:id="57293592">
          <w:marLeft w:val="0"/>
          <w:marRight w:val="0"/>
          <w:marTop w:val="0"/>
          <w:marBottom w:val="0"/>
          <w:divBdr>
            <w:top w:val="none" w:sz="0" w:space="0" w:color="auto"/>
            <w:left w:val="none" w:sz="0" w:space="0" w:color="auto"/>
            <w:bottom w:val="none" w:sz="0" w:space="0" w:color="auto"/>
            <w:right w:val="none" w:sz="0" w:space="0" w:color="auto"/>
          </w:divBdr>
        </w:div>
        <w:div w:id="829752334">
          <w:marLeft w:val="0"/>
          <w:marRight w:val="0"/>
          <w:marTop w:val="0"/>
          <w:marBottom w:val="0"/>
          <w:divBdr>
            <w:top w:val="none" w:sz="0" w:space="0" w:color="auto"/>
            <w:left w:val="none" w:sz="0" w:space="0" w:color="auto"/>
            <w:bottom w:val="none" w:sz="0" w:space="0" w:color="auto"/>
            <w:right w:val="none" w:sz="0" w:space="0" w:color="auto"/>
          </w:divBdr>
        </w:div>
        <w:div w:id="105926246">
          <w:marLeft w:val="0"/>
          <w:marRight w:val="0"/>
          <w:marTop w:val="0"/>
          <w:marBottom w:val="0"/>
          <w:divBdr>
            <w:top w:val="none" w:sz="0" w:space="0" w:color="auto"/>
            <w:left w:val="none" w:sz="0" w:space="0" w:color="auto"/>
            <w:bottom w:val="none" w:sz="0" w:space="0" w:color="auto"/>
            <w:right w:val="none" w:sz="0" w:space="0" w:color="auto"/>
          </w:divBdr>
        </w:div>
        <w:div w:id="1302075192">
          <w:marLeft w:val="0"/>
          <w:marRight w:val="0"/>
          <w:marTop w:val="0"/>
          <w:marBottom w:val="0"/>
          <w:divBdr>
            <w:top w:val="none" w:sz="0" w:space="0" w:color="auto"/>
            <w:left w:val="none" w:sz="0" w:space="0" w:color="auto"/>
            <w:bottom w:val="none" w:sz="0" w:space="0" w:color="auto"/>
            <w:right w:val="none" w:sz="0" w:space="0" w:color="auto"/>
          </w:divBdr>
        </w:div>
        <w:div w:id="1382173850">
          <w:marLeft w:val="0"/>
          <w:marRight w:val="0"/>
          <w:marTop w:val="0"/>
          <w:marBottom w:val="0"/>
          <w:divBdr>
            <w:top w:val="none" w:sz="0" w:space="0" w:color="auto"/>
            <w:left w:val="none" w:sz="0" w:space="0" w:color="auto"/>
            <w:bottom w:val="none" w:sz="0" w:space="0" w:color="auto"/>
            <w:right w:val="none" w:sz="0" w:space="0" w:color="auto"/>
          </w:divBdr>
        </w:div>
        <w:div w:id="1571647789">
          <w:marLeft w:val="0"/>
          <w:marRight w:val="0"/>
          <w:marTop w:val="0"/>
          <w:marBottom w:val="0"/>
          <w:divBdr>
            <w:top w:val="none" w:sz="0" w:space="0" w:color="auto"/>
            <w:left w:val="none" w:sz="0" w:space="0" w:color="auto"/>
            <w:bottom w:val="none" w:sz="0" w:space="0" w:color="auto"/>
            <w:right w:val="none" w:sz="0" w:space="0" w:color="auto"/>
          </w:divBdr>
        </w:div>
        <w:div w:id="2088578564">
          <w:marLeft w:val="0"/>
          <w:marRight w:val="0"/>
          <w:marTop w:val="0"/>
          <w:marBottom w:val="0"/>
          <w:divBdr>
            <w:top w:val="none" w:sz="0" w:space="0" w:color="auto"/>
            <w:left w:val="none" w:sz="0" w:space="0" w:color="auto"/>
            <w:bottom w:val="none" w:sz="0" w:space="0" w:color="auto"/>
            <w:right w:val="none" w:sz="0" w:space="0" w:color="auto"/>
          </w:divBdr>
        </w:div>
        <w:div w:id="1519809230">
          <w:marLeft w:val="0"/>
          <w:marRight w:val="0"/>
          <w:marTop w:val="0"/>
          <w:marBottom w:val="0"/>
          <w:divBdr>
            <w:top w:val="none" w:sz="0" w:space="0" w:color="auto"/>
            <w:left w:val="none" w:sz="0" w:space="0" w:color="auto"/>
            <w:bottom w:val="none" w:sz="0" w:space="0" w:color="auto"/>
            <w:right w:val="none" w:sz="0" w:space="0" w:color="auto"/>
          </w:divBdr>
        </w:div>
      </w:divsChild>
    </w:div>
    <w:div w:id="20826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khaosat.vinhuni.edu.vn/forms/sdhbaocao.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inhuni.edu.vn"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rshang/Desktop/KhaosatCTThS/Xu&#795;&#777;%20li&#769;%20so&#770;&#769;%20lie&#803;&#770;u_BaoCaoChiTiet_Kha&#777;o%20sa&#769;t%20hv%20ve&#770;&#768;%20kho&#769;a%20ho&#803;c-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rshang/Desktop/KhaosatCTThS/Xu&#795;&#777;%20li&#769;%20so&#770;&#769;%20lie&#803;&#770;u_BaoCaoChiTiet_Kha&#777;o%20sa&#769;t%20hv%20ve&#770;&#768;%20kho&#769;a%20ho&#803;c-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rshang/Desktop/KhaosatCTThS/Xu&#795;&#777;%20li&#769;%20so&#770;&#769;%20lie&#803;&#770;u_BaoCaoChiTiet_Kha&#777;o%20sa&#769;t%20hv%20ve&#770;&#768;%20kho&#769;a%20ho&#803;c-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rshang/Desktop/KhaosatCTThS/Xu&#795;&#777;%20li&#769;%20so&#770;&#769;%20lie&#803;&#770;u_BaoCaoChiTiet_Kha&#777;o%20sa&#769;t%20hv%20ve&#770;&#768;%20kho&#769;a%20ho&#803;c-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mrshang/Desktop/KhaosatCTThS/Xu&#795;&#777;%20li&#769;%20so&#770;&#769;%20lie&#803;&#770;u_BaoCaoChiTiet_Kha&#777;o%20sa&#769;t%20hv%20ve&#770;&#768;%20kho&#769;a%20ho&#803;c-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mrshang/Desktop/KhaosatCTThS/Xu&#795;&#777;%20li&#769;%20so&#770;&#769;%20lie&#803;&#770;u_BaoCaoChiTiet_Kha&#777;o%20sa&#769;t%20hv%20ve&#770;&#768;%20kho&#769;a%20ho&#803;c-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mrshang/Desktop/KhaosatCTThS/Xu&#795;&#777;%20li&#769;%20so&#770;&#769;%20lie&#803;&#770;u_BaoCaoChiTiet_Kha&#777;o%20sa&#769;t%20hv%20ve&#770;&#768;%20kho&#769;a%20ho&#803;c-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sz="1400" b="1">
                <a:effectLst/>
                <a:latin typeface="Times New Roman" panose="02020603050405020304" pitchFamily="18" charset="0"/>
                <a:cs typeface="Times New Roman" panose="02020603050405020304" pitchFamily="18" charset="0"/>
              </a:rPr>
              <a:t>Hình 1. Khảo sát mức độ hài lòng của HV về nội dung chương trình đào tạo</a:t>
            </a:r>
            <a:endParaRPr lang="en-VN" sz="14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VN"/>
        </a:p>
      </c:txPr>
    </c:title>
    <c:autoTitleDeleted val="0"/>
    <c:plotArea>
      <c:layout/>
      <c:barChart>
        <c:barDir val="col"/>
        <c:grouping val="clustered"/>
        <c:varyColors val="0"/>
        <c:ser>
          <c:idx val="0"/>
          <c:order val="0"/>
          <c:tx>
            <c:strRef>
              <c:f>BangDuLieu!$C$29</c:f>
              <c:strCache>
                <c:ptCount val="1"/>
                <c:pt idx="0">
                  <c:v>Hoàn toàn đồng ý</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BangDuLieu!$B$30:$B$37</c:f>
              <c:strCache>
                <c:ptCount val="8"/>
                <c:pt idx="0">
                  <c:v>1. Chương trình đào tạo có mục tiêu và chuẩn đầu ra rõ ràng</c:v>
                </c:pt>
                <c:pt idx="1">
                  <c:v>2. Chương trình đào tạo có chiến lược dạy-học và phương pháp kiểm tra-đánh giá hợp lý</c:v>
                </c:pt>
                <c:pt idx="2">
                  <c:v>3. Nội dung, cấu trúc chương trình đào tạo cân đối giữa kiến thức, kỹ năng đại cương và kiến thức, kỹ năng chuyên ngành</c:v>
                </c:pt>
                <c:pt idx="3">
                  <c:v>4. Nội dung chương trình có tỷ lệ hợp lý giữa lý thuyết và thực hành</c:v>
                </c:pt>
                <c:pt idx="4">
                  <c:v>5. Số lượng học phần, số lượng tín chỉ của chương trình là phù hợp</c:v>
                </c:pt>
                <c:pt idx="5">
                  <c:v>6. Thời gian đào tạo của chương trình là phù hợp</c:v>
                </c:pt>
                <c:pt idx="6">
                  <c:v>7. Tổ chức thực hiện luận văn tốt nghiệp hợp lý và hiệu quả</c:v>
                </c:pt>
                <c:pt idx="7">
                  <c:v>8. Anh/chị hài lòng với chương trình đào tạo mà anh/chị đã học</c:v>
                </c:pt>
              </c:strCache>
            </c:strRef>
          </c:cat>
          <c:val>
            <c:numRef>
              <c:f>BangDuLieu!$C$30:$C$37</c:f>
              <c:numCache>
                <c:formatCode>0.00%</c:formatCode>
                <c:ptCount val="8"/>
                <c:pt idx="0">
                  <c:v>0.89470000000000005</c:v>
                </c:pt>
                <c:pt idx="1">
                  <c:v>0.89470000000000005</c:v>
                </c:pt>
                <c:pt idx="2">
                  <c:v>0.89470000000000005</c:v>
                </c:pt>
                <c:pt idx="3">
                  <c:v>0.84209999999999996</c:v>
                </c:pt>
                <c:pt idx="4">
                  <c:v>0.89470000000000005</c:v>
                </c:pt>
                <c:pt idx="5">
                  <c:v>0.94740000000000002</c:v>
                </c:pt>
                <c:pt idx="6">
                  <c:v>0.94740000000000002</c:v>
                </c:pt>
                <c:pt idx="7">
                  <c:v>0.94740000000000002</c:v>
                </c:pt>
              </c:numCache>
            </c:numRef>
          </c:val>
          <c:extLst>
            <c:ext xmlns:c16="http://schemas.microsoft.com/office/drawing/2014/chart" uri="{C3380CC4-5D6E-409C-BE32-E72D297353CC}">
              <c16:uniqueId val="{00000000-5775-8145-85E9-2E67BF811D34}"/>
            </c:ext>
          </c:extLst>
        </c:ser>
        <c:ser>
          <c:idx val="1"/>
          <c:order val="1"/>
          <c:tx>
            <c:strRef>
              <c:f>BangDuLieu!$D$29</c:f>
              <c:strCache>
                <c:ptCount val="1"/>
                <c:pt idx="0">
                  <c:v>Đồng ý</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BangDuLieu!$B$30:$B$37</c:f>
              <c:strCache>
                <c:ptCount val="8"/>
                <c:pt idx="0">
                  <c:v>1. Chương trình đào tạo có mục tiêu và chuẩn đầu ra rõ ràng</c:v>
                </c:pt>
                <c:pt idx="1">
                  <c:v>2. Chương trình đào tạo có chiến lược dạy-học và phương pháp kiểm tra-đánh giá hợp lý</c:v>
                </c:pt>
                <c:pt idx="2">
                  <c:v>3. Nội dung, cấu trúc chương trình đào tạo cân đối giữa kiến thức, kỹ năng đại cương và kiến thức, kỹ năng chuyên ngành</c:v>
                </c:pt>
                <c:pt idx="3">
                  <c:v>4. Nội dung chương trình có tỷ lệ hợp lý giữa lý thuyết và thực hành</c:v>
                </c:pt>
                <c:pt idx="4">
                  <c:v>5. Số lượng học phần, số lượng tín chỉ của chương trình là phù hợp</c:v>
                </c:pt>
                <c:pt idx="5">
                  <c:v>6. Thời gian đào tạo của chương trình là phù hợp</c:v>
                </c:pt>
                <c:pt idx="6">
                  <c:v>7. Tổ chức thực hiện luận văn tốt nghiệp hợp lý và hiệu quả</c:v>
                </c:pt>
                <c:pt idx="7">
                  <c:v>8. Anh/chị hài lòng với chương trình đào tạo mà anh/chị đã học</c:v>
                </c:pt>
              </c:strCache>
            </c:strRef>
          </c:cat>
          <c:val>
            <c:numRef>
              <c:f>BangDuLieu!$D$30:$D$37</c:f>
              <c:numCache>
                <c:formatCode>0.00%</c:formatCode>
                <c:ptCount val="8"/>
                <c:pt idx="0">
                  <c:v>0.1053</c:v>
                </c:pt>
                <c:pt idx="1">
                  <c:v>0.1053</c:v>
                </c:pt>
                <c:pt idx="2">
                  <c:v>0.1053</c:v>
                </c:pt>
                <c:pt idx="3">
                  <c:v>0.15790000000000001</c:v>
                </c:pt>
                <c:pt idx="4">
                  <c:v>0.1053</c:v>
                </c:pt>
                <c:pt idx="5">
                  <c:v>5.2600000000000001E-2</c:v>
                </c:pt>
                <c:pt idx="6">
                  <c:v>5.2600000000000001E-2</c:v>
                </c:pt>
                <c:pt idx="7">
                  <c:v>5.2600000000000001E-2</c:v>
                </c:pt>
              </c:numCache>
            </c:numRef>
          </c:val>
          <c:extLst>
            <c:ext xmlns:c16="http://schemas.microsoft.com/office/drawing/2014/chart" uri="{C3380CC4-5D6E-409C-BE32-E72D297353CC}">
              <c16:uniqueId val="{00000001-5775-8145-85E9-2E67BF811D34}"/>
            </c:ext>
          </c:extLst>
        </c:ser>
        <c:ser>
          <c:idx val="2"/>
          <c:order val="2"/>
          <c:tx>
            <c:strRef>
              <c:f>BangDuLieu!$E$29</c:f>
              <c:strCache>
                <c:ptCount val="1"/>
                <c:pt idx="0">
                  <c:v>Đồng ý một phần</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BangDuLieu!$B$30:$B$37</c:f>
              <c:strCache>
                <c:ptCount val="8"/>
                <c:pt idx="0">
                  <c:v>1. Chương trình đào tạo có mục tiêu và chuẩn đầu ra rõ ràng</c:v>
                </c:pt>
                <c:pt idx="1">
                  <c:v>2. Chương trình đào tạo có chiến lược dạy-học và phương pháp kiểm tra-đánh giá hợp lý</c:v>
                </c:pt>
                <c:pt idx="2">
                  <c:v>3. Nội dung, cấu trúc chương trình đào tạo cân đối giữa kiến thức, kỹ năng đại cương và kiến thức, kỹ năng chuyên ngành</c:v>
                </c:pt>
                <c:pt idx="3">
                  <c:v>4. Nội dung chương trình có tỷ lệ hợp lý giữa lý thuyết và thực hành</c:v>
                </c:pt>
                <c:pt idx="4">
                  <c:v>5. Số lượng học phần, số lượng tín chỉ của chương trình là phù hợp</c:v>
                </c:pt>
                <c:pt idx="5">
                  <c:v>6. Thời gian đào tạo của chương trình là phù hợp</c:v>
                </c:pt>
                <c:pt idx="6">
                  <c:v>7. Tổ chức thực hiện luận văn tốt nghiệp hợp lý và hiệu quả</c:v>
                </c:pt>
                <c:pt idx="7">
                  <c:v>8. Anh/chị hài lòng với chương trình đào tạo mà anh/chị đã học</c:v>
                </c:pt>
              </c:strCache>
            </c:strRef>
          </c:cat>
          <c:val>
            <c:numRef>
              <c:f>BangDuLieu!$E$30:$E$37</c:f>
              <c:numCache>
                <c:formatCode>General</c:formatCode>
                <c:ptCount val="8"/>
              </c:numCache>
            </c:numRef>
          </c:val>
          <c:extLst>
            <c:ext xmlns:c16="http://schemas.microsoft.com/office/drawing/2014/chart" uri="{C3380CC4-5D6E-409C-BE32-E72D297353CC}">
              <c16:uniqueId val="{00000002-5775-8145-85E9-2E67BF811D34}"/>
            </c:ext>
          </c:extLst>
        </c:ser>
        <c:ser>
          <c:idx val="3"/>
          <c:order val="3"/>
          <c:tx>
            <c:strRef>
              <c:f>BangDuLieu!$F$29</c:f>
              <c:strCache>
                <c:ptCount val="1"/>
                <c:pt idx="0">
                  <c:v>Không đồng ý</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BangDuLieu!$B$30:$B$37</c:f>
              <c:strCache>
                <c:ptCount val="8"/>
                <c:pt idx="0">
                  <c:v>1. Chương trình đào tạo có mục tiêu và chuẩn đầu ra rõ ràng</c:v>
                </c:pt>
                <c:pt idx="1">
                  <c:v>2. Chương trình đào tạo có chiến lược dạy-học và phương pháp kiểm tra-đánh giá hợp lý</c:v>
                </c:pt>
                <c:pt idx="2">
                  <c:v>3. Nội dung, cấu trúc chương trình đào tạo cân đối giữa kiến thức, kỹ năng đại cương và kiến thức, kỹ năng chuyên ngành</c:v>
                </c:pt>
                <c:pt idx="3">
                  <c:v>4. Nội dung chương trình có tỷ lệ hợp lý giữa lý thuyết và thực hành</c:v>
                </c:pt>
                <c:pt idx="4">
                  <c:v>5. Số lượng học phần, số lượng tín chỉ của chương trình là phù hợp</c:v>
                </c:pt>
                <c:pt idx="5">
                  <c:v>6. Thời gian đào tạo của chương trình là phù hợp</c:v>
                </c:pt>
                <c:pt idx="6">
                  <c:v>7. Tổ chức thực hiện luận văn tốt nghiệp hợp lý và hiệu quả</c:v>
                </c:pt>
                <c:pt idx="7">
                  <c:v>8. Anh/chị hài lòng với chương trình đào tạo mà anh/chị đã học</c:v>
                </c:pt>
              </c:strCache>
            </c:strRef>
          </c:cat>
          <c:val>
            <c:numRef>
              <c:f>BangDuLieu!$F$30:$F$37</c:f>
              <c:numCache>
                <c:formatCode>General</c:formatCode>
                <c:ptCount val="8"/>
              </c:numCache>
            </c:numRef>
          </c:val>
          <c:extLst>
            <c:ext xmlns:c16="http://schemas.microsoft.com/office/drawing/2014/chart" uri="{C3380CC4-5D6E-409C-BE32-E72D297353CC}">
              <c16:uniqueId val="{00000003-5775-8145-85E9-2E67BF811D34}"/>
            </c:ext>
          </c:extLst>
        </c:ser>
        <c:ser>
          <c:idx val="4"/>
          <c:order val="4"/>
          <c:tx>
            <c:strRef>
              <c:f>BangDuLieu!$G$29</c:f>
              <c:strCache>
                <c:ptCount val="1"/>
                <c:pt idx="0">
                  <c:v>Hoàn toàn không đồng ý</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BangDuLieu!$B$30:$B$37</c:f>
              <c:strCache>
                <c:ptCount val="8"/>
                <c:pt idx="0">
                  <c:v>1. Chương trình đào tạo có mục tiêu và chuẩn đầu ra rõ ràng</c:v>
                </c:pt>
                <c:pt idx="1">
                  <c:v>2. Chương trình đào tạo có chiến lược dạy-học và phương pháp kiểm tra-đánh giá hợp lý</c:v>
                </c:pt>
                <c:pt idx="2">
                  <c:v>3. Nội dung, cấu trúc chương trình đào tạo cân đối giữa kiến thức, kỹ năng đại cương và kiến thức, kỹ năng chuyên ngành</c:v>
                </c:pt>
                <c:pt idx="3">
                  <c:v>4. Nội dung chương trình có tỷ lệ hợp lý giữa lý thuyết và thực hành</c:v>
                </c:pt>
                <c:pt idx="4">
                  <c:v>5. Số lượng học phần, số lượng tín chỉ của chương trình là phù hợp</c:v>
                </c:pt>
                <c:pt idx="5">
                  <c:v>6. Thời gian đào tạo của chương trình là phù hợp</c:v>
                </c:pt>
                <c:pt idx="6">
                  <c:v>7. Tổ chức thực hiện luận văn tốt nghiệp hợp lý và hiệu quả</c:v>
                </c:pt>
                <c:pt idx="7">
                  <c:v>8. Anh/chị hài lòng với chương trình đào tạo mà anh/chị đã học</c:v>
                </c:pt>
              </c:strCache>
            </c:strRef>
          </c:cat>
          <c:val>
            <c:numRef>
              <c:f>BangDuLieu!$G$30:$G$37</c:f>
              <c:numCache>
                <c:formatCode>General</c:formatCode>
                <c:ptCount val="8"/>
              </c:numCache>
            </c:numRef>
          </c:val>
          <c:extLst>
            <c:ext xmlns:c16="http://schemas.microsoft.com/office/drawing/2014/chart" uri="{C3380CC4-5D6E-409C-BE32-E72D297353CC}">
              <c16:uniqueId val="{00000004-5775-8145-85E9-2E67BF811D34}"/>
            </c:ext>
          </c:extLst>
        </c:ser>
        <c:ser>
          <c:idx val="5"/>
          <c:order val="5"/>
          <c:tx>
            <c:strRef>
              <c:f>BangDuLieu!$H$29</c:f>
              <c:strCache>
                <c:ptCount val="1"/>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BangDuLieu!$B$30:$B$37</c:f>
              <c:strCache>
                <c:ptCount val="8"/>
                <c:pt idx="0">
                  <c:v>1. Chương trình đào tạo có mục tiêu và chuẩn đầu ra rõ ràng</c:v>
                </c:pt>
                <c:pt idx="1">
                  <c:v>2. Chương trình đào tạo có chiến lược dạy-học và phương pháp kiểm tra-đánh giá hợp lý</c:v>
                </c:pt>
                <c:pt idx="2">
                  <c:v>3. Nội dung, cấu trúc chương trình đào tạo cân đối giữa kiến thức, kỹ năng đại cương và kiến thức, kỹ năng chuyên ngành</c:v>
                </c:pt>
                <c:pt idx="3">
                  <c:v>4. Nội dung chương trình có tỷ lệ hợp lý giữa lý thuyết và thực hành</c:v>
                </c:pt>
                <c:pt idx="4">
                  <c:v>5. Số lượng học phần, số lượng tín chỉ của chương trình là phù hợp</c:v>
                </c:pt>
                <c:pt idx="5">
                  <c:v>6. Thời gian đào tạo của chương trình là phù hợp</c:v>
                </c:pt>
                <c:pt idx="6">
                  <c:v>7. Tổ chức thực hiện luận văn tốt nghiệp hợp lý và hiệu quả</c:v>
                </c:pt>
                <c:pt idx="7">
                  <c:v>8. Anh/chị hài lòng với chương trình đào tạo mà anh/chị đã học</c:v>
                </c:pt>
              </c:strCache>
            </c:strRef>
          </c:cat>
          <c:val>
            <c:numRef>
              <c:f>BangDuLieu!$H$30:$H$37</c:f>
              <c:numCache>
                <c:formatCode>General</c:formatCode>
                <c:ptCount val="8"/>
              </c:numCache>
            </c:numRef>
          </c:val>
          <c:extLst>
            <c:ext xmlns:c16="http://schemas.microsoft.com/office/drawing/2014/chart" uri="{C3380CC4-5D6E-409C-BE32-E72D297353CC}">
              <c16:uniqueId val="{00000005-5775-8145-85E9-2E67BF811D34}"/>
            </c:ext>
          </c:extLst>
        </c:ser>
        <c:dLbls>
          <c:dLblPos val="inEnd"/>
          <c:showLegendKey val="0"/>
          <c:showVal val="1"/>
          <c:showCatName val="0"/>
          <c:showSerName val="0"/>
          <c:showPercent val="0"/>
          <c:showBubbleSize val="0"/>
        </c:dLbls>
        <c:gapWidth val="100"/>
        <c:overlap val="-24"/>
        <c:axId val="818724543"/>
        <c:axId val="818682671"/>
      </c:barChart>
      <c:catAx>
        <c:axId val="818724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crossAx val="818682671"/>
        <c:crosses val="autoZero"/>
        <c:auto val="1"/>
        <c:lblAlgn val="ctr"/>
        <c:lblOffset val="100"/>
        <c:noMultiLvlLbl val="0"/>
      </c:catAx>
      <c:valAx>
        <c:axId val="81868267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crossAx val="818724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V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US" sz="1300" b="1" i="0" u="none" strike="noStrike" cap="none" normalizeH="0" baseline="0">
                <a:effectLst/>
                <a:latin typeface="Times New Roman" panose="02020603050405020304" pitchFamily="18" charset="0"/>
                <a:cs typeface="Times New Roman" panose="02020603050405020304" pitchFamily="18" charset="0"/>
              </a:rPr>
              <a:t>Khảo sát HV về mức độ đạt được CĐR theo định hướng ứng dụng khi hoàn thành khóa học</a:t>
            </a:r>
            <a:r>
              <a:rPr lang="en-VN" sz="1300" b="0" i="0" u="none" strike="noStrike" cap="none" normalizeH="0" baseline="0">
                <a:effectLst/>
                <a:latin typeface="Times New Roman" panose="02020603050405020304" pitchFamily="18" charset="0"/>
                <a:cs typeface="Times New Roman" panose="02020603050405020304" pitchFamily="18" charset="0"/>
              </a:rPr>
              <a:t> </a:t>
            </a:r>
            <a:endParaRPr lang="en-US" sz="13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300" b="0"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VN"/>
        </a:p>
      </c:txPr>
    </c:title>
    <c:autoTitleDeleted val="0"/>
    <c:plotArea>
      <c:layout/>
      <c:barChart>
        <c:barDir val="col"/>
        <c:grouping val="clustered"/>
        <c:varyColors val="0"/>
        <c:ser>
          <c:idx val="0"/>
          <c:order val="0"/>
          <c:tx>
            <c:strRef>
              <c:f>BangDuLieu!$N$29</c:f>
              <c:strCache>
                <c:ptCount val="1"/>
                <c:pt idx="0">
                  <c:v>Đạt</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BangDuLieu!$M$30:$M$38</c:f>
              <c:strCache>
                <c:ptCount val="9"/>
                <c:pt idx="0">
                  <c:v>1. Tổng quan được kiến thức nền tảng của khoa học giáo dục, lí luận và phương pháp dạy học bộ môn Hoá học.</c:v>
                </c:pt>
                <c:pt idx="1">
                  <c:v>2. Áp dụng được kiến thức hoá học chuyên sâu trong thực tiễn dạy học hoá học</c:v>
                </c:pt>
                <c:pt idx="2">
                  <c:v>3. Tổng quan được một số hướng nghiên cứu, thành tựu khoa học và công nghệ trong thực tiễn dạy học hoá học</c:v>
                </c:pt>
                <c:pt idx="3">
                  <c:v>4. Sử dụng được các phương pháp nghiên cứu khoa học giáo dục, lí luận và phương pháp dạy học bộ môn Hoá học trong thực tiễn dạy học</c:v>
                </c:pt>
                <c:pt idx="4">
                  <c:v>5. Thể hiện được phẩm chất cá nhân và nghề nghiệp trong hoạt động dạy học hoá học</c:v>
                </c:pt>
                <c:pt idx="5">
                  <c:v>6. Đạt trình độ tiếng Anh và công nghệ thông tin theo quy định, đáp ứng yêu cầu trong học tập và công tác</c:v>
                </c:pt>
                <c:pt idx="6">
                  <c:v>7. Thể hiện được năng lực giao tiếp và hợp tác, giải quyết vấn đề và sáng tạo trong các hoạt động dạy học hoá học và nghiên cứu ứng dụng</c:v>
                </c:pt>
                <c:pt idx="7">
                  <c:v>8. Hình thành ý tưởng và thiết kế được các hoạt động dạy học bộ môn Hoá học</c:v>
                </c:pt>
                <c:pt idx="8">
                  <c:v>9. Triển khai và vận hành được được các ứng dụng dạy học hoá học</c:v>
                </c:pt>
              </c:strCache>
            </c:strRef>
          </c:cat>
          <c:val>
            <c:numRef>
              <c:f>BangDuLieu!$N$30:$N$38</c:f>
              <c:numCache>
                <c:formatCode>0.00%</c:formatCode>
                <c:ptCount val="9"/>
                <c:pt idx="0">
                  <c:v>0.89470000000000005</c:v>
                </c:pt>
                <c:pt idx="1">
                  <c:v>0.89470000000000005</c:v>
                </c:pt>
                <c:pt idx="2">
                  <c:v>0.89470000000000005</c:v>
                </c:pt>
                <c:pt idx="3">
                  <c:v>0.89470000000000005</c:v>
                </c:pt>
                <c:pt idx="4">
                  <c:v>0.89470000000000005</c:v>
                </c:pt>
                <c:pt idx="5">
                  <c:v>0.84209999999999996</c:v>
                </c:pt>
                <c:pt idx="6">
                  <c:v>0.89470000000000005</c:v>
                </c:pt>
                <c:pt idx="7">
                  <c:v>0.89470000000000005</c:v>
                </c:pt>
                <c:pt idx="8">
                  <c:v>0.89470000000000005</c:v>
                </c:pt>
              </c:numCache>
            </c:numRef>
          </c:val>
          <c:extLst>
            <c:ext xmlns:c16="http://schemas.microsoft.com/office/drawing/2014/chart" uri="{C3380CC4-5D6E-409C-BE32-E72D297353CC}">
              <c16:uniqueId val="{00000000-EC4F-4948-85CE-605B7AE6F5B6}"/>
            </c:ext>
          </c:extLst>
        </c:ser>
        <c:ser>
          <c:idx val="1"/>
          <c:order val="1"/>
          <c:tx>
            <c:strRef>
              <c:f>BangDuLieu!$O$29</c:f>
              <c:strCache>
                <c:ptCount val="1"/>
                <c:pt idx="0">
                  <c:v>Không đạt</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BangDuLieu!$M$30:$M$38</c:f>
              <c:strCache>
                <c:ptCount val="9"/>
                <c:pt idx="0">
                  <c:v>1. Tổng quan được kiến thức nền tảng của khoa học giáo dục, lí luận và phương pháp dạy học bộ môn Hoá học.</c:v>
                </c:pt>
                <c:pt idx="1">
                  <c:v>2. Áp dụng được kiến thức hoá học chuyên sâu trong thực tiễn dạy học hoá học</c:v>
                </c:pt>
                <c:pt idx="2">
                  <c:v>3. Tổng quan được một số hướng nghiên cứu, thành tựu khoa học và công nghệ trong thực tiễn dạy học hoá học</c:v>
                </c:pt>
                <c:pt idx="3">
                  <c:v>4. Sử dụng được các phương pháp nghiên cứu khoa học giáo dục, lí luận và phương pháp dạy học bộ môn Hoá học trong thực tiễn dạy học</c:v>
                </c:pt>
                <c:pt idx="4">
                  <c:v>5. Thể hiện được phẩm chất cá nhân và nghề nghiệp trong hoạt động dạy học hoá học</c:v>
                </c:pt>
                <c:pt idx="5">
                  <c:v>6. Đạt trình độ tiếng Anh và công nghệ thông tin theo quy định, đáp ứng yêu cầu trong học tập và công tác</c:v>
                </c:pt>
                <c:pt idx="6">
                  <c:v>7. Thể hiện được năng lực giao tiếp và hợp tác, giải quyết vấn đề và sáng tạo trong các hoạt động dạy học hoá học và nghiên cứu ứng dụng</c:v>
                </c:pt>
                <c:pt idx="7">
                  <c:v>8. Hình thành ý tưởng và thiết kế được các hoạt động dạy học bộ môn Hoá học</c:v>
                </c:pt>
                <c:pt idx="8">
                  <c:v>9. Triển khai và vận hành được được các ứng dụng dạy học hoá học</c:v>
                </c:pt>
              </c:strCache>
            </c:strRef>
          </c:cat>
          <c:val>
            <c:numRef>
              <c:f>BangDuLieu!$O$30:$O$38</c:f>
              <c:numCache>
                <c:formatCode>0.00%</c:formatCode>
                <c:ptCount val="9"/>
                <c:pt idx="0">
                  <c:v>0.1053</c:v>
                </c:pt>
                <c:pt idx="1">
                  <c:v>0.1053</c:v>
                </c:pt>
                <c:pt idx="2">
                  <c:v>0.1053</c:v>
                </c:pt>
                <c:pt idx="3">
                  <c:v>0.1053</c:v>
                </c:pt>
                <c:pt idx="4">
                  <c:v>0.1053</c:v>
                </c:pt>
                <c:pt idx="5">
                  <c:v>0.15790000000000001</c:v>
                </c:pt>
                <c:pt idx="6">
                  <c:v>0.1053</c:v>
                </c:pt>
                <c:pt idx="7">
                  <c:v>0.1053</c:v>
                </c:pt>
                <c:pt idx="8">
                  <c:v>0.1053</c:v>
                </c:pt>
              </c:numCache>
            </c:numRef>
          </c:val>
          <c:extLst>
            <c:ext xmlns:c16="http://schemas.microsoft.com/office/drawing/2014/chart" uri="{C3380CC4-5D6E-409C-BE32-E72D297353CC}">
              <c16:uniqueId val="{00000001-EC4F-4948-85CE-605B7AE6F5B6}"/>
            </c:ext>
          </c:extLst>
        </c:ser>
        <c:dLbls>
          <c:dLblPos val="outEnd"/>
          <c:showLegendKey val="0"/>
          <c:showVal val="1"/>
          <c:showCatName val="0"/>
          <c:showSerName val="0"/>
          <c:showPercent val="0"/>
          <c:showBubbleSize val="0"/>
        </c:dLbls>
        <c:gapWidth val="80"/>
        <c:overlap val="25"/>
        <c:axId val="1033453135"/>
        <c:axId val="818855663"/>
      </c:barChart>
      <c:catAx>
        <c:axId val="1033453135"/>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cap="none" spc="20" normalizeH="0" baseline="0">
                <a:solidFill>
                  <a:schemeClr val="tx1">
                    <a:lumMod val="65000"/>
                    <a:lumOff val="35000"/>
                  </a:schemeClr>
                </a:solidFill>
                <a:latin typeface="+mn-lt"/>
                <a:ea typeface="+mn-ea"/>
                <a:cs typeface="+mn-cs"/>
              </a:defRPr>
            </a:pPr>
            <a:endParaRPr lang="en-VN"/>
          </a:p>
        </c:txPr>
        <c:crossAx val="818855663"/>
        <c:crosses val="autoZero"/>
        <c:auto val="1"/>
        <c:lblAlgn val="ctr"/>
        <c:lblOffset val="100"/>
        <c:noMultiLvlLbl val="0"/>
      </c:catAx>
      <c:valAx>
        <c:axId val="818855663"/>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VN"/>
          </a:p>
        </c:txPr>
        <c:crossAx val="10334531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V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baseline="0">
                <a:solidFill>
                  <a:schemeClr val="tx1"/>
                </a:solidFill>
                <a:latin typeface="+mn-lt"/>
                <a:ea typeface="+mn-ea"/>
                <a:cs typeface="+mn-cs"/>
              </a:defRPr>
            </a:pPr>
            <a:r>
              <a:rPr lang="en-US" sz="1300">
                <a:solidFill>
                  <a:schemeClr val="tx1"/>
                </a:solidFill>
              </a:rPr>
              <a:t>Hình 3. Khảo sát HV về mức độ đạt được CĐR theo định hướng nghiên cứu khi hoàn thành khóa học</a:t>
            </a:r>
            <a:endParaRPr lang="en-VN" sz="1300">
              <a:solidFill>
                <a:schemeClr val="tx1"/>
              </a:solidFill>
            </a:endParaRPr>
          </a:p>
        </c:rich>
      </c:tx>
      <c:overlay val="0"/>
      <c:spPr>
        <a:noFill/>
        <a:ln>
          <a:noFill/>
        </a:ln>
        <a:effectLst/>
      </c:spPr>
      <c:txPr>
        <a:bodyPr rot="0" spcFirstLastPara="1" vertOverflow="ellipsis" vert="horz" wrap="square" anchor="ctr" anchorCtr="1"/>
        <a:lstStyle/>
        <a:p>
          <a:pPr>
            <a:defRPr sz="1300" b="1" i="0" u="none" strike="noStrike" kern="1200" baseline="0">
              <a:solidFill>
                <a:schemeClr val="tx1"/>
              </a:solidFill>
              <a:latin typeface="+mn-lt"/>
              <a:ea typeface="+mn-ea"/>
              <a:cs typeface="+mn-cs"/>
            </a:defRPr>
          </a:pPr>
          <a:endParaRPr lang="en-VN"/>
        </a:p>
      </c:txPr>
    </c:title>
    <c:autoTitleDeleted val="0"/>
    <c:plotArea>
      <c:layout/>
      <c:barChart>
        <c:barDir val="col"/>
        <c:grouping val="clustered"/>
        <c:varyColors val="0"/>
        <c:ser>
          <c:idx val="0"/>
          <c:order val="0"/>
          <c:tx>
            <c:strRef>
              <c:f>BangDuLieu!$S$29</c:f>
              <c:strCache>
                <c:ptCount val="1"/>
                <c:pt idx="0">
                  <c:v>Đạt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BangDuLieu!$R$30:$R$38</c:f>
              <c:strCache>
                <c:ptCount val="9"/>
                <c:pt idx="0">
                  <c:v>1. Tổng quan được kiến thức nâng cao của khoa học giáo dục, lí luận và phương pháp dạy học bộ môn Hoá học</c:v>
                </c:pt>
                <c:pt idx="1">
                  <c:v>2. Phân tích và tổng hợp được kiến thức hoá học chuyên sâu trong nghiên cứu dạy học hoá học</c:v>
                </c:pt>
                <c:pt idx="2">
                  <c:v>3. Tổng quan được một số hướng nghiên cứu, thành tựu khoa học và công nghệ trong nghiên cứu khoa học giáo dục và dạy học hoá học</c:v>
                </c:pt>
                <c:pt idx="3">
                  <c:v>4. Sử dụng được các phương pháp nghiên cứu trong khoa học giáo dục, lí luận và phương pháp dạy học bộ môn Hoá học</c:v>
                </c:pt>
                <c:pt idx="4">
                  <c:v>5. Thể hiện được phẩm chất cá nhân và nghề nghiệp trong hoạt động nghiên cứu khoa học giáo dục và dạy học hoá học</c:v>
                </c:pt>
                <c:pt idx="5">
                  <c:v>6. Đạt trình độ tiếng Anh và công nghệ thông tin theo quy định, đáp ứng yêu cầu trong học tập và công tác</c:v>
                </c:pt>
                <c:pt idx="6">
                  <c:v>7. Thể hiện được năng lực giao tiếp và hợp tác, giải quyết vấn đề và sáng tạo trong các hoạt động nghiên cứu khoa học giáo dục và dạy học hoá  </c:v>
                </c:pt>
                <c:pt idx="7">
                  <c:v>8. Hình thành ý tưởng và thiết kế được các hoạt động nghiên cứu lí luận và phương pháp dạy học bộ môn Hoá học</c:v>
                </c:pt>
                <c:pt idx="8">
                  <c:v>9. Triển khai và vận hành được được các hoạt động nghiên cứu khoa học giáo dục và dạy học hoá học</c:v>
                </c:pt>
              </c:strCache>
            </c:strRef>
          </c:cat>
          <c:val>
            <c:numRef>
              <c:f>BangDuLieu!$S$30:$S$38</c:f>
              <c:numCache>
                <c:formatCode>0.00%</c:formatCode>
                <c:ptCount val="9"/>
                <c:pt idx="0">
                  <c:v>0.89470000000000005</c:v>
                </c:pt>
                <c:pt idx="1">
                  <c:v>0.89470000000000005</c:v>
                </c:pt>
                <c:pt idx="2">
                  <c:v>0.89470000000000005</c:v>
                </c:pt>
                <c:pt idx="3">
                  <c:v>0.89470000000000005</c:v>
                </c:pt>
                <c:pt idx="4">
                  <c:v>0.89470000000000005</c:v>
                </c:pt>
                <c:pt idx="5">
                  <c:v>0.78949999999999998</c:v>
                </c:pt>
                <c:pt idx="6">
                  <c:v>0.89470000000000005</c:v>
                </c:pt>
                <c:pt idx="7">
                  <c:v>0.89470000000000005</c:v>
                </c:pt>
                <c:pt idx="8">
                  <c:v>0.89470000000000005</c:v>
                </c:pt>
              </c:numCache>
            </c:numRef>
          </c:val>
          <c:extLst>
            <c:ext xmlns:c16="http://schemas.microsoft.com/office/drawing/2014/chart" uri="{C3380CC4-5D6E-409C-BE32-E72D297353CC}">
              <c16:uniqueId val="{00000000-BF4A-AC4D-A017-69F915839BA0}"/>
            </c:ext>
          </c:extLst>
        </c:ser>
        <c:ser>
          <c:idx val="1"/>
          <c:order val="1"/>
          <c:tx>
            <c:strRef>
              <c:f>BangDuLieu!$T$29</c:f>
              <c:strCache>
                <c:ptCount val="1"/>
                <c:pt idx="0">
                  <c:v>Không đạt</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BangDuLieu!$R$30:$R$38</c:f>
              <c:strCache>
                <c:ptCount val="9"/>
                <c:pt idx="0">
                  <c:v>1. Tổng quan được kiến thức nâng cao của khoa học giáo dục, lí luận và phương pháp dạy học bộ môn Hoá học</c:v>
                </c:pt>
                <c:pt idx="1">
                  <c:v>2. Phân tích và tổng hợp được kiến thức hoá học chuyên sâu trong nghiên cứu dạy học hoá học</c:v>
                </c:pt>
                <c:pt idx="2">
                  <c:v>3. Tổng quan được một số hướng nghiên cứu, thành tựu khoa học và công nghệ trong nghiên cứu khoa học giáo dục và dạy học hoá học</c:v>
                </c:pt>
                <c:pt idx="3">
                  <c:v>4. Sử dụng được các phương pháp nghiên cứu trong khoa học giáo dục, lí luận và phương pháp dạy học bộ môn Hoá học</c:v>
                </c:pt>
                <c:pt idx="4">
                  <c:v>5. Thể hiện được phẩm chất cá nhân và nghề nghiệp trong hoạt động nghiên cứu khoa học giáo dục và dạy học hoá học</c:v>
                </c:pt>
                <c:pt idx="5">
                  <c:v>6. Đạt trình độ tiếng Anh và công nghệ thông tin theo quy định, đáp ứng yêu cầu trong học tập và công tác</c:v>
                </c:pt>
                <c:pt idx="6">
                  <c:v>7. Thể hiện được năng lực giao tiếp và hợp tác, giải quyết vấn đề và sáng tạo trong các hoạt động nghiên cứu khoa học giáo dục và dạy học hoá  </c:v>
                </c:pt>
                <c:pt idx="7">
                  <c:v>8. Hình thành ý tưởng và thiết kế được các hoạt động nghiên cứu lí luận và phương pháp dạy học bộ môn Hoá học</c:v>
                </c:pt>
                <c:pt idx="8">
                  <c:v>9. Triển khai và vận hành được được các hoạt động nghiên cứu khoa học giáo dục và dạy học hoá học</c:v>
                </c:pt>
              </c:strCache>
            </c:strRef>
          </c:cat>
          <c:val>
            <c:numRef>
              <c:f>BangDuLieu!$T$30:$T$38</c:f>
              <c:numCache>
                <c:formatCode>0.00%</c:formatCode>
                <c:ptCount val="9"/>
                <c:pt idx="0">
                  <c:v>0.1053</c:v>
                </c:pt>
                <c:pt idx="1">
                  <c:v>0.1053</c:v>
                </c:pt>
                <c:pt idx="2">
                  <c:v>0.1053</c:v>
                </c:pt>
                <c:pt idx="3">
                  <c:v>0.1053</c:v>
                </c:pt>
                <c:pt idx="4">
                  <c:v>0.1053</c:v>
                </c:pt>
                <c:pt idx="5">
                  <c:v>0.21049999999999999</c:v>
                </c:pt>
                <c:pt idx="6">
                  <c:v>0.1053</c:v>
                </c:pt>
                <c:pt idx="7">
                  <c:v>0.1053</c:v>
                </c:pt>
                <c:pt idx="8">
                  <c:v>0.1053</c:v>
                </c:pt>
              </c:numCache>
            </c:numRef>
          </c:val>
          <c:extLst>
            <c:ext xmlns:c16="http://schemas.microsoft.com/office/drawing/2014/chart" uri="{C3380CC4-5D6E-409C-BE32-E72D297353CC}">
              <c16:uniqueId val="{00000001-BF4A-AC4D-A017-69F915839BA0}"/>
            </c:ext>
          </c:extLst>
        </c:ser>
        <c:dLbls>
          <c:dLblPos val="inEnd"/>
          <c:showLegendKey val="0"/>
          <c:showVal val="1"/>
          <c:showCatName val="0"/>
          <c:showSerName val="0"/>
          <c:showPercent val="0"/>
          <c:showBubbleSize val="0"/>
        </c:dLbls>
        <c:gapWidth val="100"/>
        <c:overlap val="-24"/>
        <c:axId val="1033178287"/>
        <c:axId val="1055861392"/>
      </c:barChart>
      <c:catAx>
        <c:axId val="103317828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VN"/>
          </a:p>
        </c:txPr>
        <c:crossAx val="1055861392"/>
        <c:crosses val="autoZero"/>
        <c:auto val="1"/>
        <c:lblAlgn val="ctr"/>
        <c:lblOffset val="100"/>
        <c:noMultiLvlLbl val="0"/>
      </c:catAx>
      <c:valAx>
        <c:axId val="1055861392"/>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VN"/>
          </a:p>
        </c:txPr>
        <c:crossAx val="1033178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V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300" b="0" i="0" u="none" strike="noStrike" kern="1200" cap="none" spc="50" normalizeH="0" baseline="0">
                <a:solidFill>
                  <a:sysClr val="windowText" lastClr="000000">
                    <a:lumMod val="65000"/>
                    <a:lumOff val="35000"/>
                  </a:sysClr>
                </a:solidFill>
                <a:latin typeface="Times New Roman" panose="02020603050405020304" pitchFamily="18" charset="0"/>
                <a:ea typeface="+mj-ea"/>
                <a:cs typeface="Times New Roman" panose="02020603050405020304" pitchFamily="18" charset="0"/>
              </a:defRPr>
            </a:pPr>
            <a:r>
              <a:rPr lang="en-US" sz="1300" b="1">
                <a:effectLst/>
                <a:latin typeface="Times New Roman" panose="02020603050405020304" pitchFamily="18" charset="0"/>
                <a:cs typeface="Times New Roman" panose="02020603050405020304" pitchFamily="18" charset="0"/>
              </a:rPr>
              <a:t>Khảo sát về đánh giá hoạt động đào tạo của Nhà trường</a:t>
            </a:r>
            <a:r>
              <a:rPr lang="en-US" sz="1300">
                <a:effectLst/>
                <a:latin typeface="Times New Roman" panose="02020603050405020304" pitchFamily="18" charset="0"/>
                <a:cs typeface="Times New Roman" panose="02020603050405020304" pitchFamily="18" charset="0"/>
              </a:rPr>
              <a:t> </a:t>
            </a:r>
            <a:endParaRPr lang="en-VN" sz="13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300" b="0" i="0" u="none" strike="noStrike" kern="1200" cap="none" spc="50" normalizeH="0" baseline="0">
              <a:solidFill>
                <a:sysClr val="windowText" lastClr="000000">
                  <a:lumMod val="65000"/>
                  <a:lumOff val="35000"/>
                </a:sysClr>
              </a:solidFill>
              <a:latin typeface="Times New Roman" panose="02020603050405020304" pitchFamily="18" charset="0"/>
              <a:ea typeface="+mj-ea"/>
              <a:cs typeface="Times New Roman" panose="02020603050405020304" pitchFamily="18" charset="0"/>
            </a:defRPr>
          </a:pPr>
          <a:endParaRPr lang="en-VN"/>
        </a:p>
      </c:txPr>
    </c:title>
    <c:autoTitleDeleted val="0"/>
    <c:plotArea>
      <c:layout/>
      <c:barChart>
        <c:barDir val="col"/>
        <c:grouping val="clustered"/>
        <c:varyColors val="0"/>
        <c:ser>
          <c:idx val="0"/>
          <c:order val="0"/>
          <c:tx>
            <c:strRef>
              <c:f>BangDuLieu!$AG$28</c:f>
              <c:strCache>
                <c:ptCount val="1"/>
                <c:pt idx="0">
                  <c:v>Hoàn toàn đồng ý</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BangDuLieu!$AF$29:$AF$41</c:f>
              <c:strCache>
                <c:ptCount val="13"/>
                <c:pt idx="0">
                  <c:v> 1. Đội ngũ giảng viên sử dụng nhiều phương pháp dạy học để nâng cao hiệu quả giảng dạy</c:v>
                </c:pt>
                <c:pt idx="1">
                  <c:v>2. Đội ngũ giảng viên đảm bảo giờ lên lớp và thực hiện nghiêm túc kế hoạch giảng dạy</c:v>
                </c:pt>
                <c:pt idx="2">
                  <c:v>3.  Đội ngũ giảng viên luôn kết hợp lý thuyết với thực hành, ứng dụng</c:v>
                </c:pt>
                <c:pt idx="3">
                  <c:v>4. Đội ngũ giảng viên luôn cập nhật, đổi mới nội dung bài giảng</c:v>
                </c:pt>
                <c:pt idx="4">
                  <c:v>5. Đội ngũ giảng viên sử dụng hiệu quả CNTT trong giảng dạy</c:v>
                </c:pt>
                <c:pt idx="5">
                  <c:v>6. Đội ngũ giảng viên thường xuyên tạo môi trường học tập tích cực cho học viên</c:v>
                </c:pt>
                <c:pt idx="6">
                  <c:v>7. Đội ngũ giảng viên nhiệt tình, sẵn sàng tiếp nhận và giải đáp thỏa đáng các đề nghị vướng mắc của học viên trong quá trình học tập</c:v>
                </c:pt>
                <c:pt idx="7">
                  <c:v>8. Kết quả học tập được đánh giá chính xác, công bằng</c:v>
                </c:pt>
                <c:pt idx="8">
                  <c:v>9. Phương pháp đánh giá tốt nghiệp thông qua luận văn tốt nghiệp là hợp lý và công bằng</c:v>
                </c:pt>
                <c:pt idx="9">
                  <c:v>10. Học viên được phổ biến và có thể tham gia các hoạt động nghiên cứu khoa học</c:v>
                </c:pt>
                <c:pt idx="10">
                  <c:v>11. Tất cả các học phần đều có đủ giáo trình chính và tài liệu tham khảo tại thư viện trường và khoa</c:v>
                </c:pt>
                <c:pt idx="11">
                  <c:v>12. Cán bộ phục vụ của Khoa nhiệt tình, thân thiện và sẵn sàng giúp đỡ học viên</c:v>
                </c:pt>
                <c:pt idx="12">
                  <c:v>13. Học viên nhận được sự hỗ trợ hiệu quả, thiết thực từ chủ nhiệm chuyên ngành, giảng viên phụ trách sau đại học của khoa</c:v>
                </c:pt>
              </c:strCache>
            </c:strRef>
          </c:cat>
          <c:val>
            <c:numRef>
              <c:f>BangDuLieu!$AG$29:$AG$41</c:f>
              <c:numCache>
                <c:formatCode>0.00%</c:formatCode>
                <c:ptCount val="13"/>
                <c:pt idx="0">
                  <c:v>0.84209999999999996</c:v>
                </c:pt>
                <c:pt idx="1">
                  <c:v>0.89470000000000005</c:v>
                </c:pt>
                <c:pt idx="2">
                  <c:v>0.84209999999999996</c:v>
                </c:pt>
                <c:pt idx="3">
                  <c:v>0.84209999999999996</c:v>
                </c:pt>
                <c:pt idx="4">
                  <c:v>0.94740000000000002</c:v>
                </c:pt>
                <c:pt idx="5">
                  <c:v>0.94740000000000002</c:v>
                </c:pt>
                <c:pt idx="6">
                  <c:v>0.94740000000000002</c:v>
                </c:pt>
                <c:pt idx="7">
                  <c:v>0.89470000000000005</c:v>
                </c:pt>
                <c:pt idx="8">
                  <c:v>0.94740000000000002</c:v>
                </c:pt>
                <c:pt idx="9">
                  <c:v>0.94740000000000002</c:v>
                </c:pt>
                <c:pt idx="10">
                  <c:v>0.94740000000000002</c:v>
                </c:pt>
                <c:pt idx="11">
                  <c:v>0.94740000000000002</c:v>
                </c:pt>
                <c:pt idx="12">
                  <c:v>0.89480000000000004</c:v>
                </c:pt>
              </c:numCache>
            </c:numRef>
          </c:val>
          <c:extLst>
            <c:ext xmlns:c16="http://schemas.microsoft.com/office/drawing/2014/chart" uri="{C3380CC4-5D6E-409C-BE32-E72D297353CC}">
              <c16:uniqueId val="{00000000-CF7D-8143-B09B-D2F4401B05CF}"/>
            </c:ext>
          </c:extLst>
        </c:ser>
        <c:ser>
          <c:idx val="1"/>
          <c:order val="1"/>
          <c:tx>
            <c:strRef>
              <c:f>BangDuLieu!$AH$28</c:f>
              <c:strCache>
                <c:ptCount val="1"/>
                <c:pt idx="0">
                  <c:v>Đồng ý</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BangDuLieu!$AF$29:$AF$41</c:f>
              <c:strCache>
                <c:ptCount val="13"/>
                <c:pt idx="0">
                  <c:v> 1. Đội ngũ giảng viên sử dụng nhiều phương pháp dạy học để nâng cao hiệu quả giảng dạy</c:v>
                </c:pt>
                <c:pt idx="1">
                  <c:v>2. Đội ngũ giảng viên đảm bảo giờ lên lớp và thực hiện nghiêm túc kế hoạch giảng dạy</c:v>
                </c:pt>
                <c:pt idx="2">
                  <c:v>3.  Đội ngũ giảng viên luôn kết hợp lý thuyết với thực hành, ứng dụng</c:v>
                </c:pt>
                <c:pt idx="3">
                  <c:v>4. Đội ngũ giảng viên luôn cập nhật, đổi mới nội dung bài giảng</c:v>
                </c:pt>
                <c:pt idx="4">
                  <c:v>5. Đội ngũ giảng viên sử dụng hiệu quả CNTT trong giảng dạy</c:v>
                </c:pt>
                <c:pt idx="5">
                  <c:v>6. Đội ngũ giảng viên thường xuyên tạo môi trường học tập tích cực cho học viên</c:v>
                </c:pt>
                <c:pt idx="6">
                  <c:v>7. Đội ngũ giảng viên nhiệt tình, sẵn sàng tiếp nhận và giải đáp thỏa đáng các đề nghị vướng mắc của học viên trong quá trình học tập</c:v>
                </c:pt>
                <c:pt idx="7">
                  <c:v>8. Kết quả học tập được đánh giá chính xác, công bằng</c:v>
                </c:pt>
                <c:pt idx="8">
                  <c:v>9. Phương pháp đánh giá tốt nghiệp thông qua luận văn tốt nghiệp là hợp lý và công bằng</c:v>
                </c:pt>
                <c:pt idx="9">
                  <c:v>10. Học viên được phổ biến và có thể tham gia các hoạt động nghiên cứu khoa học</c:v>
                </c:pt>
                <c:pt idx="10">
                  <c:v>11. Tất cả các học phần đều có đủ giáo trình chính và tài liệu tham khảo tại thư viện trường và khoa</c:v>
                </c:pt>
                <c:pt idx="11">
                  <c:v>12. Cán bộ phục vụ của Khoa nhiệt tình, thân thiện và sẵn sàng giúp đỡ học viên</c:v>
                </c:pt>
                <c:pt idx="12">
                  <c:v>13. Học viên nhận được sự hỗ trợ hiệu quả, thiết thực từ chủ nhiệm chuyên ngành, giảng viên phụ trách sau đại học của khoa</c:v>
                </c:pt>
              </c:strCache>
            </c:strRef>
          </c:cat>
          <c:val>
            <c:numRef>
              <c:f>BangDuLieu!$AH$29:$AH$41</c:f>
              <c:numCache>
                <c:formatCode>0.00%</c:formatCode>
                <c:ptCount val="13"/>
                <c:pt idx="0">
                  <c:v>0.1053</c:v>
                </c:pt>
                <c:pt idx="1">
                  <c:v>0.1053</c:v>
                </c:pt>
                <c:pt idx="2">
                  <c:v>0.15790000000000001</c:v>
                </c:pt>
                <c:pt idx="3">
                  <c:v>0.15790000000000001</c:v>
                </c:pt>
                <c:pt idx="4">
                  <c:v>5.2600000000000001E-2</c:v>
                </c:pt>
                <c:pt idx="5">
                  <c:v>5.2600000000000001E-2</c:v>
                </c:pt>
                <c:pt idx="6">
                  <c:v>5.2600000000000001E-2</c:v>
                </c:pt>
                <c:pt idx="7">
                  <c:v>0.1053</c:v>
                </c:pt>
                <c:pt idx="8">
                  <c:v>5.2600000000000001E-2</c:v>
                </c:pt>
                <c:pt idx="9">
                  <c:v>5.2600000000000001E-2</c:v>
                </c:pt>
                <c:pt idx="10">
                  <c:v>5.2600000000000001E-2</c:v>
                </c:pt>
                <c:pt idx="11">
                  <c:v>5.2600000000000001E-2</c:v>
                </c:pt>
                <c:pt idx="12">
                  <c:v>5.2600000000000001E-2</c:v>
                </c:pt>
              </c:numCache>
            </c:numRef>
          </c:val>
          <c:extLst>
            <c:ext xmlns:c16="http://schemas.microsoft.com/office/drawing/2014/chart" uri="{C3380CC4-5D6E-409C-BE32-E72D297353CC}">
              <c16:uniqueId val="{00000001-CF7D-8143-B09B-D2F4401B05CF}"/>
            </c:ext>
          </c:extLst>
        </c:ser>
        <c:ser>
          <c:idx val="2"/>
          <c:order val="2"/>
          <c:tx>
            <c:strRef>
              <c:f>BangDuLieu!$AI$28</c:f>
              <c:strCache>
                <c:ptCount val="1"/>
                <c:pt idx="0">
                  <c:v>Đồng ý một phần</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BangDuLieu!$AF$29:$AF$41</c:f>
              <c:strCache>
                <c:ptCount val="13"/>
                <c:pt idx="0">
                  <c:v> 1. Đội ngũ giảng viên sử dụng nhiều phương pháp dạy học để nâng cao hiệu quả giảng dạy</c:v>
                </c:pt>
                <c:pt idx="1">
                  <c:v>2. Đội ngũ giảng viên đảm bảo giờ lên lớp và thực hiện nghiêm túc kế hoạch giảng dạy</c:v>
                </c:pt>
                <c:pt idx="2">
                  <c:v>3.  Đội ngũ giảng viên luôn kết hợp lý thuyết với thực hành, ứng dụng</c:v>
                </c:pt>
                <c:pt idx="3">
                  <c:v>4. Đội ngũ giảng viên luôn cập nhật, đổi mới nội dung bài giảng</c:v>
                </c:pt>
                <c:pt idx="4">
                  <c:v>5. Đội ngũ giảng viên sử dụng hiệu quả CNTT trong giảng dạy</c:v>
                </c:pt>
                <c:pt idx="5">
                  <c:v>6. Đội ngũ giảng viên thường xuyên tạo môi trường học tập tích cực cho học viên</c:v>
                </c:pt>
                <c:pt idx="6">
                  <c:v>7. Đội ngũ giảng viên nhiệt tình, sẵn sàng tiếp nhận và giải đáp thỏa đáng các đề nghị vướng mắc của học viên trong quá trình học tập</c:v>
                </c:pt>
                <c:pt idx="7">
                  <c:v>8. Kết quả học tập được đánh giá chính xác, công bằng</c:v>
                </c:pt>
                <c:pt idx="8">
                  <c:v>9. Phương pháp đánh giá tốt nghiệp thông qua luận văn tốt nghiệp là hợp lý và công bằng</c:v>
                </c:pt>
                <c:pt idx="9">
                  <c:v>10. Học viên được phổ biến và có thể tham gia các hoạt động nghiên cứu khoa học</c:v>
                </c:pt>
                <c:pt idx="10">
                  <c:v>11. Tất cả các học phần đều có đủ giáo trình chính và tài liệu tham khảo tại thư viện trường và khoa</c:v>
                </c:pt>
                <c:pt idx="11">
                  <c:v>12. Cán bộ phục vụ của Khoa nhiệt tình, thân thiện và sẵn sàng giúp đỡ học viên</c:v>
                </c:pt>
                <c:pt idx="12">
                  <c:v>13. Học viên nhận được sự hỗ trợ hiệu quả, thiết thực từ chủ nhiệm chuyên ngành, giảng viên phụ trách sau đại học của khoa</c:v>
                </c:pt>
              </c:strCache>
            </c:strRef>
          </c:cat>
          <c:val>
            <c:numRef>
              <c:f>BangDuLieu!$AI$29:$AI$41</c:f>
              <c:numCache>
                <c:formatCode>0%</c:formatCode>
                <c:ptCount val="13"/>
                <c:pt idx="0" formatCode="0.00%">
                  <c:v>5.2600000000000001E-2</c:v>
                </c:pt>
                <c:pt idx="1">
                  <c:v>0</c:v>
                </c:pt>
                <c:pt idx="2">
                  <c:v>0</c:v>
                </c:pt>
                <c:pt idx="3">
                  <c:v>0</c:v>
                </c:pt>
                <c:pt idx="4">
                  <c:v>0</c:v>
                </c:pt>
                <c:pt idx="5">
                  <c:v>0</c:v>
                </c:pt>
                <c:pt idx="6">
                  <c:v>0</c:v>
                </c:pt>
                <c:pt idx="7">
                  <c:v>0</c:v>
                </c:pt>
                <c:pt idx="8">
                  <c:v>0</c:v>
                </c:pt>
                <c:pt idx="9">
                  <c:v>0</c:v>
                </c:pt>
                <c:pt idx="10">
                  <c:v>0</c:v>
                </c:pt>
                <c:pt idx="11">
                  <c:v>0</c:v>
                </c:pt>
                <c:pt idx="12" formatCode="0.00%">
                  <c:v>5.2600000000000001E-2</c:v>
                </c:pt>
              </c:numCache>
            </c:numRef>
          </c:val>
          <c:extLst>
            <c:ext xmlns:c16="http://schemas.microsoft.com/office/drawing/2014/chart" uri="{C3380CC4-5D6E-409C-BE32-E72D297353CC}">
              <c16:uniqueId val="{00000002-CF7D-8143-B09B-D2F4401B05CF}"/>
            </c:ext>
          </c:extLst>
        </c:ser>
        <c:ser>
          <c:idx val="3"/>
          <c:order val="3"/>
          <c:tx>
            <c:strRef>
              <c:f>BangDuLieu!$AJ$28</c:f>
              <c:strCache>
                <c:ptCount val="1"/>
                <c:pt idx="0">
                  <c:v>Không đồng ý</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BangDuLieu!$AF$29:$AF$41</c:f>
              <c:strCache>
                <c:ptCount val="13"/>
                <c:pt idx="0">
                  <c:v> 1. Đội ngũ giảng viên sử dụng nhiều phương pháp dạy học để nâng cao hiệu quả giảng dạy</c:v>
                </c:pt>
                <c:pt idx="1">
                  <c:v>2. Đội ngũ giảng viên đảm bảo giờ lên lớp và thực hiện nghiêm túc kế hoạch giảng dạy</c:v>
                </c:pt>
                <c:pt idx="2">
                  <c:v>3.  Đội ngũ giảng viên luôn kết hợp lý thuyết với thực hành, ứng dụng</c:v>
                </c:pt>
                <c:pt idx="3">
                  <c:v>4. Đội ngũ giảng viên luôn cập nhật, đổi mới nội dung bài giảng</c:v>
                </c:pt>
                <c:pt idx="4">
                  <c:v>5. Đội ngũ giảng viên sử dụng hiệu quả CNTT trong giảng dạy</c:v>
                </c:pt>
                <c:pt idx="5">
                  <c:v>6. Đội ngũ giảng viên thường xuyên tạo môi trường học tập tích cực cho học viên</c:v>
                </c:pt>
                <c:pt idx="6">
                  <c:v>7. Đội ngũ giảng viên nhiệt tình, sẵn sàng tiếp nhận và giải đáp thỏa đáng các đề nghị vướng mắc của học viên trong quá trình học tập</c:v>
                </c:pt>
                <c:pt idx="7">
                  <c:v>8. Kết quả học tập được đánh giá chính xác, công bằng</c:v>
                </c:pt>
                <c:pt idx="8">
                  <c:v>9. Phương pháp đánh giá tốt nghiệp thông qua luận văn tốt nghiệp là hợp lý và công bằng</c:v>
                </c:pt>
                <c:pt idx="9">
                  <c:v>10. Học viên được phổ biến và có thể tham gia các hoạt động nghiên cứu khoa học</c:v>
                </c:pt>
                <c:pt idx="10">
                  <c:v>11. Tất cả các học phần đều có đủ giáo trình chính và tài liệu tham khảo tại thư viện trường và khoa</c:v>
                </c:pt>
                <c:pt idx="11">
                  <c:v>12. Cán bộ phục vụ của Khoa nhiệt tình, thân thiện và sẵn sàng giúp đỡ học viên</c:v>
                </c:pt>
                <c:pt idx="12">
                  <c:v>13. Học viên nhận được sự hỗ trợ hiệu quả, thiết thực từ chủ nhiệm chuyên ngành, giảng viên phụ trách sau đại học của khoa</c:v>
                </c:pt>
              </c:strCache>
            </c:strRef>
          </c:cat>
          <c:val>
            <c:numRef>
              <c:f>BangDuLieu!$AJ$29:$AJ$41</c:f>
              <c:numCache>
                <c:formatCode>General</c:formatCode>
                <c:ptCount val="13"/>
              </c:numCache>
            </c:numRef>
          </c:val>
          <c:extLst>
            <c:ext xmlns:c16="http://schemas.microsoft.com/office/drawing/2014/chart" uri="{C3380CC4-5D6E-409C-BE32-E72D297353CC}">
              <c16:uniqueId val="{00000003-CF7D-8143-B09B-D2F4401B05CF}"/>
            </c:ext>
          </c:extLst>
        </c:ser>
        <c:ser>
          <c:idx val="4"/>
          <c:order val="4"/>
          <c:tx>
            <c:strRef>
              <c:f>BangDuLieu!$AK$28</c:f>
              <c:strCache>
                <c:ptCount val="1"/>
                <c:pt idx="0">
                  <c:v>Hoàn toàn không đồng ý</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BangDuLieu!$AF$29:$AF$41</c:f>
              <c:strCache>
                <c:ptCount val="13"/>
                <c:pt idx="0">
                  <c:v> 1. Đội ngũ giảng viên sử dụng nhiều phương pháp dạy học để nâng cao hiệu quả giảng dạy</c:v>
                </c:pt>
                <c:pt idx="1">
                  <c:v>2. Đội ngũ giảng viên đảm bảo giờ lên lớp và thực hiện nghiêm túc kế hoạch giảng dạy</c:v>
                </c:pt>
                <c:pt idx="2">
                  <c:v>3.  Đội ngũ giảng viên luôn kết hợp lý thuyết với thực hành, ứng dụng</c:v>
                </c:pt>
                <c:pt idx="3">
                  <c:v>4. Đội ngũ giảng viên luôn cập nhật, đổi mới nội dung bài giảng</c:v>
                </c:pt>
                <c:pt idx="4">
                  <c:v>5. Đội ngũ giảng viên sử dụng hiệu quả CNTT trong giảng dạy</c:v>
                </c:pt>
                <c:pt idx="5">
                  <c:v>6. Đội ngũ giảng viên thường xuyên tạo môi trường học tập tích cực cho học viên</c:v>
                </c:pt>
                <c:pt idx="6">
                  <c:v>7. Đội ngũ giảng viên nhiệt tình, sẵn sàng tiếp nhận và giải đáp thỏa đáng các đề nghị vướng mắc của học viên trong quá trình học tập</c:v>
                </c:pt>
                <c:pt idx="7">
                  <c:v>8. Kết quả học tập được đánh giá chính xác, công bằng</c:v>
                </c:pt>
                <c:pt idx="8">
                  <c:v>9. Phương pháp đánh giá tốt nghiệp thông qua luận văn tốt nghiệp là hợp lý và công bằng</c:v>
                </c:pt>
                <c:pt idx="9">
                  <c:v>10. Học viên được phổ biến và có thể tham gia các hoạt động nghiên cứu khoa học</c:v>
                </c:pt>
                <c:pt idx="10">
                  <c:v>11. Tất cả các học phần đều có đủ giáo trình chính và tài liệu tham khảo tại thư viện trường và khoa</c:v>
                </c:pt>
                <c:pt idx="11">
                  <c:v>12. Cán bộ phục vụ của Khoa nhiệt tình, thân thiện và sẵn sàng giúp đỡ học viên</c:v>
                </c:pt>
                <c:pt idx="12">
                  <c:v>13. Học viên nhận được sự hỗ trợ hiệu quả, thiết thực từ chủ nhiệm chuyên ngành, giảng viên phụ trách sau đại học của khoa</c:v>
                </c:pt>
              </c:strCache>
            </c:strRef>
          </c:cat>
          <c:val>
            <c:numRef>
              <c:f>BangDuLieu!$AK$29:$AK$41</c:f>
              <c:numCache>
                <c:formatCode>General</c:formatCode>
                <c:ptCount val="13"/>
              </c:numCache>
            </c:numRef>
          </c:val>
          <c:extLst>
            <c:ext xmlns:c16="http://schemas.microsoft.com/office/drawing/2014/chart" uri="{C3380CC4-5D6E-409C-BE32-E72D297353CC}">
              <c16:uniqueId val="{00000004-CF7D-8143-B09B-D2F4401B05CF}"/>
            </c:ext>
          </c:extLst>
        </c:ser>
        <c:ser>
          <c:idx val="5"/>
          <c:order val="5"/>
          <c:tx>
            <c:strRef>
              <c:f>BangDuLieu!$AL$28</c:f>
              <c:strCache>
                <c:ptCount val="1"/>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BangDuLieu!$AF$29:$AF$41</c:f>
              <c:strCache>
                <c:ptCount val="13"/>
                <c:pt idx="0">
                  <c:v> 1. Đội ngũ giảng viên sử dụng nhiều phương pháp dạy học để nâng cao hiệu quả giảng dạy</c:v>
                </c:pt>
                <c:pt idx="1">
                  <c:v>2. Đội ngũ giảng viên đảm bảo giờ lên lớp và thực hiện nghiêm túc kế hoạch giảng dạy</c:v>
                </c:pt>
                <c:pt idx="2">
                  <c:v>3.  Đội ngũ giảng viên luôn kết hợp lý thuyết với thực hành, ứng dụng</c:v>
                </c:pt>
                <c:pt idx="3">
                  <c:v>4. Đội ngũ giảng viên luôn cập nhật, đổi mới nội dung bài giảng</c:v>
                </c:pt>
                <c:pt idx="4">
                  <c:v>5. Đội ngũ giảng viên sử dụng hiệu quả CNTT trong giảng dạy</c:v>
                </c:pt>
                <c:pt idx="5">
                  <c:v>6. Đội ngũ giảng viên thường xuyên tạo môi trường học tập tích cực cho học viên</c:v>
                </c:pt>
                <c:pt idx="6">
                  <c:v>7. Đội ngũ giảng viên nhiệt tình, sẵn sàng tiếp nhận và giải đáp thỏa đáng các đề nghị vướng mắc của học viên trong quá trình học tập</c:v>
                </c:pt>
                <c:pt idx="7">
                  <c:v>8. Kết quả học tập được đánh giá chính xác, công bằng</c:v>
                </c:pt>
                <c:pt idx="8">
                  <c:v>9. Phương pháp đánh giá tốt nghiệp thông qua luận văn tốt nghiệp là hợp lý và công bằng</c:v>
                </c:pt>
                <c:pt idx="9">
                  <c:v>10. Học viên được phổ biến và có thể tham gia các hoạt động nghiên cứu khoa học</c:v>
                </c:pt>
                <c:pt idx="10">
                  <c:v>11. Tất cả các học phần đều có đủ giáo trình chính và tài liệu tham khảo tại thư viện trường và khoa</c:v>
                </c:pt>
                <c:pt idx="11">
                  <c:v>12. Cán bộ phục vụ của Khoa nhiệt tình, thân thiện và sẵn sàng giúp đỡ học viên</c:v>
                </c:pt>
                <c:pt idx="12">
                  <c:v>13. Học viên nhận được sự hỗ trợ hiệu quả, thiết thực từ chủ nhiệm chuyên ngành, giảng viên phụ trách sau đại học của khoa</c:v>
                </c:pt>
              </c:strCache>
            </c:strRef>
          </c:cat>
          <c:val>
            <c:numRef>
              <c:f>BangDuLieu!$AL$29:$AL$41</c:f>
              <c:numCache>
                <c:formatCode>General</c:formatCode>
                <c:ptCount val="13"/>
              </c:numCache>
            </c:numRef>
          </c:val>
          <c:extLst>
            <c:ext xmlns:c16="http://schemas.microsoft.com/office/drawing/2014/chart" uri="{C3380CC4-5D6E-409C-BE32-E72D297353CC}">
              <c16:uniqueId val="{00000005-CF7D-8143-B09B-D2F4401B05CF}"/>
            </c:ext>
          </c:extLst>
        </c:ser>
        <c:dLbls>
          <c:dLblPos val="inEnd"/>
          <c:showLegendKey val="0"/>
          <c:showVal val="1"/>
          <c:showCatName val="0"/>
          <c:showSerName val="0"/>
          <c:showPercent val="0"/>
          <c:showBubbleSize val="0"/>
        </c:dLbls>
        <c:gapWidth val="80"/>
        <c:overlap val="25"/>
        <c:axId val="467445264"/>
        <c:axId val="467515840"/>
      </c:barChart>
      <c:catAx>
        <c:axId val="46744526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VN"/>
          </a:p>
        </c:txPr>
        <c:crossAx val="467515840"/>
        <c:crosses val="autoZero"/>
        <c:auto val="1"/>
        <c:lblAlgn val="ctr"/>
        <c:lblOffset val="100"/>
        <c:noMultiLvlLbl val="0"/>
      </c:catAx>
      <c:valAx>
        <c:axId val="467515840"/>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VN"/>
          </a:p>
        </c:txPr>
        <c:crossAx val="467445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V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Hình 5. Khảo sát về Kỹ năng đạt được của người học</a:t>
            </a:r>
            <a:endParaRPr lang="en-VN" sz="13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30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VN"/>
        </a:p>
      </c:txPr>
    </c:title>
    <c:autoTitleDeleted val="0"/>
    <c:plotArea>
      <c:layout/>
      <c:barChart>
        <c:barDir val="col"/>
        <c:grouping val="clustered"/>
        <c:varyColors val="0"/>
        <c:ser>
          <c:idx val="0"/>
          <c:order val="0"/>
          <c:tx>
            <c:strRef>
              <c:f>BangDuLieu!$AX$27</c:f>
              <c:strCache>
                <c:ptCount val="1"/>
                <c:pt idx="0">
                  <c:v>Có</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BangDuLieu!$AW$28:$AW$38</c:f>
              <c:strCache>
                <c:ptCount val="11"/>
                <c:pt idx="0">
                  <c:v>1. Tư duy sáng tạo</c:v>
                </c:pt>
                <c:pt idx="1">
                  <c:v>2. Làm việc độc lập</c:v>
                </c:pt>
                <c:pt idx="2">
                  <c:v>3. Làm việc theo nhóm</c:v>
                </c:pt>
                <c:pt idx="3">
                  <c:v>4. Giao tiếp, thuyết trình</c:v>
                </c:pt>
                <c:pt idx="4">
                  <c:v>5. Nắm bắt mục tiêu công việc</c:v>
                </c:pt>
                <c:pt idx="5">
                  <c:v>6. Thu thập, phân tích và đánh giá thông tin</c:v>
                </c:pt>
                <c:pt idx="6">
                  <c:v>7. Viết báo cáo</c:v>
                </c:pt>
                <c:pt idx="7">
                  <c:v>8. Giải quyết vấn đề trong lĩnh vực chuyên môn</c:v>
                </c:pt>
                <c:pt idx="8">
                  <c:v>9. Lập kế hoạch, điều phối</c:v>
                </c:pt>
                <c:pt idx="9">
                  <c:v>10. Nghiên cứu khoa học</c:v>
                </c:pt>
                <c:pt idx="10">
                  <c:v>11. Các kỹ năng khác</c:v>
                </c:pt>
              </c:strCache>
            </c:strRef>
          </c:cat>
          <c:val>
            <c:numRef>
              <c:f>BangDuLieu!$AX$28:$AX$38</c:f>
              <c:numCache>
                <c:formatCode>0%</c:formatCode>
                <c:ptCount val="11"/>
                <c:pt idx="0">
                  <c:v>1</c:v>
                </c:pt>
                <c:pt idx="1">
                  <c:v>1</c:v>
                </c:pt>
                <c:pt idx="2">
                  <c:v>1</c:v>
                </c:pt>
                <c:pt idx="3">
                  <c:v>1</c:v>
                </c:pt>
                <c:pt idx="4">
                  <c:v>1</c:v>
                </c:pt>
                <c:pt idx="5">
                  <c:v>1</c:v>
                </c:pt>
                <c:pt idx="6">
                  <c:v>1</c:v>
                </c:pt>
                <c:pt idx="7">
                  <c:v>1</c:v>
                </c:pt>
                <c:pt idx="8">
                  <c:v>1</c:v>
                </c:pt>
                <c:pt idx="9">
                  <c:v>1</c:v>
                </c:pt>
                <c:pt idx="10">
                  <c:v>0.78949999999999998</c:v>
                </c:pt>
              </c:numCache>
            </c:numRef>
          </c:val>
          <c:extLst>
            <c:ext xmlns:c16="http://schemas.microsoft.com/office/drawing/2014/chart" uri="{C3380CC4-5D6E-409C-BE32-E72D297353CC}">
              <c16:uniqueId val="{00000000-FA06-5E4F-AED8-5BE7ECA56828}"/>
            </c:ext>
          </c:extLst>
        </c:ser>
        <c:ser>
          <c:idx val="1"/>
          <c:order val="1"/>
          <c:tx>
            <c:strRef>
              <c:f>BangDuLieu!$AY$27</c:f>
              <c:strCache>
                <c:ptCount val="1"/>
                <c:pt idx="0">
                  <c:v>Không</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BangDuLieu!$AW$28:$AW$38</c:f>
              <c:strCache>
                <c:ptCount val="11"/>
                <c:pt idx="0">
                  <c:v>1. Tư duy sáng tạo</c:v>
                </c:pt>
                <c:pt idx="1">
                  <c:v>2. Làm việc độc lập</c:v>
                </c:pt>
                <c:pt idx="2">
                  <c:v>3. Làm việc theo nhóm</c:v>
                </c:pt>
                <c:pt idx="3">
                  <c:v>4. Giao tiếp, thuyết trình</c:v>
                </c:pt>
                <c:pt idx="4">
                  <c:v>5. Nắm bắt mục tiêu công việc</c:v>
                </c:pt>
                <c:pt idx="5">
                  <c:v>6. Thu thập, phân tích và đánh giá thông tin</c:v>
                </c:pt>
                <c:pt idx="6">
                  <c:v>7. Viết báo cáo</c:v>
                </c:pt>
                <c:pt idx="7">
                  <c:v>8. Giải quyết vấn đề trong lĩnh vực chuyên môn</c:v>
                </c:pt>
                <c:pt idx="8">
                  <c:v>9. Lập kế hoạch, điều phối</c:v>
                </c:pt>
                <c:pt idx="9">
                  <c:v>10. Nghiên cứu khoa học</c:v>
                </c:pt>
                <c:pt idx="10">
                  <c:v>11. Các kỹ năng khác</c:v>
                </c:pt>
              </c:strCache>
            </c:strRef>
          </c:cat>
          <c:val>
            <c:numRef>
              <c:f>BangDuLieu!$AY$28:$AY$38</c:f>
              <c:numCache>
                <c:formatCode>0%</c:formatCode>
                <c:ptCount val="11"/>
                <c:pt idx="0">
                  <c:v>0</c:v>
                </c:pt>
                <c:pt idx="1">
                  <c:v>0</c:v>
                </c:pt>
                <c:pt idx="2">
                  <c:v>0</c:v>
                </c:pt>
                <c:pt idx="3">
                  <c:v>0</c:v>
                </c:pt>
                <c:pt idx="4">
                  <c:v>0</c:v>
                </c:pt>
                <c:pt idx="5">
                  <c:v>0</c:v>
                </c:pt>
                <c:pt idx="6">
                  <c:v>0</c:v>
                </c:pt>
                <c:pt idx="7">
                  <c:v>0</c:v>
                </c:pt>
                <c:pt idx="8">
                  <c:v>0</c:v>
                </c:pt>
                <c:pt idx="9">
                  <c:v>0</c:v>
                </c:pt>
                <c:pt idx="10" formatCode="0.00%">
                  <c:v>0.21049999999999999</c:v>
                </c:pt>
              </c:numCache>
            </c:numRef>
          </c:val>
          <c:extLst>
            <c:ext xmlns:c16="http://schemas.microsoft.com/office/drawing/2014/chart" uri="{C3380CC4-5D6E-409C-BE32-E72D297353CC}">
              <c16:uniqueId val="{00000001-FA06-5E4F-AED8-5BE7ECA56828}"/>
            </c:ext>
          </c:extLst>
        </c:ser>
        <c:dLbls>
          <c:dLblPos val="inEnd"/>
          <c:showLegendKey val="0"/>
          <c:showVal val="1"/>
          <c:showCatName val="0"/>
          <c:showSerName val="0"/>
          <c:showPercent val="0"/>
          <c:showBubbleSize val="0"/>
        </c:dLbls>
        <c:gapWidth val="100"/>
        <c:overlap val="-24"/>
        <c:axId val="153833984"/>
        <c:axId val="625427008"/>
      </c:barChart>
      <c:catAx>
        <c:axId val="15383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VN"/>
          </a:p>
        </c:txPr>
        <c:crossAx val="625427008"/>
        <c:crosses val="autoZero"/>
        <c:auto val="1"/>
        <c:lblAlgn val="ctr"/>
        <c:lblOffset val="100"/>
        <c:noMultiLvlLbl val="0"/>
      </c:catAx>
      <c:valAx>
        <c:axId val="625427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crossAx val="153833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V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300" b="1" i="0" u="none" strike="noStrike" baseline="0">
                <a:effectLst/>
                <a:latin typeface="Times New Roman" panose="02020603050405020304" pitchFamily="18" charset="0"/>
                <a:cs typeface="Times New Roman" panose="02020603050405020304" pitchFamily="18" charset="0"/>
              </a:rPr>
              <a:t>Khảo sát về hệ thống phục vụ đào tạo của Nhà trường</a:t>
            </a:r>
            <a:r>
              <a:rPr lang="en-VN" sz="1300" b="1" i="0" u="none" strike="noStrike" baseline="0">
                <a:effectLst/>
                <a:latin typeface="Times New Roman" panose="02020603050405020304" pitchFamily="18" charset="0"/>
                <a:cs typeface="Times New Roman" panose="02020603050405020304" pitchFamily="18" charset="0"/>
              </a:rPr>
              <a:t> </a:t>
            </a:r>
            <a:endParaRPr lang="en-US" sz="13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3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VN"/>
        </a:p>
      </c:txPr>
    </c:title>
    <c:autoTitleDeleted val="0"/>
    <c:plotArea>
      <c:layout/>
      <c:barChart>
        <c:barDir val="col"/>
        <c:grouping val="clustered"/>
        <c:varyColors val="0"/>
        <c:ser>
          <c:idx val="0"/>
          <c:order val="0"/>
          <c:tx>
            <c:strRef>
              <c:f>BangDuLieu!$BM$28</c:f>
              <c:strCache>
                <c:ptCount val="1"/>
                <c:pt idx="0">
                  <c:v>Hoàn toàn đồng ý</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BangDuLieu!$BL$29:$BL$41</c:f>
              <c:strCache>
                <c:ptCount val="13"/>
                <c:pt idx="0">
                  <c:v>1. Công tác tổ chức đào tạo của trường tạo thuận lợi cho anh chị</c:v>
                </c:pt>
                <c:pt idx="1">
                  <c:v>2. Hệ thống phần mềm quản lý đào tạo đáp ứng nhu cầu và dễ dàng sử dụng</c:v>
                </c:pt>
                <c:pt idx="2">
                  <c:v>3. Trang web và hệ thống thông tin của trường đáp ứng nhu cầu và dễ dàng truy cập, tìm kiếm</c:v>
                </c:pt>
                <c:pt idx="3">
                  <c:v>4. Máy tính và hệ thống mạng dùng cho truy cập thông tin học tập đáp ứng nhu cầu sử dụng của học viên</c:v>
                </c:pt>
                <c:pt idx="4">
                  <c:v>5. Học viên được phổ biến, hướng dẫn kịp thời, đầy đủ các chính sách, quy trình, quy định trong quá trình đào tạo</c:v>
                </c:pt>
                <c:pt idx="5">
                  <c:v>6. Học viên được thường xuyên tham gia đánh giá lớp học phần và khảo sát về mức độ đáp ứng của nhà trường.</c:v>
                </c:pt>
                <c:pt idx="6">
                  <c:v>7. Các buổi đối thoại với học viên, các hoạt động lấy ý kiến góp ý là thiết thực, hiệu quả; ý kiến của học viên được quan tâm, giải quyết thỏa đáng.</c:v>
                </c:pt>
                <c:pt idx="7">
                  <c:v>8. Học viên được phổ biến và có thể khiếu nại, phúc khảo kết quả thi, kiểm tra một cách dễ dàng.</c:v>
                </c:pt>
                <c:pt idx="8">
                  <c:v>9. Hệ thống giảng đường, phòng học, khu tự học của nhà trường đầy đủ, rộng rãi, thoáng mát, thuận lợi cho việc học tập</c:v>
                </c:pt>
                <c:pt idx="9">
                  <c:v>10. Trang thiết bị trong phòng học, phòng thực hành/thí nghiệm có đầy đủ, hoạt động tốt và hiệu quả</c:v>
                </c:pt>
                <c:pt idx="10">
                  <c:v>11. Các đơn vị chức năng trong trường giải quyết các thắc mắc của học viên hiệu quả, kịp thời, nhanh chóng.</c:v>
                </c:pt>
                <c:pt idx="11">
                  <c:v>12. Cán bộ quản lý và nhân viên đơn vị chức năng có thái độ phục vụ nhiệt tình, thân thiện</c:v>
                </c:pt>
                <c:pt idx="12">
                  <c:v>13.  Môi trường sinh hoạt trong và xung quanh khuôn viên trường là an toàn, thân thiện, sạch sẽ, văn minh</c:v>
                </c:pt>
              </c:strCache>
            </c:strRef>
          </c:cat>
          <c:val>
            <c:numRef>
              <c:f>BangDuLieu!$BM$29:$BM$41</c:f>
              <c:numCache>
                <c:formatCode>0.00%</c:formatCode>
                <c:ptCount val="13"/>
                <c:pt idx="0">
                  <c:v>0.89470000000000005</c:v>
                </c:pt>
                <c:pt idx="1">
                  <c:v>0.89470000000000005</c:v>
                </c:pt>
                <c:pt idx="2">
                  <c:v>0.89470000000000005</c:v>
                </c:pt>
                <c:pt idx="3">
                  <c:v>0.89470000000000005</c:v>
                </c:pt>
                <c:pt idx="4">
                  <c:v>0.84209999999999996</c:v>
                </c:pt>
                <c:pt idx="5">
                  <c:v>0.84209999999999996</c:v>
                </c:pt>
                <c:pt idx="6">
                  <c:v>0.84209999999999996</c:v>
                </c:pt>
                <c:pt idx="7">
                  <c:v>0.89470000000000005</c:v>
                </c:pt>
                <c:pt idx="8">
                  <c:v>0.89470000000000005</c:v>
                </c:pt>
                <c:pt idx="9">
                  <c:v>0.89470000000000005</c:v>
                </c:pt>
                <c:pt idx="10">
                  <c:v>0.84209999999999996</c:v>
                </c:pt>
                <c:pt idx="11">
                  <c:v>0.84209999999999996</c:v>
                </c:pt>
                <c:pt idx="12">
                  <c:v>0.84209999999999996</c:v>
                </c:pt>
              </c:numCache>
            </c:numRef>
          </c:val>
          <c:extLst>
            <c:ext xmlns:c16="http://schemas.microsoft.com/office/drawing/2014/chart" uri="{C3380CC4-5D6E-409C-BE32-E72D297353CC}">
              <c16:uniqueId val="{00000000-5CBA-7848-8B86-C95DD82F1C82}"/>
            </c:ext>
          </c:extLst>
        </c:ser>
        <c:ser>
          <c:idx val="1"/>
          <c:order val="1"/>
          <c:tx>
            <c:strRef>
              <c:f>BangDuLieu!$BN$28</c:f>
              <c:strCache>
                <c:ptCount val="1"/>
                <c:pt idx="0">
                  <c:v>Đồng ý</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BangDuLieu!$BL$29:$BL$41</c:f>
              <c:strCache>
                <c:ptCount val="13"/>
                <c:pt idx="0">
                  <c:v>1. Công tác tổ chức đào tạo của trường tạo thuận lợi cho anh chị</c:v>
                </c:pt>
                <c:pt idx="1">
                  <c:v>2. Hệ thống phần mềm quản lý đào tạo đáp ứng nhu cầu và dễ dàng sử dụng</c:v>
                </c:pt>
                <c:pt idx="2">
                  <c:v>3. Trang web và hệ thống thông tin của trường đáp ứng nhu cầu và dễ dàng truy cập, tìm kiếm</c:v>
                </c:pt>
                <c:pt idx="3">
                  <c:v>4. Máy tính và hệ thống mạng dùng cho truy cập thông tin học tập đáp ứng nhu cầu sử dụng của học viên</c:v>
                </c:pt>
                <c:pt idx="4">
                  <c:v>5. Học viên được phổ biến, hướng dẫn kịp thời, đầy đủ các chính sách, quy trình, quy định trong quá trình đào tạo</c:v>
                </c:pt>
                <c:pt idx="5">
                  <c:v>6. Học viên được thường xuyên tham gia đánh giá lớp học phần và khảo sát về mức độ đáp ứng của nhà trường.</c:v>
                </c:pt>
                <c:pt idx="6">
                  <c:v>7. Các buổi đối thoại với học viên, các hoạt động lấy ý kiến góp ý là thiết thực, hiệu quả; ý kiến của học viên được quan tâm, giải quyết thỏa đáng.</c:v>
                </c:pt>
                <c:pt idx="7">
                  <c:v>8. Học viên được phổ biến và có thể khiếu nại, phúc khảo kết quả thi, kiểm tra một cách dễ dàng.</c:v>
                </c:pt>
                <c:pt idx="8">
                  <c:v>9. Hệ thống giảng đường, phòng học, khu tự học của nhà trường đầy đủ, rộng rãi, thoáng mát, thuận lợi cho việc học tập</c:v>
                </c:pt>
                <c:pt idx="9">
                  <c:v>10. Trang thiết bị trong phòng học, phòng thực hành/thí nghiệm có đầy đủ, hoạt động tốt và hiệu quả</c:v>
                </c:pt>
                <c:pt idx="10">
                  <c:v>11. Các đơn vị chức năng trong trường giải quyết các thắc mắc của học viên hiệu quả, kịp thời, nhanh chóng.</c:v>
                </c:pt>
                <c:pt idx="11">
                  <c:v>12. Cán bộ quản lý và nhân viên đơn vị chức năng có thái độ phục vụ nhiệt tình, thân thiện</c:v>
                </c:pt>
                <c:pt idx="12">
                  <c:v>13.  Môi trường sinh hoạt trong và xung quanh khuôn viên trường là an toàn, thân thiện, sạch sẽ, văn minh</c:v>
                </c:pt>
              </c:strCache>
            </c:strRef>
          </c:cat>
          <c:val>
            <c:numRef>
              <c:f>BangDuLieu!$BN$29:$BN$41</c:f>
              <c:numCache>
                <c:formatCode>0.00%</c:formatCode>
                <c:ptCount val="13"/>
                <c:pt idx="0">
                  <c:v>0.1053</c:v>
                </c:pt>
                <c:pt idx="1">
                  <c:v>0.1053</c:v>
                </c:pt>
                <c:pt idx="2">
                  <c:v>0.1053</c:v>
                </c:pt>
                <c:pt idx="3">
                  <c:v>0.1053</c:v>
                </c:pt>
                <c:pt idx="4">
                  <c:v>0.15790000000000001</c:v>
                </c:pt>
                <c:pt idx="5">
                  <c:v>0.15790000000000001</c:v>
                </c:pt>
                <c:pt idx="6">
                  <c:v>0.15790000000000001</c:v>
                </c:pt>
                <c:pt idx="7">
                  <c:v>0.1053</c:v>
                </c:pt>
                <c:pt idx="8">
                  <c:v>0.1053</c:v>
                </c:pt>
                <c:pt idx="9">
                  <c:v>0.1053</c:v>
                </c:pt>
                <c:pt idx="10">
                  <c:v>0.15790000000000001</c:v>
                </c:pt>
                <c:pt idx="11">
                  <c:v>0.15790000000000001</c:v>
                </c:pt>
                <c:pt idx="12">
                  <c:v>0.15790000000000001</c:v>
                </c:pt>
              </c:numCache>
            </c:numRef>
          </c:val>
          <c:extLst>
            <c:ext xmlns:c16="http://schemas.microsoft.com/office/drawing/2014/chart" uri="{C3380CC4-5D6E-409C-BE32-E72D297353CC}">
              <c16:uniqueId val="{00000001-5CBA-7848-8B86-C95DD82F1C82}"/>
            </c:ext>
          </c:extLst>
        </c:ser>
        <c:ser>
          <c:idx val="2"/>
          <c:order val="2"/>
          <c:tx>
            <c:strRef>
              <c:f>BangDuLieu!$BO$28</c:f>
              <c:strCache>
                <c:ptCount val="1"/>
                <c:pt idx="0">
                  <c:v>Đồng ý một phần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BangDuLieu!$BL$29:$BL$41</c:f>
              <c:strCache>
                <c:ptCount val="13"/>
                <c:pt idx="0">
                  <c:v>1. Công tác tổ chức đào tạo của trường tạo thuận lợi cho anh chị</c:v>
                </c:pt>
                <c:pt idx="1">
                  <c:v>2. Hệ thống phần mềm quản lý đào tạo đáp ứng nhu cầu và dễ dàng sử dụng</c:v>
                </c:pt>
                <c:pt idx="2">
                  <c:v>3. Trang web và hệ thống thông tin của trường đáp ứng nhu cầu và dễ dàng truy cập, tìm kiếm</c:v>
                </c:pt>
                <c:pt idx="3">
                  <c:v>4. Máy tính và hệ thống mạng dùng cho truy cập thông tin học tập đáp ứng nhu cầu sử dụng của học viên</c:v>
                </c:pt>
                <c:pt idx="4">
                  <c:v>5. Học viên được phổ biến, hướng dẫn kịp thời, đầy đủ các chính sách, quy trình, quy định trong quá trình đào tạo</c:v>
                </c:pt>
                <c:pt idx="5">
                  <c:v>6. Học viên được thường xuyên tham gia đánh giá lớp học phần và khảo sát về mức độ đáp ứng của nhà trường.</c:v>
                </c:pt>
                <c:pt idx="6">
                  <c:v>7. Các buổi đối thoại với học viên, các hoạt động lấy ý kiến góp ý là thiết thực, hiệu quả; ý kiến của học viên được quan tâm, giải quyết thỏa đáng.</c:v>
                </c:pt>
                <c:pt idx="7">
                  <c:v>8. Học viên được phổ biến và có thể khiếu nại, phúc khảo kết quả thi, kiểm tra một cách dễ dàng.</c:v>
                </c:pt>
                <c:pt idx="8">
                  <c:v>9. Hệ thống giảng đường, phòng học, khu tự học của nhà trường đầy đủ, rộng rãi, thoáng mát, thuận lợi cho việc học tập</c:v>
                </c:pt>
                <c:pt idx="9">
                  <c:v>10. Trang thiết bị trong phòng học, phòng thực hành/thí nghiệm có đầy đủ, hoạt động tốt và hiệu quả</c:v>
                </c:pt>
                <c:pt idx="10">
                  <c:v>11. Các đơn vị chức năng trong trường giải quyết các thắc mắc của học viên hiệu quả, kịp thời, nhanh chóng.</c:v>
                </c:pt>
                <c:pt idx="11">
                  <c:v>12. Cán bộ quản lý và nhân viên đơn vị chức năng có thái độ phục vụ nhiệt tình, thân thiện</c:v>
                </c:pt>
                <c:pt idx="12">
                  <c:v>13.  Môi trường sinh hoạt trong và xung quanh khuôn viên trường là an toàn, thân thiện, sạch sẽ, văn minh</c:v>
                </c:pt>
              </c:strCache>
            </c:strRef>
          </c:cat>
          <c:val>
            <c:numRef>
              <c:f>BangDuLieu!$BO$29:$BO$41</c:f>
              <c:numCache>
                <c:formatCode>General</c:formatCode>
                <c:ptCount val="13"/>
              </c:numCache>
            </c:numRef>
          </c:val>
          <c:extLst>
            <c:ext xmlns:c16="http://schemas.microsoft.com/office/drawing/2014/chart" uri="{C3380CC4-5D6E-409C-BE32-E72D297353CC}">
              <c16:uniqueId val="{00000002-5CBA-7848-8B86-C95DD82F1C82}"/>
            </c:ext>
          </c:extLst>
        </c:ser>
        <c:ser>
          <c:idx val="3"/>
          <c:order val="3"/>
          <c:tx>
            <c:strRef>
              <c:f>BangDuLieu!$BP$28</c:f>
              <c:strCache>
                <c:ptCount val="1"/>
                <c:pt idx="0">
                  <c:v>Không đồng ý</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BangDuLieu!$BL$29:$BL$41</c:f>
              <c:strCache>
                <c:ptCount val="13"/>
                <c:pt idx="0">
                  <c:v>1. Công tác tổ chức đào tạo của trường tạo thuận lợi cho anh chị</c:v>
                </c:pt>
                <c:pt idx="1">
                  <c:v>2. Hệ thống phần mềm quản lý đào tạo đáp ứng nhu cầu và dễ dàng sử dụng</c:v>
                </c:pt>
                <c:pt idx="2">
                  <c:v>3. Trang web và hệ thống thông tin của trường đáp ứng nhu cầu và dễ dàng truy cập, tìm kiếm</c:v>
                </c:pt>
                <c:pt idx="3">
                  <c:v>4. Máy tính và hệ thống mạng dùng cho truy cập thông tin học tập đáp ứng nhu cầu sử dụng của học viên</c:v>
                </c:pt>
                <c:pt idx="4">
                  <c:v>5. Học viên được phổ biến, hướng dẫn kịp thời, đầy đủ các chính sách, quy trình, quy định trong quá trình đào tạo</c:v>
                </c:pt>
                <c:pt idx="5">
                  <c:v>6. Học viên được thường xuyên tham gia đánh giá lớp học phần và khảo sát về mức độ đáp ứng của nhà trường.</c:v>
                </c:pt>
                <c:pt idx="6">
                  <c:v>7. Các buổi đối thoại với học viên, các hoạt động lấy ý kiến góp ý là thiết thực, hiệu quả; ý kiến của học viên được quan tâm, giải quyết thỏa đáng.</c:v>
                </c:pt>
                <c:pt idx="7">
                  <c:v>8. Học viên được phổ biến và có thể khiếu nại, phúc khảo kết quả thi, kiểm tra một cách dễ dàng.</c:v>
                </c:pt>
                <c:pt idx="8">
                  <c:v>9. Hệ thống giảng đường, phòng học, khu tự học của nhà trường đầy đủ, rộng rãi, thoáng mát, thuận lợi cho việc học tập</c:v>
                </c:pt>
                <c:pt idx="9">
                  <c:v>10. Trang thiết bị trong phòng học, phòng thực hành/thí nghiệm có đầy đủ, hoạt động tốt và hiệu quả</c:v>
                </c:pt>
                <c:pt idx="10">
                  <c:v>11. Các đơn vị chức năng trong trường giải quyết các thắc mắc của học viên hiệu quả, kịp thời, nhanh chóng.</c:v>
                </c:pt>
                <c:pt idx="11">
                  <c:v>12. Cán bộ quản lý và nhân viên đơn vị chức năng có thái độ phục vụ nhiệt tình, thân thiện</c:v>
                </c:pt>
                <c:pt idx="12">
                  <c:v>13.  Môi trường sinh hoạt trong và xung quanh khuôn viên trường là an toàn, thân thiện, sạch sẽ, văn minh</c:v>
                </c:pt>
              </c:strCache>
            </c:strRef>
          </c:cat>
          <c:val>
            <c:numRef>
              <c:f>BangDuLieu!$BP$29:$BP$41</c:f>
              <c:numCache>
                <c:formatCode>General</c:formatCode>
                <c:ptCount val="13"/>
              </c:numCache>
            </c:numRef>
          </c:val>
          <c:extLst>
            <c:ext xmlns:c16="http://schemas.microsoft.com/office/drawing/2014/chart" uri="{C3380CC4-5D6E-409C-BE32-E72D297353CC}">
              <c16:uniqueId val="{00000003-5CBA-7848-8B86-C95DD82F1C82}"/>
            </c:ext>
          </c:extLst>
        </c:ser>
        <c:ser>
          <c:idx val="4"/>
          <c:order val="4"/>
          <c:tx>
            <c:strRef>
              <c:f>BangDuLieu!$BQ$28</c:f>
              <c:strCache>
                <c:ptCount val="1"/>
                <c:pt idx="0">
                  <c:v>Hoàn toàn không đồng ý</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BangDuLieu!$BL$29:$BL$41</c:f>
              <c:strCache>
                <c:ptCount val="13"/>
                <c:pt idx="0">
                  <c:v>1. Công tác tổ chức đào tạo của trường tạo thuận lợi cho anh chị</c:v>
                </c:pt>
                <c:pt idx="1">
                  <c:v>2. Hệ thống phần mềm quản lý đào tạo đáp ứng nhu cầu và dễ dàng sử dụng</c:v>
                </c:pt>
                <c:pt idx="2">
                  <c:v>3. Trang web và hệ thống thông tin của trường đáp ứng nhu cầu và dễ dàng truy cập, tìm kiếm</c:v>
                </c:pt>
                <c:pt idx="3">
                  <c:v>4. Máy tính và hệ thống mạng dùng cho truy cập thông tin học tập đáp ứng nhu cầu sử dụng của học viên</c:v>
                </c:pt>
                <c:pt idx="4">
                  <c:v>5. Học viên được phổ biến, hướng dẫn kịp thời, đầy đủ các chính sách, quy trình, quy định trong quá trình đào tạo</c:v>
                </c:pt>
                <c:pt idx="5">
                  <c:v>6. Học viên được thường xuyên tham gia đánh giá lớp học phần và khảo sát về mức độ đáp ứng của nhà trường.</c:v>
                </c:pt>
                <c:pt idx="6">
                  <c:v>7. Các buổi đối thoại với học viên, các hoạt động lấy ý kiến góp ý là thiết thực, hiệu quả; ý kiến của học viên được quan tâm, giải quyết thỏa đáng.</c:v>
                </c:pt>
                <c:pt idx="7">
                  <c:v>8. Học viên được phổ biến và có thể khiếu nại, phúc khảo kết quả thi, kiểm tra một cách dễ dàng.</c:v>
                </c:pt>
                <c:pt idx="8">
                  <c:v>9. Hệ thống giảng đường, phòng học, khu tự học của nhà trường đầy đủ, rộng rãi, thoáng mát, thuận lợi cho việc học tập</c:v>
                </c:pt>
                <c:pt idx="9">
                  <c:v>10. Trang thiết bị trong phòng học, phòng thực hành/thí nghiệm có đầy đủ, hoạt động tốt và hiệu quả</c:v>
                </c:pt>
                <c:pt idx="10">
                  <c:v>11. Các đơn vị chức năng trong trường giải quyết các thắc mắc của học viên hiệu quả, kịp thời, nhanh chóng.</c:v>
                </c:pt>
                <c:pt idx="11">
                  <c:v>12. Cán bộ quản lý và nhân viên đơn vị chức năng có thái độ phục vụ nhiệt tình, thân thiện</c:v>
                </c:pt>
                <c:pt idx="12">
                  <c:v>13.  Môi trường sinh hoạt trong và xung quanh khuôn viên trường là an toàn, thân thiện, sạch sẽ, văn minh</c:v>
                </c:pt>
              </c:strCache>
            </c:strRef>
          </c:cat>
          <c:val>
            <c:numRef>
              <c:f>BangDuLieu!$BQ$29:$BQ$41</c:f>
              <c:numCache>
                <c:formatCode>General</c:formatCode>
                <c:ptCount val="13"/>
              </c:numCache>
            </c:numRef>
          </c:val>
          <c:extLst>
            <c:ext xmlns:c16="http://schemas.microsoft.com/office/drawing/2014/chart" uri="{C3380CC4-5D6E-409C-BE32-E72D297353CC}">
              <c16:uniqueId val="{00000004-5CBA-7848-8B86-C95DD82F1C82}"/>
            </c:ext>
          </c:extLst>
        </c:ser>
        <c:ser>
          <c:idx val="5"/>
          <c:order val="5"/>
          <c:tx>
            <c:strRef>
              <c:f>BangDuLieu!$BR$28</c:f>
              <c:strCache>
                <c:ptCount val="1"/>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BangDuLieu!$BL$29:$BL$41</c:f>
              <c:strCache>
                <c:ptCount val="13"/>
                <c:pt idx="0">
                  <c:v>1. Công tác tổ chức đào tạo của trường tạo thuận lợi cho anh chị</c:v>
                </c:pt>
                <c:pt idx="1">
                  <c:v>2. Hệ thống phần mềm quản lý đào tạo đáp ứng nhu cầu và dễ dàng sử dụng</c:v>
                </c:pt>
                <c:pt idx="2">
                  <c:v>3. Trang web và hệ thống thông tin của trường đáp ứng nhu cầu và dễ dàng truy cập, tìm kiếm</c:v>
                </c:pt>
                <c:pt idx="3">
                  <c:v>4. Máy tính và hệ thống mạng dùng cho truy cập thông tin học tập đáp ứng nhu cầu sử dụng của học viên</c:v>
                </c:pt>
                <c:pt idx="4">
                  <c:v>5. Học viên được phổ biến, hướng dẫn kịp thời, đầy đủ các chính sách, quy trình, quy định trong quá trình đào tạo</c:v>
                </c:pt>
                <c:pt idx="5">
                  <c:v>6. Học viên được thường xuyên tham gia đánh giá lớp học phần và khảo sát về mức độ đáp ứng của nhà trường.</c:v>
                </c:pt>
                <c:pt idx="6">
                  <c:v>7. Các buổi đối thoại với học viên, các hoạt động lấy ý kiến góp ý là thiết thực, hiệu quả; ý kiến của học viên được quan tâm, giải quyết thỏa đáng.</c:v>
                </c:pt>
                <c:pt idx="7">
                  <c:v>8. Học viên được phổ biến và có thể khiếu nại, phúc khảo kết quả thi, kiểm tra một cách dễ dàng.</c:v>
                </c:pt>
                <c:pt idx="8">
                  <c:v>9. Hệ thống giảng đường, phòng học, khu tự học của nhà trường đầy đủ, rộng rãi, thoáng mát, thuận lợi cho việc học tập</c:v>
                </c:pt>
                <c:pt idx="9">
                  <c:v>10. Trang thiết bị trong phòng học, phòng thực hành/thí nghiệm có đầy đủ, hoạt động tốt và hiệu quả</c:v>
                </c:pt>
                <c:pt idx="10">
                  <c:v>11. Các đơn vị chức năng trong trường giải quyết các thắc mắc của học viên hiệu quả, kịp thời, nhanh chóng.</c:v>
                </c:pt>
                <c:pt idx="11">
                  <c:v>12. Cán bộ quản lý và nhân viên đơn vị chức năng có thái độ phục vụ nhiệt tình, thân thiện</c:v>
                </c:pt>
                <c:pt idx="12">
                  <c:v>13.  Môi trường sinh hoạt trong và xung quanh khuôn viên trường là an toàn, thân thiện, sạch sẽ, văn minh</c:v>
                </c:pt>
              </c:strCache>
            </c:strRef>
          </c:cat>
          <c:val>
            <c:numRef>
              <c:f>BangDuLieu!$BR$29:$BR$41</c:f>
              <c:numCache>
                <c:formatCode>General</c:formatCode>
                <c:ptCount val="13"/>
              </c:numCache>
            </c:numRef>
          </c:val>
          <c:extLst>
            <c:ext xmlns:c16="http://schemas.microsoft.com/office/drawing/2014/chart" uri="{C3380CC4-5D6E-409C-BE32-E72D297353CC}">
              <c16:uniqueId val="{00000005-5CBA-7848-8B86-C95DD82F1C82}"/>
            </c:ext>
          </c:extLst>
        </c:ser>
        <c:dLbls>
          <c:dLblPos val="inEnd"/>
          <c:showLegendKey val="0"/>
          <c:showVal val="1"/>
          <c:showCatName val="0"/>
          <c:showSerName val="0"/>
          <c:showPercent val="0"/>
          <c:showBubbleSize val="0"/>
        </c:dLbls>
        <c:gapWidth val="100"/>
        <c:overlap val="-24"/>
        <c:axId val="646593039"/>
        <c:axId val="303071392"/>
      </c:barChart>
      <c:catAx>
        <c:axId val="64659303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crossAx val="303071392"/>
        <c:crosses val="autoZero"/>
        <c:auto val="1"/>
        <c:lblAlgn val="ctr"/>
        <c:lblOffset val="100"/>
        <c:noMultiLvlLbl val="0"/>
      </c:catAx>
      <c:valAx>
        <c:axId val="303071392"/>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crossAx val="646593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defRPr>
      </a:pPr>
      <a:endParaRPr lang="en-V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Khảo sát HV về đánh giá chất lượng phục vụ các đơn vị</a:t>
            </a:r>
            <a:endParaRPr lang="en-VN"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VN"/>
        </a:p>
      </c:txPr>
    </c:title>
    <c:autoTitleDeleted val="0"/>
    <c:plotArea>
      <c:layout/>
      <c:barChart>
        <c:barDir val="col"/>
        <c:grouping val="clustered"/>
        <c:varyColors val="0"/>
        <c:ser>
          <c:idx val="0"/>
          <c:order val="0"/>
          <c:tx>
            <c:strRef>
              <c:f>BangDuLieu!$CF$29</c:f>
              <c:strCache>
                <c:ptCount val="1"/>
                <c:pt idx="0">
                  <c:v>Hài lòng</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BangDuLieu!$CE$30:$CE$44</c:f>
              <c:strCache>
                <c:ptCount val="15"/>
                <c:pt idx="0">
                  <c:v>1. Phòng Hành chính tổng hợp</c:v>
                </c:pt>
                <c:pt idx="1">
                  <c:v>2. Phòng Đào tạo Sau đại học</c:v>
                </c:pt>
                <c:pt idx="2">
                  <c:v>3. Phòng Công tác Chính trị học sinh - sinh viên</c:v>
                </c:pt>
                <c:pt idx="3">
                  <c:v>4. Phòng Khoa học và Hợp tác quốc tế</c:v>
                </c:pt>
                <c:pt idx="4">
                  <c:v>5. Trung tâm Đảm bảo chất lượng</c:v>
                </c:pt>
                <c:pt idx="5">
                  <c:v>6. Phòng Kế hoạch - Tài chính</c:v>
                </c:pt>
                <c:pt idx="6">
                  <c:v>7. Phòng Quản trị và Đầu tư</c:v>
                </c:pt>
                <c:pt idx="7">
                  <c:v>8. Phòng Thanh tra - Pháp chế</c:v>
                </c:pt>
                <c:pt idx="8">
                  <c:v>9. Đoàn Thanh niên</c:v>
                </c:pt>
                <c:pt idx="9">
                  <c:v>10. Trung tâm Dịch vụ hỗ trợ sinh viên và Quan hệ doanh nghiệp</c:v>
                </c:pt>
                <c:pt idx="10">
                  <c:v>11. Trạm y tế trường</c:v>
                </c:pt>
                <c:pt idx="11">
                  <c:v>12. Trung tâm thông tin thư viện Nguyễn Thúc Hào</c:v>
                </c:pt>
                <c:pt idx="12">
                  <c:v>13. Ký túc xá</c:v>
                </c:pt>
                <c:pt idx="13">
                  <c:v>14. Tổ bảo vệ, nhà xe học viên</c:v>
                </c:pt>
                <c:pt idx="14">
                  <c:v>15. Văn phòng Khoa/Viện/Trường</c:v>
                </c:pt>
              </c:strCache>
            </c:strRef>
          </c:cat>
          <c:val>
            <c:numRef>
              <c:f>BangDuLieu!$CF$30:$CF$44</c:f>
              <c:numCache>
                <c:formatCode>0.00%</c:formatCode>
                <c:ptCount val="15"/>
                <c:pt idx="0">
                  <c:v>0.7369</c:v>
                </c:pt>
                <c:pt idx="1">
                  <c:v>0.89470000000000005</c:v>
                </c:pt>
                <c:pt idx="2">
                  <c:v>0.84219999999999995</c:v>
                </c:pt>
                <c:pt idx="3">
                  <c:v>0.63160000000000005</c:v>
                </c:pt>
                <c:pt idx="4">
                  <c:v>0.78949999999999998</c:v>
                </c:pt>
                <c:pt idx="5">
                  <c:v>0.78949999999999998</c:v>
                </c:pt>
                <c:pt idx="6">
                  <c:v>0.63160000000000005</c:v>
                </c:pt>
                <c:pt idx="7">
                  <c:v>0.84209999999999996</c:v>
                </c:pt>
                <c:pt idx="8">
                  <c:v>0.63160000000000005</c:v>
                </c:pt>
                <c:pt idx="9">
                  <c:v>0.68410000000000004</c:v>
                </c:pt>
                <c:pt idx="10">
                  <c:v>0.63160000000000005</c:v>
                </c:pt>
                <c:pt idx="11">
                  <c:v>0.68430000000000002</c:v>
                </c:pt>
                <c:pt idx="12">
                  <c:v>0.63160000000000005</c:v>
                </c:pt>
                <c:pt idx="13">
                  <c:v>0.89470000000000005</c:v>
                </c:pt>
                <c:pt idx="14">
                  <c:v>0.89470000000000005</c:v>
                </c:pt>
              </c:numCache>
            </c:numRef>
          </c:val>
          <c:extLst>
            <c:ext xmlns:c16="http://schemas.microsoft.com/office/drawing/2014/chart" uri="{C3380CC4-5D6E-409C-BE32-E72D297353CC}">
              <c16:uniqueId val="{00000000-A9DA-CF4B-8110-2CE884FCEBE3}"/>
            </c:ext>
          </c:extLst>
        </c:ser>
        <c:ser>
          <c:idx val="1"/>
          <c:order val="1"/>
          <c:tx>
            <c:strRef>
              <c:f>BangDuLieu!$CG$29</c:f>
              <c:strCache>
                <c:ptCount val="1"/>
                <c:pt idx="0">
                  <c:v>Không hài lòng</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BangDuLieu!$CE$30:$CE$44</c:f>
              <c:strCache>
                <c:ptCount val="15"/>
                <c:pt idx="0">
                  <c:v>1. Phòng Hành chính tổng hợp</c:v>
                </c:pt>
                <c:pt idx="1">
                  <c:v>2. Phòng Đào tạo Sau đại học</c:v>
                </c:pt>
                <c:pt idx="2">
                  <c:v>3. Phòng Công tác Chính trị học sinh - sinh viên</c:v>
                </c:pt>
                <c:pt idx="3">
                  <c:v>4. Phòng Khoa học và Hợp tác quốc tế</c:v>
                </c:pt>
                <c:pt idx="4">
                  <c:v>5. Trung tâm Đảm bảo chất lượng</c:v>
                </c:pt>
                <c:pt idx="5">
                  <c:v>6. Phòng Kế hoạch - Tài chính</c:v>
                </c:pt>
                <c:pt idx="6">
                  <c:v>7. Phòng Quản trị và Đầu tư</c:v>
                </c:pt>
                <c:pt idx="7">
                  <c:v>8. Phòng Thanh tra - Pháp chế</c:v>
                </c:pt>
                <c:pt idx="8">
                  <c:v>9. Đoàn Thanh niên</c:v>
                </c:pt>
                <c:pt idx="9">
                  <c:v>10. Trung tâm Dịch vụ hỗ trợ sinh viên và Quan hệ doanh nghiệp</c:v>
                </c:pt>
                <c:pt idx="10">
                  <c:v>11. Trạm y tế trường</c:v>
                </c:pt>
                <c:pt idx="11">
                  <c:v>12. Trung tâm thông tin thư viện Nguyễn Thúc Hào</c:v>
                </c:pt>
                <c:pt idx="12">
                  <c:v>13. Ký túc xá</c:v>
                </c:pt>
                <c:pt idx="13">
                  <c:v>14. Tổ bảo vệ, nhà xe học viên</c:v>
                </c:pt>
                <c:pt idx="14">
                  <c:v>15. Văn phòng Khoa/Viện/Trường</c:v>
                </c:pt>
              </c:strCache>
            </c:strRef>
          </c:cat>
          <c:val>
            <c:numRef>
              <c:f>BangDuLieu!$CG$30:$CG$44</c:f>
              <c:numCache>
                <c:formatCode>0%</c:formatCode>
                <c:ptCount val="15"/>
                <c:pt idx="0" formatCode="0.00%">
                  <c:v>5.2600000000000001E-2</c:v>
                </c:pt>
                <c:pt idx="1">
                  <c:v>0</c:v>
                </c:pt>
                <c:pt idx="2" formatCode="0.00%">
                  <c:v>5.2600000000000001E-2</c:v>
                </c:pt>
                <c:pt idx="3" formatCode="0.00%">
                  <c:v>5.2600000000000001E-2</c:v>
                </c:pt>
                <c:pt idx="4" formatCode="0.00%">
                  <c:v>5.2600000000000001E-2</c:v>
                </c:pt>
                <c:pt idx="5" formatCode="0.00%">
                  <c:v>5.2600000000000001E-2</c:v>
                </c:pt>
                <c:pt idx="6" formatCode="0.00%">
                  <c:v>5.2600000000000001E-2</c:v>
                </c:pt>
                <c:pt idx="7">
                  <c:v>0</c:v>
                </c:pt>
                <c:pt idx="8" formatCode="0.00%">
                  <c:v>5.2600000000000001E-2</c:v>
                </c:pt>
                <c:pt idx="9">
                  <c:v>0</c:v>
                </c:pt>
                <c:pt idx="10" formatCode="0.00%">
                  <c:v>5.2600000000000001E-2</c:v>
                </c:pt>
                <c:pt idx="11" formatCode="0.00%">
                  <c:v>5.2600000000000001E-2</c:v>
                </c:pt>
                <c:pt idx="12" formatCode="0.00%">
                  <c:v>5.2600000000000001E-2</c:v>
                </c:pt>
                <c:pt idx="13">
                  <c:v>0</c:v>
                </c:pt>
                <c:pt idx="14">
                  <c:v>0</c:v>
                </c:pt>
              </c:numCache>
            </c:numRef>
          </c:val>
          <c:extLst>
            <c:ext xmlns:c16="http://schemas.microsoft.com/office/drawing/2014/chart" uri="{C3380CC4-5D6E-409C-BE32-E72D297353CC}">
              <c16:uniqueId val="{00000001-A9DA-CF4B-8110-2CE884FCEBE3}"/>
            </c:ext>
          </c:extLst>
        </c:ser>
        <c:ser>
          <c:idx val="2"/>
          <c:order val="2"/>
          <c:tx>
            <c:strRef>
              <c:f>BangDuLieu!$CH$29</c:f>
              <c:strCache>
                <c:ptCount val="1"/>
                <c:pt idx="0">
                  <c:v>Chưa tiếp xúc hoặc không có ý kiến</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BangDuLieu!$CE$30:$CE$44</c:f>
              <c:strCache>
                <c:ptCount val="15"/>
                <c:pt idx="0">
                  <c:v>1. Phòng Hành chính tổng hợp</c:v>
                </c:pt>
                <c:pt idx="1">
                  <c:v>2. Phòng Đào tạo Sau đại học</c:v>
                </c:pt>
                <c:pt idx="2">
                  <c:v>3. Phòng Công tác Chính trị học sinh - sinh viên</c:v>
                </c:pt>
                <c:pt idx="3">
                  <c:v>4. Phòng Khoa học và Hợp tác quốc tế</c:v>
                </c:pt>
                <c:pt idx="4">
                  <c:v>5. Trung tâm Đảm bảo chất lượng</c:v>
                </c:pt>
                <c:pt idx="5">
                  <c:v>6. Phòng Kế hoạch - Tài chính</c:v>
                </c:pt>
                <c:pt idx="6">
                  <c:v>7. Phòng Quản trị và Đầu tư</c:v>
                </c:pt>
                <c:pt idx="7">
                  <c:v>8. Phòng Thanh tra - Pháp chế</c:v>
                </c:pt>
                <c:pt idx="8">
                  <c:v>9. Đoàn Thanh niên</c:v>
                </c:pt>
                <c:pt idx="9">
                  <c:v>10. Trung tâm Dịch vụ hỗ trợ sinh viên và Quan hệ doanh nghiệp</c:v>
                </c:pt>
                <c:pt idx="10">
                  <c:v>11. Trạm y tế trường</c:v>
                </c:pt>
                <c:pt idx="11">
                  <c:v>12. Trung tâm thông tin thư viện Nguyễn Thúc Hào</c:v>
                </c:pt>
                <c:pt idx="12">
                  <c:v>13. Ký túc xá</c:v>
                </c:pt>
                <c:pt idx="13">
                  <c:v>14. Tổ bảo vệ, nhà xe học viên</c:v>
                </c:pt>
                <c:pt idx="14">
                  <c:v>15. Văn phòng Khoa/Viện/Trường</c:v>
                </c:pt>
              </c:strCache>
            </c:strRef>
          </c:cat>
          <c:val>
            <c:numRef>
              <c:f>BangDuLieu!$CH$30:$CH$44</c:f>
              <c:numCache>
                <c:formatCode>0.00%</c:formatCode>
                <c:ptCount val="15"/>
                <c:pt idx="0">
                  <c:v>0.21049999999999999</c:v>
                </c:pt>
                <c:pt idx="1">
                  <c:v>0.1052</c:v>
                </c:pt>
                <c:pt idx="2">
                  <c:v>0.1052</c:v>
                </c:pt>
                <c:pt idx="3">
                  <c:v>0.31580000000000003</c:v>
                </c:pt>
                <c:pt idx="4">
                  <c:v>0.15790000000000001</c:v>
                </c:pt>
                <c:pt idx="5">
                  <c:v>0.15790000000000001</c:v>
                </c:pt>
                <c:pt idx="6">
                  <c:v>0.31580000000000003</c:v>
                </c:pt>
                <c:pt idx="7">
                  <c:v>0.15790000000000001</c:v>
                </c:pt>
                <c:pt idx="8">
                  <c:v>0.31580000000000003</c:v>
                </c:pt>
                <c:pt idx="9">
                  <c:v>0.31580000000000003</c:v>
                </c:pt>
                <c:pt idx="10">
                  <c:v>0.31580000000000003</c:v>
                </c:pt>
                <c:pt idx="11">
                  <c:v>0.2631</c:v>
                </c:pt>
                <c:pt idx="12">
                  <c:v>0.31580000000000003</c:v>
                </c:pt>
                <c:pt idx="13">
                  <c:v>0.1052</c:v>
                </c:pt>
                <c:pt idx="14">
                  <c:v>0.1052</c:v>
                </c:pt>
              </c:numCache>
            </c:numRef>
          </c:val>
          <c:extLst>
            <c:ext xmlns:c16="http://schemas.microsoft.com/office/drawing/2014/chart" uri="{C3380CC4-5D6E-409C-BE32-E72D297353CC}">
              <c16:uniqueId val="{00000002-A9DA-CF4B-8110-2CE884FCEBE3}"/>
            </c:ext>
          </c:extLst>
        </c:ser>
        <c:dLbls>
          <c:dLblPos val="inEnd"/>
          <c:showLegendKey val="0"/>
          <c:showVal val="1"/>
          <c:showCatName val="0"/>
          <c:showSerName val="0"/>
          <c:showPercent val="0"/>
          <c:showBubbleSize val="0"/>
        </c:dLbls>
        <c:gapWidth val="100"/>
        <c:overlap val="-24"/>
        <c:axId val="289902496"/>
        <c:axId val="299421984"/>
      </c:barChart>
      <c:catAx>
        <c:axId val="28990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crossAx val="299421984"/>
        <c:crosses val="autoZero"/>
        <c:auto val="1"/>
        <c:lblAlgn val="ctr"/>
        <c:lblOffset val="100"/>
        <c:noMultiLvlLbl val="0"/>
      </c:catAx>
      <c:valAx>
        <c:axId val="2994219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crossAx val="28990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V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92F81-E1A5-47A4-A4DC-8299A8C8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8011</TotalTime>
  <Pages>15</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uyen</dc:creator>
  <cp:lastModifiedBy>Nguyễn Thị Diễm Hằng</cp:lastModifiedBy>
  <cp:revision>311</cp:revision>
  <cp:lastPrinted>2024-01-24T02:02:00Z</cp:lastPrinted>
  <dcterms:created xsi:type="dcterms:W3CDTF">2021-06-13T02:47:00Z</dcterms:created>
  <dcterms:modified xsi:type="dcterms:W3CDTF">2024-12-06T13:56:00Z</dcterms:modified>
</cp:coreProperties>
</file>