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14F" w:rsidRDefault="0016514F" w:rsidP="00DF002A">
      <w:pPr>
        <w:spacing w:before="120" w:after="0" w:line="360" w:lineRule="exact"/>
        <w:ind w:firstLine="567"/>
        <w:jc w:val="center"/>
        <w:rPr>
          <w:rFonts w:ascii="Times New Roman" w:eastAsia="Times New Roman" w:hAnsi="Times New Roman" w:cs="Times New Roman"/>
          <w:b/>
          <w:i/>
          <w:spacing w:val="2"/>
          <w:kern w:val="0"/>
          <w:sz w:val="26"/>
          <w:szCs w:val="26"/>
          <w:lang w:val="vi-VN"/>
          <w14:ligatures w14:val="none"/>
        </w:rPr>
      </w:pPr>
      <w:bookmarkStart w:id="0" w:name="_Toc119231977"/>
      <w:bookmarkStart w:id="1" w:name="_Toc124228599"/>
      <w:r w:rsidRPr="0016514F">
        <w:rPr>
          <w:rFonts w:ascii="Times New Roman" w:eastAsia="Times New Roman" w:hAnsi="Times New Roman" w:cs="Times New Roman"/>
          <w:b/>
          <w:i/>
          <w:spacing w:val="2"/>
          <w:kern w:val="0"/>
          <w:sz w:val="26"/>
          <w:szCs w:val="26"/>
          <w14:ligatures w14:val="none"/>
        </w:rPr>
        <w:t>1.</w:t>
      </w:r>
      <w:r w:rsidR="00DF002A" w:rsidRPr="0016514F">
        <w:rPr>
          <w:rFonts w:ascii="Times New Roman" w:eastAsia="Times New Roman" w:hAnsi="Times New Roman" w:cs="Times New Roman"/>
          <w:b/>
          <w:i/>
          <w:spacing w:val="2"/>
          <w:kern w:val="0"/>
          <w:sz w:val="26"/>
          <w:szCs w:val="26"/>
          <w:lang w:val="vi-VN"/>
          <w14:ligatures w14:val="none"/>
        </w:rPr>
        <w:t xml:space="preserve">Loại hình và số lượng NCKH của giảng viên Khoa </w:t>
      </w:r>
      <w:r w:rsidR="00DF002A" w:rsidRPr="0016514F">
        <w:rPr>
          <w:rFonts w:ascii="Times New Roman" w:eastAsia="Times New Roman" w:hAnsi="Times New Roman" w:cs="Times New Roman"/>
          <w:b/>
          <w:i/>
          <w:spacing w:val="2"/>
          <w:kern w:val="0"/>
          <w:sz w:val="26"/>
          <w:szCs w:val="26"/>
          <w14:ligatures w14:val="none"/>
        </w:rPr>
        <w:t xml:space="preserve">GDCT </w:t>
      </w:r>
      <w:r w:rsidR="00DF002A" w:rsidRPr="0016514F">
        <w:rPr>
          <w:rFonts w:ascii="Times New Roman" w:eastAsia="Times New Roman" w:hAnsi="Times New Roman" w:cs="Times New Roman"/>
          <w:b/>
          <w:i/>
          <w:spacing w:val="2"/>
          <w:kern w:val="0"/>
          <w:sz w:val="26"/>
          <w:szCs w:val="26"/>
          <w:lang w:val="vi-VN"/>
          <w14:ligatures w14:val="none"/>
        </w:rPr>
        <w:t xml:space="preserve"> </w:t>
      </w:r>
    </w:p>
    <w:tbl>
      <w:tblPr>
        <w:tblStyle w:val="TableGrid"/>
        <w:tblW w:w="0" w:type="auto"/>
        <w:tblLook w:val="04A0" w:firstRow="1" w:lastRow="0" w:firstColumn="1" w:lastColumn="0" w:noHBand="0" w:noVBand="1"/>
      </w:tblPr>
      <w:tblGrid>
        <w:gridCol w:w="700"/>
        <w:gridCol w:w="3255"/>
        <w:gridCol w:w="1080"/>
        <w:gridCol w:w="990"/>
        <w:gridCol w:w="990"/>
        <w:gridCol w:w="990"/>
        <w:gridCol w:w="996"/>
      </w:tblGrid>
      <w:tr w:rsidR="00DF002A" w:rsidRPr="00DF002A" w:rsidTr="0004737B">
        <w:tc>
          <w:tcPr>
            <w:tcW w:w="700" w:type="dxa"/>
            <w:vMerge w:val="restart"/>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TT</w:t>
            </w:r>
          </w:p>
        </w:tc>
        <w:tc>
          <w:tcPr>
            <w:tcW w:w="3255" w:type="dxa"/>
            <w:vMerge w:val="restart"/>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Loại hình</w:t>
            </w:r>
          </w:p>
        </w:tc>
        <w:tc>
          <w:tcPr>
            <w:tcW w:w="5046" w:type="dxa"/>
            <w:gridSpan w:val="5"/>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Số lượng</w:t>
            </w:r>
          </w:p>
        </w:tc>
      </w:tr>
      <w:tr w:rsidR="00FA4E79" w:rsidRPr="00DF002A" w:rsidTr="0004737B">
        <w:tc>
          <w:tcPr>
            <w:tcW w:w="700" w:type="dxa"/>
            <w:vMerge/>
          </w:tcPr>
          <w:p w:rsidR="00FA4E79" w:rsidRPr="00DF002A" w:rsidRDefault="00FA4E79" w:rsidP="00FA4E79">
            <w:pPr>
              <w:spacing w:before="120" w:line="360" w:lineRule="exact"/>
              <w:jc w:val="center"/>
              <w:rPr>
                <w:rFonts w:ascii="Times New Roman" w:eastAsia="Times New Roman" w:hAnsi="Times New Roman" w:cs="Times New Roman"/>
                <w:b/>
                <w:spacing w:val="2"/>
                <w:sz w:val="26"/>
                <w:szCs w:val="26"/>
              </w:rPr>
            </w:pPr>
          </w:p>
        </w:tc>
        <w:tc>
          <w:tcPr>
            <w:tcW w:w="3255" w:type="dxa"/>
            <w:vMerge/>
          </w:tcPr>
          <w:p w:rsidR="00FA4E79" w:rsidRPr="00DF002A" w:rsidRDefault="00FA4E79" w:rsidP="00FA4E79">
            <w:pPr>
              <w:spacing w:before="120" w:line="360" w:lineRule="exact"/>
              <w:jc w:val="center"/>
              <w:rPr>
                <w:rFonts w:ascii="Times New Roman" w:eastAsia="Times New Roman" w:hAnsi="Times New Roman" w:cs="Times New Roman"/>
                <w:b/>
                <w:spacing w:val="2"/>
                <w:sz w:val="26"/>
                <w:szCs w:val="26"/>
              </w:rPr>
            </w:pPr>
          </w:p>
        </w:tc>
        <w:tc>
          <w:tcPr>
            <w:tcW w:w="1080" w:type="dxa"/>
          </w:tcPr>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Năm học 2020-2021</w:t>
            </w:r>
          </w:p>
        </w:tc>
        <w:tc>
          <w:tcPr>
            <w:tcW w:w="990" w:type="dxa"/>
          </w:tcPr>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Năm học</w:t>
            </w:r>
          </w:p>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2021-2022</w:t>
            </w:r>
          </w:p>
        </w:tc>
        <w:tc>
          <w:tcPr>
            <w:tcW w:w="990" w:type="dxa"/>
          </w:tcPr>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Năm học</w:t>
            </w:r>
          </w:p>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2022-2023</w:t>
            </w:r>
          </w:p>
        </w:tc>
        <w:tc>
          <w:tcPr>
            <w:tcW w:w="990" w:type="dxa"/>
          </w:tcPr>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Năm học</w:t>
            </w:r>
          </w:p>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2023-2024</w:t>
            </w:r>
          </w:p>
        </w:tc>
        <w:tc>
          <w:tcPr>
            <w:tcW w:w="996" w:type="dxa"/>
          </w:tcPr>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Năm học</w:t>
            </w:r>
          </w:p>
          <w:p w:rsidR="00FA4E79" w:rsidRPr="00244DB7" w:rsidRDefault="00FA4E79" w:rsidP="00FA4E79">
            <w:pPr>
              <w:contextualSpacing/>
              <w:jc w:val="center"/>
              <w:rPr>
                <w:rFonts w:ascii="Times New Roman" w:eastAsia="Arial" w:hAnsi="Times New Roman" w:cs="Times New Roman"/>
                <w:b/>
                <w:sz w:val="26"/>
                <w:szCs w:val="26"/>
                <w:lang w:bidi="th-TH"/>
              </w:rPr>
            </w:pPr>
            <w:r w:rsidRPr="00244DB7">
              <w:rPr>
                <w:rFonts w:ascii="Times New Roman" w:eastAsia="Arial" w:hAnsi="Times New Roman" w:cs="Times New Roman"/>
                <w:b/>
                <w:sz w:val="26"/>
                <w:szCs w:val="26"/>
                <w:lang w:bidi="th-TH"/>
              </w:rPr>
              <w:t>2024-2025</w:t>
            </w:r>
          </w:p>
        </w:tc>
      </w:tr>
      <w:tr w:rsidR="00DF002A" w:rsidRPr="00DF002A" w:rsidTr="0004737B">
        <w:tc>
          <w:tcPr>
            <w:tcW w:w="700" w:type="dxa"/>
            <w:vMerge w:val="restart"/>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r w:rsidRPr="00DF002A">
              <w:rPr>
                <w:rFonts w:ascii="Times New Roman" w:eastAsia="Times New Roman" w:hAnsi="Times New Roman" w:cs="Times New Roman"/>
                <w:spacing w:val="2"/>
                <w:sz w:val="26"/>
                <w:szCs w:val="26"/>
              </w:rPr>
              <w:t>1</w:t>
            </w: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Đề tài khoa học</w:t>
            </w:r>
          </w:p>
        </w:tc>
        <w:tc>
          <w:tcPr>
            <w:tcW w:w="108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6"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r>
      <w:tr w:rsidR="00DF002A" w:rsidRPr="00DF002A" w:rsidTr="0004737B">
        <w:tc>
          <w:tcPr>
            <w:tcW w:w="700" w:type="dxa"/>
            <w:vMerge/>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Đề tài cấp Bộ/Nhà nước</w:t>
            </w:r>
          </w:p>
        </w:tc>
        <w:tc>
          <w:tcPr>
            <w:tcW w:w="108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6" w:type="dxa"/>
            <w:vAlign w:val="center"/>
          </w:tcPr>
          <w:p w:rsidR="00DF002A" w:rsidRPr="00F0142A" w:rsidRDefault="00F0142A"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w:t>
            </w:r>
          </w:p>
        </w:tc>
      </w:tr>
      <w:tr w:rsidR="00DF002A" w:rsidRPr="00DF002A" w:rsidTr="0004737B">
        <w:tc>
          <w:tcPr>
            <w:tcW w:w="700" w:type="dxa"/>
            <w:vMerge/>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Đề tài cấp Tỉnh</w:t>
            </w:r>
          </w:p>
        </w:tc>
        <w:tc>
          <w:tcPr>
            <w:tcW w:w="108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6" w:type="dxa"/>
            <w:vAlign w:val="center"/>
          </w:tcPr>
          <w:p w:rsidR="00DF002A" w:rsidRPr="00F0142A" w:rsidRDefault="00F0142A"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w:t>
            </w:r>
          </w:p>
        </w:tc>
      </w:tr>
      <w:tr w:rsidR="00DF002A" w:rsidRPr="00DF002A" w:rsidTr="0004737B">
        <w:tc>
          <w:tcPr>
            <w:tcW w:w="700" w:type="dxa"/>
            <w:vMerge/>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Đề tài cấp Trường</w:t>
            </w:r>
          </w:p>
        </w:tc>
        <w:tc>
          <w:tcPr>
            <w:tcW w:w="1080" w:type="dxa"/>
            <w:vAlign w:val="center"/>
          </w:tcPr>
          <w:p w:rsidR="00DF002A" w:rsidRPr="00F0142A" w:rsidRDefault="00F0142A"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10</w:t>
            </w:r>
          </w:p>
        </w:tc>
        <w:tc>
          <w:tcPr>
            <w:tcW w:w="990" w:type="dxa"/>
            <w:vAlign w:val="center"/>
          </w:tcPr>
          <w:p w:rsidR="00DF002A" w:rsidRPr="00F0142A" w:rsidRDefault="00F0142A"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w:t>
            </w:r>
          </w:p>
        </w:tc>
        <w:tc>
          <w:tcPr>
            <w:tcW w:w="990" w:type="dxa"/>
            <w:vAlign w:val="center"/>
          </w:tcPr>
          <w:p w:rsidR="00DF002A" w:rsidRPr="00F0142A" w:rsidRDefault="00F0142A"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5</w:t>
            </w:r>
          </w:p>
        </w:tc>
        <w:tc>
          <w:tcPr>
            <w:tcW w:w="990" w:type="dxa"/>
            <w:vAlign w:val="center"/>
          </w:tcPr>
          <w:p w:rsidR="00DF002A" w:rsidRPr="00F0142A" w:rsidRDefault="00F0142A"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4</w:t>
            </w:r>
          </w:p>
        </w:tc>
        <w:tc>
          <w:tcPr>
            <w:tcW w:w="996"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r>
      <w:tr w:rsidR="00DF002A" w:rsidRPr="00DF002A" w:rsidTr="0004737B">
        <w:tc>
          <w:tcPr>
            <w:tcW w:w="700" w:type="dxa"/>
            <w:vMerge w:val="restart"/>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r w:rsidRPr="00DF002A">
              <w:rPr>
                <w:rFonts w:ascii="Times New Roman" w:eastAsia="Times New Roman" w:hAnsi="Times New Roman" w:cs="Times New Roman"/>
                <w:spacing w:val="2"/>
                <w:sz w:val="26"/>
                <w:szCs w:val="26"/>
              </w:rPr>
              <w:t>2</w:t>
            </w: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Bài báo khoa học</w:t>
            </w:r>
          </w:p>
        </w:tc>
        <w:tc>
          <w:tcPr>
            <w:tcW w:w="108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6"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r>
      <w:tr w:rsidR="00DF002A" w:rsidRPr="00DF002A" w:rsidTr="0004737B">
        <w:tc>
          <w:tcPr>
            <w:tcW w:w="700" w:type="dxa"/>
            <w:vMerge/>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Quốc tế</w:t>
            </w:r>
          </w:p>
        </w:tc>
        <w:tc>
          <w:tcPr>
            <w:tcW w:w="108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4</w:t>
            </w:r>
          </w:p>
        </w:tc>
        <w:tc>
          <w:tcPr>
            <w:tcW w:w="99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6</w:t>
            </w:r>
          </w:p>
        </w:tc>
        <w:tc>
          <w:tcPr>
            <w:tcW w:w="99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11</w:t>
            </w:r>
          </w:p>
        </w:tc>
        <w:tc>
          <w:tcPr>
            <w:tcW w:w="99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37</w:t>
            </w:r>
          </w:p>
        </w:tc>
        <w:tc>
          <w:tcPr>
            <w:tcW w:w="996"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34</w:t>
            </w:r>
          </w:p>
        </w:tc>
      </w:tr>
      <w:tr w:rsidR="00DF002A" w:rsidRPr="00DF002A" w:rsidTr="0004737B">
        <w:tc>
          <w:tcPr>
            <w:tcW w:w="700" w:type="dxa"/>
            <w:vMerge/>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Trong nước</w:t>
            </w:r>
          </w:p>
        </w:tc>
        <w:tc>
          <w:tcPr>
            <w:tcW w:w="108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19</w:t>
            </w:r>
          </w:p>
        </w:tc>
        <w:tc>
          <w:tcPr>
            <w:tcW w:w="99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27</w:t>
            </w:r>
          </w:p>
        </w:tc>
        <w:tc>
          <w:tcPr>
            <w:tcW w:w="99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26</w:t>
            </w:r>
          </w:p>
        </w:tc>
        <w:tc>
          <w:tcPr>
            <w:tcW w:w="990"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28</w:t>
            </w:r>
          </w:p>
        </w:tc>
        <w:tc>
          <w:tcPr>
            <w:tcW w:w="996" w:type="dxa"/>
            <w:vAlign w:val="center"/>
          </w:tcPr>
          <w:p w:rsidR="00DF002A" w:rsidRPr="0019505F" w:rsidRDefault="0019505F"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25</w:t>
            </w:r>
          </w:p>
        </w:tc>
      </w:tr>
      <w:tr w:rsidR="000E4751" w:rsidRPr="00DF002A" w:rsidTr="0004737B">
        <w:tc>
          <w:tcPr>
            <w:tcW w:w="700" w:type="dxa"/>
            <w:vMerge/>
            <w:vAlign w:val="center"/>
          </w:tcPr>
          <w:p w:rsidR="000E4751" w:rsidRPr="00DF002A" w:rsidRDefault="000E4751" w:rsidP="00DF002A">
            <w:pPr>
              <w:spacing w:before="120" w:line="360" w:lineRule="exact"/>
              <w:jc w:val="center"/>
              <w:rPr>
                <w:rFonts w:ascii="Times New Roman" w:eastAsia="Times New Roman" w:hAnsi="Times New Roman" w:cs="Times New Roman"/>
                <w:spacing w:val="2"/>
                <w:sz w:val="26"/>
                <w:szCs w:val="26"/>
              </w:rPr>
            </w:pPr>
          </w:p>
        </w:tc>
        <w:tc>
          <w:tcPr>
            <w:tcW w:w="3255" w:type="dxa"/>
            <w:vAlign w:val="center"/>
          </w:tcPr>
          <w:p w:rsidR="000E4751" w:rsidRPr="00AF5304" w:rsidRDefault="000E4751" w:rsidP="000E4751">
            <w:pPr>
              <w:spacing w:before="120" w:line="360" w:lineRule="exact"/>
              <w:jc w:val="both"/>
              <w:rPr>
                <w:rFonts w:ascii="Times New Roman" w:eastAsia="Times New Roman" w:hAnsi="Times New Roman" w:cs="Times New Roman"/>
                <w:i/>
                <w:spacing w:val="2"/>
                <w:sz w:val="26"/>
                <w:szCs w:val="26"/>
                <w:lang w:val="en-US"/>
              </w:rPr>
            </w:pPr>
            <w:r w:rsidRPr="00AF5304">
              <w:rPr>
                <w:rFonts w:ascii="Times New Roman" w:eastAsia="Times New Roman" w:hAnsi="Times New Roman" w:cs="Times New Roman"/>
                <w:i/>
                <w:spacing w:val="2"/>
                <w:sz w:val="26"/>
                <w:szCs w:val="26"/>
                <w:lang w:val="en-US"/>
              </w:rPr>
              <w:t xml:space="preserve">Trong đó bài báo </w:t>
            </w:r>
            <w:r w:rsidRPr="00AF5304">
              <w:rPr>
                <w:rFonts w:ascii="Times New Roman" w:eastAsia="Arial" w:hAnsi="Times New Roman" w:cs="Times New Roman"/>
                <w:i/>
                <w:sz w:val="26"/>
                <w:szCs w:val="26"/>
                <w:lang w:bidi="th-TH"/>
              </w:rPr>
              <w:t>đăng trên các tạp chí WoS/SCOPUS</w:t>
            </w:r>
          </w:p>
        </w:tc>
        <w:tc>
          <w:tcPr>
            <w:tcW w:w="1080" w:type="dxa"/>
            <w:vAlign w:val="center"/>
          </w:tcPr>
          <w:p w:rsidR="000E4751" w:rsidRPr="002061B3" w:rsidRDefault="004D4EA6"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02</w:t>
            </w:r>
          </w:p>
        </w:tc>
        <w:tc>
          <w:tcPr>
            <w:tcW w:w="990" w:type="dxa"/>
            <w:vAlign w:val="center"/>
          </w:tcPr>
          <w:p w:rsidR="000E4751" w:rsidRPr="002061B3" w:rsidRDefault="004D4EA6"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04</w:t>
            </w:r>
          </w:p>
        </w:tc>
        <w:tc>
          <w:tcPr>
            <w:tcW w:w="990" w:type="dxa"/>
            <w:vAlign w:val="center"/>
          </w:tcPr>
          <w:p w:rsidR="000E4751" w:rsidRPr="002061B3" w:rsidRDefault="004D4EA6"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10</w:t>
            </w:r>
          </w:p>
        </w:tc>
        <w:tc>
          <w:tcPr>
            <w:tcW w:w="990" w:type="dxa"/>
            <w:vAlign w:val="center"/>
          </w:tcPr>
          <w:p w:rsidR="000E4751" w:rsidRPr="002061B3" w:rsidRDefault="00091F01"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25</w:t>
            </w:r>
          </w:p>
        </w:tc>
        <w:tc>
          <w:tcPr>
            <w:tcW w:w="996" w:type="dxa"/>
            <w:vAlign w:val="center"/>
          </w:tcPr>
          <w:p w:rsidR="000E4751" w:rsidRPr="002061B3" w:rsidRDefault="004D4EA6"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30</w:t>
            </w:r>
          </w:p>
        </w:tc>
      </w:tr>
      <w:tr w:rsidR="00DF002A" w:rsidRPr="00DF002A" w:rsidTr="0004737B">
        <w:tc>
          <w:tcPr>
            <w:tcW w:w="700" w:type="dxa"/>
            <w:vMerge w:val="restart"/>
            <w:vAlign w:val="center"/>
          </w:tcPr>
          <w:p w:rsidR="00DF002A" w:rsidRPr="00DF002A" w:rsidRDefault="00DF002A" w:rsidP="00DF002A">
            <w:pPr>
              <w:spacing w:before="120" w:line="360" w:lineRule="exact"/>
              <w:jc w:val="center"/>
              <w:rPr>
                <w:rFonts w:ascii="Times New Roman" w:eastAsia="Times New Roman" w:hAnsi="Times New Roman" w:cs="Times New Roman"/>
                <w:spacing w:val="2"/>
                <w:sz w:val="26"/>
                <w:szCs w:val="26"/>
              </w:rPr>
            </w:pPr>
            <w:r w:rsidRPr="00DF002A">
              <w:rPr>
                <w:rFonts w:ascii="Times New Roman" w:eastAsia="Times New Roman" w:hAnsi="Times New Roman" w:cs="Times New Roman"/>
                <w:spacing w:val="2"/>
                <w:sz w:val="26"/>
                <w:szCs w:val="26"/>
              </w:rPr>
              <w:t>3</w:t>
            </w: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Giáo trình/Sách tham khảo</w:t>
            </w:r>
          </w:p>
        </w:tc>
        <w:tc>
          <w:tcPr>
            <w:tcW w:w="108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6" w:type="dxa"/>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r>
      <w:tr w:rsidR="00DF002A" w:rsidRPr="00DF002A" w:rsidTr="0004737B">
        <w:tc>
          <w:tcPr>
            <w:tcW w:w="700" w:type="dxa"/>
            <w:vMerge/>
          </w:tcPr>
          <w:p w:rsidR="00DF002A" w:rsidRPr="00DF002A" w:rsidRDefault="00DF002A" w:rsidP="00DF002A">
            <w:pPr>
              <w:spacing w:before="120" w:line="360" w:lineRule="exact"/>
              <w:jc w:val="both"/>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Giáo trình</w:t>
            </w:r>
          </w:p>
        </w:tc>
        <w:tc>
          <w:tcPr>
            <w:tcW w:w="1080" w:type="dxa"/>
            <w:vAlign w:val="center"/>
          </w:tcPr>
          <w:p w:rsidR="00DF002A" w:rsidRPr="00F0142A" w:rsidRDefault="00ED6591"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3</w:t>
            </w:r>
          </w:p>
        </w:tc>
        <w:tc>
          <w:tcPr>
            <w:tcW w:w="990" w:type="dxa"/>
            <w:vAlign w:val="center"/>
          </w:tcPr>
          <w:p w:rsidR="00DF002A" w:rsidRPr="00F0142A" w:rsidRDefault="00ED6591"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w:t>
            </w:r>
          </w:p>
        </w:tc>
        <w:tc>
          <w:tcPr>
            <w:tcW w:w="990" w:type="dxa"/>
            <w:vAlign w:val="center"/>
          </w:tcPr>
          <w:p w:rsidR="00DF002A" w:rsidRPr="00F0142A" w:rsidRDefault="00ED6591"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w:t>
            </w:r>
          </w:p>
        </w:tc>
        <w:tc>
          <w:tcPr>
            <w:tcW w:w="990" w:type="dxa"/>
            <w:vAlign w:val="center"/>
          </w:tcPr>
          <w:p w:rsidR="00DF002A" w:rsidRPr="00F0142A" w:rsidRDefault="00ED6591"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5</w:t>
            </w:r>
          </w:p>
        </w:tc>
        <w:tc>
          <w:tcPr>
            <w:tcW w:w="996" w:type="dxa"/>
            <w:vAlign w:val="center"/>
          </w:tcPr>
          <w:p w:rsidR="00DF002A" w:rsidRPr="00F0142A" w:rsidRDefault="009703B0"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5</w:t>
            </w:r>
          </w:p>
        </w:tc>
      </w:tr>
      <w:tr w:rsidR="00DF002A" w:rsidRPr="00DF002A" w:rsidTr="0004737B">
        <w:tc>
          <w:tcPr>
            <w:tcW w:w="700" w:type="dxa"/>
            <w:vMerge/>
          </w:tcPr>
          <w:p w:rsidR="00DF002A" w:rsidRPr="00DF002A" w:rsidRDefault="00DF002A" w:rsidP="00DF002A">
            <w:pPr>
              <w:spacing w:before="120" w:line="360" w:lineRule="exact"/>
              <w:jc w:val="both"/>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Sách chuyên khảo</w:t>
            </w:r>
          </w:p>
        </w:tc>
        <w:tc>
          <w:tcPr>
            <w:tcW w:w="1080" w:type="dxa"/>
            <w:vAlign w:val="center"/>
          </w:tcPr>
          <w:p w:rsidR="00DF002A" w:rsidRPr="002855CE" w:rsidRDefault="009703B0"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6</w:t>
            </w:r>
          </w:p>
        </w:tc>
        <w:tc>
          <w:tcPr>
            <w:tcW w:w="990" w:type="dxa"/>
            <w:vAlign w:val="center"/>
          </w:tcPr>
          <w:p w:rsidR="00DF002A" w:rsidRPr="002855CE" w:rsidRDefault="002855CE"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4</w:t>
            </w:r>
          </w:p>
        </w:tc>
        <w:tc>
          <w:tcPr>
            <w:tcW w:w="990" w:type="dxa"/>
            <w:vAlign w:val="center"/>
          </w:tcPr>
          <w:p w:rsidR="00DF002A" w:rsidRPr="002855CE" w:rsidRDefault="009703B0"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5</w:t>
            </w:r>
          </w:p>
        </w:tc>
        <w:tc>
          <w:tcPr>
            <w:tcW w:w="990" w:type="dxa"/>
            <w:vAlign w:val="center"/>
          </w:tcPr>
          <w:p w:rsidR="00DF002A" w:rsidRPr="002855CE" w:rsidRDefault="009703B0"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7</w:t>
            </w:r>
          </w:p>
        </w:tc>
        <w:tc>
          <w:tcPr>
            <w:tcW w:w="996" w:type="dxa"/>
            <w:vAlign w:val="center"/>
          </w:tcPr>
          <w:p w:rsidR="00DF002A" w:rsidRPr="002855CE" w:rsidRDefault="009703B0" w:rsidP="00DF002A">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16</w:t>
            </w:r>
          </w:p>
        </w:tc>
      </w:tr>
      <w:tr w:rsidR="00DF002A" w:rsidRPr="00DF002A" w:rsidTr="0004737B">
        <w:tc>
          <w:tcPr>
            <w:tcW w:w="700" w:type="dxa"/>
            <w:vMerge/>
          </w:tcPr>
          <w:p w:rsidR="00DF002A" w:rsidRPr="00DF002A" w:rsidRDefault="00DF002A" w:rsidP="00DF002A">
            <w:pPr>
              <w:spacing w:before="120" w:line="360" w:lineRule="exact"/>
              <w:jc w:val="both"/>
              <w:rPr>
                <w:rFonts w:ascii="Times New Roman" w:eastAsia="Times New Roman" w:hAnsi="Times New Roman" w:cs="Times New Roman"/>
                <w:spacing w:val="2"/>
                <w:sz w:val="26"/>
                <w:szCs w:val="26"/>
              </w:rPr>
            </w:pPr>
          </w:p>
        </w:tc>
        <w:tc>
          <w:tcPr>
            <w:tcW w:w="3255" w:type="dxa"/>
            <w:vAlign w:val="center"/>
          </w:tcPr>
          <w:p w:rsidR="00DF002A" w:rsidRPr="00DF002A" w:rsidRDefault="00DF002A" w:rsidP="00DF002A">
            <w:pPr>
              <w:spacing w:before="120" w:line="360" w:lineRule="exact"/>
              <w:rPr>
                <w:rFonts w:ascii="Times New Roman" w:eastAsia="Times New Roman" w:hAnsi="Times New Roman" w:cs="Times New Roman"/>
                <w:i/>
                <w:spacing w:val="2"/>
                <w:sz w:val="26"/>
                <w:szCs w:val="26"/>
              </w:rPr>
            </w:pPr>
            <w:r w:rsidRPr="00DF002A">
              <w:rPr>
                <w:rFonts w:ascii="Times New Roman" w:eastAsia="Times New Roman" w:hAnsi="Times New Roman" w:cs="Times New Roman"/>
                <w:i/>
                <w:spacing w:val="2"/>
                <w:sz w:val="26"/>
                <w:szCs w:val="26"/>
              </w:rPr>
              <w:t>- Sách tham khảo</w:t>
            </w:r>
          </w:p>
        </w:tc>
        <w:tc>
          <w:tcPr>
            <w:tcW w:w="108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0"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c>
          <w:tcPr>
            <w:tcW w:w="996" w:type="dxa"/>
            <w:vAlign w:val="center"/>
          </w:tcPr>
          <w:p w:rsidR="00DF002A" w:rsidRPr="00DF002A" w:rsidRDefault="00DF002A" w:rsidP="00DF002A">
            <w:pPr>
              <w:spacing w:before="120" w:line="360" w:lineRule="exact"/>
              <w:jc w:val="center"/>
              <w:rPr>
                <w:rFonts w:ascii="Times New Roman" w:eastAsia="Times New Roman" w:hAnsi="Times New Roman" w:cs="Times New Roman"/>
                <w:i/>
                <w:spacing w:val="2"/>
                <w:sz w:val="26"/>
                <w:szCs w:val="26"/>
              </w:rPr>
            </w:pPr>
          </w:p>
        </w:tc>
      </w:tr>
      <w:tr w:rsidR="00DF002A" w:rsidRPr="00DF002A" w:rsidTr="0004737B">
        <w:tc>
          <w:tcPr>
            <w:tcW w:w="3955" w:type="dxa"/>
            <w:gridSpan w:val="2"/>
            <w:vAlign w:val="center"/>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r w:rsidRPr="00DF002A">
              <w:rPr>
                <w:rFonts w:ascii="Times New Roman" w:eastAsia="Times New Roman" w:hAnsi="Times New Roman" w:cs="Times New Roman"/>
                <w:b/>
                <w:spacing w:val="2"/>
                <w:sz w:val="26"/>
                <w:szCs w:val="26"/>
              </w:rPr>
              <w:t>Tổng số</w:t>
            </w:r>
          </w:p>
        </w:tc>
        <w:tc>
          <w:tcPr>
            <w:tcW w:w="1080" w:type="dxa"/>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0" w:type="dxa"/>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c>
          <w:tcPr>
            <w:tcW w:w="996" w:type="dxa"/>
          </w:tcPr>
          <w:p w:rsidR="00DF002A" w:rsidRPr="00DF002A" w:rsidRDefault="00DF002A" w:rsidP="00DF002A">
            <w:pPr>
              <w:spacing w:before="120" w:line="360" w:lineRule="exact"/>
              <w:jc w:val="center"/>
              <w:rPr>
                <w:rFonts w:ascii="Times New Roman" w:eastAsia="Times New Roman" w:hAnsi="Times New Roman" w:cs="Times New Roman"/>
                <w:b/>
                <w:spacing w:val="2"/>
                <w:sz w:val="26"/>
                <w:szCs w:val="26"/>
              </w:rPr>
            </w:pPr>
          </w:p>
        </w:tc>
      </w:tr>
      <w:bookmarkEnd w:id="0"/>
      <w:bookmarkEnd w:id="1"/>
    </w:tbl>
    <w:p w:rsidR="00443238" w:rsidRDefault="00443238"/>
    <w:p w:rsidR="00244DB7" w:rsidRPr="00244DB7" w:rsidRDefault="0016514F" w:rsidP="00244DB7">
      <w:pPr>
        <w:ind w:left="1440" w:firstLine="720"/>
        <w:contextualSpacing/>
        <w:rPr>
          <w:rFonts w:ascii="Times New Roman" w:eastAsia="Arial" w:hAnsi="Times New Roman" w:cs="Times New Roman"/>
          <w:b/>
          <w:bCs/>
          <w:sz w:val="26"/>
          <w:szCs w:val="26"/>
          <w:lang w:bidi="th-TH"/>
        </w:rPr>
      </w:pPr>
      <w:r w:rsidRPr="00FA4E79">
        <w:rPr>
          <w:rFonts w:ascii="Times New Roman" w:eastAsia="Arial" w:hAnsi="Times New Roman" w:cs="Times New Roman"/>
          <w:b/>
          <w:bCs/>
          <w:sz w:val="26"/>
          <w:szCs w:val="26"/>
          <w:lang w:bidi="th-TH"/>
        </w:rPr>
        <w:t>2.</w:t>
      </w:r>
      <w:r w:rsidR="00244DB7" w:rsidRPr="00244DB7">
        <w:rPr>
          <w:rFonts w:ascii="Times New Roman" w:eastAsia="Arial" w:hAnsi="Times New Roman" w:cs="Times New Roman"/>
          <w:b/>
          <w:bCs/>
          <w:sz w:val="26"/>
          <w:szCs w:val="26"/>
          <w:lang w:bidi="th-TH"/>
        </w:rPr>
        <w:t>Số lượng đề tài các cấp của GV, NCV thực hiện CTĐT</w:t>
      </w:r>
    </w:p>
    <w:p w:rsidR="00244DB7" w:rsidRPr="00244DB7" w:rsidRDefault="00244DB7" w:rsidP="00244DB7">
      <w:pPr>
        <w:ind w:left="720"/>
        <w:contextualSpacing/>
        <w:rPr>
          <w:rFonts w:ascii="Times New Roman" w:eastAsia="Arial" w:hAnsi="Times New Roman" w:cs="Times New Roman"/>
          <w:b/>
          <w:bCs/>
          <w:sz w:val="26"/>
          <w:szCs w:val="26"/>
          <w:lang w:bidi="th-TH"/>
        </w:rPr>
      </w:pPr>
    </w:p>
    <w:tbl>
      <w:tblPr>
        <w:tblStyle w:val="TableGrid1"/>
        <w:tblW w:w="8788" w:type="dxa"/>
        <w:tblInd w:w="421" w:type="dxa"/>
        <w:tblLook w:val="04A0" w:firstRow="1" w:lastRow="0" w:firstColumn="1" w:lastColumn="0" w:noHBand="0" w:noVBand="1"/>
      </w:tblPr>
      <w:tblGrid>
        <w:gridCol w:w="1701"/>
        <w:gridCol w:w="1483"/>
        <w:gridCol w:w="1387"/>
        <w:gridCol w:w="1387"/>
        <w:gridCol w:w="1413"/>
        <w:gridCol w:w="1417"/>
      </w:tblGrid>
      <w:tr w:rsidR="00244DB7" w:rsidRPr="00244DB7" w:rsidTr="0004737B">
        <w:tc>
          <w:tcPr>
            <w:tcW w:w="1701" w:type="dxa"/>
          </w:tcPr>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Loại đề tài</w:t>
            </w:r>
          </w:p>
        </w:tc>
        <w:tc>
          <w:tcPr>
            <w:tcW w:w="1483" w:type="dxa"/>
          </w:tcPr>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Năm học 2020-2021</w:t>
            </w:r>
          </w:p>
        </w:tc>
        <w:tc>
          <w:tcPr>
            <w:tcW w:w="1387" w:type="dxa"/>
          </w:tcPr>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Năm học</w:t>
            </w:r>
          </w:p>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2021-2022</w:t>
            </w:r>
          </w:p>
        </w:tc>
        <w:tc>
          <w:tcPr>
            <w:tcW w:w="1387" w:type="dxa"/>
          </w:tcPr>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Năm học</w:t>
            </w:r>
          </w:p>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2022-2023</w:t>
            </w:r>
          </w:p>
        </w:tc>
        <w:tc>
          <w:tcPr>
            <w:tcW w:w="1413" w:type="dxa"/>
          </w:tcPr>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Năm học</w:t>
            </w:r>
          </w:p>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2023-2024</w:t>
            </w:r>
          </w:p>
        </w:tc>
        <w:tc>
          <w:tcPr>
            <w:tcW w:w="1417" w:type="dxa"/>
          </w:tcPr>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Năm học</w:t>
            </w:r>
          </w:p>
          <w:p w:rsidR="00244DB7" w:rsidRPr="00244DB7" w:rsidRDefault="00244DB7" w:rsidP="00244DB7">
            <w:pPr>
              <w:contextualSpacing/>
              <w:jc w:val="center"/>
              <w:rPr>
                <w:rFonts w:ascii="Times New Roman" w:eastAsia="Arial" w:hAnsi="Times New Roman" w:cs="Times New Roman"/>
                <w:b/>
                <w:sz w:val="26"/>
                <w:szCs w:val="26"/>
              </w:rPr>
            </w:pPr>
            <w:r w:rsidRPr="00244DB7">
              <w:rPr>
                <w:rFonts w:ascii="Times New Roman" w:eastAsia="Arial" w:hAnsi="Times New Roman" w:cs="Times New Roman"/>
                <w:b/>
                <w:sz w:val="26"/>
                <w:szCs w:val="26"/>
              </w:rPr>
              <w:t>2024-2025</w:t>
            </w:r>
          </w:p>
        </w:tc>
      </w:tr>
      <w:tr w:rsidR="00244DB7" w:rsidRPr="00244DB7" w:rsidTr="0004737B">
        <w:tc>
          <w:tcPr>
            <w:tcW w:w="1701" w:type="dxa"/>
          </w:tcPr>
          <w:p w:rsidR="00244DB7" w:rsidRPr="00244DB7" w:rsidRDefault="00244DB7" w:rsidP="00244DB7">
            <w:pPr>
              <w:contextualSpacing/>
              <w:rPr>
                <w:rFonts w:ascii="Times New Roman" w:eastAsia="Arial" w:hAnsi="Times New Roman" w:cs="Times New Roman"/>
                <w:sz w:val="26"/>
                <w:szCs w:val="26"/>
              </w:rPr>
            </w:pPr>
            <w:r w:rsidRPr="00244DB7">
              <w:rPr>
                <w:rFonts w:ascii="Times New Roman" w:eastAsia="Arial" w:hAnsi="Times New Roman" w:cs="Times New Roman"/>
                <w:sz w:val="26"/>
                <w:szCs w:val="26"/>
              </w:rPr>
              <w:t>Cấp Nhà nước</w:t>
            </w:r>
          </w:p>
        </w:tc>
        <w:tc>
          <w:tcPr>
            <w:tcW w:w="1483" w:type="dxa"/>
          </w:tcPr>
          <w:p w:rsidR="00244DB7" w:rsidRPr="00244DB7" w:rsidRDefault="00244DB7" w:rsidP="00244DB7">
            <w:pPr>
              <w:contextualSpacing/>
              <w:rPr>
                <w:rFonts w:ascii="Times New Roman" w:eastAsia="Arial" w:hAnsi="Times New Roman" w:cs="Times New Roman"/>
                <w:sz w:val="26"/>
                <w:szCs w:val="26"/>
              </w:rPr>
            </w:pPr>
          </w:p>
        </w:tc>
        <w:tc>
          <w:tcPr>
            <w:tcW w:w="1387" w:type="dxa"/>
          </w:tcPr>
          <w:p w:rsidR="00244DB7" w:rsidRPr="00244DB7" w:rsidRDefault="00244DB7" w:rsidP="00244DB7">
            <w:pPr>
              <w:contextualSpacing/>
              <w:rPr>
                <w:rFonts w:ascii="Times New Roman" w:eastAsia="Arial" w:hAnsi="Times New Roman" w:cs="Times New Roman"/>
                <w:sz w:val="26"/>
                <w:szCs w:val="26"/>
              </w:rPr>
            </w:pPr>
          </w:p>
        </w:tc>
        <w:tc>
          <w:tcPr>
            <w:tcW w:w="1387" w:type="dxa"/>
          </w:tcPr>
          <w:p w:rsidR="00244DB7" w:rsidRPr="00244DB7" w:rsidRDefault="00244DB7" w:rsidP="00244DB7">
            <w:pPr>
              <w:contextualSpacing/>
              <w:rPr>
                <w:rFonts w:ascii="Times New Roman" w:eastAsia="Arial" w:hAnsi="Times New Roman" w:cs="Times New Roman"/>
                <w:sz w:val="26"/>
                <w:szCs w:val="26"/>
              </w:rPr>
            </w:pPr>
          </w:p>
        </w:tc>
        <w:tc>
          <w:tcPr>
            <w:tcW w:w="1413" w:type="dxa"/>
          </w:tcPr>
          <w:p w:rsidR="00244DB7" w:rsidRPr="00244DB7" w:rsidRDefault="00244DB7" w:rsidP="00244DB7">
            <w:pPr>
              <w:contextualSpacing/>
              <w:rPr>
                <w:rFonts w:ascii="Times New Roman" w:eastAsia="Arial" w:hAnsi="Times New Roman" w:cs="Times New Roman"/>
                <w:sz w:val="26"/>
                <w:szCs w:val="26"/>
              </w:rPr>
            </w:pPr>
          </w:p>
        </w:tc>
        <w:tc>
          <w:tcPr>
            <w:tcW w:w="1417" w:type="dxa"/>
          </w:tcPr>
          <w:p w:rsidR="00244DB7" w:rsidRPr="00244DB7" w:rsidRDefault="00F766B7" w:rsidP="00F766B7">
            <w:pPr>
              <w:contextualSpacing/>
              <w:jc w:val="cente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w:t>
            </w:r>
          </w:p>
        </w:tc>
      </w:tr>
      <w:tr w:rsidR="00244DB7" w:rsidRPr="00244DB7" w:rsidTr="0004737B">
        <w:tc>
          <w:tcPr>
            <w:tcW w:w="1701" w:type="dxa"/>
          </w:tcPr>
          <w:p w:rsidR="00244DB7" w:rsidRPr="00244DB7" w:rsidRDefault="00244DB7" w:rsidP="00244DB7">
            <w:pPr>
              <w:contextualSpacing/>
              <w:rPr>
                <w:rFonts w:ascii="Times New Roman" w:eastAsia="Arial" w:hAnsi="Times New Roman" w:cs="Times New Roman"/>
                <w:sz w:val="26"/>
                <w:szCs w:val="26"/>
              </w:rPr>
            </w:pPr>
            <w:r w:rsidRPr="00244DB7">
              <w:rPr>
                <w:rFonts w:ascii="Times New Roman" w:eastAsia="Arial" w:hAnsi="Times New Roman" w:cs="Times New Roman"/>
                <w:sz w:val="26"/>
                <w:szCs w:val="26"/>
              </w:rPr>
              <w:t>Cấp Bộ/Tỉnh..</w:t>
            </w:r>
          </w:p>
        </w:tc>
        <w:tc>
          <w:tcPr>
            <w:tcW w:w="1483" w:type="dxa"/>
          </w:tcPr>
          <w:p w:rsidR="00244DB7" w:rsidRPr="00244DB7" w:rsidRDefault="00244DB7" w:rsidP="00244DB7">
            <w:pPr>
              <w:contextualSpacing/>
              <w:rPr>
                <w:rFonts w:ascii="Times New Roman" w:eastAsia="Arial" w:hAnsi="Times New Roman" w:cs="Times New Roman"/>
                <w:sz w:val="26"/>
                <w:szCs w:val="26"/>
              </w:rPr>
            </w:pPr>
          </w:p>
        </w:tc>
        <w:tc>
          <w:tcPr>
            <w:tcW w:w="1387" w:type="dxa"/>
          </w:tcPr>
          <w:p w:rsidR="00244DB7" w:rsidRPr="00244DB7" w:rsidRDefault="00244DB7" w:rsidP="00244DB7">
            <w:pPr>
              <w:contextualSpacing/>
              <w:rPr>
                <w:rFonts w:ascii="Times New Roman" w:eastAsia="Arial" w:hAnsi="Times New Roman" w:cs="Times New Roman"/>
                <w:sz w:val="26"/>
                <w:szCs w:val="26"/>
              </w:rPr>
            </w:pPr>
          </w:p>
        </w:tc>
        <w:tc>
          <w:tcPr>
            <w:tcW w:w="1387" w:type="dxa"/>
          </w:tcPr>
          <w:p w:rsidR="00244DB7" w:rsidRPr="00244DB7" w:rsidRDefault="00244DB7" w:rsidP="00244DB7">
            <w:pPr>
              <w:contextualSpacing/>
              <w:rPr>
                <w:rFonts w:ascii="Times New Roman" w:eastAsia="Arial" w:hAnsi="Times New Roman" w:cs="Times New Roman"/>
                <w:sz w:val="26"/>
                <w:szCs w:val="26"/>
              </w:rPr>
            </w:pPr>
          </w:p>
        </w:tc>
        <w:tc>
          <w:tcPr>
            <w:tcW w:w="1413" w:type="dxa"/>
          </w:tcPr>
          <w:p w:rsidR="00244DB7" w:rsidRPr="00244DB7" w:rsidRDefault="00244DB7" w:rsidP="00244DB7">
            <w:pPr>
              <w:contextualSpacing/>
              <w:rPr>
                <w:rFonts w:ascii="Times New Roman" w:eastAsia="Arial" w:hAnsi="Times New Roman" w:cs="Times New Roman"/>
                <w:sz w:val="26"/>
                <w:szCs w:val="26"/>
              </w:rPr>
            </w:pPr>
          </w:p>
        </w:tc>
        <w:tc>
          <w:tcPr>
            <w:tcW w:w="1417" w:type="dxa"/>
          </w:tcPr>
          <w:p w:rsidR="00244DB7" w:rsidRPr="00244DB7" w:rsidRDefault="00F766B7" w:rsidP="00F766B7">
            <w:pPr>
              <w:contextualSpacing/>
              <w:jc w:val="cente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1</w:t>
            </w:r>
          </w:p>
        </w:tc>
      </w:tr>
      <w:tr w:rsidR="00F766B7" w:rsidRPr="00244DB7" w:rsidTr="00B22930">
        <w:tc>
          <w:tcPr>
            <w:tcW w:w="1701" w:type="dxa"/>
          </w:tcPr>
          <w:p w:rsidR="00F766B7" w:rsidRPr="00244DB7" w:rsidRDefault="00F766B7" w:rsidP="00F766B7">
            <w:pPr>
              <w:contextualSpacing/>
              <w:rPr>
                <w:rFonts w:ascii="Times New Roman" w:eastAsia="Arial" w:hAnsi="Times New Roman" w:cs="Times New Roman"/>
                <w:sz w:val="26"/>
                <w:szCs w:val="26"/>
              </w:rPr>
            </w:pPr>
            <w:r w:rsidRPr="00244DB7">
              <w:rPr>
                <w:rFonts w:ascii="Times New Roman" w:eastAsia="Arial" w:hAnsi="Times New Roman" w:cs="Times New Roman"/>
                <w:sz w:val="26"/>
                <w:szCs w:val="26"/>
              </w:rPr>
              <w:t>Cấp cơ sở</w:t>
            </w:r>
          </w:p>
        </w:tc>
        <w:tc>
          <w:tcPr>
            <w:tcW w:w="1483" w:type="dxa"/>
            <w:vAlign w:val="center"/>
          </w:tcPr>
          <w:p w:rsidR="00F766B7" w:rsidRPr="00F0142A" w:rsidRDefault="00F766B7" w:rsidP="00F766B7">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10</w:t>
            </w:r>
          </w:p>
        </w:tc>
        <w:tc>
          <w:tcPr>
            <w:tcW w:w="1387" w:type="dxa"/>
            <w:vAlign w:val="center"/>
          </w:tcPr>
          <w:p w:rsidR="00F766B7" w:rsidRPr="00F0142A" w:rsidRDefault="00F766B7" w:rsidP="00F766B7">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2</w:t>
            </w:r>
          </w:p>
        </w:tc>
        <w:tc>
          <w:tcPr>
            <w:tcW w:w="1387" w:type="dxa"/>
            <w:vAlign w:val="center"/>
          </w:tcPr>
          <w:p w:rsidR="00F766B7" w:rsidRPr="00F0142A" w:rsidRDefault="00F766B7" w:rsidP="00F766B7">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5</w:t>
            </w:r>
          </w:p>
        </w:tc>
        <w:tc>
          <w:tcPr>
            <w:tcW w:w="1413" w:type="dxa"/>
            <w:vAlign w:val="center"/>
          </w:tcPr>
          <w:p w:rsidR="00F766B7" w:rsidRPr="00F0142A" w:rsidRDefault="00F766B7" w:rsidP="00F766B7">
            <w:pPr>
              <w:spacing w:before="120" w:line="360" w:lineRule="exact"/>
              <w:jc w:val="center"/>
              <w:rPr>
                <w:rFonts w:ascii="Times New Roman" w:eastAsia="Times New Roman" w:hAnsi="Times New Roman" w:cs="Times New Roman"/>
                <w:i/>
                <w:spacing w:val="2"/>
                <w:sz w:val="26"/>
                <w:szCs w:val="26"/>
                <w:lang w:val="en-US"/>
              </w:rPr>
            </w:pPr>
            <w:r>
              <w:rPr>
                <w:rFonts w:ascii="Times New Roman" w:eastAsia="Times New Roman" w:hAnsi="Times New Roman" w:cs="Times New Roman"/>
                <w:i/>
                <w:spacing w:val="2"/>
                <w:sz w:val="26"/>
                <w:szCs w:val="26"/>
                <w:lang w:val="en-US"/>
              </w:rPr>
              <w:t>4</w:t>
            </w:r>
          </w:p>
        </w:tc>
        <w:tc>
          <w:tcPr>
            <w:tcW w:w="1417" w:type="dxa"/>
          </w:tcPr>
          <w:p w:rsidR="00F766B7" w:rsidRPr="00244DB7" w:rsidRDefault="00F766B7" w:rsidP="00F766B7">
            <w:pPr>
              <w:contextualSpacing/>
              <w:rPr>
                <w:rFonts w:ascii="Times New Roman" w:eastAsia="Arial" w:hAnsi="Times New Roman" w:cs="Times New Roman"/>
                <w:sz w:val="26"/>
                <w:szCs w:val="26"/>
              </w:rPr>
            </w:pPr>
          </w:p>
        </w:tc>
      </w:tr>
      <w:tr w:rsidR="00244DB7" w:rsidRPr="00244DB7" w:rsidTr="0004737B">
        <w:tc>
          <w:tcPr>
            <w:tcW w:w="1701" w:type="dxa"/>
          </w:tcPr>
          <w:p w:rsidR="00244DB7" w:rsidRPr="00244DB7" w:rsidRDefault="00244DB7" w:rsidP="00244DB7">
            <w:pPr>
              <w:contextualSpacing/>
              <w:rPr>
                <w:rFonts w:ascii="Times New Roman" w:eastAsia="Arial" w:hAnsi="Times New Roman" w:cs="Times New Roman"/>
                <w:sz w:val="26"/>
                <w:szCs w:val="26"/>
              </w:rPr>
            </w:pPr>
            <w:r w:rsidRPr="00244DB7">
              <w:rPr>
                <w:rFonts w:ascii="Times New Roman" w:eastAsia="Arial" w:hAnsi="Times New Roman" w:cs="Times New Roman"/>
                <w:sz w:val="26"/>
                <w:szCs w:val="26"/>
              </w:rPr>
              <w:t>Khác</w:t>
            </w:r>
          </w:p>
        </w:tc>
        <w:tc>
          <w:tcPr>
            <w:tcW w:w="1483" w:type="dxa"/>
          </w:tcPr>
          <w:p w:rsidR="00244DB7" w:rsidRPr="00244DB7" w:rsidRDefault="00244DB7" w:rsidP="00244DB7">
            <w:pPr>
              <w:contextualSpacing/>
              <w:rPr>
                <w:rFonts w:ascii="Times New Roman" w:eastAsia="Arial" w:hAnsi="Times New Roman" w:cs="Times New Roman"/>
                <w:sz w:val="26"/>
                <w:szCs w:val="26"/>
              </w:rPr>
            </w:pPr>
          </w:p>
        </w:tc>
        <w:tc>
          <w:tcPr>
            <w:tcW w:w="1387" w:type="dxa"/>
          </w:tcPr>
          <w:p w:rsidR="00244DB7" w:rsidRPr="00244DB7" w:rsidRDefault="00244DB7" w:rsidP="00244DB7">
            <w:pPr>
              <w:contextualSpacing/>
              <w:rPr>
                <w:rFonts w:ascii="Times New Roman" w:eastAsia="Arial" w:hAnsi="Times New Roman" w:cs="Times New Roman"/>
                <w:sz w:val="26"/>
                <w:szCs w:val="26"/>
              </w:rPr>
            </w:pPr>
          </w:p>
        </w:tc>
        <w:tc>
          <w:tcPr>
            <w:tcW w:w="1387" w:type="dxa"/>
          </w:tcPr>
          <w:p w:rsidR="00244DB7" w:rsidRPr="00244DB7" w:rsidRDefault="00244DB7" w:rsidP="00244DB7">
            <w:pPr>
              <w:contextualSpacing/>
              <w:rPr>
                <w:rFonts w:ascii="Times New Roman" w:eastAsia="Arial" w:hAnsi="Times New Roman" w:cs="Times New Roman"/>
                <w:sz w:val="26"/>
                <w:szCs w:val="26"/>
              </w:rPr>
            </w:pPr>
          </w:p>
        </w:tc>
        <w:tc>
          <w:tcPr>
            <w:tcW w:w="1413" w:type="dxa"/>
          </w:tcPr>
          <w:p w:rsidR="00244DB7" w:rsidRPr="00244DB7" w:rsidRDefault="00244DB7" w:rsidP="00244DB7">
            <w:pPr>
              <w:contextualSpacing/>
              <w:rPr>
                <w:rFonts w:ascii="Times New Roman" w:eastAsia="Arial" w:hAnsi="Times New Roman" w:cs="Times New Roman"/>
                <w:sz w:val="26"/>
                <w:szCs w:val="26"/>
              </w:rPr>
            </w:pPr>
          </w:p>
        </w:tc>
        <w:tc>
          <w:tcPr>
            <w:tcW w:w="1417" w:type="dxa"/>
          </w:tcPr>
          <w:p w:rsidR="00244DB7" w:rsidRPr="00244DB7" w:rsidRDefault="00244DB7" w:rsidP="00244DB7">
            <w:pPr>
              <w:contextualSpacing/>
              <w:rPr>
                <w:rFonts w:ascii="Times New Roman" w:eastAsia="Arial" w:hAnsi="Times New Roman" w:cs="Times New Roman"/>
                <w:sz w:val="26"/>
                <w:szCs w:val="26"/>
              </w:rPr>
            </w:pPr>
          </w:p>
        </w:tc>
      </w:tr>
    </w:tbl>
    <w:p w:rsidR="00244DB7" w:rsidRPr="009241CF" w:rsidRDefault="00244DB7" w:rsidP="009241CF">
      <w:pPr>
        <w:spacing w:after="0" w:line="240" w:lineRule="auto"/>
        <w:rPr>
          <w:rFonts w:ascii="Times New Roman" w:hAnsi="Times New Roman" w:cs="Times New Roman"/>
          <w:sz w:val="26"/>
          <w:szCs w:val="26"/>
        </w:rPr>
      </w:pPr>
    </w:p>
    <w:p w:rsidR="0016514F" w:rsidRPr="009241CF" w:rsidRDefault="0016514F" w:rsidP="009241CF">
      <w:pPr>
        <w:spacing w:after="0" w:line="240" w:lineRule="auto"/>
        <w:contextualSpacing/>
        <w:jc w:val="center"/>
        <w:rPr>
          <w:rFonts w:ascii="Times New Roman" w:eastAsia="Arial" w:hAnsi="Times New Roman" w:cs="Times New Roman"/>
          <w:b/>
          <w:bCs/>
          <w:sz w:val="26"/>
          <w:szCs w:val="26"/>
          <w:lang w:bidi="th-TH"/>
        </w:rPr>
      </w:pPr>
      <w:r w:rsidRPr="009241CF">
        <w:rPr>
          <w:rFonts w:ascii="Times New Roman" w:eastAsia="Arial" w:hAnsi="Times New Roman" w:cs="Times New Roman"/>
          <w:b/>
          <w:bCs/>
          <w:noProof/>
          <w:sz w:val="26"/>
          <w:szCs w:val="26"/>
        </w:rPr>
        <mc:AlternateContent>
          <mc:Choice Requires="wpi">
            <w:drawing>
              <wp:anchor distT="0" distB="0" distL="114300" distR="114300" simplePos="0" relativeHeight="251660288" behindDoc="0" locked="0" layoutInCell="1" allowOverlap="1" wp14:anchorId="779F1EB7" wp14:editId="2E6A49FE">
                <wp:simplePos x="0" y="0"/>
                <wp:positionH relativeFrom="column">
                  <wp:posOffset>5344887</wp:posOffset>
                </wp:positionH>
                <wp:positionV relativeFrom="paragraph">
                  <wp:posOffset>40328</wp:posOffset>
                </wp:positionV>
                <wp:extent cx="360" cy="360"/>
                <wp:effectExtent l="38100" t="38100" r="38100" b="38100"/>
                <wp:wrapNone/>
                <wp:docPr id="299953807" name="Viết tay 10"/>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5ED96A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0" o:spid="_x0000_s1026" type="#_x0000_t75" style="position:absolute;margin-left:420.45pt;margin-top:2.8pt;width:.85pt;height:.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">
                <v:imagedata r:id="rId6" o:title=""/>
              </v:shape>
            </w:pict>
          </mc:Fallback>
        </mc:AlternateContent>
      </w:r>
      <w:r w:rsidRPr="009241CF">
        <w:rPr>
          <w:rFonts w:ascii="Times New Roman" w:eastAsia="Arial" w:hAnsi="Times New Roman" w:cs="Times New Roman"/>
          <w:b/>
          <w:bCs/>
          <w:noProof/>
          <w:sz w:val="26"/>
          <w:szCs w:val="26"/>
        </w:rPr>
        <mc:AlternateContent>
          <mc:Choice Requires="wpi">
            <w:drawing>
              <wp:anchor distT="0" distB="0" distL="114300" distR="114300" simplePos="0" relativeHeight="251659264" behindDoc="0" locked="0" layoutInCell="1" allowOverlap="1" wp14:anchorId="3EA56453" wp14:editId="6A068FD4">
                <wp:simplePos x="0" y="0"/>
                <wp:positionH relativeFrom="column">
                  <wp:posOffset>5297367</wp:posOffset>
                </wp:positionH>
                <wp:positionV relativeFrom="paragraph">
                  <wp:posOffset>229328</wp:posOffset>
                </wp:positionV>
                <wp:extent cx="360" cy="360"/>
                <wp:effectExtent l="38100" t="38100" r="38100" b="38100"/>
                <wp:wrapNone/>
                <wp:docPr id="456363051" name="Viết tay 9"/>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0356BEC1" id="Viết tay 9" o:spid="_x0000_s1026" type="#_x0000_t75" style="position:absolute;margin-left:416.65pt;margin-top:17.6pt;width:.95pt;height:.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">
                <v:imagedata r:id="rId8" o:title=""/>
              </v:shape>
            </w:pict>
          </mc:Fallback>
        </mc:AlternateContent>
      </w:r>
      <w:r w:rsidRPr="009241CF">
        <w:rPr>
          <w:rFonts w:ascii="Times New Roman" w:eastAsia="Arial" w:hAnsi="Times New Roman" w:cs="Times New Roman"/>
          <w:b/>
          <w:bCs/>
          <w:sz w:val="26"/>
          <w:szCs w:val="26"/>
          <w:lang w:bidi="th-TH"/>
        </w:rPr>
        <w:t>3.</w:t>
      </w:r>
      <w:r w:rsidR="00A40755" w:rsidRPr="009241CF">
        <w:rPr>
          <w:rFonts w:ascii="Times New Roman" w:eastAsia="Arial" w:hAnsi="Times New Roman" w:cs="Times New Roman"/>
          <w:b/>
          <w:bCs/>
          <w:sz w:val="26"/>
          <w:szCs w:val="26"/>
          <w:lang w:bidi="th-TH"/>
        </w:rPr>
        <w:t xml:space="preserve"> </w:t>
      </w:r>
      <w:r w:rsidRPr="009241CF">
        <w:rPr>
          <w:rFonts w:ascii="Times New Roman" w:eastAsia="Arial" w:hAnsi="Times New Roman" w:cs="Times New Roman"/>
          <w:b/>
          <w:bCs/>
          <w:sz w:val="26"/>
          <w:szCs w:val="26"/>
          <w:lang w:bidi="th-TH"/>
        </w:rPr>
        <w:t>Đề tài được chuyển tải thành nội dung học tập hoặc cải tiến hoạt động giảng dạy, học tập của từng CTĐT</w:t>
      </w:r>
    </w:p>
    <w:tbl>
      <w:tblPr>
        <w:tblStyle w:val="TableGrid2"/>
        <w:tblW w:w="9209" w:type="dxa"/>
        <w:tblLook w:val="04A0" w:firstRow="1" w:lastRow="0" w:firstColumn="1" w:lastColumn="0" w:noHBand="0" w:noVBand="1"/>
      </w:tblPr>
      <w:tblGrid>
        <w:gridCol w:w="846"/>
        <w:gridCol w:w="3118"/>
        <w:gridCol w:w="2694"/>
        <w:gridCol w:w="2551"/>
      </w:tblGrid>
      <w:tr w:rsidR="0016514F" w:rsidRPr="009241CF" w:rsidTr="0004737B">
        <w:tc>
          <w:tcPr>
            <w:tcW w:w="846" w:type="dxa"/>
          </w:tcPr>
          <w:p w:rsidR="0016514F" w:rsidRPr="009241CF" w:rsidRDefault="0016514F" w:rsidP="009241CF">
            <w:pPr>
              <w:jc w:val="center"/>
              <w:rPr>
                <w:rFonts w:ascii="Times New Roman" w:eastAsia="Arial" w:hAnsi="Times New Roman" w:cs="Times New Roman"/>
                <w:sz w:val="26"/>
                <w:szCs w:val="26"/>
              </w:rPr>
            </w:pPr>
            <w:r w:rsidRPr="009241CF">
              <w:rPr>
                <w:rFonts w:ascii="Times New Roman" w:eastAsia="Arial" w:hAnsi="Times New Roman" w:cs="Times New Roman"/>
                <w:sz w:val="26"/>
                <w:szCs w:val="26"/>
              </w:rPr>
              <w:t>STT</w:t>
            </w:r>
          </w:p>
        </w:tc>
        <w:tc>
          <w:tcPr>
            <w:tcW w:w="3118" w:type="dxa"/>
          </w:tcPr>
          <w:p w:rsidR="0016514F" w:rsidRPr="009241CF" w:rsidRDefault="0016514F" w:rsidP="009241CF">
            <w:pPr>
              <w:jc w:val="center"/>
              <w:rPr>
                <w:rFonts w:ascii="Times New Roman" w:eastAsia="Arial" w:hAnsi="Times New Roman" w:cs="Times New Roman"/>
                <w:sz w:val="26"/>
                <w:szCs w:val="26"/>
              </w:rPr>
            </w:pPr>
            <w:r w:rsidRPr="009241CF">
              <w:rPr>
                <w:rFonts w:ascii="Times New Roman" w:eastAsia="Arial" w:hAnsi="Times New Roman" w:cs="Times New Roman"/>
                <w:sz w:val="26"/>
                <w:szCs w:val="26"/>
              </w:rPr>
              <w:t>Tên đề tài</w:t>
            </w:r>
          </w:p>
        </w:tc>
        <w:tc>
          <w:tcPr>
            <w:tcW w:w="2694" w:type="dxa"/>
          </w:tcPr>
          <w:p w:rsidR="0016514F" w:rsidRPr="009241CF" w:rsidRDefault="0016514F" w:rsidP="009241CF">
            <w:pPr>
              <w:jc w:val="center"/>
              <w:rPr>
                <w:rFonts w:ascii="Times New Roman" w:eastAsia="Arial" w:hAnsi="Times New Roman" w:cs="Times New Roman"/>
                <w:sz w:val="26"/>
                <w:szCs w:val="26"/>
              </w:rPr>
            </w:pPr>
            <w:r w:rsidRPr="009241CF">
              <w:rPr>
                <w:rFonts w:ascii="Times New Roman" w:eastAsia="Arial" w:hAnsi="Times New Roman" w:cs="Times New Roman"/>
                <w:sz w:val="26"/>
                <w:szCs w:val="26"/>
              </w:rPr>
              <w:t>Tên HP có nội dung áp dụng</w:t>
            </w:r>
          </w:p>
        </w:tc>
        <w:tc>
          <w:tcPr>
            <w:tcW w:w="2551" w:type="dxa"/>
          </w:tcPr>
          <w:p w:rsidR="0016514F" w:rsidRPr="009241CF" w:rsidRDefault="0016514F" w:rsidP="009241CF">
            <w:pPr>
              <w:jc w:val="center"/>
              <w:rPr>
                <w:rFonts w:ascii="Times New Roman" w:eastAsia="Arial" w:hAnsi="Times New Roman" w:cs="Times New Roman"/>
                <w:sz w:val="26"/>
                <w:szCs w:val="26"/>
              </w:rPr>
            </w:pPr>
            <w:r w:rsidRPr="009241CF">
              <w:rPr>
                <w:rFonts w:ascii="Times New Roman" w:eastAsia="Arial" w:hAnsi="Times New Roman" w:cs="Times New Roman"/>
                <w:sz w:val="26"/>
                <w:szCs w:val="26"/>
              </w:rPr>
              <w:t>Phương pháp GD, học tập được áp dụng</w:t>
            </w:r>
          </w:p>
        </w:tc>
      </w:tr>
      <w:tr w:rsidR="0016514F" w:rsidRPr="009241CF" w:rsidTr="0004737B">
        <w:tc>
          <w:tcPr>
            <w:tcW w:w="846" w:type="dxa"/>
          </w:tcPr>
          <w:p w:rsidR="0016514F" w:rsidRPr="009241CF" w:rsidRDefault="0016514F"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rPr>
              <w:t>1</w:t>
            </w:r>
          </w:p>
        </w:tc>
        <w:tc>
          <w:tcPr>
            <w:tcW w:w="3118" w:type="dxa"/>
          </w:tcPr>
          <w:p w:rsidR="0016514F" w:rsidRPr="009241CF" w:rsidRDefault="00D11833" w:rsidP="009241CF">
            <w:pPr>
              <w:rPr>
                <w:rFonts w:ascii="Times New Roman" w:eastAsia="Arial" w:hAnsi="Times New Roman" w:cs="Times New Roman"/>
                <w:sz w:val="26"/>
                <w:szCs w:val="26"/>
                <w:lang w:val="en-US"/>
              </w:rPr>
            </w:pPr>
            <w:r w:rsidRPr="009241CF">
              <w:rPr>
                <w:rFonts w:ascii="Times New Roman" w:eastAsia="Times New Roman" w:hAnsi="Times New Roman" w:cs="Times New Roman"/>
                <w:color w:val="000000"/>
                <w:kern w:val="0"/>
                <w:sz w:val="26"/>
                <w:szCs w:val="26"/>
                <w14:ligatures w14:val="none"/>
              </w:rPr>
              <w:t>Nghiên cứu đổi mới nội dung, phương pháp giảng dạy và đánh giá khối kiến thức Kinh tế chính trị và Chủ nghĩa xã hội khoa học theo tiếp cận CDIO</w:t>
            </w:r>
            <w:r w:rsidRPr="009241CF">
              <w:rPr>
                <w:rFonts w:ascii="Times New Roman" w:eastAsia="Times New Roman" w:hAnsi="Times New Roman" w:cs="Times New Roman"/>
                <w:color w:val="000000"/>
                <w:kern w:val="0"/>
                <w:sz w:val="26"/>
                <w:szCs w:val="26"/>
                <w:lang w:val="en-US"/>
                <w14:ligatures w14:val="none"/>
              </w:rPr>
              <w:t xml:space="preserve"> (2020)</w:t>
            </w:r>
          </w:p>
        </w:tc>
        <w:tc>
          <w:tcPr>
            <w:tcW w:w="2694" w:type="dxa"/>
          </w:tcPr>
          <w:p w:rsidR="007C35C7" w:rsidRPr="009241CF" w:rsidRDefault="007C35C7" w:rsidP="009241CF">
            <w:pPr>
              <w:rPr>
                <w:rFonts w:ascii="Times New Roman" w:eastAsia="Times New Roman" w:hAnsi="Times New Roman" w:cs="Times New Roman"/>
                <w:color w:val="000000"/>
                <w:kern w:val="0"/>
                <w:sz w:val="26"/>
                <w:szCs w:val="26"/>
                <w:lang w:val="en-US"/>
                <w14:ligatures w14:val="none"/>
              </w:rPr>
            </w:pPr>
            <w:r w:rsidRPr="009241CF">
              <w:rPr>
                <w:rFonts w:ascii="Times New Roman" w:eastAsia="Times New Roman" w:hAnsi="Times New Roman" w:cs="Times New Roman"/>
                <w:color w:val="000000"/>
                <w:kern w:val="0"/>
                <w:sz w:val="26"/>
                <w:szCs w:val="26"/>
                <w14:ligatures w14:val="none"/>
              </w:rPr>
              <w:t>Kinh tế chính trị</w:t>
            </w:r>
          </w:p>
          <w:p w:rsidR="0016514F" w:rsidRPr="009241CF" w:rsidRDefault="00D11833" w:rsidP="009241CF">
            <w:pPr>
              <w:rPr>
                <w:rFonts w:ascii="Times New Roman" w:eastAsia="Arial" w:hAnsi="Times New Roman" w:cs="Times New Roman"/>
                <w:sz w:val="26"/>
                <w:szCs w:val="26"/>
              </w:rPr>
            </w:pPr>
            <w:r w:rsidRPr="009241CF">
              <w:rPr>
                <w:rFonts w:ascii="Times New Roman" w:eastAsia="Times New Roman" w:hAnsi="Times New Roman" w:cs="Times New Roman"/>
                <w:color w:val="000000"/>
                <w:kern w:val="0"/>
                <w:sz w:val="26"/>
                <w:szCs w:val="26"/>
                <w14:ligatures w14:val="none"/>
              </w:rPr>
              <w:t>Chủ nghĩa xã hội khoa học</w:t>
            </w:r>
          </w:p>
        </w:tc>
        <w:tc>
          <w:tcPr>
            <w:tcW w:w="2551" w:type="dxa"/>
          </w:tcPr>
          <w:p w:rsidR="0016514F" w:rsidRPr="009241CF" w:rsidRDefault="00DD3FF3"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Đàm thoại/thảo luận nhóm</w:t>
            </w:r>
          </w:p>
        </w:tc>
      </w:tr>
      <w:tr w:rsidR="007C35C7" w:rsidRPr="009241CF" w:rsidTr="0004737B">
        <w:tc>
          <w:tcPr>
            <w:tcW w:w="846" w:type="dxa"/>
          </w:tcPr>
          <w:p w:rsidR="007C35C7" w:rsidRPr="009241CF" w:rsidRDefault="00551DEF"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2</w:t>
            </w:r>
          </w:p>
        </w:tc>
        <w:tc>
          <w:tcPr>
            <w:tcW w:w="3118" w:type="dxa"/>
          </w:tcPr>
          <w:p w:rsidR="007C35C7" w:rsidRPr="009241CF" w:rsidRDefault="007C35C7" w:rsidP="009241CF">
            <w:pPr>
              <w:rPr>
                <w:rFonts w:ascii="Times New Roman" w:eastAsia="Times New Roman" w:hAnsi="Times New Roman" w:cs="Times New Roman"/>
                <w:color w:val="000000"/>
                <w:kern w:val="0"/>
                <w:sz w:val="26"/>
                <w:szCs w:val="26"/>
                <w:lang w:val="en-US"/>
                <w14:ligatures w14:val="none"/>
              </w:rPr>
            </w:pPr>
            <w:r w:rsidRPr="009241CF">
              <w:rPr>
                <w:rFonts w:ascii="Times New Roman" w:eastAsia="Times New Roman" w:hAnsi="Times New Roman" w:cs="Times New Roman"/>
                <w:kern w:val="0"/>
                <w:sz w:val="26"/>
                <w:szCs w:val="26"/>
                <w14:ligatures w14:val="none"/>
              </w:rPr>
              <w:t>Nghiên cứu đổi mới nội dung, phương pháp giảng dạy và đánh giá khối kiến thức chuyên đề Lịch sử Đảng cộng sản Việt Nam và Tư tưởng Hồ chí Minh theo tiếp cận CDIO</w:t>
            </w:r>
            <w:r w:rsidRPr="009241CF">
              <w:rPr>
                <w:rFonts w:ascii="Times New Roman" w:eastAsia="Times New Roman" w:hAnsi="Times New Roman" w:cs="Times New Roman"/>
                <w:kern w:val="0"/>
                <w:sz w:val="26"/>
                <w:szCs w:val="26"/>
                <w:lang w:val="en-US"/>
                <w14:ligatures w14:val="none"/>
              </w:rPr>
              <w:t xml:space="preserve"> (2020)</w:t>
            </w:r>
          </w:p>
        </w:tc>
        <w:tc>
          <w:tcPr>
            <w:tcW w:w="2694" w:type="dxa"/>
          </w:tcPr>
          <w:p w:rsidR="007C35C7" w:rsidRPr="009241CF" w:rsidRDefault="007C35C7" w:rsidP="009241CF">
            <w:pPr>
              <w:rPr>
                <w:rFonts w:ascii="Times New Roman" w:eastAsia="Times New Roman" w:hAnsi="Times New Roman" w:cs="Times New Roman"/>
                <w:color w:val="000000"/>
                <w:kern w:val="0"/>
                <w:sz w:val="26"/>
                <w:szCs w:val="26"/>
                <w14:ligatures w14:val="none"/>
              </w:rPr>
            </w:pPr>
            <w:r w:rsidRPr="009241CF">
              <w:rPr>
                <w:rFonts w:ascii="Times New Roman" w:eastAsia="Times New Roman" w:hAnsi="Times New Roman" w:cs="Times New Roman"/>
                <w:kern w:val="0"/>
                <w:sz w:val="26"/>
                <w:szCs w:val="26"/>
                <w:lang w:val="en-US"/>
                <w14:ligatures w14:val="none"/>
              </w:rPr>
              <w:t>C</w:t>
            </w:r>
            <w:r w:rsidRPr="009241CF">
              <w:rPr>
                <w:rFonts w:ascii="Times New Roman" w:eastAsia="Times New Roman" w:hAnsi="Times New Roman" w:cs="Times New Roman"/>
                <w:kern w:val="0"/>
                <w:sz w:val="26"/>
                <w:szCs w:val="26"/>
                <w14:ligatures w14:val="none"/>
              </w:rPr>
              <w:t xml:space="preserve">huyên đề Lịch sử Đảng cộng sản Việt Nam và </w:t>
            </w:r>
            <w:r w:rsidRPr="009241CF">
              <w:rPr>
                <w:rFonts w:ascii="Times New Roman" w:eastAsia="Times New Roman" w:hAnsi="Times New Roman" w:cs="Times New Roman"/>
                <w:kern w:val="0"/>
                <w:sz w:val="26"/>
                <w:szCs w:val="26"/>
                <w:lang w:val="en-US"/>
                <w14:ligatures w14:val="none"/>
              </w:rPr>
              <w:t xml:space="preserve">Chuyên đề </w:t>
            </w:r>
            <w:r w:rsidRPr="009241CF">
              <w:rPr>
                <w:rFonts w:ascii="Times New Roman" w:eastAsia="Times New Roman" w:hAnsi="Times New Roman" w:cs="Times New Roman"/>
                <w:kern w:val="0"/>
                <w:sz w:val="26"/>
                <w:szCs w:val="26"/>
                <w14:ligatures w14:val="none"/>
              </w:rPr>
              <w:t>Tư tưởng Hồ chí Minh</w:t>
            </w:r>
          </w:p>
        </w:tc>
        <w:tc>
          <w:tcPr>
            <w:tcW w:w="2551" w:type="dxa"/>
          </w:tcPr>
          <w:p w:rsidR="007C35C7" w:rsidRPr="009241CF" w:rsidRDefault="00122E28"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Đàm thoại/thuyết trình/thảo luận nhóm</w:t>
            </w:r>
          </w:p>
        </w:tc>
      </w:tr>
      <w:tr w:rsidR="0016514F" w:rsidRPr="009241CF" w:rsidTr="0004737B">
        <w:tc>
          <w:tcPr>
            <w:tcW w:w="846" w:type="dxa"/>
          </w:tcPr>
          <w:p w:rsidR="0016514F" w:rsidRPr="009241CF" w:rsidRDefault="0016514F"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rPr>
              <w:t>2</w:t>
            </w:r>
          </w:p>
        </w:tc>
        <w:tc>
          <w:tcPr>
            <w:tcW w:w="3118" w:type="dxa"/>
          </w:tcPr>
          <w:p w:rsidR="0016514F" w:rsidRPr="009241CF" w:rsidRDefault="00D11833" w:rsidP="009241CF">
            <w:pPr>
              <w:jc w:val="both"/>
              <w:rPr>
                <w:rFonts w:ascii="Times New Roman" w:eastAsia="Arial" w:hAnsi="Times New Roman" w:cs="Times New Roman"/>
                <w:sz w:val="26"/>
                <w:szCs w:val="26"/>
                <w:lang w:val="en-US"/>
              </w:rPr>
            </w:pPr>
            <w:r w:rsidRPr="009241CF">
              <w:rPr>
                <w:rFonts w:ascii="Times New Roman" w:eastAsia="Times New Roman" w:hAnsi="Times New Roman" w:cs="Times New Roman"/>
                <w:color w:val="000000"/>
                <w:kern w:val="0"/>
                <w:sz w:val="26"/>
                <w:szCs w:val="26"/>
                <w14:ligatures w14:val="none"/>
              </w:rPr>
              <w:t>Nghiên cứu đổi mới nội dung, phương pháp giảng dạy và đánh giá khối kiến thức Triết học theo tiếp cận CDIO</w:t>
            </w:r>
            <w:r w:rsidRPr="009241CF">
              <w:rPr>
                <w:rFonts w:ascii="Times New Roman" w:eastAsia="Times New Roman" w:hAnsi="Times New Roman" w:cs="Times New Roman"/>
                <w:color w:val="000000"/>
                <w:kern w:val="0"/>
                <w:sz w:val="26"/>
                <w:szCs w:val="26"/>
                <w:lang w:val="en-US"/>
                <w14:ligatures w14:val="none"/>
              </w:rPr>
              <w:t xml:space="preserve"> (2020)</w:t>
            </w:r>
          </w:p>
        </w:tc>
        <w:tc>
          <w:tcPr>
            <w:tcW w:w="2694" w:type="dxa"/>
          </w:tcPr>
          <w:p w:rsidR="0016514F" w:rsidRPr="009241CF" w:rsidRDefault="00D11833"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Triết học</w:t>
            </w:r>
          </w:p>
        </w:tc>
        <w:tc>
          <w:tcPr>
            <w:tcW w:w="2551" w:type="dxa"/>
          </w:tcPr>
          <w:p w:rsidR="0016514F" w:rsidRPr="009241CF" w:rsidRDefault="0016514F"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rPr>
              <w:t>Tình huống thực tế/nêu vấn đề</w:t>
            </w:r>
          </w:p>
        </w:tc>
      </w:tr>
      <w:tr w:rsidR="00CE3F07" w:rsidRPr="009241CF" w:rsidTr="0004737B">
        <w:tc>
          <w:tcPr>
            <w:tcW w:w="846" w:type="dxa"/>
          </w:tcPr>
          <w:p w:rsidR="00CE3F07" w:rsidRPr="009241CF" w:rsidRDefault="00551DEF"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3</w:t>
            </w:r>
          </w:p>
        </w:tc>
        <w:tc>
          <w:tcPr>
            <w:tcW w:w="3118" w:type="dxa"/>
          </w:tcPr>
          <w:p w:rsidR="00CE3F07" w:rsidRPr="009241CF" w:rsidRDefault="00CE3F07" w:rsidP="009241CF">
            <w:pPr>
              <w:jc w:val="both"/>
              <w:rPr>
                <w:rFonts w:ascii="Times New Roman" w:eastAsia="Times New Roman" w:hAnsi="Times New Roman" w:cs="Times New Roman"/>
                <w:color w:val="000000"/>
                <w:kern w:val="0"/>
                <w:sz w:val="26"/>
                <w:szCs w:val="26"/>
                <w:lang w:val="en-US"/>
                <w14:ligatures w14:val="none"/>
              </w:rPr>
            </w:pPr>
            <w:r w:rsidRPr="009241CF">
              <w:rPr>
                <w:rFonts w:ascii="Times New Roman" w:hAnsi="Times New Roman" w:cs="Times New Roman"/>
                <w:sz w:val="26"/>
                <w:szCs w:val="26"/>
              </w:rPr>
              <w:t>Nghiên cứu rà soát, cập nhật chương trình đào tạo ngành Giáo dục chính trị theo tiếp cận CDIO</w:t>
            </w:r>
            <w:r w:rsidRPr="009241CF">
              <w:rPr>
                <w:rFonts w:ascii="Times New Roman" w:hAnsi="Times New Roman" w:cs="Times New Roman"/>
                <w:sz w:val="26"/>
                <w:szCs w:val="26"/>
                <w:lang w:val="en-US"/>
              </w:rPr>
              <w:t xml:space="preserve"> (2021)</w:t>
            </w:r>
          </w:p>
        </w:tc>
        <w:tc>
          <w:tcPr>
            <w:tcW w:w="2694" w:type="dxa"/>
          </w:tcPr>
          <w:p w:rsidR="00CE3F07" w:rsidRPr="009241CF" w:rsidRDefault="00CE3F07" w:rsidP="009241CF">
            <w:pPr>
              <w:jc w:val="both"/>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Mục tiêu, chuẩn đầu ra, ma trận phân nhiệm CĐR cho các học phần thuộc CTĐT chuyên ngành GDCT</w:t>
            </w:r>
          </w:p>
        </w:tc>
        <w:tc>
          <w:tcPr>
            <w:tcW w:w="2551" w:type="dxa"/>
          </w:tcPr>
          <w:p w:rsidR="00CE3F07" w:rsidRPr="009241CF" w:rsidRDefault="00551DEF"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lang w:val="en-US"/>
              </w:rPr>
              <w:t xml:space="preserve">Các PPDH tích cực; thực hiện mô hình đảo ngược, kết hợp. </w:t>
            </w:r>
          </w:p>
        </w:tc>
      </w:tr>
      <w:tr w:rsidR="00D11833" w:rsidRPr="009241CF" w:rsidTr="0004737B">
        <w:tc>
          <w:tcPr>
            <w:tcW w:w="846" w:type="dxa"/>
          </w:tcPr>
          <w:p w:rsidR="00D11833" w:rsidRPr="009241CF" w:rsidRDefault="00551DEF"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4</w:t>
            </w:r>
          </w:p>
        </w:tc>
        <w:tc>
          <w:tcPr>
            <w:tcW w:w="3118" w:type="dxa"/>
          </w:tcPr>
          <w:p w:rsidR="00D11833" w:rsidRPr="009241CF" w:rsidRDefault="00D11833" w:rsidP="009241CF">
            <w:pPr>
              <w:jc w:val="both"/>
              <w:rPr>
                <w:rFonts w:ascii="Times New Roman" w:eastAsia="Times New Roman" w:hAnsi="Times New Roman" w:cs="Times New Roman"/>
                <w:color w:val="000000"/>
                <w:kern w:val="0"/>
                <w:sz w:val="26"/>
                <w:szCs w:val="26"/>
                <w14:ligatures w14:val="none"/>
              </w:rPr>
            </w:pPr>
            <w:r w:rsidRPr="009241CF">
              <w:rPr>
                <w:rFonts w:ascii="Times New Roman" w:hAnsi="Times New Roman" w:cs="Times New Roman"/>
                <w:sz w:val="26"/>
                <w:szCs w:val="26"/>
              </w:rPr>
              <w:t>Phát triển chương trình đào tạo trình độ thạc sĩ ngành Lý luận và phương pháp dạy học bộ môn Giáo dục Chính trị  theo tiếp cận CDIO</w:t>
            </w:r>
          </w:p>
        </w:tc>
        <w:tc>
          <w:tcPr>
            <w:tcW w:w="2694" w:type="dxa"/>
          </w:tcPr>
          <w:p w:rsidR="00D11833" w:rsidRPr="009241CF" w:rsidRDefault="00D11833" w:rsidP="009241CF">
            <w:pPr>
              <w:jc w:val="both"/>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 xml:space="preserve">Các học phần thuộc </w:t>
            </w:r>
            <w:r w:rsidRPr="009241CF">
              <w:rPr>
                <w:rFonts w:ascii="Times New Roman" w:hAnsi="Times New Roman" w:cs="Times New Roman"/>
                <w:sz w:val="26"/>
                <w:szCs w:val="26"/>
              </w:rPr>
              <w:t xml:space="preserve">chương trình đào tạo trình độ thạc sĩ ngành Lý luận và phương pháp dạy học bộ môn Giáo dục Chính trị  </w:t>
            </w:r>
          </w:p>
        </w:tc>
        <w:tc>
          <w:tcPr>
            <w:tcW w:w="2551" w:type="dxa"/>
          </w:tcPr>
          <w:p w:rsidR="00D11833" w:rsidRPr="009241CF" w:rsidRDefault="00DD3FF3" w:rsidP="009241CF">
            <w:pPr>
              <w:jc w:val="both"/>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Các PPDH tích cực; thực hiện mô hình đảo ngược, mô hình 3 giai đoạn</w:t>
            </w:r>
          </w:p>
        </w:tc>
      </w:tr>
      <w:tr w:rsidR="0016514F" w:rsidRPr="009241CF" w:rsidTr="0004737B">
        <w:tc>
          <w:tcPr>
            <w:tcW w:w="846" w:type="dxa"/>
          </w:tcPr>
          <w:p w:rsidR="0016514F" w:rsidRPr="009241CF" w:rsidRDefault="00551DEF"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5</w:t>
            </w:r>
          </w:p>
        </w:tc>
        <w:tc>
          <w:tcPr>
            <w:tcW w:w="3118" w:type="dxa"/>
          </w:tcPr>
          <w:p w:rsidR="0016514F" w:rsidRPr="009241CF" w:rsidRDefault="00D11833" w:rsidP="009241CF">
            <w:pPr>
              <w:jc w:val="both"/>
              <w:rPr>
                <w:rFonts w:ascii="Times New Roman" w:eastAsia="Arial" w:hAnsi="Times New Roman" w:cs="Times New Roman"/>
                <w:sz w:val="26"/>
                <w:szCs w:val="26"/>
                <w:lang w:val="en-US"/>
              </w:rPr>
            </w:pPr>
            <w:r w:rsidRPr="009241CF">
              <w:rPr>
                <w:rFonts w:ascii="Times New Roman" w:eastAsia="Times New Roman" w:hAnsi="Times New Roman" w:cs="Times New Roman"/>
                <w:color w:val="000000"/>
                <w:kern w:val="0"/>
                <w:sz w:val="26"/>
                <w:szCs w:val="26"/>
                <w14:ligatures w14:val="none"/>
              </w:rPr>
              <w:t>Phát triển chương trình đào tạo trình độ Thạc sĩ  ngành Chính trị học theo tiếp cận CDIO</w:t>
            </w:r>
            <w:r w:rsidRPr="009241CF">
              <w:rPr>
                <w:rFonts w:ascii="Times New Roman" w:eastAsia="Times New Roman" w:hAnsi="Times New Roman" w:cs="Times New Roman"/>
                <w:color w:val="000000"/>
                <w:kern w:val="0"/>
                <w:sz w:val="26"/>
                <w:szCs w:val="26"/>
                <w:lang w:val="en-US"/>
                <w14:ligatures w14:val="none"/>
              </w:rPr>
              <w:t xml:space="preserve"> (2023)</w:t>
            </w:r>
          </w:p>
        </w:tc>
        <w:tc>
          <w:tcPr>
            <w:tcW w:w="2694" w:type="dxa"/>
          </w:tcPr>
          <w:p w:rsidR="0016514F" w:rsidRPr="009241CF" w:rsidRDefault="00D11833"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lang w:val="en-US"/>
              </w:rPr>
              <w:t>Các học phầ</w:t>
            </w:r>
            <w:r w:rsidR="00DD3FF3" w:rsidRPr="009241CF">
              <w:rPr>
                <w:rFonts w:ascii="Times New Roman" w:eastAsia="Arial" w:hAnsi="Times New Roman" w:cs="Times New Roman"/>
                <w:sz w:val="26"/>
                <w:szCs w:val="26"/>
                <w:lang w:val="en-US"/>
              </w:rPr>
              <w:t xml:space="preserve">n cơ sở ngành của </w:t>
            </w:r>
            <w:r w:rsidR="00DD3FF3" w:rsidRPr="009241CF">
              <w:rPr>
                <w:rFonts w:ascii="Times New Roman" w:hAnsi="Times New Roman" w:cs="Times New Roman"/>
                <w:sz w:val="26"/>
                <w:szCs w:val="26"/>
              </w:rPr>
              <w:t xml:space="preserve">chương trình đào tạo trình độ thạc sĩ ngành Lý luận và phương pháp dạy học bộ môn Giáo dục Chính trị  </w:t>
            </w:r>
          </w:p>
        </w:tc>
        <w:tc>
          <w:tcPr>
            <w:tcW w:w="2551" w:type="dxa"/>
          </w:tcPr>
          <w:p w:rsidR="0016514F" w:rsidRPr="009241CF" w:rsidRDefault="00DD3FF3" w:rsidP="009241CF">
            <w:pPr>
              <w:jc w:val="both"/>
              <w:rPr>
                <w:rFonts w:ascii="Times New Roman" w:eastAsia="Arial" w:hAnsi="Times New Roman" w:cs="Times New Roman"/>
                <w:sz w:val="26"/>
                <w:szCs w:val="26"/>
              </w:rPr>
            </w:pPr>
            <w:r w:rsidRPr="009241CF">
              <w:rPr>
                <w:rFonts w:ascii="Times New Roman" w:eastAsia="Arial" w:hAnsi="Times New Roman" w:cs="Times New Roman"/>
                <w:sz w:val="26"/>
                <w:szCs w:val="26"/>
                <w:lang w:val="en-US"/>
              </w:rPr>
              <w:t>Các PPDH tích cực; thực hiện mô hình đảo ngược, mô hình 3 giai đoạn</w:t>
            </w:r>
          </w:p>
        </w:tc>
      </w:tr>
      <w:tr w:rsidR="0016514F" w:rsidRPr="009241CF" w:rsidTr="0004737B">
        <w:tc>
          <w:tcPr>
            <w:tcW w:w="846" w:type="dxa"/>
          </w:tcPr>
          <w:p w:rsidR="0016514F" w:rsidRPr="009241CF" w:rsidRDefault="00551DEF"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6</w:t>
            </w:r>
          </w:p>
        </w:tc>
        <w:tc>
          <w:tcPr>
            <w:tcW w:w="3118" w:type="dxa"/>
          </w:tcPr>
          <w:p w:rsidR="0016514F" w:rsidRPr="009241CF" w:rsidRDefault="007C35C7" w:rsidP="009241CF">
            <w:pPr>
              <w:rPr>
                <w:rFonts w:ascii="Times New Roman" w:eastAsia="Arial" w:hAnsi="Times New Roman" w:cs="Times New Roman"/>
                <w:sz w:val="26"/>
                <w:szCs w:val="26"/>
                <w:lang w:val="en-US"/>
              </w:rPr>
            </w:pPr>
            <w:r w:rsidRPr="009241CF">
              <w:rPr>
                <w:rFonts w:ascii="Times New Roman" w:eastAsia="Times New Roman" w:hAnsi="Times New Roman" w:cs="Times New Roman"/>
                <w:kern w:val="0"/>
                <w:sz w:val="26"/>
                <w:szCs w:val="26"/>
                <w14:ligatures w14:val="none"/>
              </w:rPr>
              <w:t xml:space="preserve">Xây dựng đề cương chi tiết và ngân hàng đề thi học </w:t>
            </w:r>
            <w:r w:rsidRPr="009241CF">
              <w:rPr>
                <w:rFonts w:ascii="Times New Roman" w:eastAsia="Times New Roman" w:hAnsi="Times New Roman" w:cs="Times New Roman"/>
                <w:kern w:val="0"/>
                <w:sz w:val="26"/>
                <w:szCs w:val="26"/>
                <w14:ligatures w14:val="none"/>
              </w:rPr>
              <w:lastRenderedPageBreak/>
              <w:t>phần Triết học (trình độ thạc sĩ) theo tiếp cận CDIO”.</w:t>
            </w:r>
          </w:p>
        </w:tc>
        <w:tc>
          <w:tcPr>
            <w:tcW w:w="2694" w:type="dxa"/>
          </w:tcPr>
          <w:p w:rsidR="0016514F" w:rsidRPr="009241CF" w:rsidRDefault="007C35C7"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lastRenderedPageBreak/>
              <w:t>Triết học (KHXHNV)</w:t>
            </w:r>
          </w:p>
          <w:p w:rsidR="007C35C7" w:rsidRPr="009241CF" w:rsidRDefault="007C35C7"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lang w:val="en-US"/>
              </w:rPr>
              <w:t>Triết học (KHTN)</w:t>
            </w:r>
          </w:p>
        </w:tc>
        <w:tc>
          <w:tcPr>
            <w:tcW w:w="2551" w:type="dxa"/>
          </w:tcPr>
          <w:p w:rsidR="0016514F" w:rsidRPr="009241CF" w:rsidRDefault="007C35C7" w:rsidP="009241CF">
            <w:pPr>
              <w:rPr>
                <w:rFonts w:ascii="Times New Roman" w:eastAsia="Arial" w:hAnsi="Times New Roman" w:cs="Times New Roman"/>
                <w:sz w:val="26"/>
                <w:szCs w:val="26"/>
                <w:lang w:val="en-US"/>
              </w:rPr>
            </w:pPr>
            <w:r w:rsidRPr="009241CF">
              <w:rPr>
                <w:rFonts w:ascii="Times New Roman" w:eastAsia="Arial" w:hAnsi="Times New Roman" w:cs="Times New Roman"/>
                <w:sz w:val="26"/>
                <w:szCs w:val="26"/>
                <w:lang w:val="en-US"/>
              </w:rPr>
              <w:t>Đàm thoại/vấn đáp</w:t>
            </w:r>
          </w:p>
        </w:tc>
      </w:tr>
      <w:tr w:rsidR="007C35C7" w:rsidRPr="009241CF" w:rsidTr="0004737B">
        <w:tc>
          <w:tcPr>
            <w:tcW w:w="846" w:type="dxa"/>
          </w:tcPr>
          <w:p w:rsidR="007C35C7" w:rsidRPr="009241CF" w:rsidRDefault="009241CF" w:rsidP="009241CF">
            <w:pPr>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7</w:t>
            </w:r>
          </w:p>
        </w:tc>
        <w:tc>
          <w:tcPr>
            <w:tcW w:w="3118" w:type="dxa"/>
          </w:tcPr>
          <w:p w:rsidR="007C35C7" w:rsidRPr="009241CF" w:rsidRDefault="009241CF" w:rsidP="009241CF">
            <w:pPr>
              <w:rPr>
                <w:rFonts w:ascii="Times New Roman" w:eastAsia="Times New Roman" w:hAnsi="Times New Roman" w:cs="Times New Roman"/>
                <w:kern w:val="0"/>
                <w:sz w:val="26"/>
                <w:szCs w:val="26"/>
                <w:lang w:val="en-US"/>
                <w14:ligatures w14:val="none"/>
              </w:rPr>
            </w:pPr>
            <w:r w:rsidRPr="009241CF">
              <w:rPr>
                <w:rFonts w:ascii="Times New Roman" w:eastAsia="Calibri" w:hAnsi="Times New Roman" w:cs="Times New Roman"/>
                <w:color w:val="0D0D0D"/>
                <w:sz w:val="26"/>
                <w:szCs w:val="26"/>
              </w:rPr>
              <w:t>Cải tiến chương trình đào tạo ngành Giáo dục Chính trị</w:t>
            </w:r>
            <w:r w:rsidRPr="009241CF">
              <w:rPr>
                <w:rFonts w:ascii="Times New Roman" w:eastAsia="Calibri" w:hAnsi="Times New Roman" w:cs="Times New Roman"/>
                <w:color w:val="0D0D0D"/>
                <w:sz w:val="26"/>
                <w:szCs w:val="26"/>
                <w:lang w:val="en-US"/>
              </w:rPr>
              <w:t xml:space="preserve"> (2024)</w:t>
            </w:r>
          </w:p>
        </w:tc>
        <w:tc>
          <w:tcPr>
            <w:tcW w:w="2694" w:type="dxa"/>
          </w:tcPr>
          <w:p w:rsidR="007C35C7" w:rsidRPr="009241CF" w:rsidRDefault="009241CF"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lang w:val="en-US"/>
              </w:rPr>
              <w:t>Mục tiêu, chuẩn đầu ra, ma trận phân nhiệm CĐR cho các học phần thuộc CTĐT chuyên ngành GDCT</w:t>
            </w:r>
          </w:p>
        </w:tc>
        <w:tc>
          <w:tcPr>
            <w:tcW w:w="2551" w:type="dxa"/>
          </w:tcPr>
          <w:p w:rsidR="007C35C7" w:rsidRPr="009241CF" w:rsidRDefault="009241CF" w:rsidP="009241CF">
            <w:pPr>
              <w:rPr>
                <w:rFonts w:ascii="Times New Roman" w:eastAsia="Arial" w:hAnsi="Times New Roman" w:cs="Times New Roman"/>
                <w:sz w:val="26"/>
                <w:szCs w:val="26"/>
              </w:rPr>
            </w:pPr>
            <w:r w:rsidRPr="009241CF">
              <w:rPr>
                <w:rFonts w:ascii="Times New Roman" w:eastAsia="Arial" w:hAnsi="Times New Roman" w:cs="Times New Roman"/>
                <w:sz w:val="26"/>
                <w:szCs w:val="26"/>
                <w:lang w:val="en-US"/>
              </w:rPr>
              <w:t>Các PPDH tích cực; thực hiện mô hình đảo ngược, mô hình 3 giai đoạn</w:t>
            </w:r>
          </w:p>
        </w:tc>
      </w:tr>
    </w:tbl>
    <w:p w:rsidR="0016514F" w:rsidRDefault="0016514F"/>
    <w:p w:rsidR="00073BDA" w:rsidRDefault="00A40755" w:rsidP="00A40755">
      <w:pPr>
        <w:pStyle w:val="ListParagraph"/>
        <w:numPr>
          <w:ilvl w:val="0"/>
          <w:numId w:val="2"/>
        </w:numPr>
        <w:rPr>
          <w:rFonts w:ascii="Times New Roman" w:eastAsia="Arial" w:hAnsi="Times New Roman" w:cs="Times New Roman"/>
          <w:sz w:val="26"/>
          <w:szCs w:val="26"/>
          <w:lang w:bidi="th-TH"/>
        </w:rPr>
      </w:pPr>
      <w:r w:rsidRPr="00146779">
        <w:rPr>
          <w:rFonts w:ascii="Times New Roman" w:eastAsia="Arial" w:hAnsi="Times New Roman" w:cs="Times New Roman"/>
          <w:b/>
          <w:bCs/>
          <w:sz w:val="26"/>
          <w:szCs w:val="26"/>
          <w:lang w:bidi="th-TH"/>
        </w:rPr>
        <w:t>Tổng số bài báo</w:t>
      </w:r>
      <w:r w:rsidR="004D4EA6">
        <w:rPr>
          <w:rFonts w:ascii="Times New Roman" w:eastAsia="Arial" w:hAnsi="Times New Roman" w:cs="Times New Roman"/>
          <w:b/>
          <w:bCs/>
          <w:sz w:val="26"/>
          <w:szCs w:val="26"/>
          <w:lang w:bidi="th-TH"/>
        </w:rPr>
        <w:t xml:space="preserve"> (2020-2025)</w:t>
      </w:r>
      <w:r w:rsidR="004D4EA6">
        <w:rPr>
          <w:rFonts w:ascii="Times New Roman" w:eastAsia="Arial" w:hAnsi="Times New Roman" w:cs="Times New Roman"/>
          <w:sz w:val="26"/>
          <w:szCs w:val="26"/>
          <w:lang w:bidi="th-TH"/>
        </w:rPr>
        <w:t xml:space="preserve">: </w:t>
      </w:r>
      <w:r w:rsidRPr="00146779">
        <w:rPr>
          <w:rFonts w:ascii="Times New Roman" w:eastAsia="Arial" w:hAnsi="Times New Roman" w:cs="Times New Roman"/>
          <w:sz w:val="26"/>
          <w:szCs w:val="26"/>
          <w:lang w:bidi="th-TH"/>
        </w:rPr>
        <w:t xml:space="preserve"> </w:t>
      </w:r>
      <w:r w:rsidR="00073BDA">
        <w:rPr>
          <w:rFonts w:ascii="Times New Roman" w:eastAsia="Arial" w:hAnsi="Times New Roman" w:cs="Times New Roman"/>
          <w:sz w:val="26"/>
          <w:szCs w:val="26"/>
          <w:lang w:bidi="th-TH"/>
        </w:rPr>
        <w:t>250 bài</w:t>
      </w:r>
    </w:p>
    <w:p w:rsidR="004D4EA6" w:rsidRDefault="00A40755" w:rsidP="00A40755">
      <w:pPr>
        <w:ind w:left="720"/>
        <w:contextualSpacing/>
        <w:rPr>
          <w:rFonts w:ascii="Times New Roman" w:eastAsia="Arial" w:hAnsi="Times New Roman" w:cs="Times New Roman"/>
          <w:sz w:val="26"/>
          <w:szCs w:val="26"/>
          <w:lang w:bidi="th-TH"/>
        </w:rPr>
      </w:pPr>
      <w:r w:rsidRPr="00A40755">
        <w:rPr>
          <w:rFonts w:ascii="Times New Roman" w:eastAsia="Arial" w:hAnsi="Times New Roman" w:cs="Times New Roman"/>
          <w:sz w:val="26"/>
          <w:szCs w:val="26"/>
          <w:lang w:bidi="th-TH"/>
        </w:rPr>
        <w:t>Trong đó: số bài đăng trên các tạ</w:t>
      </w:r>
      <w:r w:rsidR="004D4EA6">
        <w:rPr>
          <w:rFonts w:ascii="Times New Roman" w:eastAsia="Arial" w:hAnsi="Times New Roman" w:cs="Times New Roman"/>
          <w:sz w:val="26"/>
          <w:szCs w:val="26"/>
          <w:lang w:bidi="th-TH"/>
        </w:rPr>
        <w:t xml:space="preserve">p chí WoS/SCOPUS: </w:t>
      </w:r>
      <w:r w:rsidRPr="00A40755">
        <w:rPr>
          <w:rFonts w:ascii="Times New Roman" w:eastAsia="Arial" w:hAnsi="Times New Roman" w:cs="Times New Roman"/>
          <w:sz w:val="26"/>
          <w:szCs w:val="26"/>
          <w:lang w:bidi="th-TH"/>
        </w:rPr>
        <w:t xml:space="preserve"> </w:t>
      </w:r>
      <w:r w:rsidR="00091F01">
        <w:rPr>
          <w:rFonts w:ascii="Times New Roman" w:eastAsia="Arial" w:hAnsi="Times New Roman" w:cs="Times New Roman"/>
          <w:sz w:val="26"/>
          <w:szCs w:val="26"/>
          <w:lang w:bidi="th-TH"/>
        </w:rPr>
        <w:t xml:space="preserve">71 </w:t>
      </w:r>
      <w:r w:rsidRPr="00A40755">
        <w:rPr>
          <w:rFonts w:ascii="Times New Roman" w:eastAsia="Arial" w:hAnsi="Times New Roman" w:cs="Times New Roman"/>
          <w:sz w:val="26"/>
          <w:szCs w:val="26"/>
          <w:lang w:bidi="th-TH"/>
        </w:rPr>
        <w:t xml:space="preserve">bài; </w:t>
      </w:r>
    </w:p>
    <w:p w:rsidR="004D4EA6" w:rsidRDefault="00091F01" w:rsidP="00A40755">
      <w:pPr>
        <w:ind w:left="720"/>
        <w:contextualSpacing/>
        <w:rPr>
          <w:rFonts w:ascii="Times New Roman" w:eastAsia="Arial" w:hAnsi="Times New Roman" w:cs="Times New Roman"/>
          <w:sz w:val="26"/>
          <w:szCs w:val="26"/>
          <w:lang w:bidi="th-TH"/>
        </w:rPr>
      </w:pPr>
      <w:r>
        <w:rPr>
          <w:rFonts w:ascii="Times New Roman" w:eastAsia="Arial" w:hAnsi="Times New Roman" w:cs="Times New Roman"/>
          <w:sz w:val="26"/>
          <w:szCs w:val="26"/>
          <w:lang w:bidi="th-TH"/>
        </w:rPr>
        <w:t>S</w:t>
      </w:r>
      <w:r w:rsidR="00A40755" w:rsidRPr="00A40755">
        <w:rPr>
          <w:rFonts w:ascii="Times New Roman" w:eastAsia="Arial" w:hAnsi="Times New Roman" w:cs="Times New Roman"/>
          <w:sz w:val="26"/>
          <w:szCs w:val="26"/>
          <w:lang w:bidi="th-TH"/>
        </w:rPr>
        <w:t>ố bài trên các tạ</w:t>
      </w:r>
      <w:r w:rsidR="004D4EA6">
        <w:rPr>
          <w:rFonts w:ascii="Times New Roman" w:eastAsia="Arial" w:hAnsi="Times New Roman" w:cs="Times New Roman"/>
          <w:sz w:val="26"/>
          <w:szCs w:val="26"/>
          <w:lang w:bidi="th-TH"/>
        </w:rPr>
        <w:t xml:space="preserve">p chí QT khác: </w:t>
      </w:r>
      <w:r>
        <w:rPr>
          <w:rFonts w:ascii="Times New Roman" w:eastAsia="Arial" w:hAnsi="Times New Roman" w:cs="Times New Roman"/>
          <w:sz w:val="26"/>
          <w:szCs w:val="26"/>
          <w:lang w:bidi="th-TH"/>
        </w:rPr>
        <w:t xml:space="preserve">21 </w:t>
      </w:r>
      <w:r w:rsidR="00A40755" w:rsidRPr="00A40755">
        <w:rPr>
          <w:rFonts w:ascii="Times New Roman" w:eastAsia="Arial" w:hAnsi="Times New Roman" w:cs="Times New Roman"/>
          <w:sz w:val="26"/>
          <w:szCs w:val="26"/>
          <w:lang w:bidi="th-TH"/>
        </w:rPr>
        <w:t xml:space="preserve">bài; </w:t>
      </w:r>
    </w:p>
    <w:p w:rsidR="00A40755" w:rsidRPr="00A40755" w:rsidRDefault="00A40755" w:rsidP="00A40755">
      <w:pPr>
        <w:ind w:left="720"/>
        <w:contextualSpacing/>
        <w:rPr>
          <w:rFonts w:ascii="Times New Roman" w:eastAsia="Arial" w:hAnsi="Times New Roman" w:cs="Times New Roman"/>
          <w:sz w:val="26"/>
          <w:szCs w:val="26"/>
          <w:lang w:bidi="th-TH"/>
        </w:rPr>
      </w:pPr>
      <w:r w:rsidRPr="00A40755">
        <w:rPr>
          <w:rFonts w:ascii="Times New Roman" w:eastAsia="Arial" w:hAnsi="Times New Roman" w:cs="Times New Roman"/>
          <w:sz w:val="26"/>
          <w:szCs w:val="26"/>
          <w:lang w:bidi="th-TH"/>
        </w:rPr>
        <w:t>Số bài đăng trên các tạp chí trong nước (có điểm từ 0,25 trở lên  theo quy định của HĐ chức danh GS nhà nướ</w:t>
      </w:r>
      <w:r w:rsidR="004D4EA6">
        <w:rPr>
          <w:rFonts w:ascii="Times New Roman" w:eastAsia="Arial" w:hAnsi="Times New Roman" w:cs="Times New Roman"/>
          <w:sz w:val="26"/>
          <w:szCs w:val="26"/>
          <w:lang w:bidi="th-TH"/>
        </w:rPr>
        <w:t xml:space="preserve">c):  </w:t>
      </w:r>
      <w:r w:rsidR="00091F01">
        <w:rPr>
          <w:rFonts w:ascii="Times New Roman" w:eastAsia="Arial" w:hAnsi="Times New Roman" w:cs="Times New Roman"/>
          <w:sz w:val="26"/>
          <w:szCs w:val="26"/>
          <w:lang w:bidi="th-TH"/>
        </w:rPr>
        <w:t xml:space="preserve">108 </w:t>
      </w:r>
      <w:r w:rsidRPr="00A40755">
        <w:rPr>
          <w:rFonts w:ascii="Times New Roman" w:eastAsia="Arial" w:hAnsi="Times New Roman" w:cs="Times New Roman"/>
          <w:sz w:val="26"/>
          <w:szCs w:val="26"/>
          <w:lang w:bidi="th-TH"/>
        </w:rPr>
        <w:t>bài</w:t>
      </w:r>
      <w:bookmarkStart w:id="2" w:name="_GoBack"/>
      <w:bookmarkEnd w:id="2"/>
    </w:p>
    <w:p w:rsidR="00A40755" w:rsidRDefault="00A40755" w:rsidP="00A40755">
      <w:pPr>
        <w:pStyle w:val="ListParagraph"/>
        <w:numPr>
          <w:ilvl w:val="0"/>
          <w:numId w:val="2"/>
        </w:numPr>
        <w:rPr>
          <w:rFonts w:ascii="Times New Roman" w:eastAsia="Arial" w:hAnsi="Times New Roman" w:cs="Times New Roman"/>
          <w:sz w:val="26"/>
          <w:szCs w:val="26"/>
          <w:lang w:bidi="th-TH"/>
        </w:rPr>
      </w:pPr>
      <w:r w:rsidRPr="00146779">
        <w:rPr>
          <w:rFonts w:ascii="Times New Roman" w:eastAsia="Arial" w:hAnsi="Times New Roman" w:cs="Times New Roman"/>
          <w:sz w:val="26"/>
          <w:szCs w:val="26"/>
          <w:lang w:bidi="th-TH"/>
        </w:rPr>
        <w:t>Tổng số giáo trình, tài liệu tham khảo, chuyên khảo của CTĐT trong chu kỳ đánh giá được biên soạn/xuất bản</w:t>
      </w:r>
      <w:r w:rsidR="004D4EA6">
        <w:rPr>
          <w:rFonts w:ascii="Times New Roman" w:eastAsia="Arial" w:hAnsi="Times New Roman" w:cs="Times New Roman"/>
          <w:sz w:val="26"/>
          <w:szCs w:val="26"/>
          <w:lang w:bidi="th-TH"/>
        </w:rPr>
        <w:t xml:space="preserve">: </w:t>
      </w:r>
      <w:r w:rsidR="008E7262">
        <w:rPr>
          <w:rFonts w:ascii="Times New Roman" w:eastAsia="Arial" w:hAnsi="Times New Roman" w:cs="Times New Roman"/>
          <w:sz w:val="26"/>
          <w:szCs w:val="26"/>
          <w:lang w:bidi="th-TH"/>
        </w:rPr>
        <w:t>64</w:t>
      </w:r>
    </w:p>
    <w:p w:rsidR="004D4EA6" w:rsidRPr="00146779" w:rsidRDefault="004D4EA6" w:rsidP="004D4EA6">
      <w:pPr>
        <w:pStyle w:val="ListParagraph"/>
        <w:rPr>
          <w:rFonts w:ascii="Times New Roman" w:eastAsia="Arial" w:hAnsi="Times New Roman" w:cs="Times New Roman"/>
          <w:sz w:val="26"/>
          <w:szCs w:val="26"/>
          <w:lang w:bidi="th-TH"/>
        </w:rPr>
      </w:pPr>
    </w:p>
    <w:p w:rsidR="00A40755" w:rsidRDefault="00A40755"/>
    <w:sectPr w:rsidR="00A40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93B"/>
    <w:multiLevelType w:val="hybridMultilevel"/>
    <w:tmpl w:val="4BE293E4"/>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1541C53"/>
    <w:multiLevelType w:val="hybridMultilevel"/>
    <w:tmpl w:val="3718F31A"/>
    <w:lvl w:ilvl="0" w:tplc="380EC16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02A"/>
    <w:rsid w:val="00073BDA"/>
    <w:rsid w:val="00091F01"/>
    <w:rsid w:val="000E4751"/>
    <w:rsid w:val="00122E28"/>
    <w:rsid w:val="00146779"/>
    <w:rsid w:val="00155DC6"/>
    <w:rsid w:val="0016514F"/>
    <w:rsid w:val="0019505F"/>
    <w:rsid w:val="002061B3"/>
    <w:rsid w:val="00244DB7"/>
    <w:rsid w:val="002855CE"/>
    <w:rsid w:val="0037599F"/>
    <w:rsid w:val="00443238"/>
    <w:rsid w:val="004A3537"/>
    <w:rsid w:val="004D4EA6"/>
    <w:rsid w:val="00551DEF"/>
    <w:rsid w:val="007C35C7"/>
    <w:rsid w:val="007F6522"/>
    <w:rsid w:val="00873BAC"/>
    <w:rsid w:val="008E7262"/>
    <w:rsid w:val="008F6B75"/>
    <w:rsid w:val="009241CF"/>
    <w:rsid w:val="009703B0"/>
    <w:rsid w:val="00A40755"/>
    <w:rsid w:val="00AF5304"/>
    <w:rsid w:val="00CE3F07"/>
    <w:rsid w:val="00D11833"/>
    <w:rsid w:val="00DD3FF3"/>
    <w:rsid w:val="00DF002A"/>
    <w:rsid w:val="00ED6591"/>
    <w:rsid w:val="00F0142A"/>
    <w:rsid w:val="00F70056"/>
    <w:rsid w:val="00F766B7"/>
    <w:rsid w:val="00FA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0AD5-378E-430D-B4DC-81CF077D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F002A"/>
    <w:pPr>
      <w:spacing w:after="0" w:line="240" w:lineRule="auto"/>
    </w:pPr>
    <w:rPr>
      <w:rFonts w:ascii="Arial" w:hAnsi="Arial"/>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44DB7"/>
    <w:pPr>
      <w:spacing w:after="0" w:line="240" w:lineRule="auto"/>
    </w:pPr>
    <w:rPr>
      <w:szCs w:val="28"/>
      <w:lang w:val="vi-V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14F"/>
    <w:pPr>
      <w:spacing w:after="0" w:line="240" w:lineRule="auto"/>
    </w:pPr>
    <w:rPr>
      <w:szCs w:val="28"/>
      <w:lang w:val="vi-V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3T02:50:54.254"/>
    </inkml:context>
    <inkml:brush xml:id="br0">
      <inkml:brushProperty name="width" value="0.035" units="cm"/>
      <inkml:brushProperty name="height" value="0.035" units="cm"/>
    </inkml:brush>
  </inkml:definitions>
  <inkml:trace contextRef="#ctx0" brushRef="#br0">0 1 11520,'0'0'-128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3T02:50:54.078"/>
    </inkml:context>
    <inkml:brush xml:id="br0">
      <inkml:brushProperty name="width" value="0.035" units="cm"/>
      <inkml:brushProperty name="height" value="0.035" units="cm"/>
    </inkml:brush>
  </inkml:definitions>
  <inkml:trace contextRef="#ctx0" brushRef="#br0">1 0 13312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2025-10-11T03:32:00Z</dcterms:created>
  <dcterms:modified xsi:type="dcterms:W3CDTF">2025-10-11T04:28:00Z</dcterms:modified>
</cp:coreProperties>
</file>