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B2CC" w14:textId="3D7A3B27" w:rsidR="00BD4193" w:rsidRDefault="003C7E60">
      <w:hyperlink r:id="rId4" w:history="1">
        <w:r w:rsidRPr="00562D2B">
          <w:rPr>
            <w:rStyle w:val="Hyperlink"/>
          </w:rPr>
          <w:t>https://vinhuni.edu.vn/truong-dai-hoc-vinh-gioi-thieu-c01l0v0p0a33.html</w:t>
        </w:r>
      </w:hyperlink>
    </w:p>
    <w:p w14:paraId="7E854FE4" w14:textId="77777777" w:rsidR="003C7E60" w:rsidRDefault="003C7E60"/>
    <w:sectPr w:rsidR="003C7E60" w:rsidSect="00B85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60"/>
    <w:rsid w:val="002F67C7"/>
    <w:rsid w:val="003C7E60"/>
    <w:rsid w:val="00B85A5A"/>
    <w:rsid w:val="00BD4193"/>
    <w:rsid w:val="00F8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4740"/>
  <w15:chartTrackingRefBased/>
  <w15:docId w15:val="{51CDE8DA-7F80-4A72-BAE2-4706D6D1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E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E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nhuni.edu.vn/truong-dai-hoc-vinh-gioi-thieu-c01l0v0p0a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Thi Hong Lam</dc:creator>
  <cp:keywords/>
  <dc:description/>
  <cp:lastModifiedBy>Thai Thi Hong Lam</cp:lastModifiedBy>
  <cp:revision>1</cp:revision>
  <dcterms:created xsi:type="dcterms:W3CDTF">2024-08-23T03:29:00Z</dcterms:created>
  <dcterms:modified xsi:type="dcterms:W3CDTF">2024-08-23T03:30:00Z</dcterms:modified>
</cp:coreProperties>
</file>