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0" w:type="dxa"/>
        <w:tblInd w:w="-4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0"/>
        <w:gridCol w:w="6420"/>
      </w:tblGrid>
      <w:tr w:rsidR="000F205C" w:rsidRPr="000F205C" w14:paraId="16D08DC9" w14:textId="77777777" w:rsidTr="002C5A11">
        <w:trPr>
          <w:trHeight w:val="915"/>
        </w:trPr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62BCA5" w14:textId="77777777" w:rsidR="008D69F7" w:rsidRPr="000F205C" w:rsidRDefault="008D69F7" w:rsidP="008A2753">
            <w:pPr>
              <w:tabs>
                <w:tab w:val="left" w:pos="5910"/>
              </w:tabs>
              <w:spacing w:line="320" w:lineRule="exact"/>
              <w:jc w:val="center"/>
            </w:pPr>
            <w:r w:rsidRPr="000F205C">
              <w:t>BỘ GIÁO DỤC VÀ ĐÀO TẠO</w:t>
            </w:r>
          </w:p>
          <w:p w14:paraId="6CEBE2DA" w14:textId="77777777" w:rsidR="008D69F7" w:rsidRPr="000F205C" w:rsidRDefault="008D69F7" w:rsidP="008A2753">
            <w:pPr>
              <w:tabs>
                <w:tab w:val="left" w:pos="5910"/>
              </w:tabs>
              <w:spacing w:line="320" w:lineRule="exact"/>
              <w:jc w:val="center"/>
              <w:rPr>
                <w:b/>
              </w:rPr>
            </w:pPr>
            <w:r w:rsidRPr="000F205C">
              <w:rPr>
                <w:b/>
              </w:rPr>
              <w:t>TRƯỜNG ĐẠI HỌC VINH</w:t>
            </w:r>
          </w:p>
          <w:p w14:paraId="255AEC84" w14:textId="306AA807" w:rsidR="00D65359" w:rsidRPr="000F205C" w:rsidRDefault="008D69F7" w:rsidP="008A2753">
            <w:pPr>
              <w:spacing w:after="150" w:line="320" w:lineRule="exact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F205C">
              <w:rPr>
                <w:b/>
                <w:szCs w:val="26"/>
              </w:rPr>
              <w:t>¯¯¯¯¯¯¯¯¯¯¯¯¯¯¯</w:t>
            </w:r>
          </w:p>
        </w:tc>
        <w:tc>
          <w:tcPr>
            <w:tcW w:w="6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15419A" w14:textId="77777777" w:rsidR="008D69F7" w:rsidRPr="000F205C" w:rsidRDefault="008D69F7" w:rsidP="008A2753">
            <w:pPr>
              <w:tabs>
                <w:tab w:val="left" w:pos="5910"/>
              </w:tabs>
              <w:spacing w:line="320" w:lineRule="exact"/>
              <w:jc w:val="center"/>
              <w:rPr>
                <w:b/>
              </w:rPr>
            </w:pPr>
            <w:r w:rsidRPr="000F205C">
              <w:rPr>
                <w:b/>
              </w:rPr>
              <w:t>CỘNG HÒA XÃ HỘI CHỦ NGHĨA VIỆT NAM</w:t>
            </w:r>
          </w:p>
          <w:p w14:paraId="02828026" w14:textId="77777777" w:rsidR="008D69F7" w:rsidRPr="000F205C" w:rsidRDefault="008D69F7" w:rsidP="008A2753">
            <w:pPr>
              <w:tabs>
                <w:tab w:val="left" w:pos="5910"/>
              </w:tabs>
              <w:spacing w:line="320" w:lineRule="exact"/>
              <w:jc w:val="center"/>
              <w:rPr>
                <w:b/>
                <w:szCs w:val="28"/>
              </w:rPr>
            </w:pPr>
            <w:proofErr w:type="spellStart"/>
            <w:r w:rsidRPr="000F205C">
              <w:rPr>
                <w:b/>
                <w:szCs w:val="28"/>
              </w:rPr>
              <w:t>Độc</w:t>
            </w:r>
            <w:proofErr w:type="spellEnd"/>
            <w:r w:rsidRPr="000F205C">
              <w:rPr>
                <w:b/>
                <w:szCs w:val="28"/>
              </w:rPr>
              <w:t xml:space="preserve"> </w:t>
            </w:r>
            <w:proofErr w:type="spellStart"/>
            <w:r w:rsidRPr="000F205C">
              <w:rPr>
                <w:b/>
                <w:szCs w:val="28"/>
              </w:rPr>
              <w:t>lập</w:t>
            </w:r>
            <w:proofErr w:type="spellEnd"/>
            <w:r w:rsidRPr="000F205C">
              <w:rPr>
                <w:b/>
                <w:szCs w:val="28"/>
              </w:rPr>
              <w:t xml:space="preserve"> - </w:t>
            </w:r>
            <w:proofErr w:type="spellStart"/>
            <w:r w:rsidRPr="000F205C">
              <w:rPr>
                <w:b/>
                <w:szCs w:val="28"/>
              </w:rPr>
              <w:t>Tự</w:t>
            </w:r>
            <w:proofErr w:type="spellEnd"/>
            <w:r w:rsidRPr="000F205C">
              <w:rPr>
                <w:b/>
                <w:szCs w:val="28"/>
              </w:rPr>
              <w:t xml:space="preserve"> do - </w:t>
            </w:r>
            <w:proofErr w:type="spellStart"/>
            <w:r w:rsidRPr="000F205C">
              <w:rPr>
                <w:b/>
                <w:szCs w:val="28"/>
              </w:rPr>
              <w:t>Hạnh</w:t>
            </w:r>
            <w:proofErr w:type="spellEnd"/>
            <w:r w:rsidRPr="000F205C">
              <w:rPr>
                <w:b/>
                <w:szCs w:val="28"/>
              </w:rPr>
              <w:t xml:space="preserve"> </w:t>
            </w:r>
            <w:proofErr w:type="spellStart"/>
            <w:r w:rsidRPr="000F205C">
              <w:rPr>
                <w:b/>
                <w:szCs w:val="28"/>
              </w:rPr>
              <w:t>phúc</w:t>
            </w:r>
            <w:proofErr w:type="spellEnd"/>
          </w:p>
          <w:p w14:paraId="4A78C955" w14:textId="637AE50E" w:rsidR="00D65359" w:rsidRPr="000F205C" w:rsidRDefault="008D69F7" w:rsidP="008A2753">
            <w:pPr>
              <w:spacing w:after="150" w:line="320" w:lineRule="exact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F205C">
              <w:rPr>
                <w:b/>
                <w:szCs w:val="26"/>
              </w:rPr>
              <w:t>¯¯¯¯¯¯¯¯¯¯¯¯¯¯¯¯¯¯¯¯¯¯¯¯¯¯</w:t>
            </w:r>
          </w:p>
        </w:tc>
      </w:tr>
      <w:tr w:rsidR="000F205C" w:rsidRPr="000F205C" w14:paraId="551DC07A" w14:textId="77777777" w:rsidTr="00D65359">
        <w:trPr>
          <w:trHeight w:val="435"/>
        </w:trPr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DC0B92" w14:textId="2DCB37E2" w:rsidR="00D65359" w:rsidRPr="000F205C" w:rsidRDefault="00D65359" w:rsidP="008A2753">
            <w:pPr>
              <w:spacing w:after="150" w:line="320" w:lineRule="exact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F205C">
              <w:rPr>
                <w:rFonts w:eastAsia="Times New Roman" w:cs="Times New Roman"/>
                <w:kern w:val="0"/>
                <w:szCs w:val="26"/>
                <w14:ligatures w14:val="none"/>
              </w:rPr>
              <w:t>Số</w:t>
            </w:r>
            <w:proofErr w:type="spellEnd"/>
            <w:r w:rsidRPr="000F205C">
              <w:rPr>
                <w:rFonts w:eastAsia="Times New Roman" w:cs="Times New Roman"/>
                <w:kern w:val="0"/>
                <w:szCs w:val="26"/>
                <w14:ligatures w14:val="none"/>
              </w:rPr>
              <w:t>:  …. /BC</w:t>
            </w:r>
            <w:r w:rsidR="00D92088" w:rsidRPr="000F205C">
              <w:rPr>
                <w:rFonts w:eastAsia="Times New Roman" w:cs="Times New Roman"/>
                <w:kern w:val="0"/>
                <w:szCs w:val="26"/>
                <w14:ligatures w14:val="none"/>
              </w:rPr>
              <w:t>TĐKT-YT</w:t>
            </w:r>
          </w:p>
        </w:tc>
        <w:tc>
          <w:tcPr>
            <w:tcW w:w="6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B4B8AD" w14:textId="2351A3B2" w:rsidR="00D65359" w:rsidRPr="000F205C" w:rsidRDefault="00435CA7" w:rsidP="008A2753">
            <w:pPr>
              <w:spacing w:after="150" w:line="320" w:lineRule="exact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F205C">
              <w:rPr>
                <w:rFonts w:eastAsia="Times New Roman" w:cs="Times New Roman"/>
                <w:i/>
                <w:iCs/>
                <w:kern w:val="0"/>
                <w:szCs w:val="26"/>
                <w14:ligatures w14:val="none"/>
              </w:rPr>
              <w:t>Nghệ</w:t>
            </w:r>
            <w:proofErr w:type="spellEnd"/>
            <w:r w:rsidRPr="000F205C">
              <w:rPr>
                <w:rFonts w:eastAsia="Times New Roman" w:cs="Times New Roman"/>
                <w:i/>
                <w:iCs/>
                <w:kern w:val="0"/>
                <w:szCs w:val="26"/>
                <w14:ligatures w14:val="none"/>
              </w:rPr>
              <w:t xml:space="preserve"> An</w:t>
            </w:r>
            <w:r w:rsidR="00D65359" w:rsidRPr="000F205C">
              <w:rPr>
                <w:rFonts w:eastAsia="Times New Roman" w:cs="Times New Roman"/>
                <w:i/>
                <w:iCs/>
                <w:kern w:val="0"/>
                <w:szCs w:val="26"/>
                <w14:ligatures w14:val="none"/>
              </w:rPr>
              <w:t xml:space="preserve">, </w:t>
            </w:r>
            <w:proofErr w:type="spellStart"/>
            <w:r w:rsidR="00D65359" w:rsidRPr="000F205C">
              <w:rPr>
                <w:rFonts w:eastAsia="Times New Roman" w:cs="Times New Roman"/>
                <w:i/>
                <w:iCs/>
                <w:kern w:val="0"/>
                <w:szCs w:val="26"/>
                <w14:ligatures w14:val="none"/>
              </w:rPr>
              <w:t>ngày</w:t>
            </w:r>
            <w:proofErr w:type="spellEnd"/>
            <w:r w:rsidR="00D65359" w:rsidRPr="000F205C">
              <w:rPr>
                <w:rFonts w:eastAsia="Times New Roman" w:cs="Times New Roman"/>
                <w:i/>
                <w:iCs/>
                <w:kern w:val="0"/>
                <w:szCs w:val="26"/>
                <w14:ligatures w14:val="none"/>
              </w:rPr>
              <w:t xml:space="preserve"> </w:t>
            </w:r>
            <w:r w:rsidR="000B55A6" w:rsidRPr="000F205C">
              <w:rPr>
                <w:rFonts w:eastAsia="Times New Roman" w:cs="Times New Roman"/>
                <w:i/>
                <w:iCs/>
                <w:kern w:val="0"/>
                <w:szCs w:val="26"/>
                <w14:ligatures w14:val="none"/>
              </w:rPr>
              <w:t>13</w:t>
            </w:r>
            <w:r w:rsidR="00D65359" w:rsidRPr="000F205C">
              <w:rPr>
                <w:rFonts w:eastAsia="Times New Roman" w:cs="Times New Roman"/>
                <w:i/>
                <w:iCs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="00D65359" w:rsidRPr="000F205C">
              <w:rPr>
                <w:rFonts w:eastAsia="Times New Roman" w:cs="Times New Roman"/>
                <w:i/>
                <w:iCs/>
                <w:kern w:val="0"/>
                <w:szCs w:val="26"/>
                <w14:ligatures w14:val="none"/>
              </w:rPr>
              <w:t>tháng</w:t>
            </w:r>
            <w:proofErr w:type="spellEnd"/>
            <w:r w:rsidR="00D65359" w:rsidRPr="000F205C">
              <w:rPr>
                <w:rFonts w:eastAsia="Times New Roman" w:cs="Times New Roman"/>
                <w:i/>
                <w:iCs/>
                <w:kern w:val="0"/>
                <w:szCs w:val="26"/>
                <w14:ligatures w14:val="none"/>
              </w:rPr>
              <w:t xml:space="preserve"> </w:t>
            </w:r>
            <w:proofErr w:type="gramStart"/>
            <w:r w:rsidR="000B55A6" w:rsidRPr="000F205C">
              <w:rPr>
                <w:rFonts w:eastAsia="Times New Roman" w:cs="Times New Roman"/>
                <w:i/>
                <w:iCs/>
                <w:kern w:val="0"/>
                <w:szCs w:val="26"/>
                <w14:ligatures w14:val="none"/>
              </w:rPr>
              <w:t>11</w:t>
            </w:r>
            <w:r w:rsidR="00D65359" w:rsidRPr="000F205C">
              <w:rPr>
                <w:rFonts w:eastAsia="Times New Roman" w:cs="Times New Roman"/>
                <w:i/>
                <w:iCs/>
                <w:kern w:val="0"/>
                <w:szCs w:val="26"/>
                <w14:ligatures w14:val="none"/>
              </w:rPr>
              <w:t xml:space="preserve">  </w:t>
            </w:r>
            <w:proofErr w:type="spellStart"/>
            <w:r w:rsidR="00D65359" w:rsidRPr="000F205C">
              <w:rPr>
                <w:rFonts w:eastAsia="Times New Roman" w:cs="Times New Roman"/>
                <w:i/>
                <w:iCs/>
                <w:kern w:val="0"/>
                <w:szCs w:val="26"/>
                <w14:ligatures w14:val="none"/>
              </w:rPr>
              <w:t>năm</w:t>
            </w:r>
            <w:proofErr w:type="spellEnd"/>
            <w:proofErr w:type="gramEnd"/>
            <w:r w:rsidR="00D65359" w:rsidRPr="000F205C">
              <w:rPr>
                <w:rFonts w:eastAsia="Times New Roman" w:cs="Times New Roman"/>
                <w:i/>
                <w:iCs/>
                <w:kern w:val="0"/>
                <w:szCs w:val="26"/>
                <w14:ligatures w14:val="none"/>
              </w:rPr>
              <w:t xml:space="preserve"> 2023</w:t>
            </w:r>
          </w:p>
        </w:tc>
      </w:tr>
    </w:tbl>
    <w:p w14:paraId="716DFD48" w14:textId="77777777" w:rsidR="00D65359" w:rsidRPr="000F205C" w:rsidRDefault="00D65359" w:rsidP="008A2753">
      <w:pPr>
        <w:shd w:val="clear" w:color="auto" w:fill="FFFFFF"/>
        <w:spacing w:after="150" w:line="320" w:lineRule="exact"/>
        <w:ind w:left="15"/>
        <w:jc w:val="both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0F205C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> </w:t>
      </w:r>
    </w:p>
    <w:p w14:paraId="239AA1C1" w14:textId="77777777" w:rsidR="00D65359" w:rsidRPr="000F205C" w:rsidRDefault="00D65359" w:rsidP="00A76010">
      <w:pPr>
        <w:shd w:val="clear" w:color="auto" w:fill="FFFFFF"/>
        <w:spacing w:after="150" w:line="300" w:lineRule="exact"/>
        <w:ind w:left="15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>BÁO CÁO</w:t>
      </w:r>
    </w:p>
    <w:p w14:paraId="7E3C207B" w14:textId="10380606" w:rsidR="00D65359" w:rsidRPr="000F205C" w:rsidRDefault="00D65359" w:rsidP="00A76010">
      <w:pPr>
        <w:shd w:val="clear" w:color="auto" w:fill="FFFFFF"/>
        <w:spacing w:after="150" w:line="300" w:lineRule="exact"/>
        <w:ind w:left="15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 xml:space="preserve">Công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>tác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>thi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>đua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>khen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>thưởng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>năm</w:t>
      </w:r>
      <w:proofErr w:type="spellEnd"/>
      <w:r w:rsidR="004D7139"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 xml:space="preserve"> </w:t>
      </w:r>
      <w:r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>2023</w:t>
      </w:r>
    </w:p>
    <w:p w14:paraId="63B717CD" w14:textId="43A7C0B4" w:rsidR="00D65359" w:rsidRPr="000F205C" w:rsidRDefault="00D65359" w:rsidP="00A76010">
      <w:pPr>
        <w:shd w:val="clear" w:color="auto" w:fill="FFFFFF"/>
        <w:spacing w:after="150" w:line="300" w:lineRule="exact"/>
        <w:ind w:left="15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>và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>triển</w:t>
      </w:r>
      <w:proofErr w:type="spellEnd"/>
      <w:r w:rsidR="000B55A6"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>khai</w:t>
      </w:r>
      <w:proofErr w:type="spellEnd"/>
      <w:r w:rsidR="000B55A6"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>công</w:t>
      </w:r>
      <w:proofErr w:type="spellEnd"/>
      <w:r w:rsidR="000B55A6"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>tác</w:t>
      </w:r>
      <w:proofErr w:type="spellEnd"/>
      <w:r w:rsidR="000B55A6"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>thi</w:t>
      </w:r>
      <w:proofErr w:type="spellEnd"/>
      <w:r w:rsidR="000B55A6"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>đua</w:t>
      </w:r>
      <w:proofErr w:type="spellEnd"/>
      <w:r w:rsidR="000B55A6"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 xml:space="preserve">, </w:t>
      </w:r>
      <w:proofErr w:type="spellStart"/>
      <w:r w:rsidR="000B55A6"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>khen</w:t>
      </w:r>
      <w:proofErr w:type="spellEnd"/>
      <w:r w:rsidR="000B55A6"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>thưởng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>năm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 w:val="28"/>
          <w:szCs w:val="28"/>
          <w14:ligatures w14:val="none"/>
        </w:rPr>
        <w:t xml:space="preserve"> 2024</w:t>
      </w:r>
    </w:p>
    <w:p w14:paraId="0218FCE7" w14:textId="2E69D989" w:rsidR="00D65359" w:rsidRPr="000F205C" w:rsidRDefault="00D65359" w:rsidP="00A76010">
      <w:pPr>
        <w:shd w:val="clear" w:color="auto" w:fill="FFFFFF"/>
        <w:spacing w:after="150" w:line="300" w:lineRule="exact"/>
        <w:ind w:left="15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13AACCD6" w14:textId="77777777" w:rsidR="00D65359" w:rsidRPr="000F205C" w:rsidRDefault="00D65359" w:rsidP="00A76010">
      <w:pPr>
        <w:shd w:val="clear" w:color="auto" w:fill="FFFFFF"/>
        <w:spacing w:after="150" w:line="300" w:lineRule="exact"/>
        <w:ind w:left="15"/>
        <w:jc w:val="center"/>
        <w:rPr>
          <w:rFonts w:eastAsia="Times New Roman" w:cs="Times New Roman"/>
          <w:b/>
          <w:bCs/>
          <w:kern w:val="0"/>
          <w:szCs w:val="26"/>
          <w14:ligatures w14:val="none"/>
        </w:rPr>
      </w:pPr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PHẦN I</w:t>
      </w:r>
    </w:p>
    <w:p w14:paraId="1A80F9F3" w14:textId="77777777" w:rsidR="00D65359" w:rsidRPr="000F205C" w:rsidRDefault="00D65359" w:rsidP="00A76010">
      <w:pPr>
        <w:shd w:val="clear" w:color="auto" w:fill="FFFFFF"/>
        <w:spacing w:after="150" w:line="300" w:lineRule="exact"/>
        <w:jc w:val="center"/>
        <w:rPr>
          <w:rFonts w:eastAsia="Times New Roman" w:cs="Times New Roman"/>
          <w:b/>
          <w:bCs/>
          <w:kern w:val="0"/>
          <w:szCs w:val="26"/>
          <w14:ligatures w14:val="none"/>
        </w:rPr>
      </w:pPr>
      <w:r w:rsidRPr="000F205C">
        <w:rPr>
          <w:rFonts w:eastAsia="Times New Roman" w:cs="Times New Roman"/>
          <w:b/>
          <w:bCs/>
          <w:kern w:val="0"/>
          <w:szCs w:val="26"/>
          <w:shd w:val="clear" w:color="auto" w:fill="FFFFFF"/>
          <w14:ligatures w14:val="none"/>
        </w:rPr>
        <w:t>KẾT</w:t>
      </w:r>
      <w:r w:rsidRPr="000F205C">
        <w:rPr>
          <w:rFonts w:eastAsia="Times New Roman" w:cs="Times New Roman"/>
          <w:b/>
          <w:bCs/>
          <w:kern w:val="0"/>
          <w:szCs w:val="26"/>
          <w:shd w:val="clear" w:color="auto" w:fill="FFFFFF"/>
          <w:lang w:val="vi-VN"/>
          <w14:ligatures w14:val="none"/>
        </w:rPr>
        <w:t> QUẢ THỰC HIỆN NHIỆM </w:t>
      </w:r>
      <w:r w:rsidRPr="000F205C">
        <w:rPr>
          <w:rFonts w:eastAsia="Times New Roman" w:cs="Times New Roman"/>
          <w:b/>
          <w:bCs/>
          <w:kern w:val="0"/>
          <w:szCs w:val="26"/>
          <w:shd w:val="clear" w:color="auto" w:fill="FFFFFF"/>
          <w14:ligatures w14:val="none"/>
        </w:rPr>
        <w:t>VỤ </w:t>
      </w:r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CÔNG TÁC</w:t>
      </w:r>
    </w:p>
    <w:p w14:paraId="164AB210" w14:textId="440A8C9A" w:rsidR="00D65359" w:rsidRPr="000F205C" w:rsidRDefault="00D65359" w:rsidP="00A76010">
      <w:pPr>
        <w:shd w:val="clear" w:color="auto" w:fill="FFFFFF"/>
        <w:spacing w:after="150" w:line="300" w:lineRule="exact"/>
        <w:jc w:val="center"/>
        <w:rPr>
          <w:rFonts w:eastAsia="Times New Roman" w:cs="Times New Roman"/>
          <w:b/>
          <w:bCs/>
          <w:kern w:val="0"/>
          <w:szCs w:val="26"/>
          <w14:ligatures w14:val="none"/>
        </w:rPr>
      </w:pPr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THI ĐUA, KHEN THƯỞNG NĂM HỌC 2023</w:t>
      </w:r>
      <w:bookmarkStart w:id="0" w:name="bookmark0"/>
      <w:bookmarkEnd w:id="0"/>
    </w:p>
    <w:p w14:paraId="4A9DC10A" w14:textId="77777777" w:rsidR="00D65359" w:rsidRPr="000F205C" w:rsidRDefault="00D65359" w:rsidP="00A76010">
      <w:pPr>
        <w:shd w:val="clear" w:color="auto" w:fill="FFFFFF"/>
        <w:spacing w:before="120" w:after="120" w:line="300" w:lineRule="exact"/>
        <w:ind w:firstLine="60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I. KHÁI QUÁT TÌNH HÌNH</w:t>
      </w:r>
    </w:p>
    <w:p w14:paraId="12B15A2F" w14:textId="5106A59D" w:rsidR="004D7139" w:rsidRPr="000F205C" w:rsidRDefault="00D65359" w:rsidP="00A76010">
      <w:pPr>
        <w:shd w:val="clear" w:color="auto" w:fill="FFFFFF"/>
        <w:spacing w:after="150" w:line="300" w:lineRule="exact"/>
        <w:ind w:firstLine="36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kern w:val="0"/>
          <w:szCs w:val="26"/>
          <w14:ligatures w14:val="none"/>
        </w:rPr>
        <w:t xml:space="preserve">-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Trạm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Y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tế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Trường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Đại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học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Vinh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có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10 Viên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chức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,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làm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việc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nhiều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vị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trí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khác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nhau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trong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khuôn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viên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Trường,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với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chức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năng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và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nhiệm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vụ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là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chăm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sóc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sức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khoẻ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cho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CBVC,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người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lao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động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và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người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4D7139" w:rsidRPr="000F205C">
        <w:rPr>
          <w:rFonts w:eastAsia="Times New Roman" w:cs="Times New Roman"/>
          <w:kern w:val="0"/>
          <w:szCs w:val="26"/>
          <w14:ligatures w14:val="none"/>
        </w:rPr>
        <w:t>học</w:t>
      </w:r>
      <w:proofErr w:type="spellEnd"/>
      <w:r w:rsidR="004D7139" w:rsidRPr="000F205C">
        <w:rPr>
          <w:rFonts w:eastAsia="Times New Roman" w:cs="Times New Roman"/>
          <w:kern w:val="0"/>
          <w:szCs w:val="26"/>
          <w14:ligatures w14:val="none"/>
        </w:rPr>
        <w:t xml:space="preserve">. </w:t>
      </w:r>
    </w:p>
    <w:p w14:paraId="6877A367" w14:textId="0B095BA6" w:rsidR="00D84200" w:rsidRPr="000F205C" w:rsidRDefault="004D7139" w:rsidP="00A76010">
      <w:pPr>
        <w:shd w:val="clear" w:color="auto" w:fill="FFFFFF"/>
        <w:spacing w:after="150" w:line="300" w:lineRule="exact"/>
        <w:ind w:firstLine="36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kern w:val="0"/>
          <w:szCs w:val="26"/>
          <w14:ligatures w14:val="none"/>
        </w:rPr>
        <w:t xml:space="preserve">-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Trình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độ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chuyên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môn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: 2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bác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sỹ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, 4 y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sỹ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, 4 y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tá</w:t>
      </w:r>
      <w:proofErr w:type="spellEnd"/>
      <w:r w:rsidR="007D1246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7D1246" w:rsidRPr="000F205C">
        <w:rPr>
          <w:rFonts w:eastAsia="Times New Roman" w:cs="Times New Roman"/>
          <w:kern w:val="0"/>
          <w:szCs w:val="26"/>
          <w14:ligatures w14:val="none"/>
        </w:rPr>
        <w:t>đáp</w:t>
      </w:r>
      <w:proofErr w:type="spellEnd"/>
      <w:r w:rsidR="007D1246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7D1246" w:rsidRPr="000F205C">
        <w:rPr>
          <w:rFonts w:eastAsia="Times New Roman" w:cs="Times New Roman"/>
          <w:kern w:val="0"/>
          <w:szCs w:val="26"/>
          <w14:ligatures w14:val="none"/>
        </w:rPr>
        <w:t>ứng</w:t>
      </w:r>
      <w:proofErr w:type="spellEnd"/>
      <w:r w:rsidR="007D1246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7D1246" w:rsidRPr="000F205C">
        <w:rPr>
          <w:rFonts w:eastAsia="Times New Roman" w:cs="Times New Roman"/>
          <w:kern w:val="0"/>
          <w:szCs w:val="26"/>
          <w14:ligatures w14:val="none"/>
        </w:rPr>
        <w:t>yêu</w:t>
      </w:r>
      <w:proofErr w:type="spellEnd"/>
      <w:r w:rsidR="007D1246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7D1246" w:rsidRPr="000F205C">
        <w:rPr>
          <w:rFonts w:eastAsia="Times New Roman" w:cs="Times New Roman"/>
          <w:kern w:val="0"/>
          <w:szCs w:val="26"/>
          <w14:ligatures w14:val="none"/>
        </w:rPr>
        <w:t>cầu</w:t>
      </w:r>
      <w:proofErr w:type="spellEnd"/>
      <w:r w:rsidR="007D1246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7D1246" w:rsidRPr="000F205C">
        <w:rPr>
          <w:rFonts w:eastAsia="Times New Roman" w:cs="Times New Roman"/>
          <w:kern w:val="0"/>
          <w:szCs w:val="26"/>
          <w14:ligatures w14:val="none"/>
        </w:rPr>
        <w:t>về</w:t>
      </w:r>
      <w:proofErr w:type="spellEnd"/>
      <w:r w:rsidR="007D1246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7D1246" w:rsidRPr="000F205C">
        <w:rPr>
          <w:rFonts w:eastAsia="Times New Roman" w:cs="Times New Roman"/>
          <w:kern w:val="0"/>
          <w:szCs w:val="26"/>
          <w14:ligatures w14:val="none"/>
        </w:rPr>
        <w:t>chuyên</w:t>
      </w:r>
      <w:proofErr w:type="spellEnd"/>
      <w:r w:rsidR="007D1246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7D1246" w:rsidRPr="000F205C">
        <w:rPr>
          <w:rFonts w:eastAsia="Times New Roman" w:cs="Times New Roman"/>
          <w:kern w:val="0"/>
          <w:szCs w:val="26"/>
          <w14:ligatures w14:val="none"/>
        </w:rPr>
        <w:t>m</w:t>
      </w:r>
      <w:r w:rsidR="00E71B74" w:rsidRPr="000F205C">
        <w:rPr>
          <w:rFonts w:eastAsia="Times New Roman" w:cs="Times New Roman"/>
          <w:kern w:val="0"/>
          <w:szCs w:val="26"/>
          <w14:ligatures w14:val="none"/>
        </w:rPr>
        <w:t>ôn</w:t>
      </w:r>
      <w:proofErr w:type="spellEnd"/>
      <w:r w:rsidR="00E71B74" w:rsidRPr="000F205C">
        <w:rPr>
          <w:rFonts w:eastAsia="Times New Roman" w:cs="Times New Roman"/>
          <w:kern w:val="0"/>
          <w:szCs w:val="26"/>
          <w14:ligatures w14:val="none"/>
        </w:rPr>
        <w:t xml:space="preserve">, </w:t>
      </w:r>
      <w:proofErr w:type="spellStart"/>
      <w:r w:rsidR="00E71B74" w:rsidRPr="000F205C">
        <w:rPr>
          <w:rFonts w:eastAsia="Times New Roman" w:cs="Times New Roman"/>
          <w:kern w:val="0"/>
          <w:szCs w:val="26"/>
          <w14:ligatures w14:val="none"/>
        </w:rPr>
        <w:t>nhiệp</w:t>
      </w:r>
      <w:proofErr w:type="spellEnd"/>
      <w:r w:rsidR="00E71B74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E71B74" w:rsidRPr="000F205C">
        <w:rPr>
          <w:rFonts w:eastAsia="Times New Roman" w:cs="Times New Roman"/>
          <w:kern w:val="0"/>
          <w:szCs w:val="26"/>
          <w14:ligatures w14:val="none"/>
        </w:rPr>
        <w:t>vụ</w:t>
      </w:r>
      <w:proofErr w:type="spellEnd"/>
    </w:p>
    <w:p w14:paraId="24EAB5D7" w14:textId="5EA2DD7A" w:rsidR="00D65359" w:rsidRPr="000F205C" w:rsidRDefault="00D65359" w:rsidP="00A76010">
      <w:pPr>
        <w:shd w:val="clear" w:color="auto" w:fill="FFFFFF"/>
        <w:spacing w:after="150" w:line="300" w:lineRule="exact"/>
        <w:ind w:firstLine="36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-</w:t>
      </w:r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Cơ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sở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vật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chất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trang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thiết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bị</w:t>
      </w:r>
      <w:proofErr w:type="spellEnd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Y </w:t>
      </w:r>
      <w:proofErr w:type="spellStart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tế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hàng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năm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được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quan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tâm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đầu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tư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đáp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ứng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các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hoạt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động</w:t>
      </w:r>
      <w:proofErr w:type="spellEnd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chăm</w:t>
      </w:r>
      <w:proofErr w:type="spellEnd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sóc</w:t>
      </w:r>
      <w:proofErr w:type="spellEnd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Y </w:t>
      </w:r>
      <w:proofErr w:type="spellStart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tế</w:t>
      </w:r>
      <w:proofErr w:type="spellEnd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tại</w:t>
      </w:r>
      <w:proofErr w:type="spellEnd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Trường, </w:t>
      </w:r>
      <w:proofErr w:type="spellStart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nguồn</w:t>
      </w:r>
      <w:proofErr w:type="spellEnd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kinh</w:t>
      </w:r>
      <w:proofErr w:type="spellEnd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phí</w:t>
      </w:r>
      <w:proofErr w:type="spellEnd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hoạt</w:t>
      </w:r>
      <w:proofErr w:type="spellEnd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động</w:t>
      </w:r>
      <w:proofErr w:type="spellEnd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chủ</w:t>
      </w:r>
      <w:proofErr w:type="spellEnd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yếu</w:t>
      </w:r>
      <w:proofErr w:type="spellEnd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là</w:t>
      </w:r>
      <w:proofErr w:type="spellEnd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nguồn</w:t>
      </w:r>
      <w:proofErr w:type="spellEnd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Chăm</w:t>
      </w:r>
      <w:proofErr w:type="spellEnd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sóc</w:t>
      </w:r>
      <w:proofErr w:type="spellEnd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sức</w:t>
      </w:r>
      <w:proofErr w:type="spellEnd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khỏe</w:t>
      </w:r>
      <w:proofErr w:type="spellEnd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ban </w:t>
      </w:r>
      <w:proofErr w:type="spellStart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đầu</w:t>
      </w:r>
      <w:proofErr w:type="spellEnd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BHXH </w:t>
      </w:r>
      <w:proofErr w:type="spellStart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chuyển</w:t>
      </w:r>
      <w:proofErr w:type="spellEnd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8420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về</w:t>
      </w:r>
      <w:proofErr w:type="spellEnd"/>
      <w:r w:rsidR="00E71B74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="00E71B74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một</w:t>
      </w:r>
      <w:proofErr w:type="spellEnd"/>
      <w:r w:rsidR="00E71B74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E71B74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phần</w:t>
      </w:r>
      <w:proofErr w:type="spellEnd"/>
      <w:r w:rsidR="00E71B74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E71B74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kinh</w:t>
      </w:r>
      <w:proofErr w:type="spellEnd"/>
      <w:r w:rsidR="00E71B74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E71B74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phí</w:t>
      </w:r>
      <w:proofErr w:type="spellEnd"/>
      <w:r w:rsidR="00E71B74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E71B74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ngân</w:t>
      </w:r>
      <w:proofErr w:type="spellEnd"/>
      <w:r w:rsidR="00E71B74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E71B74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sách</w:t>
      </w:r>
      <w:proofErr w:type="spellEnd"/>
      <w:r w:rsidR="00E71B74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E71B74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Nhà</w:t>
      </w:r>
      <w:proofErr w:type="spellEnd"/>
      <w:r w:rsidR="00E71B74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E71B74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nước</w:t>
      </w:r>
      <w:proofErr w:type="spellEnd"/>
    </w:p>
    <w:p w14:paraId="5DBADF99" w14:textId="5CA0FE12" w:rsidR="00D84200" w:rsidRPr="000F205C" w:rsidRDefault="00D84200" w:rsidP="00A76010">
      <w:pPr>
        <w:shd w:val="clear" w:color="auto" w:fill="FFFFFF"/>
        <w:spacing w:before="120" w:after="120" w:line="300" w:lineRule="exact"/>
        <w:ind w:firstLine="60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-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Đối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tượng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phục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vụ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là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CBVC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người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lao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động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và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người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học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: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Chủ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yếu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là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sơ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cứu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cấp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cứu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,</w:t>
      </w:r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khám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cấp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thuốc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điều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trị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một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số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bệnh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thông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thường</w:t>
      </w:r>
      <w:proofErr w:type="spellEnd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;</w:t>
      </w:r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</w:t>
      </w:r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ư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vấn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giáo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dục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sức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khoẻ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sức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khoẻ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tâm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thần</w:t>
      </w:r>
      <w:proofErr w:type="spellEnd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phòng</w:t>
      </w:r>
      <w:proofErr w:type="spellEnd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chống</w:t>
      </w:r>
      <w:proofErr w:type="spellEnd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một</w:t>
      </w:r>
      <w:proofErr w:type="spellEnd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số</w:t>
      </w:r>
      <w:proofErr w:type="spellEnd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bệnh</w:t>
      </w:r>
      <w:proofErr w:type="spellEnd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hay </w:t>
      </w:r>
      <w:proofErr w:type="spellStart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gặp</w:t>
      </w:r>
      <w:proofErr w:type="spellEnd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ở </w:t>
      </w:r>
      <w:proofErr w:type="spellStart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học</w:t>
      </w:r>
      <w:proofErr w:type="spellEnd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đường</w:t>
      </w:r>
      <w:proofErr w:type="spellEnd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;</w:t>
      </w:r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Q</w:t>
      </w:r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uản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lý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phân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loại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sức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khoẻ</w:t>
      </w:r>
      <w:proofErr w:type="spellEnd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; </w:t>
      </w:r>
      <w:proofErr w:type="spellStart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</w:t>
      </w:r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uyên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truyền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và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triển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khai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mua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BHYT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cho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HSSV</w:t>
      </w:r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; </w:t>
      </w:r>
      <w:proofErr w:type="spellStart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</w:t>
      </w:r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iểm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tra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vệ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sinh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môi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trường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và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vệ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sinh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gram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an</w:t>
      </w:r>
      <w:proofErr w:type="gram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toàn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thực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phẩm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và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công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tác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phòng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chống</w:t>
      </w:r>
      <w:proofErr w:type="spellEnd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0B55A6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dịch</w:t>
      </w:r>
      <w:proofErr w:type="spellEnd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dịch</w:t>
      </w:r>
      <w:proofErr w:type="spellEnd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bệnh</w:t>
      </w:r>
      <w:proofErr w:type="spellEnd"/>
      <w:r w:rsidR="002C5A11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.</w:t>
      </w:r>
    </w:p>
    <w:p w14:paraId="77E01807" w14:textId="77777777" w:rsidR="00D65359" w:rsidRPr="000F205C" w:rsidRDefault="00D65359" w:rsidP="00A76010">
      <w:pPr>
        <w:shd w:val="clear" w:color="auto" w:fill="FFFFFF"/>
        <w:spacing w:before="120" w:after="120" w:line="300" w:lineRule="exact"/>
        <w:ind w:firstLine="60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II. KẾT QUẢ THỰC HIỆN</w:t>
      </w:r>
    </w:p>
    <w:p w14:paraId="6B06A98B" w14:textId="7077435C" w:rsidR="00D65359" w:rsidRPr="000F205C" w:rsidRDefault="00D65359" w:rsidP="00A76010">
      <w:pPr>
        <w:shd w:val="clear" w:color="auto" w:fill="FFFFFF"/>
        <w:spacing w:before="120" w:after="120" w:line="300" w:lineRule="exact"/>
        <w:ind w:firstLine="60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 xml:space="preserve">1. Công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tác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lãnh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đạo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triến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khai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công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tác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thi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đua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khen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thưởng</w:t>
      </w:r>
      <w:proofErr w:type="spellEnd"/>
    </w:p>
    <w:p w14:paraId="79A33400" w14:textId="5E323B1D" w:rsidR="00D65359" w:rsidRPr="000F205C" w:rsidRDefault="00D65359" w:rsidP="00A76010">
      <w:pPr>
        <w:shd w:val="clear" w:color="auto" w:fill="FFFFFF"/>
        <w:spacing w:before="120" w:after="120" w:line="300" w:lineRule="exact"/>
        <w:ind w:firstLine="60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1.1.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Việc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ban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hành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các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văn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bản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chỉ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đạo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hướng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dẫn</w:t>
      </w:r>
      <w:proofErr w:type="spellEnd"/>
      <w:r w:rsidR="00E71B74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về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công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tác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thi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đua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khe</w:t>
      </w:r>
      <w:r w:rsidR="00E71B74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</w:t>
      </w:r>
      <w:proofErr w:type="spellEnd"/>
      <w:r w:rsidR="00E71B74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E71B74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thưởng</w:t>
      </w:r>
      <w:proofErr w:type="spellEnd"/>
    </w:p>
    <w:p w14:paraId="050EE39B" w14:textId="7A2EEA1F" w:rsidR="00D65359" w:rsidRPr="000F205C" w:rsidRDefault="00D65359" w:rsidP="00A76010">
      <w:pPr>
        <w:shd w:val="clear" w:color="auto" w:fill="FFFFFF"/>
        <w:spacing w:after="150" w:line="300" w:lineRule="exact"/>
        <w:ind w:firstLine="720"/>
        <w:jc w:val="both"/>
        <w:rPr>
          <w:rFonts w:eastAsia="Times New Roman" w:cs="Times New Roman"/>
          <w:kern w:val="0"/>
          <w:szCs w:val="26"/>
          <w14:ligatures w14:val="none"/>
        </w:rPr>
      </w:pP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Thực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hiện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hướng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dẫn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thi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đua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của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ngành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thi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đua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nhà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trường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đa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̃ chủ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động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xây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dựng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ban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hành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kê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́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hoạch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phương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hướng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nhiệm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vụ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quy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chế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nội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dung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thi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đua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cho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8420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đơn</w:t>
      </w:r>
      <w:proofErr w:type="spellEnd"/>
      <w:r w:rsidR="00D8420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8420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vị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phu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̀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hợp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với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điều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kiện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thực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tê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́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của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8420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</w:t>
      </w:r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hà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trường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đảm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bảo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đúng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theo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8420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quy</w:t>
      </w:r>
      <w:proofErr w:type="spellEnd"/>
      <w:r w:rsidR="00D8420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8420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định</w:t>
      </w:r>
      <w:proofErr w:type="spellEnd"/>
    </w:p>
    <w:p w14:paraId="4DB5859C" w14:textId="3291C39A" w:rsidR="00C96EB7" w:rsidRPr="000F205C" w:rsidRDefault="00D65359" w:rsidP="00A76010">
      <w:pPr>
        <w:shd w:val="clear" w:color="auto" w:fill="FFFFFF"/>
        <w:spacing w:before="120" w:after="120" w:line="300" w:lineRule="exact"/>
        <w:ind w:firstLine="60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1.2.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Việc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phổ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biến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quán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triệt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chủ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trương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đường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lối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của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Đảng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chính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sách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pháp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luật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của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Nhà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nước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các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văn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bản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chỉ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đạo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hướng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dẫn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công</w:t>
      </w:r>
      <w:proofErr w:type="spellEnd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tác</w:t>
      </w:r>
      <w:proofErr w:type="spellEnd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thi</w:t>
      </w:r>
      <w:proofErr w:type="spellEnd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đua</w:t>
      </w:r>
      <w:proofErr w:type="spellEnd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khen</w:t>
      </w:r>
      <w:proofErr w:type="spellEnd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thưởng</w:t>
      </w:r>
      <w:proofErr w:type="spellEnd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; </w:t>
      </w:r>
      <w:proofErr w:type="spellStart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Quyết</w:t>
      </w:r>
      <w:proofErr w:type="spellEnd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định</w:t>
      </w:r>
      <w:proofErr w:type="spellEnd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2864/QĐ-ĐHV </w:t>
      </w:r>
      <w:proofErr w:type="spellStart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ngày</w:t>
      </w:r>
      <w:proofErr w:type="spellEnd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02 </w:t>
      </w:r>
      <w:proofErr w:type="spellStart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tháng</w:t>
      </w:r>
      <w:proofErr w:type="spellEnd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12 </w:t>
      </w:r>
      <w:proofErr w:type="spellStart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năm</w:t>
      </w:r>
      <w:proofErr w:type="spellEnd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2021 </w:t>
      </w:r>
      <w:proofErr w:type="spellStart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của</w:t>
      </w:r>
      <w:proofErr w:type="spellEnd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Trường </w:t>
      </w:r>
      <w:proofErr w:type="spellStart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Đại</w:t>
      </w:r>
      <w:proofErr w:type="spellEnd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học</w:t>
      </w:r>
      <w:proofErr w:type="spellEnd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r w:rsidR="00E71B74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Vinh</w:t>
      </w:r>
    </w:p>
    <w:p w14:paraId="0E822944" w14:textId="7B1B7523" w:rsidR="00D65359" w:rsidRPr="000F205C" w:rsidRDefault="002C5A11" w:rsidP="00A76010">
      <w:pPr>
        <w:shd w:val="clear" w:color="auto" w:fill="FFFFFF"/>
        <w:spacing w:before="120" w:after="120" w:line="300" w:lineRule="exact"/>
        <w:ind w:firstLine="60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lastRenderedPageBreak/>
        <w:t>1.3.</w:t>
      </w:r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</w:t>
      </w:r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ơn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vị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lãnh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đạo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công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tác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thi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đua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khen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thưởng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.</w:t>
      </w:r>
    </w:p>
    <w:p w14:paraId="3275D2FF" w14:textId="4812BEAC" w:rsidR="00D65359" w:rsidRPr="000F205C" w:rsidRDefault="00D65359" w:rsidP="00A76010">
      <w:pPr>
        <w:shd w:val="clear" w:color="auto" w:fill="FFFFFF"/>
        <w:spacing w:before="120" w:after="120" w:line="300" w:lineRule="exact"/>
        <w:ind w:firstLine="60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Sau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khi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ban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hành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kế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hoạch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thi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đua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tất</w:t>
      </w:r>
      <w:proofErr w:type="spellEnd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cả</w:t>
      </w:r>
      <w:proofErr w:type="spellEnd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Viên </w:t>
      </w:r>
      <w:proofErr w:type="spellStart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chức</w:t>
      </w:r>
      <w:proofErr w:type="spellEnd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trong</w:t>
      </w:r>
      <w:proofErr w:type="spellEnd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đơn</w:t>
      </w:r>
      <w:proofErr w:type="spellEnd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vị</w:t>
      </w:r>
      <w:proofErr w:type="spellEnd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đã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chủ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động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thực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hiện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nhiệm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vụ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="00E71B74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l</w:t>
      </w:r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ãnh</w:t>
      </w:r>
      <w:proofErr w:type="spellEnd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đạo</w:t>
      </w:r>
      <w:proofErr w:type="spellEnd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đôn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đốc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tiến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độ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thực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hiện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trong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công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đoàn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viên</w:t>
      </w:r>
      <w:proofErr w:type="spellEnd"/>
      <w:r w:rsidR="00C96EB7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. T</w:t>
      </w:r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iến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hành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đánh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giá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sơ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kết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thực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hiện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các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phong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trào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đúng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thời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gia</w:t>
      </w:r>
      <w:r w:rsidR="00A76010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quy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định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. </w:t>
      </w:r>
    </w:p>
    <w:p w14:paraId="5730A7AB" w14:textId="77777777" w:rsidR="00D65359" w:rsidRPr="000F205C" w:rsidRDefault="00D65359" w:rsidP="00A76010">
      <w:pPr>
        <w:shd w:val="clear" w:color="auto" w:fill="FFFFFF"/>
        <w:spacing w:before="120" w:after="120" w:line="300" w:lineRule="exact"/>
        <w:ind w:firstLine="60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3. 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Tổ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chức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phát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động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phong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trào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thi</w:t>
      </w:r>
      <w:proofErr w:type="spellEnd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đua</w:t>
      </w:r>
      <w:proofErr w:type="spellEnd"/>
    </w:p>
    <w:p w14:paraId="009D2411" w14:textId="1750F589" w:rsidR="00D65359" w:rsidRPr="000F205C" w:rsidRDefault="00D65359" w:rsidP="00A76010">
      <w:pPr>
        <w:shd w:val="clear" w:color="auto" w:fill="FFFFFF"/>
        <w:spacing w:before="120" w:after="120" w:line="300" w:lineRule="exact"/>
        <w:ind w:firstLine="60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3.1. Phong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trào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thi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đua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do</w:t>
      </w:r>
      <w:r w:rsidR="002178BB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đơn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vị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phát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động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:</w:t>
      </w:r>
    </w:p>
    <w:p w14:paraId="277D4498" w14:textId="4EB38262" w:rsidR="00D65359" w:rsidRPr="000F205C" w:rsidRDefault="00D65359" w:rsidP="00A76010">
      <w:pPr>
        <w:shd w:val="clear" w:color="auto" w:fill="FFFFFF"/>
        <w:spacing w:before="120" w:after="120" w:line="300" w:lineRule="exact"/>
        <w:ind w:firstLine="60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Trong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năm</w:t>
      </w:r>
      <w:proofErr w:type="spellEnd"/>
      <w:r w:rsidR="00003DD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2023,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nhà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trường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đã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triển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khai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các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kế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hoạch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phát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động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phong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trào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thi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đua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và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tổ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chức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triển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khai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tại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đơn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vị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đạt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kết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quả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như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sau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:</w:t>
      </w:r>
    </w:p>
    <w:p w14:paraId="6108F70E" w14:textId="34E92303" w:rsidR="00003DD9" w:rsidRPr="000F205C" w:rsidRDefault="00D65359" w:rsidP="00A76010">
      <w:pPr>
        <w:shd w:val="clear" w:color="auto" w:fill="FFFFFF"/>
        <w:spacing w:after="150" w:line="300" w:lineRule="exact"/>
        <w:ind w:firstLine="720"/>
        <w:jc w:val="both"/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</w:pPr>
      <w:r w:rsidRPr="000F205C">
        <w:rPr>
          <w:rFonts w:eastAsia="Times New Roman" w:cs="Times New Roman"/>
          <w:b/>
          <w:bCs/>
          <w:kern w:val="0"/>
          <w:szCs w:val="26"/>
          <w:shd w:val="clear" w:color="auto" w:fill="FFFFFF"/>
          <w14:ligatures w14:val="none"/>
        </w:rPr>
        <w:t>- 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Kế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hoạch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số</w:t>
      </w:r>
      <w:proofErr w:type="spellEnd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13/KH-ĐHV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ngày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ngày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18/2/2022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về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việc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“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Ứng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phó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với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tình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huống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dịch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bệnh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COVID-19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lây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lan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trong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Trường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Đại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học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Vinh” Theo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kế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hoạch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đơn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vị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đã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lãnh</w:t>
      </w:r>
      <w:proofErr w:type="spellEnd"/>
      <w:r w:rsidR="00CE08BE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đạo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viên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chức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người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lao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động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nêu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cao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tinh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thần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trách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nhiệm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phối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hợp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với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các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đơn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vị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liên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quan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xử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lý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nhanh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triệt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để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các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ổ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dịch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COVID</w:t>
      </w:r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-19</w:t>
      </w:r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; </w:t>
      </w:r>
      <w:proofErr w:type="spellStart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Hành</w:t>
      </w:r>
      <w:proofErr w:type="spellEnd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động</w:t>
      </w:r>
      <w:proofErr w:type="spellEnd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nhanh</w:t>
      </w:r>
      <w:proofErr w:type="spellEnd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quyết</w:t>
      </w:r>
      <w:proofErr w:type="spellEnd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liệt</w:t>
      </w:r>
      <w:proofErr w:type="spellEnd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dập</w:t>
      </w:r>
      <w:proofErr w:type="spellEnd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tắt</w:t>
      </w:r>
      <w:proofErr w:type="spellEnd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nguy</w:t>
      </w:r>
      <w:proofErr w:type="spellEnd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cơ</w:t>
      </w:r>
      <w:proofErr w:type="spellEnd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lây</w:t>
      </w:r>
      <w:proofErr w:type="spellEnd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lan</w:t>
      </w:r>
      <w:proofErr w:type="spellEnd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dịch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Sốt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xuất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huyết</w:t>
      </w:r>
      <w:proofErr w:type="spellEnd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trong</w:t>
      </w:r>
      <w:proofErr w:type="spellEnd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ký</w:t>
      </w:r>
      <w:proofErr w:type="spellEnd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túc</w:t>
      </w:r>
      <w:proofErr w:type="spellEnd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xá</w:t>
      </w:r>
      <w:proofErr w:type="spellEnd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số</w:t>
      </w:r>
      <w:proofErr w:type="spellEnd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I; </w:t>
      </w:r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Ứ</w:t>
      </w:r>
      <w:r w:rsidR="00CE08BE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ng</w:t>
      </w:r>
      <w:proofErr w:type="spellEnd"/>
      <w:r w:rsidR="00CE08BE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phó</w:t>
      </w:r>
      <w:proofErr w:type="spellEnd"/>
      <w:r w:rsidR="00CE08BE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tốt</w:t>
      </w:r>
      <w:proofErr w:type="spellEnd"/>
      <w:r w:rsidR="00CE08BE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các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dịch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bệnh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theo</w:t>
      </w:r>
      <w:proofErr w:type="spellEnd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003DD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mùa</w:t>
      </w:r>
      <w:proofErr w:type="spellEnd"/>
      <w:r w:rsidR="00CE08BE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khác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.</w:t>
      </w:r>
      <w:r w:rsidR="00E71B74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</w:p>
    <w:p w14:paraId="0BBD3957" w14:textId="539690E1" w:rsidR="00D65359" w:rsidRPr="000F205C" w:rsidRDefault="00895A22" w:rsidP="00A76010">
      <w:pPr>
        <w:shd w:val="clear" w:color="auto" w:fill="FFFFFF"/>
        <w:spacing w:after="150" w:line="300" w:lineRule="exact"/>
        <w:ind w:firstLine="720"/>
        <w:jc w:val="both"/>
        <w:rPr>
          <w:rFonts w:eastAsia="Times New Roman" w:cs="Times New Roman"/>
          <w:kern w:val="0"/>
          <w:szCs w:val="26"/>
          <w14:ligatures w14:val="none"/>
        </w:rPr>
      </w:pP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</w:t>
      </w:r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hực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hiện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kế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hoạch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chuyên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đề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bảo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hiểm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y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tế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năm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học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2023. Theo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kế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hoạch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nêu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cao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tinh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thần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trách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proofErr w:type="gram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nhiệm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,</w:t>
      </w:r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phối</w:t>
      </w:r>
      <w:proofErr w:type="spellEnd"/>
      <w:proofErr w:type="gram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hợp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tốt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với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P. CTCT-HSSV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các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r w:rsidR="00E71B74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</w:t>
      </w:r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hoa</w:t>
      </w:r>
      <w:r w:rsidR="00E71B74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,</w:t>
      </w:r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r w:rsidR="00E71B74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</w:t>
      </w:r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iện</w:t>
      </w:r>
      <w:r w:rsidR="00E71B74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,</w:t>
      </w:r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Trường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P</w:t>
      </w:r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hụ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huynh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trong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khâu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tuyên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truyền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vận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động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.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Kết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quả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đạt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được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: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Tổng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số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học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sinh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tham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gia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16.596 </w:t>
      </w:r>
      <w:proofErr w:type="gram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HS,SV</w:t>
      </w:r>
      <w:proofErr w:type="gram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tham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gia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BHYT</w:t>
      </w:r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;</w:t>
      </w:r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đạt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96</w:t>
      </w:r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%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trong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đó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:</w:t>
      </w:r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10.845 HS,SV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mua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tại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Trường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5.745 HS,SV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mua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tại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địa</w:t>
      </w:r>
      <w:proofErr w:type="spellEnd"/>
      <w:r w:rsidR="00CE08BE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phương</w:t>
      </w:r>
      <w:proofErr w:type="spellEnd"/>
      <w:r w:rsidR="00CE08BE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.</w:t>
      </w:r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</w:p>
    <w:p w14:paraId="6568797D" w14:textId="4FE9FFFD" w:rsidR="007E7627" w:rsidRPr="000F205C" w:rsidRDefault="007E7627" w:rsidP="00A76010">
      <w:pPr>
        <w:shd w:val="clear" w:color="auto" w:fill="FFFFFF"/>
        <w:spacing w:after="150" w:line="300" w:lineRule="exact"/>
        <w:ind w:firstLine="720"/>
        <w:jc w:val="both"/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</w:pPr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-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Thực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hiện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kế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hoạch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01/KH-YT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ngày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06/1/0023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của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Trạm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Y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tế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Trường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Đại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học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Vinh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về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“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Hoạt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động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chăm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sóc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sức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khoẻ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học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sinh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sinh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viên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năm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2023”.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Lãnh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đạo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đơn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vị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76010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viên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chức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của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đơn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vị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mình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thực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hiện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tốt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chức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năng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nhiệm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vụ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của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mình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cụ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thể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từng</w:t>
      </w:r>
      <w:proofErr w:type="spellEnd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vị</w:t>
      </w:r>
      <w:proofErr w:type="spellEnd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trí</w:t>
      </w:r>
      <w:proofErr w:type="spellEnd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việc</w:t>
      </w:r>
      <w:proofErr w:type="spellEnd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làm</w:t>
      </w:r>
      <w:proofErr w:type="spellEnd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của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từng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viên</w:t>
      </w:r>
      <w:proofErr w:type="spellEnd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chức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="002178B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nâng</w:t>
      </w:r>
      <w:proofErr w:type="spellEnd"/>
      <w:r w:rsidR="002178B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2178B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cao</w:t>
      </w:r>
      <w:proofErr w:type="spellEnd"/>
      <w:r w:rsidR="002178B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2178B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chất</w:t>
      </w:r>
      <w:proofErr w:type="spellEnd"/>
      <w:r w:rsidR="002178B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2178B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lượng</w:t>
      </w:r>
      <w:proofErr w:type="spellEnd"/>
      <w:r w:rsidR="002178B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phục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vụ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gram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HS,SV</w:t>
      </w:r>
      <w:proofErr w:type="gramEnd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với</w:t>
      </w:r>
      <w:proofErr w:type="spellEnd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tinh</w:t>
      </w:r>
      <w:proofErr w:type="spellEnd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thần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trách</w:t>
      </w:r>
      <w:proofErr w:type="spellEnd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nhiệm</w:t>
      </w:r>
      <w:proofErr w:type="spellEnd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cao</w:t>
      </w:r>
      <w:proofErr w:type="spellEnd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,</w:t>
      </w:r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nhiệt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huyết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tận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tuỵ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với</w:t>
      </w:r>
      <w:proofErr w:type="spellEnd"/>
      <w:r w:rsidR="00C33C5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Viên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chức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người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lao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động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người</w:t>
      </w:r>
      <w:proofErr w:type="spellEnd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học</w:t>
      </w:r>
      <w:proofErr w:type="spellEnd"/>
      <w:r w:rsidR="00895A22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.</w:t>
      </w:r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Kết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quả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là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năm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2023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tổng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số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bệnh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nhân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đến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khám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chữa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bệnh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tai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Trạm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Y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tế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; 2935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lượt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đến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khám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trong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đó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: 1096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cấp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cứu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;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1839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lượt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khám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cấp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thuốc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điều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trị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ngoại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trú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2178B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</w:t>
      </w:r>
      <w:proofErr w:type="spellEnd"/>
      <w:r w:rsidR="002178B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2178B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không</w:t>
      </w:r>
      <w:proofErr w:type="spellEnd"/>
      <w:r w:rsidR="002178B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2178B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để</w:t>
      </w:r>
      <w:proofErr w:type="spellEnd"/>
      <w:r w:rsidR="002178B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2178B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sai</w:t>
      </w:r>
      <w:proofErr w:type="spellEnd"/>
      <w:r w:rsidR="002178B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2178B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sót</w:t>
      </w:r>
      <w:proofErr w:type="spellEnd"/>
      <w:r w:rsidR="002178B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2178B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xảy</w:t>
      </w:r>
      <w:proofErr w:type="spellEnd"/>
      <w:r w:rsidR="002178B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2178B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ra</w:t>
      </w:r>
      <w:proofErr w:type="spellEnd"/>
      <w:r w:rsidR="002178B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(</w:t>
      </w:r>
      <w:proofErr w:type="spellStart"/>
      <w:r w:rsidR="002178B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</w:t>
      </w:r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ố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liệu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tính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đến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thời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điểm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26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tháng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10 </w:t>
      </w:r>
      <w:proofErr w:type="spellStart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năm</w:t>
      </w:r>
      <w:proofErr w:type="spellEnd"/>
      <w:r w:rsidR="00D645CC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2023)</w:t>
      </w:r>
    </w:p>
    <w:p w14:paraId="5176E143" w14:textId="5CA72F27" w:rsidR="002178BB" w:rsidRPr="000F205C" w:rsidRDefault="002178BB" w:rsidP="00A76010">
      <w:pPr>
        <w:shd w:val="clear" w:color="auto" w:fill="FFFFFF"/>
        <w:spacing w:after="150" w:line="300" w:lineRule="exact"/>
        <w:ind w:firstLine="720"/>
        <w:jc w:val="both"/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</w:pPr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- Công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tác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Kiểm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tra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vệ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sinh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môi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trường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vệ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sinh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gram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an</w:t>
      </w:r>
      <w:proofErr w:type="gram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toàn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thực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phẩm</w:t>
      </w:r>
      <w:proofErr w:type="spellEnd"/>
      <w:r w:rsidR="00E71B74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:</w:t>
      </w:r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E71B74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</w:t>
      </w:r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hực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hiện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các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chế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độ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kiểm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tra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thường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xuyên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đột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xuất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;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nâng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cao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năng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lực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bằng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cách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tập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huấn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bồi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dưỡng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nghiệp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vụ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chuyên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môn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phối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hợp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tốt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với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các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đơn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vị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liên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quan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làm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tốt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công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tác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kiểm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tra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vệ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sinh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kiểm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tra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an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toàn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vệ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sinh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thực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phẩm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không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để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ngộ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độc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thực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phẩm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xảy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ra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trong</w:t>
      </w:r>
      <w:proofErr w:type="spellEnd"/>
      <w:r w:rsidR="009060EB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Trường.</w:t>
      </w:r>
    </w:p>
    <w:p w14:paraId="22AC783A" w14:textId="0C963B53" w:rsidR="009060EB" w:rsidRPr="000F205C" w:rsidRDefault="009060EB" w:rsidP="00A76010">
      <w:pPr>
        <w:shd w:val="clear" w:color="auto" w:fill="FFFFFF"/>
        <w:spacing w:after="150" w:line="300" w:lineRule="exact"/>
        <w:ind w:firstLine="720"/>
        <w:jc w:val="both"/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</w:pPr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- Công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tác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tuyên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truyền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giáo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dục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sức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khoẻ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sức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khoẻ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tâm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thần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đơn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vị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đưa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nhiệm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vụ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trọng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tâm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lãnh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đạo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tất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cả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viên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chức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chung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sức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đồng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lòng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thực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hiện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nhiệm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vụ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kết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quả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: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Phối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hợp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với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PCTCT-HSSV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mời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chuyên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gia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giảng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Giới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tính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Sức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khoẻ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sinh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sản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trực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tiếp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giảng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công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tác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Y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tế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trường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học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sức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khoẻ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tâm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thần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cho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3601 SV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khoá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64;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thành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lập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phòng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tư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vấn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sức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khoẻ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tại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Trạm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Y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tế</w:t>
      </w:r>
      <w:proofErr w:type="spellEnd"/>
    </w:p>
    <w:p w14:paraId="3609B9D1" w14:textId="3E7242A0" w:rsidR="0014051F" w:rsidRPr="000F205C" w:rsidRDefault="009060EB" w:rsidP="00A76010">
      <w:pPr>
        <w:shd w:val="clear" w:color="auto" w:fill="FFFFFF"/>
        <w:spacing w:after="150" w:line="300" w:lineRule="exact"/>
        <w:ind w:firstLine="720"/>
        <w:jc w:val="both"/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</w:pPr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- Công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tác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khám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</w:t>
      </w:r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ức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khoẻ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nhập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học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khám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sức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khoẻ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định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kỳ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năm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2023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được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tổ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chức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thực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hiện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chính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xác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phù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hợp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với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Kế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hoạch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củ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nhà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Trường,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tổng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hợp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phân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loại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sức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khoẻ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quản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lý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sức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khoẻ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báo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cáo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theo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đúng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quy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định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.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Những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Trường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hợp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có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nguy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cơ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mắc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b</w:t>
      </w:r>
      <w:r w:rsidR="00CE08BE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ệ</w:t>
      </w:r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nh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hoặc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mắc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bệnh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mãn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tính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Phối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hợp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với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Khoa, Viện, Trường, Gia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đình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để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có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phương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án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hỗ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trợ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trong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quá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trình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học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tập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tại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Trường.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Kết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quả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Khám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sức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khoẻ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nhập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học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K 64: 3</w:t>
      </w:r>
      <w:r w:rsidR="00327491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601</w:t>
      </w:r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SV,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Khám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sức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khoẻ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định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kỳ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216</w:t>
      </w:r>
      <w:r w:rsidR="00327491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5</w:t>
      </w:r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HS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trẻ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Mầm</w:t>
      </w:r>
      <w:proofErr w:type="spellEnd"/>
      <w:r w:rsidR="0014051F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non. </w:t>
      </w:r>
    </w:p>
    <w:p w14:paraId="18690B05" w14:textId="77777777" w:rsidR="00E71F33" w:rsidRPr="000F205C" w:rsidRDefault="0014051F" w:rsidP="00A76010">
      <w:pPr>
        <w:shd w:val="clear" w:color="auto" w:fill="FFFFFF"/>
        <w:spacing w:after="150" w:line="300" w:lineRule="exact"/>
        <w:ind w:firstLine="720"/>
        <w:jc w:val="both"/>
        <w:rPr>
          <w:rFonts w:eastAsia="Times New Roman" w:cs="Times New Roman"/>
          <w:spacing w:val="10"/>
          <w:kern w:val="0"/>
          <w:szCs w:val="26"/>
          <w14:ligatures w14:val="none"/>
        </w:rPr>
      </w:pPr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lastRenderedPageBreak/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Bên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cạnh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các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phong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trào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thi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đua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chuyên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đề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Tập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thể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đơn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vị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Trạm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Y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tế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còn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quan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tâm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nhiều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đến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sự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phát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triển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năng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lực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đội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ngũ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khuyến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khích</w:t>
      </w:r>
      <w:proofErr w:type="spellEnd"/>
      <w:r w:rsidR="00D65359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viên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chức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đi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học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nâng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cao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trình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độ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chuyên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môn</w:t>
      </w:r>
      <w:proofErr w:type="spellEnd"/>
      <w:r w:rsidR="00E71F33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="00E71F33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nghiệp</w:t>
      </w:r>
      <w:proofErr w:type="spellEnd"/>
      <w:r w:rsidR="00E71F33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E71F33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vụ</w:t>
      </w:r>
      <w:proofErr w:type="spellEnd"/>
    </w:p>
    <w:p w14:paraId="129F9C82" w14:textId="6ADBA730" w:rsidR="00E71F33" w:rsidRPr="000F205C" w:rsidRDefault="00E71F33" w:rsidP="00A76010">
      <w:pPr>
        <w:shd w:val="clear" w:color="auto" w:fill="FFFFFF"/>
        <w:spacing w:after="150" w:line="300" w:lineRule="exact"/>
        <w:ind w:firstLine="720"/>
        <w:jc w:val="both"/>
        <w:rPr>
          <w:rFonts w:eastAsia="Times New Roman" w:cs="Times New Roman"/>
          <w:spacing w:val="10"/>
          <w:kern w:val="0"/>
          <w:szCs w:val="26"/>
          <w14:ligatures w14:val="none"/>
        </w:rPr>
      </w:pPr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-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Triển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khai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thực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hiện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có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hiệu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quả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Nghi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Quyết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của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BCH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Đảng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Bộ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Trường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về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chuyển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đổi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số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.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Tất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cả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các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viên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chức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trong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đơn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vị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đều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thi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đua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tìm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tòi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học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hỏi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hỗ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trợ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nhau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trong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công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tác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chuyên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môn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đề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án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chuyển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đổi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số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của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Nhà</w:t>
      </w:r>
      <w:proofErr w:type="spellEnd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CE08BE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trường</w:t>
      </w:r>
      <w:proofErr w:type="spellEnd"/>
    </w:p>
    <w:p w14:paraId="366D9941" w14:textId="04E39F5C" w:rsidR="00D65359" w:rsidRPr="000F205C" w:rsidRDefault="00E71F33" w:rsidP="00A76010">
      <w:pPr>
        <w:shd w:val="clear" w:color="auto" w:fill="FFFFFF"/>
        <w:spacing w:after="150" w:line="300" w:lineRule="exact"/>
        <w:ind w:firstLine="720"/>
        <w:jc w:val="both"/>
        <w:rPr>
          <w:rFonts w:eastAsia="Times New Roman" w:cs="Times New Roman"/>
          <w:spacing w:val="10"/>
          <w:kern w:val="0"/>
          <w:szCs w:val="26"/>
          <w14:ligatures w14:val="none"/>
        </w:rPr>
      </w:pPr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- Phong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trào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thực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hiện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nề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nếp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và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văn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hoá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nơi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công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sở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cũng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được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thực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hiện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thường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xuyên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: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Đảm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bảo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ngày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giờ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công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;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văn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hoá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giao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tiếp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văn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hoá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ứng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xử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…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cũng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được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triển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khai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và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nhân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rộng</w:t>
      </w:r>
      <w:proofErr w:type="spellEnd"/>
      <w:r w:rsidR="0014051F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</w:p>
    <w:p w14:paraId="3D3154E2" w14:textId="77777777" w:rsidR="00B07D5C" w:rsidRPr="000F205C" w:rsidRDefault="00B07D5C" w:rsidP="00A76010">
      <w:pPr>
        <w:shd w:val="clear" w:color="auto" w:fill="FFFFFF"/>
        <w:spacing w:after="150" w:line="300" w:lineRule="exact"/>
        <w:ind w:firstLine="72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-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Tích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cực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hưởng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ứng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các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phong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trào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công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đoàn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Trường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phát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động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gramStart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“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Tiếng</w:t>
      </w:r>
      <w:proofErr w:type="spellEnd"/>
      <w:proofErr w:type="gramEnd"/>
    </w:p>
    <w:p w14:paraId="28923EDD" w14:textId="77777777" w:rsidR="00B07D5C" w:rsidRPr="000F205C" w:rsidRDefault="00B07D5C" w:rsidP="00A76010">
      <w:pPr>
        <w:shd w:val="clear" w:color="auto" w:fill="FFFFFF"/>
        <w:spacing w:after="150" w:line="300" w:lineRule="exact"/>
        <w:jc w:val="both"/>
        <w:rPr>
          <w:rFonts w:eastAsia="Times New Roman" w:cs="Times New Roman"/>
          <w:kern w:val="0"/>
          <w:szCs w:val="26"/>
          <w14:ligatures w14:val="none"/>
        </w:rPr>
      </w:pP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hát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mùa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thu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”;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Tất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cả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công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đoàn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viên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hưởng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ứng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nhiệt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tình</w:t>
      </w:r>
      <w:proofErr w:type="spellEnd"/>
    </w:p>
    <w:p w14:paraId="664B6C7C" w14:textId="0D82792F" w:rsidR="00B07D5C" w:rsidRPr="000F205C" w:rsidRDefault="00B07D5C" w:rsidP="00A76010">
      <w:pPr>
        <w:shd w:val="clear" w:color="auto" w:fill="FFFFFF"/>
        <w:spacing w:after="150" w:line="300" w:lineRule="exact"/>
        <w:ind w:firstLine="720"/>
        <w:jc w:val="both"/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</w:pPr>
    </w:p>
    <w:p w14:paraId="259D3033" w14:textId="3155E7C6" w:rsidR="00D65359" w:rsidRPr="000F205C" w:rsidRDefault="00D65359" w:rsidP="00A76010">
      <w:pPr>
        <w:shd w:val="clear" w:color="auto" w:fill="FFFFFF"/>
        <w:spacing w:before="120" w:after="120" w:line="300" w:lineRule="exact"/>
        <w:ind w:firstLine="60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3.2.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Việc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triển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khai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thực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hiện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và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kết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quả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đạt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được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trong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="00B07D5C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các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phong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trào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thi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đua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do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Chính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phủ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phát</w:t>
      </w:r>
      <w:proofErr w:type="spellEnd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động</w:t>
      </w:r>
      <w:proofErr w:type="spellEnd"/>
      <w:r w:rsidR="00B07D5C" w:rsidRPr="000F205C">
        <w:rPr>
          <w:rFonts w:eastAsia="Times New Roman" w:cs="Times New Roman"/>
          <w:spacing w:val="10"/>
          <w:kern w:val="0"/>
          <w:szCs w:val="26"/>
          <w14:ligatures w14:val="none"/>
        </w:rPr>
        <w:t>.</w:t>
      </w:r>
    </w:p>
    <w:p w14:paraId="605AC67C" w14:textId="78B3D7E4" w:rsidR="00D65359" w:rsidRPr="000F205C" w:rsidRDefault="00B07D5C" w:rsidP="00A76010">
      <w:pPr>
        <w:shd w:val="clear" w:color="auto" w:fill="FFFFFF"/>
        <w:spacing w:after="150" w:line="300" w:lineRule="exact"/>
        <w:ind w:firstLine="72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- 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Hưởng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ứng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lời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kêu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gọi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của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lãnh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đạo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ngành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100%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cán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bộ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giáo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viên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trường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đã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đóng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góp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1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ngày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lương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hưởng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ứng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“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Ngày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vì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người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nghèo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”.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Số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tiền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thu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được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r w:rsidR="00CE08BE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    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đồng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(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tám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triệu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tám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trăm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lẽ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năm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nghìn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đồng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).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Đã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đăng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nộp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đầy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đủ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vào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ngày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24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tháng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11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năm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2022.</w:t>
      </w:r>
    </w:p>
    <w:p w14:paraId="04D05D5F" w14:textId="77777777" w:rsidR="00B07D5C" w:rsidRPr="000F205C" w:rsidRDefault="00D65359" w:rsidP="00A76010">
      <w:pPr>
        <w:pStyle w:val="ListParagraph"/>
        <w:numPr>
          <w:ilvl w:val="0"/>
          <w:numId w:val="2"/>
        </w:numPr>
        <w:shd w:val="clear" w:color="auto" w:fill="FFFFFF"/>
        <w:spacing w:after="150" w:line="300" w:lineRule="exact"/>
        <w:jc w:val="both"/>
        <w:rPr>
          <w:rFonts w:eastAsia="Times New Roman" w:cs="Times New Roman"/>
          <w:kern w:val="0"/>
          <w:szCs w:val="26"/>
          <w14:ligatures w14:val="none"/>
        </w:rPr>
      </w:pP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Thi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đua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học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tập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làm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theo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tấm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gương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đạo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đức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phong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cách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Hồ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Chí</w:t>
      </w:r>
    </w:p>
    <w:p w14:paraId="6B545DB7" w14:textId="60D920E8" w:rsidR="00D65359" w:rsidRPr="000F205C" w:rsidRDefault="00D65359" w:rsidP="00A76010">
      <w:pPr>
        <w:shd w:val="clear" w:color="auto" w:fill="FFFFFF"/>
        <w:spacing w:after="150" w:line="300" w:lineRule="exact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Minh:</w:t>
      </w:r>
    </w:p>
    <w:p w14:paraId="1E9C274D" w14:textId="1ACD7073" w:rsidR="00D65359" w:rsidRPr="000F205C" w:rsidRDefault="00E71F33" w:rsidP="00A76010">
      <w:pPr>
        <w:shd w:val="clear" w:color="auto" w:fill="FFFFFF"/>
        <w:spacing w:after="150" w:line="300" w:lineRule="exact"/>
        <w:ind w:firstLine="72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Chi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bộ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đưa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ra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từng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chuyên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đề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cụ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thể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cho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từng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tháng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từng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quý</w:t>
      </w:r>
      <w:proofErr w:type="spellEnd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Tất</w:t>
      </w:r>
      <w:proofErr w:type="spellEnd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cả</w:t>
      </w:r>
      <w:proofErr w:type="spellEnd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đảng</w:t>
      </w:r>
      <w:proofErr w:type="spellEnd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viên</w:t>
      </w:r>
      <w:proofErr w:type="spellEnd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viên</w:t>
      </w:r>
      <w:proofErr w:type="spellEnd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chức</w:t>
      </w:r>
      <w:proofErr w:type="spellEnd"/>
      <w:r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</w:t>
      </w:r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rong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thời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gian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thực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hiện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đều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nêu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cao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tinh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thần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đoàn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kết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hỗ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trợ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nhau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trong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công</w:t>
      </w:r>
      <w:proofErr w:type="spellEnd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D65359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việc</w:t>
      </w:r>
      <w:proofErr w:type="spellEnd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, </w:t>
      </w:r>
      <w:proofErr w:type="spellStart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tích</w:t>
      </w:r>
      <w:proofErr w:type="spellEnd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cực</w:t>
      </w:r>
      <w:proofErr w:type="spellEnd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và</w:t>
      </w:r>
      <w:proofErr w:type="spellEnd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hoàn</w:t>
      </w:r>
      <w:proofErr w:type="spellEnd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thành</w:t>
      </w:r>
      <w:proofErr w:type="spellEnd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mục</w:t>
      </w:r>
      <w:proofErr w:type="spellEnd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tiêu</w:t>
      </w:r>
      <w:proofErr w:type="spellEnd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của</w:t>
      </w:r>
      <w:proofErr w:type="spellEnd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chuyên</w:t>
      </w:r>
      <w:proofErr w:type="spellEnd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 xml:space="preserve"> </w:t>
      </w:r>
      <w:proofErr w:type="spellStart"/>
      <w:r w:rsidR="00A37DCD" w:rsidRPr="000F205C">
        <w:rPr>
          <w:rFonts w:eastAsia="Times New Roman" w:cs="Times New Roman"/>
          <w:kern w:val="0"/>
          <w:szCs w:val="26"/>
          <w:shd w:val="clear" w:color="auto" w:fill="FFFFFF"/>
          <w14:ligatures w14:val="none"/>
        </w:rPr>
        <w:t>đề</w:t>
      </w:r>
      <w:proofErr w:type="spellEnd"/>
    </w:p>
    <w:p w14:paraId="7936357C" w14:textId="7487E354" w:rsidR="00D65359" w:rsidRPr="000F205C" w:rsidRDefault="00D65359" w:rsidP="00A76010">
      <w:pPr>
        <w:shd w:val="clear" w:color="auto" w:fill="FFFFFF"/>
        <w:spacing w:after="150" w:line="300" w:lineRule="exact"/>
        <w:ind w:firstLine="600"/>
        <w:jc w:val="both"/>
        <w:rPr>
          <w:rFonts w:eastAsia="Times New Roman" w:cs="Times New Roman"/>
          <w:kern w:val="0"/>
          <w:szCs w:val="26"/>
          <w14:ligatures w14:val="none"/>
        </w:rPr>
      </w:pP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Giới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thiệu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các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nhân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tố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điển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hình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các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hoạt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động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đổi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mới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sáng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tạo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các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tấm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gương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người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tốt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việc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tốt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trong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trường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đến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tập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thể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>.</w:t>
      </w:r>
    </w:p>
    <w:p w14:paraId="1CFEA134" w14:textId="77777777" w:rsidR="00D65359" w:rsidRPr="000F205C" w:rsidRDefault="00D65359" w:rsidP="00A76010">
      <w:pPr>
        <w:shd w:val="clear" w:color="auto" w:fill="FFFFFF"/>
        <w:spacing w:after="150" w:line="300" w:lineRule="exact"/>
        <w:ind w:firstLine="601"/>
        <w:jc w:val="center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PHẦN II</w:t>
      </w:r>
    </w:p>
    <w:p w14:paraId="6F7B0F12" w14:textId="77777777" w:rsidR="00D65359" w:rsidRPr="000F205C" w:rsidRDefault="00D65359" w:rsidP="00A76010">
      <w:pPr>
        <w:shd w:val="clear" w:color="auto" w:fill="FFFFFF"/>
        <w:spacing w:after="150" w:line="300" w:lineRule="exact"/>
        <w:ind w:firstLine="601"/>
        <w:jc w:val="center"/>
        <w:rPr>
          <w:rFonts w:eastAsia="Times New Roman" w:cs="Times New Roman"/>
          <w:b/>
          <w:bCs/>
          <w:kern w:val="0"/>
          <w:szCs w:val="26"/>
          <w14:ligatures w14:val="none"/>
        </w:rPr>
      </w:pPr>
      <w:r w:rsidRPr="000F205C">
        <w:rPr>
          <w:rFonts w:eastAsia="Times New Roman" w:cs="Times New Roman"/>
          <w:b/>
          <w:bCs/>
          <w:kern w:val="0"/>
          <w:szCs w:val="26"/>
          <w:shd w:val="clear" w:color="auto" w:fill="FFFFFF"/>
          <w:lang w:val="vi-VN"/>
          <w14:ligatures w14:val="none"/>
        </w:rPr>
        <w:t>PHƯƠNG HƯỚNG, NHIỆM </w:t>
      </w:r>
      <w:r w:rsidRPr="000F205C">
        <w:rPr>
          <w:rFonts w:eastAsia="Times New Roman" w:cs="Times New Roman"/>
          <w:b/>
          <w:bCs/>
          <w:kern w:val="0"/>
          <w:szCs w:val="26"/>
          <w:shd w:val="clear" w:color="auto" w:fill="FFFFFF"/>
          <w14:ligatures w14:val="none"/>
        </w:rPr>
        <w:t>VỤ </w:t>
      </w:r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CÔNG TÁC</w:t>
      </w:r>
    </w:p>
    <w:p w14:paraId="547118FF" w14:textId="0C2D13EB" w:rsidR="00D65359" w:rsidRPr="000F205C" w:rsidRDefault="00D65359" w:rsidP="00A76010">
      <w:pPr>
        <w:shd w:val="clear" w:color="auto" w:fill="FFFFFF"/>
        <w:spacing w:after="150" w:line="300" w:lineRule="exact"/>
        <w:ind w:firstLine="601"/>
        <w:jc w:val="center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THI ĐUA, KHEN THƯỞNG NĂM</w:t>
      </w:r>
      <w:r w:rsidR="00A37DCD"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 xml:space="preserve"> </w:t>
      </w:r>
      <w:r w:rsidRPr="000F205C">
        <w:rPr>
          <w:rFonts w:eastAsia="Times New Roman" w:cs="Times New Roman"/>
          <w:b/>
          <w:bCs/>
          <w:spacing w:val="10"/>
          <w:kern w:val="0"/>
          <w:szCs w:val="26"/>
          <w14:ligatures w14:val="none"/>
        </w:rPr>
        <w:t>2024</w:t>
      </w:r>
    </w:p>
    <w:p w14:paraId="11D8D9A3" w14:textId="665BDA59" w:rsidR="00D65359" w:rsidRPr="000F205C" w:rsidRDefault="00D65359" w:rsidP="00A76010">
      <w:pPr>
        <w:shd w:val="clear" w:color="auto" w:fill="FFFFFF"/>
        <w:spacing w:after="150" w:line="300" w:lineRule="exact"/>
        <w:ind w:firstLine="72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kern w:val="0"/>
          <w:szCs w:val="26"/>
          <w14:ligatures w14:val="none"/>
        </w:rPr>
        <w:t>P</w:t>
      </w:r>
      <w:r w:rsidRPr="000F205C">
        <w:rPr>
          <w:rFonts w:eastAsia="Times New Roman" w:cs="Times New Roman"/>
          <w:kern w:val="0"/>
          <w:szCs w:val="26"/>
          <w:lang w:val="vi-VN"/>
          <w14:ligatures w14:val="none"/>
        </w:rPr>
        <w:t>hát huy kết quả đạt được, khắc phục những hạn chế, thiếu sót 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trong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năm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học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qua. </w:t>
      </w:r>
      <w:proofErr w:type="spellStart"/>
      <w:r w:rsidR="00A37DCD" w:rsidRPr="000F205C">
        <w:rPr>
          <w:rFonts w:eastAsia="Times New Roman" w:cs="Times New Roman"/>
          <w:kern w:val="0"/>
          <w:szCs w:val="26"/>
          <w14:ligatures w14:val="none"/>
        </w:rPr>
        <w:t>Trạm</w:t>
      </w:r>
      <w:proofErr w:type="spellEnd"/>
      <w:r w:rsidR="00A37DCD" w:rsidRPr="000F205C">
        <w:rPr>
          <w:rFonts w:eastAsia="Times New Roman" w:cs="Times New Roman"/>
          <w:kern w:val="0"/>
          <w:szCs w:val="26"/>
          <w14:ligatures w14:val="none"/>
        </w:rPr>
        <w:t xml:space="preserve"> Y </w:t>
      </w:r>
      <w:proofErr w:type="spellStart"/>
      <w:r w:rsidR="00A37DCD" w:rsidRPr="000F205C">
        <w:rPr>
          <w:rFonts w:eastAsia="Times New Roman" w:cs="Times New Roman"/>
          <w:kern w:val="0"/>
          <w:szCs w:val="26"/>
          <w14:ligatures w14:val="none"/>
        </w:rPr>
        <w:t>tế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> </w:t>
      </w:r>
      <w:r w:rsidRPr="000F205C">
        <w:rPr>
          <w:rFonts w:eastAsia="Times New Roman" w:cs="Times New Roman"/>
          <w:kern w:val="0"/>
          <w:szCs w:val="26"/>
          <w:lang w:val="vi-VN"/>
          <w14:ligatures w14:val="none"/>
        </w:rPr>
        <w:t xml:space="preserve">tập trung thực hiện một số công tác trọng tâm </w:t>
      </w:r>
      <w:proofErr w:type="gramStart"/>
      <w:r w:rsidRPr="000F205C">
        <w:rPr>
          <w:rFonts w:eastAsia="Times New Roman" w:cs="Times New Roman"/>
          <w:kern w:val="0"/>
          <w:szCs w:val="26"/>
          <w:lang w:val="vi-VN"/>
          <w14:ligatures w14:val="none"/>
        </w:rPr>
        <w:t>trong  n</w:t>
      </w:r>
      <w:proofErr w:type="spellStart"/>
      <w:r w:rsidR="00A37DCD" w:rsidRPr="000F205C">
        <w:rPr>
          <w:rFonts w:eastAsia="Times New Roman" w:cs="Times New Roman"/>
          <w:kern w:val="0"/>
          <w:szCs w:val="26"/>
          <w14:ligatures w14:val="none"/>
        </w:rPr>
        <w:t>ăm</w:t>
      </w:r>
      <w:proofErr w:type="spellEnd"/>
      <w:proofErr w:type="gramEnd"/>
      <w:r w:rsidR="00A37DCD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r w:rsidRPr="000F205C">
        <w:rPr>
          <w:rFonts w:eastAsia="Times New Roman" w:cs="Times New Roman"/>
          <w:kern w:val="0"/>
          <w:szCs w:val="26"/>
          <w:lang w:val="vi-VN"/>
          <w14:ligatures w14:val="none"/>
        </w:rPr>
        <w:t>20</w:t>
      </w:r>
      <w:r w:rsidRPr="000F205C">
        <w:rPr>
          <w:rFonts w:eastAsia="Times New Roman" w:cs="Times New Roman"/>
          <w:kern w:val="0"/>
          <w:szCs w:val="26"/>
          <w14:ligatures w14:val="none"/>
        </w:rPr>
        <w:t>24 </w:t>
      </w:r>
      <w:r w:rsidRPr="000F205C">
        <w:rPr>
          <w:rFonts w:eastAsia="Times New Roman" w:cs="Times New Roman"/>
          <w:kern w:val="0"/>
          <w:szCs w:val="26"/>
          <w:lang w:val="vi-VN"/>
          <w14:ligatures w14:val="none"/>
        </w:rPr>
        <w:t>như sau:</w:t>
      </w:r>
    </w:p>
    <w:p w14:paraId="7F0EBF9F" w14:textId="500E8BA3" w:rsidR="00D65359" w:rsidRPr="000F205C" w:rsidRDefault="00D65359" w:rsidP="00A76010">
      <w:pPr>
        <w:shd w:val="clear" w:color="auto" w:fill="FFFFFF"/>
        <w:spacing w:after="150" w:line="300" w:lineRule="exact"/>
        <w:ind w:firstLine="72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kern w:val="0"/>
          <w:szCs w:val="26"/>
          <w:lang w:val="nb-NO"/>
          <w14:ligatures w14:val="none"/>
        </w:rPr>
        <w:t>- Tiếp tục triển khai có hiệu quả, sáng tạo các cuộc vận động "Học tập và làm theo tấm gương đạo đức</w:t>
      </w:r>
      <w:r w:rsidR="001B0FA2" w:rsidRPr="000F205C">
        <w:rPr>
          <w:rFonts w:eastAsia="Times New Roman" w:cs="Times New Roman"/>
          <w:kern w:val="0"/>
          <w:szCs w:val="26"/>
          <w:lang w:val="nb-NO"/>
          <w14:ligatures w14:val="none"/>
        </w:rPr>
        <w:t>, phong cách Hồ Chí Minh</w:t>
      </w:r>
      <w:r w:rsidRPr="000F205C">
        <w:rPr>
          <w:rFonts w:eastAsia="Times New Roman" w:cs="Times New Roman"/>
          <w:kern w:val="0"/>
          <w:szCs w:val="26"/>
          <w:lang w:val="nb-NO"/>
          <w14:ligatures w14:val="none"/>
        </w:rPr>
        <w:t xml:space="preserve"> "</w:t>
      </w:r>
      <w:r w:rsidR="00A37DCD" w:rsidRPr="000F205C">
        <w:rPr>
          <w:rFonts w:eastAsia="Times New Roman" w:cs="Times New Roman"/>
          <w:kern w:val="0"/>
          <w:szCs w:val="26"/>
          <w:lang w:val="nb-NO"/>
          <w14:ligatures w14:val="none"/>
        </w:rPr>
        <w:t xml:space="preserve">. </w:t>
      </w:r>
    </w:p>
    <w:p w14:paraId="227EDD50" w14:textId="50C2336F" w:rsidR="00FE2C59" w:rsidRPr="000F205C" w:rsidRDefault="00D65359" w:rsidP="00A76010">
      <w:pPr>
        <w:shd w:val="clear" w:color="auto" w:fill="FFFFFF"/>
        <w:spacing w:after="150" w:line="300" w:lineRule="exact"/>
        <w:ind w:firstLine="720"/>
        <w:jc w:val="both"/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</w:pPr>
      <w:r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>- Tăng cường công tác</w:t>
      </w:r>
      <w:r w:rsidR="00FE2C59"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 xml:space="preserve"> Phòng chống dịch bệnh COVID-19 và các dịch bệnh theo mùa khác</w:t>
      </w:r>
    </w:p>
    <w:p w14:paraId="73DA346A" w14:textId="6AE73F1B" w:rsidR="00D65359" w:rsidRPr="000F205C" w:rsidRDefault="00FE2C59" w:rsidP="00A76010">
      <w:pPr>
        <w:shd w:val="clear" w:color="auto" w:fill="FFFFFF"/>
        <w:spacing w:after="150" w:line="300" w:lineRule="exact"/>
        <w:ind w:firstLine="720"/>
        <w:jc w:val="both"/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</w:pPr>
      <w:r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 xml:space="preserve">- Tiếp tục thực hiện chuyên đề BHYT; tích cực tuyên truyền, phối hợp các Khoa, Viện Trường, Phụ huynh...năm 2024 đạt mục tiêu là tỉ lệ tham gia BHYT </w:t>
      </w:r>
      <w:r w:rsidR="001B0FA2"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>98</w:t>
      </w:r>
      <w:r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>%</w:t>
      </w:r>
      <w:r w:rsidR="00D65359"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 xml:space="preserve"> </w:t>
      </w:r>
    </w:p>
    <w:p w14:paraId="1F17BA80" w14:textId="6695BAD3" w:rsidR="001B0FA2" w:rsidRPr="000F205C" w:rsidRDefault="00FE2C59" w:rsidP="00A76010">
      <w:pPr>
        <w:shd w:val="clear" w:color="auto" w:fill="FFFFFF"/>
        <w:spacing w:after="150" w:line="300" w:lineRule="exact"/>
        <w:ind w:firstLine="720"/>
        <w:jc w:val="both"/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</w:pPr>
      <w:r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 xml:space="preserve">- Thực hiện </w:t>
      </w:r>
      <w:r w:rsidR="00427ECA"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 xml:space="preserve">tốt </w:t>
      </w:r>
      <w:r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 xml:space="preserve">kế hoạch </w:t>
      </w:r>
      <w:r w:rsidR="004F6B25"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>«</w:t>
      </w:r>
      <w:r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>chăm sóc sức khoẻ HS,SV và viên chức năm 2024</w:t>
      </w:r>
      <w:r w:rsidR="00427ECA"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>»</w:t>
      </w:r>
      <w:r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>;</w:t>
      </w:r>
    </w:p>
    <w:p w14:paraId="52F2C649" w14:textId="2FA1F5D2" w:rsidR="00FE2C59" w:rsidRPr="000F205C" w:rsidRDefault="002A7B18" w:rsidP="00A76010">
      <w:pPr>
        <w:shd w:val="clear" w:color="auto" w:fill="FFFFFF"/>
        <w:spacing w:after="150" w:line="300" w:lineRule="exact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lastRenderedPageBreak/>
        <w:t>Nâng cao chất lượng khám chữa bệnh; khám sức khoẻ định kỳ cho Viên chức người lao động</w:t>
      </w:r>
      <w:r w:rsidR="00FE2C59"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 xml:space="preserve"> </w:t>
      </w:r>
    </w:p>
    <w:p w14:paraId="77D6A13B" w14:textId="77777777" w:rsidR="00427ECA" w:rsidRPr="000F205C" w:rsidRDefault="00D65359" w:rsidP="00A76010">
      <w:pPr>
        <w:shd w:val="clear" w:color="auto" w:fill="FFFFFF"/>
        <w:spacing w:after="150" w:line="300" w:lineRule="exact"/>
        <w:ind w:firstLine="720"/>
        <w:jc w:val="both"/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</w:pPr>
      <w:r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>- Tăng cường</w:t>
      </w:r>
      <w:r w:rsidR="00427ECA"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 xml:space="preserve"> kiểm tra vệ sinh môi trường, kiểm tra vê sinh an toàn thực phẩm thường xuyên và đột xuất, không để ngộ độc thực phẩm xảy ra trong Trường</w:t>
      </w:r>
    </w:p>
    <w:p w14:paraId="7E3F4BE1" w14:textId="2577B992" w:rsidR="00427ECA" w:rsidRPr="000F205C" w:rsidRDefault="00427ECA" w:rsidP="00A76010">
      <w:pPr>
        <w:shd w:val="clear" w:color="auto" w:fill="FFFFFF"/>
        <w:spacing w:after="150" w:line="300" w:lineRule="exact"/>
        <w:ind w:firstLine="720"/>
        <w:jc w:val="both"/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</w:pPr>
      <w:r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>- Triển khai công tác khám nhập học và khám sức khoẻ định kỳ cho HS,SV, phân loại, báo cáo</w:t>
      </w:r>
      <w:r w:rsidR="002A7B18"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>, quản lý sức khoẻ</w:t>
      </w:r>
      <w:r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 xml:space="preserve"> theo đúng quy đ</w:t>
      </w:r>
      <w:r w:rsidR="002A7B18"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>ị</w:t>
      </w:r>
      <w:r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>nh</w:t>
      </w:r>
      <w:r w:rsidR="00D65359"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 xml:space="preserve"> </w:t>
      </w:r>
    </w:p>
    <w:p w14:paraId="680FFE97" w14:textId="7574EF9F" w:rsidR="00427ECA" w:rsidRPr="000F205C" w:rsidRDefault="00427ECA" w:rsidP="00A76010">
      <w:pPr>
        <w:shd w:val="clear" w:color="auto" w:fill="FFFFFF"/>
        <w:spacing w:after="150" w:line="300" w:lineRule="exact"/>
        <w:ind w:firstLine="720"/>
        <w:jc w:val="both"/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</w:pPr>
      <w:r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>- Tiếp tục triển khai công tác tuyên truyền giáo dục sức khoẻ và sức khỏ</w:t>
      </w:r>
      <w:r w:rsidR="001B0FA2"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>e</w:t>
      </w:r>
      <w:r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 xml:space="preserve"> tâm thần cho HS,SV</w:t>
      </w:r>
    </w:p>
    <w:p w14:paraId="16AFDF79" w14:textId="3964A768" w:rsidR="00D65359" w:rsidRPr="000F205C" w:rsidRDefault="00D65359" w:rsidP="00A76010">
      <w:pPr>
        <w:shd w:val="clear" w:color="auto" w:fill="FFFFFF"/>
        <w:spacing w:after="150" w:line="300" w:lineRule="exact"/>
        <w:jc w:val="both"/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</w:pPr>
      <w:r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>          - </w:t>
      </w:r>
      <w:r w:rsidR="00427ECA"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>Tiếp tục phối hợp triển khai các chương trình : «phòng chống hút thuốc lá» «</w:t>
      </w:r>
      <w:r w:rsidR="001B0FA2"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 xml:space="preserve"> Phòng chống HIV» « Phòng chống tai nạn thương tích»...trong học sinh, sinh vên</w:t>
      </w:r>
    </w:p>
    <w:p w14:paraId="7A3093EC" w14:textId="77777777" w:rsidR="00354459" w:rsidRPr="000F205C" w:rsidRDefault="00786B4E" w:rsidP="00A76010">
      <w:pPr>
        <w:pStyle w:val="ListParagraph"/>
        <w:numPr>
          <w:ilvl w:val="0"/>
          <w:numId w:val="1"/>
        </w:numPr>
        <w:shd w:val="clear" w:color="auto" w:fill="FFFFFF"/>
        <w:spacing w:after="150" w:line="300" w:lineRule="exact"/>
        <w:jc w:val="both"/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</w:pPr>
      <w:r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>Đẩy mạnh công tác cải cách hành chính; triển khai đề án chuyển đổi số của</w:t>
      </w:r>
    </w:p>
    <w:p w14:paraId="105A0A99" w14:textId="4DEF8E3D" w:rsidR="00786B4E" w:rsidRPr="000F205C" w:rsidRDefault="00786B4E" w:rsidP="00A76010">
      <w:pPr>
        <w:shd w:val="clear" w:color="auto" w:fill="FFFFFF"/>
        <w:spacing w:after="150" w:line="300" w:lineRule="exact"/>
        <w:jc w:val="both"/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</w:pPr>
      <w:r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>Nhà trường</w:t>
      </w:r>
    </w:p>
    <w:p w14:paraId="7ED203E1" w14:textId="77777777" w:rsidR="001B0FA2" w:rsidRPr="000F205C" w:rsidRDefault="001B0FA2" w:rsidP="00A76010">
      <w:pPr>
        <w:pStyle w:val="ListParagraph"/>
        <w:numPr>
          <w:ilvl w:val="0"/>
          <w:numId w:val="1"/>
        </w:numPr>
        <w:shd w:val="clear" w:color="auto" w:fill="FFFFFF"/>
        <w:spacing w:after="150" w:line="300" w:lineRule="exact"/>
        <w:jc w:val="both"/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</w:pPr>
      <w:r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>Hưởng ứng tích cực các phong trào được Nhà trường, Ngành giáo dục, Nhà</w:t>
      </w:r>
    </w:p>
    <w:p w14:paraId="0BFF1DA3" w14:textId="6846CA76" w:rsidR="001B0FA2" w:rsidRPr="000F205C" w:rsidRDefault="001B0FA2" w:rsidP="00A76010">
      <w:pPr>
        <w:shd w:val="clear" w:color="auto" w:fill="FFFFFF"/>
        <w:spacing w:after="150" w:line="300" w:lineRule="exact"/>
        <w:jc w:val="both"/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</w:pPr>
      <w:r w:rsidRPr="000F205C">
        <w:rPr>
          <w:rFonts w:eastAsia="Times New Roman" w:cs="Times New Roman"/>
          <w:spacing w:val="-4"/>
          <w:kern w:val="0"/>
          <w:szCs w:val="26"/>
          <w:lang w:val="nb-NO"/>
          <w14:ligatures w14:val="none"/>
        </w:rPr>
        <w:t>nước phát động</w:t>
      </w:r>
    </w:p>
    <w:p w14:paraId="1D14C7F1" w14:textId="77777777" w:rsidR="001B0FA2" w:rsidRPr="000F205C" w:rsidRDefault="001B0FA2" w:rsidP="00A76010">
      <w:pPr>
        <w:pStyle w:val="ListParagraph"/>
        <w:numPr>
          <w:ilvl w:val="0"/>
          <w:numId w:val="1"/>
        </w:numPr>
        <w:shd w:val="clear" w:color="auto" w:fill="FFFFFF"/>
        <w:spacing w:after="150" w:line="300" w:lineRule="exact"/>
        <w:jc w:val="both"/>
        <w:rPr>
          <w:rFonts w:eastAsia="Times New Roman" w:cs="Times New Roman"/>
          <w:kern w:val="0"/>
          <w:szCs w:val="26"/>
          <w14:ligatures w14:val="none"/>
        </w:rPr>
      </w:pP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Triển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khai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kịp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thời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đầy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đủ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các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chủ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trương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của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Đảng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chính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sách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Pháp</w:t>
      </w:r>
    </w:p>
    <w:p w14:paraId="6DD8CAFF" w14:textId="72208569" w:rsidR="001B0FA2" w:rsidRPr="000F205C" w:rsidRDefault="001B0FA2" w:rsidP="00A76010">
      <w:pPr>
        <w:shd w:val="clear" w:color="auto" w:fill="FFFFFF"/>
        <w:spacing w:after="150" w:line="300" w:lineRule="exact"/>
        <w:jc w:val="both"/>
        <w:rPr>
          <w:rFonts w:eastAsia="Times New Roman" w:cs="Times New Roman"/>
          <w:kern w:val="0"/>
          <w:szCs w:val="26"/>
          <w14:ligatures w14:val="none"/>
        </w:rPr>
      </w:pP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luật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của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Nhà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nước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về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thi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đua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khen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thưởng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đến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cán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bộ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quản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lý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, </w:t>
      </w:r>
      <w:proofErr w:type="spellStart"/>
      <w:r w:rsidR="00786B4E" w:rsidRPr="000F205C">
        <w:rPr>
          <w:rFonts w:eastAsia="Times New Roman" w:cs="Times New Roman"/>
          <w:kern w:val="0"/>
          <w:szCs w:val="26"/>
          <w14:ligatures w14:val="none"/>
        </w:rPr>
        <w:t>viên</w:t>
      </w:r>
      <w:proofErr w:type="spellEnd"/>
      <w:r w:rsidR="00786B4E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786B4E" w:rsidRPr="000F205C">
        <w:rPr>
          <w:rFonts w:eastAsia="Times New Roman" w:cs="Times New Roman"/>
          <w:kern w:val="0"/>
          <w:szCs w:val="26"/>
          <w14:ligatures w14:val="none"/>
        </w:rPr>
        <w:t>chức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trong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toàn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786B4E" w:rsidRPr="000F205C">
        <w:rPr>
          <w:rFonts w:eastAsia="Times New Roman" w:cs="Times New Roman"/>
          <w:kern w:val="0"/>
          <w:szCs w:val="26"/>
          <w14:ligatures w14:val="none"/>
        </w:rPr>
        <w:t>đơn</w:t>
      </w:r>
      <w:proofErr w:type="spellEnd"/>
      <w:r w:rsidR="00786B4E"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="00786B4E" w:rsidRPr="000F205C">
        <w:rPr>
          <w:rFonts w:eastAsia="Times New Roman" w:cs="Times New Roman"/>
          <w:kern w:val="0"/>
          <w:szCs w:val="26"/>
          <w14:ligatures w14:val="none"/>
        </w:rPr>
        <w:t>vị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>.</w:t>
      </w:r>
    </w:p>
    <w:p w14:paraId="3E20271C" w14:textId="77777777" w:rsidR="001B0FA2" w:rsidRPr="000F205C" w:rsidRDefault="001B0FA2" w:rsidP="00A76010">
      <w:pPr>
        <w:pStyle w:val="ListParagraph"/>
        <w:numPr>
          <w:ilvl w:val="0"/>
          <w:numId w:val="1"/>
        </w:numPr>
        <w:shd w:val="clear" w:color="auto" w:fill="FFFFFF"/>
        <w:spacing w:after="150" w:line="300" w:lineRule="exact"/>
        <w:jc w:val="both"/>
        <w:rPr>
          <w:rFonts w:eastAsia="Times New Roman" w:cs="Times New Roman"/>
          <w:kern w:val="0"/>
          <w:szCs w:val="26"/>
          <w14:ligatures w14:val="none"/>
        </w:rPr>
      </w:pP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Triển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khai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và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xây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dựng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các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tiêu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chí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thi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đua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thi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đua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chuyên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đề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,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kế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hoạch</w:t>
      </w:r>
      <w:proofErr w:type="spellEnd"/>
    </w:p>
    <w:p w14:paraId="30F08B5A" w14:textId="35454977" w:rsidR="001B0FA2" w:rsidRPr="000F205C" w:rsidRDefault="001B0FA2" w:rsidP="00A76010">
      <w:pPr>
        <w:shd w:val="clear" w:color="auto" w:fill="FFFFFF"/>
        <w:spacing w:after="150" w:line="300" w:lineRule="exact"/>
        <w:jc w:val="both"/>
        <w:rPr>
          <w:rFonts w:eastAsia="Times New Roman" w:cs="Times New Roman"/>
          <w:kern w:val="0"/>
          <w:szCs w:val="26"/>
          <w14:ligatures w14:val="none"/>
        </w:rPr>
      </w:pP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phát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hiện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nhân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rộng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các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điển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hình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tiên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tiến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trong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năm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kịp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thời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và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có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chế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độ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phù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hợp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để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khích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lệ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tinh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thần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viên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chức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>.</w:t>
      </w:r>
    </w:p>
    <w:p w14:paraId="0DECE6B3" w14:textId="77777777" w:rsidR="001B0FA2" w:rsidRPr="000F205C" w:rsidRDefault="001B0FA2" w:rsidP="00A76010">
      <w:pPr>
        <w:pStyle w:val="ListParagraph"/>
        <w:numPr>
          <w:ilvl w:val="0"/>
          <w:numId w:val="1"/>
        </w:numPr>
        <w:shd w:val="clear" w:color="auto" w:fill="FFFFFF"/>
        <w:spacing w:after="150" w:line="300" w:lineRule="exact"/>
        <w:jc w:val="both"/>
        <w:rPr>
          <w:rFonts w:eastAsia="Times New Roman" w:cs="Times New Roman"/>
          <w:kern w:val="0"/>
          <w:szCs w:val="26"/>
          <w14:ligatures w14:val="none"/>
        </w:rPr>
      </w:pP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Trên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đây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là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báo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cáo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tổng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kết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phong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trào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thi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đua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năm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2023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và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phát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động</w:t>
      </w:r>
      <w:proofErr w:type="spellEnd"/>
    </w:p>
    <w:p w14:paraId="171ED922" w14:textId="6F543E74" w:rsidR="001B0FA2" w:rsidRPr="000F205C" w:rsidRDefault="001B0FA2" w:rsidP="00A76010">
      <w:pPr>
        <w:shd w:val="clear" w:color="auto" w:fill="FFFFFF"/>
        <w:spacing w:after="150" w:line="300" w:lineRule="exact"/>
        <w:jc w:val="both"/>
        <w:rPr>
          <w:rFonts w:eastAsia="Times New Roman" w:cs="Times New Roman"/>
          <w:kern w:val="0"/>
          <w:szCs w:val="26"/>
          <w14:ligatures w14:val="none"/>
        </w:rPr>
      </w:pP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phong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trào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thi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đua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năn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2024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của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đơn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vị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Trạm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 xml:space="preserve"> Y </w:t>
      </w:r>
      <w:proofErr w:type="spellStart"/>
      <w:r w:rsidRPr="000F205C">
        <w:rPr>
          <w:rFonts w:eastAsia="Times New Roman" w:cs="Times New Roman"/>
          <w:kern w:val="0"/>
          <w:szCs w:val="26"/>
          <w14:ligatures w14:val="none"/>
        </w:rPr>
        <w:t>tế</w:t>
      </w:r>
      <w:proofErr w:type="spellEnd"/>
      <w:r w:rsidRPr="000F205C">
        <w:rPr>
          <w:rFonts w:eastAsia="Times New Roman" w:cs="Times New Roman"/>
          <w:kern w:val="0"/>
          <w:szCs w:val="26"/>
          <w14:ligatures w14:val="none"/>
        </w:rPr>
        <w:t>./.</w:t>
      </w:r>
    </w:p>
    <w:p w14:paraId="7498B9E0" w14:textId="34470BF0" w:rsidR="00F0558E" w:rsidRPr="000F205C" w:rsidRDefault="00F0558E" w:rsidP="00A76010">
      <w:pPr>
        <w:shd w:val="clear" w:color="auto" w:fill="FFFFFF"/>
        <w:spacing w:after="150" w:line="300" w:lineRule="exact"/>
        <w:jc w:val="both"/>
        <w:rPr>
          <w:rFonts w:eastAsia="Times New Roman" w:cs="Times New Roman"/>
          <w:b/>
          <w:bCs/>
          <w:kern w:val="0"/>
          <w:szCs w:val="26"/>
          <w14:ligatures w14:val="none"/>
        </w:rPr>
      </w:pPr>
    </w:p>
    <w:p w14:paraId="0591097D" w14:textId="32334988" w:rsidR="00F0558E" w:rsidRPr="000F205C" w:rsidRDefault="00F0558E" w:rsidP="00A76010">
      <w:pPr>
        <w:pStyle w:val="ListParagraph"/>
        <w:shd w:val="clear" w:color="auto" w:fill="FFFFFF"/>
        <w:spacing w:after="150" w:line="300" w:lineRule="exact"/>
        <w:ind w:left="1080"/>
        <w:jc w:val="both"/>
        <w:rPr>
          <w:rFonts w:eastAsia="Times New Roman" w:cs="Times New Roman"/>
          <w:b/>
          <w:bCs/>
          <w:kern w:val="0"/>
          <w:szCs w:val="26"/>
          <w14:ligatures w14:val="none"/>
        </w:rPr>
      </w:pPr>
      <w:r w:rsidRPr="000F205C">
        <w:rPr>
          <w:rFonts w:eastAsia="Times New Roman" w:cs="Times New Roman"/>
          <w:b/>
          <w:bCs/>
          <w:kern w:val="0"/>
          <w:szCs w:val="26"/>
          <w14:ligatures w14:val="none"/>
        </w:rPr>
        <w:t xml:space="preserve">- </w:t>
      </w:r>
    </w:p>
    <w:p w14:paraId="1E96C4A0" w14:textId="77777777" w:rsidR="00D65359" w:rsidRPr="000F205C" w:rsidRDefault="00D65359" w:rsidP="00A76010">
      <w:pPr>
        <w:shd w:val="clear" w:color="auto" w:fill="FFFFFF"/>
        <w:spacing w:before="120" w:after="120" w:line="300" w:lineRule="exact"/>
        <w:ind w:firstLine="72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kern w:val="0"/>
          <w:szCs w:val="26"/>
          <w14:ligatures w14:val="none"/>
        </w:rPr>
        <w:t> </w:t>
      </w:r>
    </w:p>
    <w:tbl>
      <w:tblPr>
        <w:tblW w:w="0" w:type="auto"/>
        <w:tblInd w:w="-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8"/>
        <w:gridCol w:w="4543"/>
      </w:tblGrid>
      <w:tr w:rsidR="000F205C" w:rsidRPr="000F205C" w14:paraId="7A1765CD" w14:textId="77777777" w:rsidTr="00D65359">
        <w:tc>
          <w:tcPr>
            <w:tcW w:w="4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01F89B" w14:textId="77777777" w:rsidR="00D65359" w:rsidRPr="000F205C" w:rsidRDefault="00D65359" w:rsidP="00A76010">
            <w:pPr>
              <w:spacing w:after="150" w:line="300" w:lineRule="exact"/>
              <w:ind w:right="-30"/>
              <w:jc w:val="both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0F205C">
              <w:rPr>
                <w:rFonts w:eastAsia="Times New Roman" w:cs="Times New Roman"/>
                <w:b/>
                <w:bCs/>
                <w:i/>
                <w:iCs/>
                <w:kern w:val="0"/>
                <w:szCs w:val="26"/>
                <w:lang w:val="vi-VN"/>
                <w14:ligatures w14:val="none"/>
              </w:rPr>
              <w:t>Nơi nhận:</w:t>
            </w:r>
            <w:r w:rsidRPr="000F205C"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  <w:t> </w:t>
            </w:r>
          </w:p>
          <w:p w14:paraId="39E74D1D" w14:textId="77777777" w:rsidR="00DD044D" w:rsidRPr="000F205C" w:rsidRDefault="00DD044D" w:rsidP="00A76010">
            <w:pPr>
              <w:pStyle w:val="ListParagraph"/>
              <w:numPr>
                <w:ilvl w:val="0"/>
                <w:numId w:val="1"/>
              </w:numPr>
              <w:spacing w:after="150" w:line="300" w:lineRule="exact"/>
              <w:jc w:val="both"/>
              <w:rPr>
                <w:rFonts w:eastAsia="Times New Roman" w:cs="Times New Roman"/>
                <w:i/>
                <w:iCs/>
                <w:kern w:val="0"/>
                <w:szCs w:val="26"/>
                <w14:ligatures w14:val="none"/>
              </w:rPr>
            </w:pPr>
            <w:proofErr w:type="spellStart"/>
            <w:r w:rsidRPr="000F205C">
              <w:rPr>
                <w:rFonts w:eastAsia="Times New Roman" w:cs="Times New Roman"/>
                <w:i/>
                <w:iCs/>
                <w:kern w:val="0"/>
                <w:szCs w:val="26"/>
                <w14:ligatures w14:val="none"/>
              </w:rPr>
              <w:t>Hội</w:t>
            </w:r>
            <w:proofErr w:type="spellEnd"/>
            <w:r w:rsidRPr="000F205C">
              <w:rPr>
                <w:rFonts w:eastAsia="Times New Roman" w:cs="Times New Roman"/>
                <w:i/>
                <w:iCs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0F205C">
              <w:rPr>
                <w:rFonts w:eastAsia="Times New Roman" w:cs="Times New Roman"/>
                <w:i/>
                <w:iCs/>
                <w:kern w:val="0"/>
                <w:szCs w:val="26"/>
                <w14:ligatures w14:val="none"/>
              </w:rPr>
              <w:t>đồng</w:t>
            </w:r>
            <w:proofErr w:type="spellEnd"/>
            <w:r w:rsidRPr="000F205C">
              <w:rPr>
                <w:rFonts w:eastAsia="Times New Roman" w:cs="Times New Roman"/>
                <w:i/>
                <w:iCs/>
                <w:kern w:val="0"/>
                <w:szCs w:val="26"/>
                <w14:ligatures w14:val="none"/>
              </w:rPr>
              <w:t xml:space="preserve"> TĐKT Trường</w:t>
            </w:r>
          </w:p>
          <w:p w14:paraId="2FC4B9C8" w14:textId="44D30485" w:rsidR="00D65359" w:rsidRPr="000F205C" w:rsidRDefault="00DD044D" w:rsidP="00A76010">
            <w:pPr>
              <w:pStyle w:val="ListParagraph"/>
              <w:numPr>
                <w:ilvl w:val="0"/>
                <w:numId w:val="1"/>
              </w:numPr>
              <w:spacing w:after="150" w:line="300" w:lineRule="exact"/>
              <w:jc w:val="both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0F205C">
              <w:rPr>
                <w:rFonts w:eastAsia="Times New Roman" w:cs="Times New Roman"/>
                <w:i/>
                <w:iCs/>
                <w:kern w:val="0"/>
                <w:szCs w:val="26"/>
                <w14:ligatures w14:val="none"/>
              </w:rPr>
              <w:t xml:space="preserve">Lưu: </w:t>
            </w:r>
            <w:proofErr w:type="spellStart"/>
            <w:r w:rsidRPr="000F205C">
              <w:rPr>
                <w:rFonts w:eastAsia="Times New Roman" w:cs="Times New Roman"/>
                <w:i/>
                <w:iCs/>
                <w:kern w:val="0"/>
                <w:szCs w:val="26"/>
                <w14:ligatures w14:val="none"/>
              </w:rPr>
              <w:t>Phòng</w:t>
            </w:r>
            <w:proofErr w:type="spellEnd"/>
            <w:r w:rsidRPr="000F205C">
              <w:rPr>
                <w:rFonts w:eastAsia="Times New Roman" w:cs="Times New Roman"/>
                <w:i/>
                <w:iCs/>
                <w:kern w:val="0"/>
                <w:szCs w:val="26"/>
                <w14:ligatures w14:val="none"/>
              </w:rPr>
              <w:t xml:space="preserve"> HCTH, Y </w:t>
            </w:r>
            <w:proofErr w:type="spellStart"/>
            <w:r w:rsidRPr="000F205C">
              <w:rPr>
                <w:rFonts w:eastAsia="Times New Roman" w:cs="Times New Roman"/>
                <w:i/>
                <w:iCs/>
                <w:kern w:val="0"/>
                <w:szCs w:val="26"/>
                <w14:ligatures w14:val="none"/>
              </w:rPr>
              <w:t>tế</w:t>
            </w:r>
            <w:proofErr w:type="spellEnd"/>
            <w:r w:rsidR="00D65359" w:rsidRPr="000F205C">
              <w:rPr>
                <w:rFonts w:eastAsia="Times New Roman" w:cs="Times New Roman"/>
                <w:kern w:val="0"/>
                <w:szCs w:val="26"/>
                <w14:ligatures w14:val="none"/>
              </w:rPr>
              <w:t> </w:t>
            </w:r>
          </w:p>
        </w:tc>
        <w:tc>
          <w:tcPr>
            <w:tcW w:w="4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1804BA" w14:textId="5EE4932A" w:rsidR="00D65359" w:rsidRPr="000F205C" w:rsidRDefault="00DD044D" w:rsidP="00A76010">
            <w:pPr>
              <w:spacing w:after="150" w:line="300" w:lineRule="exact"/>
              <w:ind w:right="-30"/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0F205C"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  <w:t>P. TRƯỞNG TRẠM Y TẾ</w:t>
            </w:r>
          </w:p>
          <w:p w14:paraId="197A0999" w14:textId="378296EA" w:rsidR="00D65359" w:rsidRPr="000F205C" w:rsidRDefault="00D65359" w:rsidP="00A76010">
            <w:pPr>
              <w:spacing w:after="150" w:line="300" w:lineRule="exact"/>
              <w:ind w:right="-30"/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</w:p>
          <w:p w14:paraId="79CEE4A2" w14:textId="01EE99F6" w:rsidR="00D65359" w:rsidRPr="000F205C" w:rsidRDefault="00D65359" w:rsidP="00A76010">
            <w:pPr>
              <w:spacing w:after="150" w:line="300" w:lineRule="exact"/>
              <w:ind w:right="-30"/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</w:p>
          <w:p w14:paraId="79BA8B2A" w14:textId="77777777" w:rsidR="00DD044D" w:rsidRPr="000F205C" w:rsidRDefault="00DD044D" w:rsidP="00A76010">
            <w:pPr>
              <w:spacing w:after="150" w:line="300" w:lineRule="exact"/>
              <w:ind w:right="-30"/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</w:p>
          <w:p w14:paraId="11260195" w14:textId="399534D4" w:rsidR="00D65359" w:rsidRPr="000F205C" w:rsidRDefault="00DD044D" w:rsidP="00A76010">
            <w:pPr>
              <w:spacing w:after="150" w:line="300" w:lineRule="exact"/>
              <w:ind w:right="-30"/>
              <w:jc w:val="center"/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</w:pPr>
            <w:r w:rsidRPr="000F205C"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  <w:t xml:space="preserve">Nguyễn Thị </w:t>
            </w:r>
            <w:proofErr w:type="spellStart"/>
            <w:r w:rsidRPr="000F205C">
              <w:rPr>
                <w:rFonts w:eastAsia="Times New Roman" w:cs="Times New Roman"/>
                <w:b/>
                <w:bCs/>
                <w:kern w:val="0"/>
                <w:szCs w:val="26"/>
                <w14:ligatures w14:val="none"/>
              </w:rPr>
              <w:t>Hiến</w:t>
            </w:r>
            <w:proofErr w:type="spellEnd"/>
          </w:p>
        </w:tc>
      </w:tr>
    </w:tbl>
    <w:p w14:paraId="6EA95DE9" w14:textId="77777777" w:rsidR="00D65359" w:rsidRPr="000F205C" w:rsidRDefault="00D65359" w:rsidP="00A76010">
      <w:pPr>
        <w:shd w:val="clear" w:color="auto" w:fill="FFFFFF"/>
        <w:spacing w:after="150" w:line="300" w:lineRule="exact"/>
        <w:ind w:right="-3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b/>
          <w:bCs/>
          <w:kern w:val="0"/>
          <w:szCs w:val="26"/>
          <w14:ligatures w14:val="none"/>
        </w:rPr>
        <w:t>                                                                  </w:t>
      </w:r>
    </w:p>
    <w:p w14:paraId="728497F9" w14:textId="77777777" w:rsidR="00D65359" w:rsidRPr="000F205C" w:rsidRDefault="00D65359" w:rsidP="00A76010">
      <w:pPr>
        <w:shd w:val="clear" w:color="auto" w:fill="FFFFFF"/>
        <w:spacing w:before="120" w:after="120" w:line="300" w:lineRule="exact"/>
        <w:ind w:firstLine="600"/>
        <w:jc w:val="both"/>
        <w:rPr>
          <w:rFonts w:eastAsia="Times New Roman" w:cs="Times New Roman"/>
          <w:kern w:val="0"/>
          <w:szCs w:val="26"/>
          <w14:ligatures w14:val="none"/>
        </w:rPr>
      </w:pPr>
      <w:r w:rsidRPr="000F205C">
        <w:rPr>
          <w:rFonts w:eastAsia="Times New Roman" w:cs="Times New Roman"/>
          <w:kern w:val="0"/>
          <w:szCs w:val="26"/>
          <w14:ligatures w14:val="none"/>
        </w:rPr>
        <w:t> </w:t>
      </w:r>
    </w:p>
    <w:p w14:paraId="1B54E1CB" w14:textId="77777777" w:rsidR="00113D03" w:rsidRPr="000F205C" w:rsidRDefault="00113D03" w:rsidP="00A76010">
      <w:pPr>
        <w:spacing w:line="300" w:lineRule="exact"/>
        <w:jc w:val="both"/>
        <w:rPr>
          <w:rFonts w:cs="Times New Roman"/>
          <w:szCs w:val="26"/>
        </w:rPr>
      </w:pPr>
    </w:p>
    <w:p w14:paraId="5261A630" w14:textId="77777777" w:rsidR="008A2753" w:rsidRPr="000F205C" w:rsidRDefault="008A2753" w:rsidP="00A76010">
      <w:pPr>
        <w:spacing w:line="300" w:lineRule="exact"/>
        <w:jc w:val="both"/>
        <w:rPr>
          <w:rFonts w:cs="Times New Roman"/>
          <w:szCs w:val="26"/>
        </w:rPr>
      </w:pPr>
    </w:p>
    <w:sectPr w:rsidR="008A2753" w:rsidRPr="000F205C" w:rsidSect="008A275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D6F59"/>
    <w:multiLevelType w:val="hybridMultilevel"/>
    <w:tmpl w:val="7E8089CC"/>
    <w:lvl w:ilvl="0" w:tplc="89F29B1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E944BC"/>
    <w:multiLevelType w:val="hybridMultilevel"/>
    <w:tmpl w:val="574434C8"/>
    <w:lvl w:ilvl="0" w:tplc="55CE22B2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73A434C8"/>
    <w:multiLevelType w:val="hybridMultilevel"/>
    <w:tmpl w:val="1D2680F6"/>
    <w:lvl w:ilvl="0" w:tplc="AD121F9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A7802"/>
    <w:multiLevelType w:val="hybridMultilevel"/>
    <w:tmpl w:val="A1585C74"/>
    <w:lvl w:ilvl="0" w:tplc="DB944CB8">
      <w:start w:val="1"/>
      <w:numFmt w:val="upperRoman"/>
      <w:lvlText w:val="%1."/>
      <w:lvlJc w:val="left"/>
      <w:pPr>
        <w:ind w:left="1395" w:hanging="72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790052662">
    <w:abstractNumId w:val="1"/>
  </w:num>
  <w:num w:numId="2" w16cid:durableId="42679424">
    <w:abstractNumId w:val="0"/>
  </w:num>
  <w:num w:numId="3" w16cid:durableId="1738431967">
    <w:abstractNumId w:val="3"/>
  </w:num>
  <w:num w:numId="4" w16cid:durableId="232475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59"/>
    <w:rsid w:val="00003DD9"/>
    <w:rsid w:val="000B55A6"/>
    <w:rsid w:val="000F205C"/>
    <w:rsid w:val="0010314A"/>
    <w:rsid w:val="00113D03"/>
    <w:rsid w:val="0014051F"/>
    <w:rsid w:val="00185604"/>
    <w:rsid w:val="001B0FA2"/>
    <w:rsid w:val="002178BB"/>
    <w:rsid w:val="00291A72"/>
    <w:rsid w:val="002A7B18"/>
    <w:rsid w:val="002C5A11"/>
    <w:rsid w:val="00327491"/>
    <w:rsid w:val="00354459"/>
    <w:rsid w:val="00427ECA"/>
    <w:rsid w:val="00435CA7"/>
    <w:rsid w:val="004B5C82"/>
    <w:rsid w:val="004D7139"/>
    <w:rsid w:val="004F0BBF"/>
    <w:rsid w:val="004F6B25"/>
    <w:rsid w:val="005755D8"/>
    <w:rsid w:val="00786B4E"/>
    <w:rsid w:val="007D1246"/>
    <w:rsid w:val="007E7627"/>
    <w:rsid w:val="00895A22"/>
    <w:rsid w:val="008A2753"/>
    <w:rsid w:val="008D69F7"/>
    <w:rsid w:val="008D7704"/>
    <w:rsid w:val="009060EB"/>
    <w:rsid w:val="00A37DCD"/>
    <w:rsid w:val="00A76010"/>
    <w:rsid w:val="00B07D5C"/>
    <w:rsid w:val="00C33C5F"/>
    <w:rsid w:val="00C42CB3"/>
    <w:rsid w:val="00C96EB7"/>
    <w:rsid w:val="00CE08BE"/>
    <w:rsid w:val="00D645CC"/>
    <w:rsid w:val="00D65359"/>
    <w:rsid w:val="00D84200"/>
    <w:rsid w:val="00D92088"/>
    <w:rsid w:val="00DD044D"/>
    <w:rsid w:val="00E71B74"/>
    <w:rsid w:val="00E71F33"/>
    <w:rsid w:val="00F0558E"/>
    <w:rsid w:val="00FE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8FFD7"/>
  <w15:chartTrackingRefBased/>
  <w15:docId w15:val="{677958E2-5DD2-4CCB-9F89-7714966E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535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vnbnnidung20">
    <w:name w:val="vnbnnidung20"/>
    <w:basedOn w:val="Normal"/>
    <w:rsid w:val="00D6535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vnbnnidung2centuryschoolbook">
    <w:name w:val="vnbnnidung2centuryschoolbook"/>
    <w:basedOn w:val="DefaultParagraphFont"/>
    <w:rsid w:val="00D65359"/>
  </w:style>
  <w:style w:type="paragraph" w:styleId="BodyText">
    <w:name w:val="Body Text"/>
    <w:basedOn w:val="Normal"/>
    <w:link w:val="BodyTextChar"/>
    <w:uiPriority w:val="99"/>
    <w:semiHidden/>
    <w:unhideWhenUsed/>
    <w:rsid w:val="00D6535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65359"/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FE2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Hien</dc:creator>
  <cp:keywords/>
  <dc:description/>
  <cp:lastModifiedBy>Admin</cp:lastModifiedBy>
  <cp:revision>29</cp:revision>
  <dcterms:created xsi:type="dcterms:W3CDTF">2023-11-10T09:33:00Z</dcterms:created>
  <dcterms:modified xsi:type="dcterms:W3CDTF">2024-08-21T09:51:00Z</dcterms:modified>
</cp:coreProperties>
</file>