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800C" w14:textId="5C9A2312" w:rsidR="004D1CA3" w:rsidRPr="00821FAD" w:rsidRDefault="001F2781" w:rsidP="000B235A">
      <w:pPr>
        <w:ind w:left="1440" w:firstLine="720"/>
        <w:jc w:val="both"/>
        <w:rPr>
          <w:rFonts w:cs="Times New Roman"/>
          <w:b/>
          <w:bCs/>
          <w:szCs w:val="28"/>
        </w:rPr>
      </w:pPr>
      <w:r w:rsidRPr="00821FAD">
        <w:rPr>
          <w:rFonts w:cs="Times New Roman"/>
          <w:szCs w:val="28"/>
        </w:rPr>
        <w:t xml:space="preserve"> </w:t>
      </w:r>
      <w:r w:rsidR="004D1CA3" w:rsidRPr="00821FAD">
        <w:rPr>
          <w:rFonts w:cs="Times New Roman"/>
          <w:b/>
          <w:bCs/>
          <w:szCs w:val="28"/>
        </w:rPr>
        <w:t xml:space="preserve">NỘI DUNG HỌP KHOA THÁNG </w:t>
      </w:r>
      <w:r w:rsidR="00EF3402">
        <w:rPr>
          <w:rFonts w:cs="Times New Roman"/>
          <w:b/>
          <w:bCs/>
          <w:szCs w:val="28"/>
        </w:rPr>
        <w:t xml:space="preserve"> 0</w:t>
      </w:r>
      <w:r w:rsidR="00B1563A">
        <w:rPr>
          <w:rFonts w:cs="Times New Roman"/>
          <w:b/>
          <w:bCs/>
          <w:szCs w:val="28"/>
        </w:rPr>
        <w:t>3</w:t>
      </w:r>
      <w:r w:rsidR="004D1CA3" w:rsidRPr="00821FAD">
        <w:rPr>
          <w:rFonts w:cs="Times New Roman"/>
          <w:b/>
          <w:bCs/>
          <w:szCs w:val="28"/>
        </w:rPr>
        <w:t>/202</w:t>
      </w:r>
      <w:r w:rsidR="00331EB5">
        <w:rPr>
          <w:rFonts w:cs="Times New Roman"/>
          <w:b/>
          <w:bCs/>
          <w:szCs w:val="28"/>
        </w:rPr>
        <w:t>3</w:t>
      </w:r>
    </w:p>
    <w:p w14:paraId="2727F53A" w14:textId="2D8916A3" w:rsidR="000B235A" w:rsidRPr="00821FAD" w:rsidRDefault="000B235A" w:rsidP="000B235A">
      <w:pPr>
        <w:ind w:left="1440" w:firstLine="720"/>
        <w:jc w:val="both"/>
        <w:rPr>
          <w:rFonts w:cs="Times New Roman"/>
          <w:b/>
          <w:bCs/>
          <w:szCs w:val="28"/>
        </w:rPr>
      </w:pPr>
      <w:r w:rsidRPr="00821FAD">
        <w:rPr>
          <w:rFonts w:cs="Times New Roman"/>
          <w:b/>
          <w:bCs/>
          <w:szCs w:val="28"/>
        </w:rPr>
        <w:t xml:space="preserve">      Ngày họp: </w:t>
      </w:r>
      <w:r w:rsidR="00046359">
        <w:rPr>
          <w:rFonts w:cs="Times New Roman"/>
          <w:b/>
          <w:bCs/>
          <w:szCs w:val="28"/>
        </w:rPr>
        <w:t>19h30 ngày</w:t>
      </w:r>
      <w:r w:rsidRPr="00821FAD">
        <w:rPr>
          <w:rFonts w:cs="Times New Roman"/>
          <w:b/>
          <w:bCs/>
          <w:szCs w:val="28"/>
        </w:rPr>
        <w:t xml:space="preserve"> </w:t>
      </w:r>
      <w:r w:rsidR="00B1563A">
        <w:rPr>
          <w:rFonts w:cs="Times New Roman"/>
          <w:b/>
          <w:bCs/>
          <w:szCs w:val="28"/>
        </w:rPr>
        <w:t>6</w:t>
      </w:r>
      <w:r w:rsidRPr="00821FAD">
        <w:rPr>
          <w:rFonts w:cs="Times New Roman"/>
          <w:b/>
          <w:bCs/>
          <w:szCs w:val="28"/>
        </w:rPr>
        <w:t>/</w:t>
      </w:r>
      <w:r w:rsidR="00331EB5">
        <w:rPr>
          <w:rFonts w:cs="Times New Roman"/>
          <w:b/>
          <w:bCs/>
          <w:szCs w:val="28"/>
        </w:rPr>
        <w:t>0</w:t>
      </w:r>
      <w:r w:rsidR="00B1563A">
        <w:rPr>
          <w:rFonts w:cs="Times New Roman"/>
          <w:b/>
          <w:bCs/>
          <w:szCs w:val="28"/>
        </w:rPr>
        <w:t>3</w:t>
      </w:r>
      <w:r w:rsidR="001906D1" w:rsidRPr="00821FAD">
        <w:rPr>
          <w:rFonts w:cs="Times New Roman"/>
          <w:b/>
          <w:bCs/>
          <w:szCs w:val="28"/>
        </w:rPr>
        <w:t>/</w:t>
      </w:r>
      <w:r w:rsidRPr="00821FAD">
        <w:rPr>
          <w:rFonts w:cs="Times New Roman"/>
          <w:b/>
          <w:bCs/>
          <w:szCs w:val="28"/>
        </w:rPr>
        <w:t>202</w:t>
      </w:r>
      <w:r w:rsidR="00331EB5">
        <w:rPr>
          <w:rFonts w:cs="Times New Roman"/>
          <w:b/>
          <w:bCs/>
          <w:szCs w:val="28"/>
        </w:rPr>
        <w:t>3</w:t>
      </w:r>
    </w:p>
    <w:p w14:paraId="5A826CD8" w14:textId="77777777" w:rsidR="00331EB5" w:rsidRDefault="009926B1" w:rsidP="00331EB5">
      <w:pPr>
        <w:jc w:val="both"/>
        <w:rPr>
          <w:rFonts w:cs="Times New Roman"/>
          <w:b/>
          <w:bCs/>
          <w:szCs w:val="28"/>
        </w:rPr>
      </w:pPr>
      <w:r w:rsidRPr="00821FAD">
        <w:rPr>
          <w:rFonts w:cs="Times New Roman"/>
          <w:b/>
          <w:bCs/>
          <w:szCs w:val="28"/>
        </w:rPr>
        <w:tab/>
      </w:r>
    </w:p>
    <w:p w14:paraId="3BA29F79" w14:textId="681BCE3E" w:rsidR="004D1CA3" w:rsidRPr="00821FAD" w:rsidRDefault="00331EB5" w:rsidP="00331EB5">
      <w:pPr>
        <w:jc w:val="both"/>
        <w:rPr>
          <w:rFonts w:cs="Times New Roman"/>
          <w:b/>
          <w:bCs/>
          <w:szCs w:val="28"/>
        </w:rPr>
      </w:pPr>
      <w:r>
        <w:rPr>
          <w:rFonts w:cs="Times New Roman"/>
          <w:b/>
          <w:bCs/>
          <w:szCs w:val="28"/>
        </w:rPr>
        <w:t>1.</w:t>
      </w:r>
      <w:r w:rsidR="004D1CA3" w:rsidRPr="00821FAD">
        <w:rPr>
          <w:rFonts w:cs="Times New Roman"/>
          <w:b/>
          <w:bCs/>
          <w:szCs w:val="28"/>
        </w:rPr>
        <w:t xml:space="preserve">Tổng kết công việc tháng </w:t>
      </w:r>
      <w:r w:rsidR="00B1563A">
        <w:rPr>
          <w:rFonts w:cs="Times New Roman"/>
          <w:b/>
          <w:bCs/>
          <w:szCs w:val="28"/>
        </w:rPr>
        <w:t>2</w:t>
      </w:r>
      <w:r w:rsidR="004D1CA3" w:rsidRPr="00821FAD">
        <w:rPr>
          <w:rFonts w:cs="Times New Roman"/>
          <w:b/>
          <w:bCs/>
          <w:szCs w:val="28"/>
        </w:rPr>
        <w:t>/</w:t>
      </w:r>
      <w:r w:rsidR="00B1563A">
        <w:rPr>
          <w:rFonts w:cs="Times New Roman"/>
          <w:b/>
          <w:bCs/>
          <w:szCs w:val="28"/>
        </w:rPr>
        <w:t>2</w:t>
      </w:r>
      <w:r>
        <w:rPr>
          <w:rFonts w:cs="Times New Roman"/>
          <w:b/>
          <w:bCs/>
          <w:szCs w:val="28"/>
        </w:rPr>
        <w:t>/2023</w:t>
      </w:r>
    </w:p>
    <w:p w14:paraId="76C2AFFC" w14:textId="0DA14D47" w:rsidR="00CC7B4A" w:rsidRPr="000E7B98" w:rsidRDefault="000E7B98" w:rsidP="000E7B98">
      <w:pPr>
        <w:jc w:val="both"/>
        <w:rPr>
          <w:rFonts w:cs="Times New Roman"/>
          <w:b/>
          <w:bCs/>
          <w:szCs w:val="28"/>
        </w:rPr>
      </w:pPr>
      <w:r>
        <w:rPr>
          <w:rFonts w:cs="Times New Roman"/>
          <w:b/>
          <w:bCs/>
          <w:szCs w:val="28"/>
        </w:rPr>
        <w:t>1.1.</w:t>
      </w:r>
      <w:r w:rsidR="00CC7B4A" w:rsidRPr="000E7B98">
        <w:rPr>
          <w:rFonts w:cs="Times New Roman"/>
          <w:b/>
          <w:bCs/>
          <w:szCs w:val="28"/>
        </w:rPr>
        <w:t>Công tác đào tạo</w:t>
      </w:r>
    </w:p>
    <w:p w14:paraId="24C3305E" w14:textId="0DC409A7" w:rsidR="001906D1" w:rsidRDefault="0060186B" w:rsidP="000E7B98">
      <w:pPr>
        <w:jc w:val="both"/>
        <w:rPr>
          <w:rFonts w:cs="Times New Roman"/>
          <w:b/>
          <w:bCs/>
          <w:szCs w:val="28"/>
        </w:rPr>
      </w:pPr>
      <w:r>
        <w:rPr>
          <w:rFonts w:cs="Times New Roman"/>
          <w:b/>
          <w:bCs/>
          <w:szCs w:val="28"/>
        </w:rPr>
        <w:t>1.2.1.</w:t>
      </w:r>
      <w:r w:rsidR="00054DCF">
        <w:rPr>
          <w:rFonts w:cs="Times New Roman"/>
          <w:b/>
          <w:bCs/>
          <w:szCs w:val="28"/>
        </w:rPr>
        <w:t xml:space="preserve"> </w:t>
      </w:r>
      <w:r w:rsidR="00CC7B4A" w:rsidRPr="0060186B">
        <w:rPr>
          <w:rFonts w:cs="Times New Roman"/>
          <w:b/>
          <w:bCs/>
          <w:szCs w:val="28"/>
        </w:rPr>
        <w:t>Chính quy</w:t>
      </w:r>
    </w:p>
    <w:p w14:paraId="34B2F913" w14:textId="20F3D753" w:rsidR="00B1563A" w:rsidRPr="00B1563A" w:rsidRDefault="00B1563A" w:rsidP="000E7B98">
      <w:pPr>
        <w:spacing w:after="0" w:line="360" w:lineRule="auto"/>
        <w:ind w:firstLine="720"/>
        <w:jc w:val="both"/>
        <w:rPr>
          <w:rFonts w:cs="Times New Roman"/>
          <w:szCs w:val="28"/>
        </w:rPr>
      </w:pPr>
      <w:r w:rsidRPr="00B1563A">
        <w:rPr>
          <w:rFonts w:cs="Times New Roman"/>
          <w:szCs w:val="28"/>
        </w:rPr>
        <w:t>- Hoàn thành việc chấm bài thi kết thúc học phần hệ chính quy các khóa 60, 61, 62.</w:t>
      </w:r>
    </w:p>
    <w:p w14:paraId="459844FF" w14:textId="4B8A3157" w:rsidR="00B1563A" w:rsidRPr="00B1563A" w:rsidRDefault="00B1563A" w:rsidP="000E7B98">
      <w:pPr>
        <w:spacing w:after="0" w:line="360" w:lineRule="auto"/>
        <w:ind w:firstLine="720"/>
        <w:jc w:val="both"/>
        <w:rPr>
          <w:rFonts w:cs="Times New Roman"/>
          <w:szCs w:val="28"/>
        </w:rPr>
      </w:pPr>
      <w:r w:rsidRPr="00B1563A">
        <w:rPr>
          <w:rFonts w:cs="Times New Roman"/>
          <w:szCs w:val="28"/>
        </w:rPr>
        <w:t>- Hoàn thành việc tổ chức thie kết thúc học phần khóa 63 (HP khoa phụ trách: Nhập môn ngành Sư phạm)</w:t>
      </w:r>
    </w:p>
    <w:p w14:paraId="0F93C4AE" w14:textId="0F5DC672" w:rsidR="00B1563A" w:rsidRPr="00B1563A" w:rsidRDefault="00B1563A" w:rsidP="000E7B98">
      <w:pPr>
        <w:spacing w:after="0" w:line="360" w:lineRule="auto"/>
        <w:ind w:firstLine="720"/>
        <w:jc w:val="both"/>
        <w:rPr>
          <w:rFonts w:cs="Times New Roman"/>
          <w:szCs w:val="28"/>
        </w:rPr>
      </w:pPr>
      <w:r w:rsidRPr="00B1563A">
        <w:rPr>
          <w:rFonts w:cs="Times New Roman"/>
          <w:szCs w:val="28"/>
        </w:rPr>
        <w:t>- Tổ chức giảng dạy học kỳ 2 với khối lượng giờ dạy của GV trong khoa rất nhiều (ĐB là những học phần có tín chỉ thực hành).</w:t>
      </w:r>
    </w:p>
    <w:p w14:paraId="29309ED4" w14:textId="761ADFC8" w:rsidR="00B1563A" w:rsidRPr="00B1563A" w:rsidRDefault="00B1563A" w:rsidP="000E7B98">
      <w:pPr>
        <w:spacing w:after="0" w:line="360" w:lineRule="auto"/>
        <w:ind w:firstLine="720"/>
        <w:jc w:val="both"/>
        <w:rPr>
          <w:rFonts w:cs="Times New Roman"/>
          <w:szCs w:val="28"/>
        </w:rPr>
      </w:pPr>
      <w:r w:rsidRPr="00B1563A">
        <w:rPr>
          <w:rFonts w:cs="Times New Roman"/>
          <w:szCs w:val="28"/>
        </w:rPr>
        <w:t>- Tổ chức cho sinh viên thực tập sư phạm khóa 60 và rèn luyện NVSP khóa 61 và Khóa 62 tại các trường mầm non.</w:t>
      </w:r>
      <w:r w:rsidR="000E7B98">
        <w:rPr>
          <w:rFonts w:cs="Times New Roman"/>
          <w:szCs w:val="28"/>
        </w:rPr>
        <w:t xml:space="preserve"> GV tham gia cùng SV dự các HĐ mẫu ở trường MN (Đặc biệt với các trường lâu nay gián đoán rèn luyện. Các trường đánh giá cao tinh thần trách nhiệm và phương pháp làm việc của Trường ĐH Vinh.</w:t>
      </w:r>
    </w:p>
    <w:p w14:paraId="777AF356" w14:textId="11F84B35" w:rsidR="00B1563A" w:rsidRPr="000E7B98" w:rsidRDefault="00B1563A" w:rsidP="000E7B98">
      <w:pPr>
        <w:spacing w:after="0" w:line="360" w:lineRule="auto"/>
        <w:jc w:val="both"/>
        <w:rPr>
          <w:rFonts w:cs="Times New Roman"/>
          <w:szCs w:val="28"/>
        </w:rPr>
      </w:pPr>
      <w:r>
        <w:rPr>
          <w:rFonts w:cs="Times New Roman"/>
          <w:b/>
          <w:bCs/>
          <w:szCs w:val="28"/>
        </w:rPr>
        <w:tab/>
        <w:t xml:space="preserve"> </w:t>
      </w:r>
      <w:r w:rsidRPr="000E7B98">
        <w:rPr>
          <w:rFonts w:cs="Times New Roman"/>
          <w:szCs w:val="28"/>
        </w:rPr>
        <w:t>Qua</w:t>
      </w:r>
      <w:r w:rsidR="000E7B98" w:rsidRPr="000E7B98">
        <w:rPr>
          <w:rFonts w:cs="Times New Roman"/>
          <w:szCs w:val="28"/>
        </w:rPr>
        <w:t xml:space="preserve"> </w:t>
      </w:r>
      <w:r w:rsidRPr="000E7B98">
        <w:rPr>
          <w:rFonts w:cs="Times New Roman"/>
          <w:szCs w:val="28"/>
        </w:rPr>
        <w:t xml:space="preserve">việc xây dựng kế hoạch giảng dạy học kỳ 1, BCN khoa đã thay đổi kế hoạch GD một số học phần </w:t>
      </w:r>
      <w:r w:rsidR="000E7B98" w:rsidRPr="000E7B98">
        <w:rPr>
          <w:rFonts w:cs="Times New Roman"/>
          <w:szCs w:val="28"/>
        </w:rPr>
        <w:t>đảm bảo điều kiện đội ngũ giảng dạy trong HK này.</w:t>
      </w:r>
    </w:p>
    <w:p w14:paraId="4677CBA5" w14:textId="142027D4" w:rsidR="00BB44A3" w:rsidRPr="000E7B98" w:rsidRDefault="000E7B98" w:rsidP="000E7B98">
      <w:pPr>
        <w:ind w:firstLine="720"/>
        <w:jc w:val="both"/>
        <w:rPr>
          <w:rFonts w:cs="Times New Roman"/>
          <w:szCs w:val="28"/>
        </w:rPr>
      </w:pPr>
      <w:r>
        <w:rPr>
          <w:rFonts w:cs="Times New Roman"/>
          <w:szCs w:val="28"/>
        </w:rPr>
        <w:t>-</w:t>
      </w:r>
      <w:r w:rsidRPr="000E7B98">
        <w:rPr>
          <w:rFonts w:cs="Times New Roman"/>
          <w:szCs w:val="28"/>
        </w:rPr>
        <w:t>Tham gia tư vấn nội dung của các hoạt động cho kế hoạch Tháng Nghiệp vụ sư phạm cho trường Sư phạm.</w:t>
      </w:r>
    </w:p>
    <w:p w14:paraId="10341611" w14:textId="43D5FF3F" w:rsidR="00331EB5" w:rsidRPr="00046359" w:rsidRDefault="00046359" w:rsidP="000E7B98">
      <w:pPr>
        <w:jc w:val="both"/>
        <w:rPr>
          <w:rFonts w:cs="Times New Roman"/>
          <w:b/>
          <w:bCs/>
          <w:szCs w:val="28"/>
        </w:rPr>
      </w:pPr>
      <w:r>
        <w:rPr>
          <w:rFonts w:cs="Times New Roman"/>
          <w:b/>
          <w:bCs/>
          <w:szCs w:val="28"/>
        </w:rPr>
        <w:t>1.2.2.</w:t>
      </w:r>
      <w:r w:rsidR="00BB44A3">
        <w:rPr>
          <w:rFonts w:cs="Times New Roman"/>
          <w:b/>
          <w:bCs/>
          <w:szCs w:val="28"/>
        </w:rPr>
        <w:t xml:space="preserve"> </w:t>
      </w:r>
      <w:r w:rsidR="00331EB5" w:rsidRPr="00046359">
        <w:rPr>
          <w:rFonts w:cs="Times New Roman"/>
          <w:b/>
          <w:bCs/>
          <w:szCs w:val="28"/>
        </w:rPr>
        <w:t>Hệ VLVH, bồi dưỡng</w:t>
      </w:r>
      <w:r w:rsidR="00BB44A3">
        <w:rPr>
          <w:rFonts w:cs="Times New Roman"/>
          <w:b/>
          <w:bCs/>
          <w:szCs w:val="28"/>
        </w:rPr>
        <w:t xml:space="preserve"> </w:t>
      </w:r>
    </w:p>
    <w:p w14:paraId="56D1ECBA" w14:textId="0131144D" w:rsidR="00331EB5" w:rsidRPr="00574B21" w:rsidRDefault="00574B21" w:rsidP="00574B21">
      <w:pPr>
        <w:spacing w:after="0" w:line="360" w:lineRule="auto"/>
        <w:ind w:firstLine="720"/>
        <w:jc w:val="both"/>
        <w:rPr>
          <w:rFonts w:cs="Times New Roman"/>
          <w:szCs w:val="28"/>
        </w:rPr>
      </w:pPr>
      <w:r>
        <w:rPr>
          <w:rFonts w:cs="Times New Roman"/>
          <w:szCs w:val="28"/>
        </w:rPr>
        <w:t xml:space="preserve">- </w:t>
      </w:r>
      <w:r w:rsidR="000E7B98" w:rsidRPr="00574B21">
        <w:rPr>
          <w:rFonts w:cs="Times New Roman"/>
          <w:szCs w:val="28"/>
        </w:rPr>
        <w:t>Tiếp tục xây dựng kế hoạch giảng dạy học kỳ 2. Đồng chí Hải Châu thông tin thêm về cách đăng ký lịch dạy (online, teams, trực tiếp) đảm bảo hướng dẫn của nhà trườn</w:t>
      </w:r>
      <w:r w:rsidRPr="00574B21">
        <w:rPr>
          <w:rFonts w:cs="Times New Roman"/>
          <w:szCs w:val="28"/>
        </w:rPr>
        <w:t>g.</w:t>
      </w:r>
    </w:p>
    <w:p w14:paraId="0E05FAC9" w14:textId="0EDBE360" w:rsidR="00942CC3" w:rsidRDefault="00574B21" w:rsidP="00574B21">
      <w:pPr>
        <w:spacing w:after="0" w:line="360" w:lineRule="auto"/>
        <w:ind w:firstLine="720"/>
        <w:jc w:val="both"/>
        <w:rPr>
          <w:rFonts w:cs="Times New Roman"/>
          <w:szCs w:val="28"/>
        </w:rPr>
      </w:pPr>
      <w:r>
        <w:rPr>
          <w:rFonts w:cs="Times New Roman"/>
          <w:szCs w:val="28"/>
        </w:rPr>
        <w:t xml:space="preserve">- </w:t>
      </w:r>
      <w:r w:rsidR="00331EB5" w:rsidRPr="00574B21">
        <w:rPr>
          <w:rFonts w:cs="Times New Roman"/>
          <w:szCs w:val="28"/>
        </w:rPr>
        <w:t>Phối hợp cùng TTGDTX và các khoa đào tạo xử lý điểm thi, điểm quá trình các lớp hệ VLVH;</w:t>
      </w:r>
    </w:p>
    <w:p w14:paraId="24AE9C30" w14:textId="0F7B0D6D" w:rsidR="00574B21" w:rsidRPr="00054DCF" w:rsidRDefault="00574B21" w:rsidP="00574B21">
      <w:pPr>
        <w:spacing w:after="0" w:line="360" w:lineRule="auto"/>
        <w:ind w:firstLine="720"/>
        <w:jc w:val="both"/>
        <w:rPr>
          <w:rFonts w:cs="Times New Roman"/>
          <w:szCs w:val="28"/>
        </w:rPr>
      </w:pPr>
      <w:r>
        <w:rPr>
          <w:rFonts w:cs="Times New Roman"/>
          <w:szCs w:val="28"/>
        </w:rPr>
        <w:t>- Bàn về học phần tự chọn cho khóa 63 để GV chuẩn bị đề cương bài giảng.</w:t>
      </w:r>
    </w:p>
    <w:p w14:paraId="2D4B675C" w14:textId="199A9DD1" w:rsidR="00331EB5" w:rsidRPr="00054DCF" w:rsidRDefault="0017577F" w:rsidP="00574B21">
      <w:pPr>
        <w:spacing w:after="0" w:line="360" w:lineRule="auto"/>
        <w:ind w:firstLine="720"/>
        <w:jc w:val="both"/>
        <w:rPr>
          <w:rFonts w:cs="Times New Roman"/>
          <w:b/>
          <w:bCs/>
          <w:szCs w:val="28"/>
        </w:rPr>
      </w:pPr>
      <w:r w:rsidRPr="00054DCF">
        <w:rPr>
          <w:rFonts w:cs="Times New Roman"/>
          <w:b/>
          <w:bCs/>
          <w:szCs w:val="28"/>
        </w:rPr>
        <w:lastRenderedPageBreak/>
        <w:t>1.2.3.</w:t>
      </w:r>
      <w:r w:rsidR="00054DCF" w:rsidRPr="00054DCF">
        <w:rPr>
          <w:rFonts w:cs="Times New Roman"/>
          <w:b/>
          <w:bCs/>
          <w:szCs w:val="28"/>
        </w:rPr>
        <w:t xml:space="preserve"> </w:t>
      </w:r>
      <w:r w:rsidR="00942CC3" w:rsidRPr="00054DCF">
        <w:rPr>
          <w:rFonts w:cs="Times New Roman"/>
          <w:b/>
          <w:bCs/>
          <w:szCs w:val="28"/>
        </w:rPr>
        <w:t>Hệ Sau Đại học</w:t>
      </w:r>
    </w:p>
    <w:p w14:paraId="558D9312" w14:textId="14BDDF49" w:rsidR="00852058" w:rsidRPr="005C3729" w:rsidRDefault="005C3729" w:rsidP="005C3729">
      <w:pPr>
        <w:spacing w:after="0" w:line="360" w:lineRule="auto"/>
        <w:ind w:firstLine="720"/>
        <w:jc w:val="both"/>
        <w:rPr>
          <w:rFonts w:cs="Times New Roman"/>
          <w:szCs w:val="28"/>
        </w:rPr>
      </w:pPr>
      <w:r>
        <w:rPr>
          <w:rFonts w:cs="Times New Roman"/>
          <w:szCs w:val="28"/>
        </w:rPr>
        <w:t xml:space="preserve">`- </w:t>
      </w:r>
      <w:r w:rsidR="00574B21" w:rsidRPr="005C3729">
        <w:rPr>
          <w:rFonts w:cs="Times New Roman"/>
          <w:szCs w:val="28"/>
        </w:rPr>
        <w:t xml:space="preserve">Đang tuyển sinh khóa 31. Trưởng khoa chịu trách nhiệm chính trong tư vấn hỗ trợ học viên nộp hồ sơ xét tuyển và hồ sơ học thi tiếng Anh B1. </w:t>
      </w:r>
      <w:r w:rsidR="006254CD" w:rsidRPr="005C3729">
        <w:rPr>
          <w:rFonts w:cs="Times New Roman"/>
          <w:szCs w:val="28"/>
        </w:rPr>
        <w:t>S</w:t>
      </w:r>
      <w:r w:rsidR="00574B21" w:rsidRPr="005C3729">
        <w:rPr>
          <w:rFonts w:cs="Times New Roman"/>
          <w:szCs w:val="28"/>
        </w:rPr>
        <w:t>ố lượng ứng tuyển khả quan.</w:t>
      </w:r>
    </w:p>
    <w:p w14:paraId="185D330D" w14:textId="44BF44D1" w:rsidR="00574B21" w:rsidRPr="00574B21" w:rsidRDefault="00574B21" w:rsidP="00574B21">
      <w:pPr>
        <w:spacing w:after="0" w:line="360" w:lineRule="auto"/>
        <w:ind w:left="720"/>
        <w:jc w:val="both"/>
        <w:rPr>
          <w:rFonts w:cs="Times New Roman"/>
          <w:szCs w:val="28"/>
        </w:rPr>
      </w:pPr>
      <w:r>
        <w:rPr>
          <w:rFonts w:cs="Times New Roman"/>
          <w:szCs w:val="28"/>
        </w:rPr>
        <w:t>- Hoàn thành xây dựng kế hoạch GD khóa 30.</w:t>
      </w:r>
      <w:r w:rsidR="006254CD">
        <w:rPr>
          <w:rFonts w:cs="Times New Roman"/>
          <w:szCs w:val="28"/>
        </w:rPr>
        <w:t xml:space="preserve"> Đề nghị GV phân công GD tập trung xây dựng đề cương và báo cáo nội dung đề cương trước khi giảng dạy.</w:t>
      </w:r>
    </w:p>
    <w:p w14:paraId="79AB648E" w14:textId="06FFBCB0" w:rsidR="009926B1" w:rsidRPr="00054DCF" w:rsidRDefault="0017577F" w:rsidP="00574B21">
      <w:pPr>
        <w:spacing w:after="0" w:line="360" w:lineRule="auto"/>
        <w:ind w:firstLine="720"/>
        <w:jc w:val="both"/>
        <w:rPr>
          <w:rFonts w:cs="Times New Roman"/>
          <w:szCs w:val="28"/>
        </w:rPr>
      </w:pPr>
      <w:r w:rsidRPr="00054DCF">
        <w:rPr>
          <w:rFonts w:cs="Times New Roman"/>
          <w:b/>
          <w:bCs/>
          <w:szCs w:val="28"/>
        </w:rPr>
        <w:t>1.2.4.</w:t>
      </w:r>
      <w:r w:rsidR="00054DCF">
        <w:rPr>
          <w:rFonts w:cs="Times New Roman"/>
          <w:b/>
          <w:bCs/>
          <w:szCs w:val="28"/>
        </w:rPr>
        <w:t xml:space="preserve"> </w:t>
      </w:r>
      <w:r w:rsidR="00942CC3" w:rsidRPr="00054DCF">
        <w:rPr>
          <w:rFonts w:cs="Times New Roman"/>
          <w:b/>
          <w:bCs/>
          <w:szCs w:val="28"/>
        </w:rPr>
        <w:t>Hoạt động NCKH</w:t>
      </w:r>
    </w:p>
    <w:p w14:paraId="5D98AC8D" w14:textId="6472F551" w:rsidR="00942CC3" w:rsidRPr="00054DCF" w:rsidRDefault="00942CC3" w:rsidP="00574B21">
      <w:pPr>
        <w:pStyle w:val="oancuaDanhsach"/>
        <w:numPr>
          <w:ilvl w:val="0"/>
          <w:numId w:val="2"/>
        </w:numPr>
        <w:spacing w:after="0" w:line="360" w:lineRule="auto"/>
        <w:jc w:val="both"/>
        <w:rPr>
          <w:rFonts w:cs="Times New Roman"/>
          <w:szCs w:val="28"/>
        </w:rPr>
      </w:pPr>
      <w:r w:rsidRPr="00054DCF">
        <w:rPr>
          <w:rFonts w:cs="Times New Roman"/>
          <w:szCs w:val="28"/>
        </w:rPr>
        <w:t xml:space="preserve">Có kế hoạch cemina về chương trình </w:t>
      </w:r>
      <w:r w:rsidR="006254CD">
        <w:rPr>
          <w:rFonts w:cs="Times New Roman"/>
          <w:szCs w:val="28"/>
        </w:rPr>
        <w:t>đào tạo.</w:t>
      </w:r>
    </w:p>
    <w:p w14:paraId="1B9B70AF" w14:textId="5C84EA01" w:rsidR="0017577F" w:rsidRPr="00054DCF" w:rsidRDefault="0017577F" w:rsidP="00574B21">
      <w:pPr>
        <w:pStyle w:val="oancuaDanhsach"/>
        <w:numPr>
          <w:ilvl w:val="0"/>
          <w:numId w:val="2"/>
        </w:numPr>
        <w:spacing w:after="0" w:line="360" w:lineRule="auto"/>
        <w:jc w:val="both"/>
        <w:rPr>
          <w:rFonts w:cs="Times New Roman"/>
          <w:szCs w:val="28"/>
        </w:rPr>
      </w:pPr>
      <w:r w:rsidRPr="00054DCF">
        <w:rPr>
          <w:rFonts w:cs="Times New Roman"/>
          <w:szCs w:val="28"/>
        </w:rPr>
        <w:t>Đ</w:t>
      </w:r>
      <w:r w:rsidR="006254CD">
        <w:rPr>
          <w:rFonts w:cs="Times New Roman"/>
          <w:szCs w:val="28"/>
        </w:rPr>
        <w:t>ề xuất</w:t>
      </w:r>
      <w:r w:rsidRPr="00054DCF">
        <w:rPr>
          <w:rFonts w:cs="Times New Roman"/>
          <w:szCs w:val="28"/>
        </w:rPr>
        <w:t xml:space="preserve"> danh mục đề tài NCKH năm 2023 (chủ yếu là dựa trên danh mục năm ngoái chưa được nhà trường phê duyệt). Các đề xuất chủ yếu là gắn với CT đào tạo chính quy và các học phần dạy học dự án do khoa phụ trách.</w:t>
      </w:r>
      <w:r w:rsidR="0020670F">
        <w:rPr>
          <w:rFonts w:cs="Times New Roman"/>
          <w:szCs w:val="28"/>
        </w:rPr>
        <w:t xml:space="preserve"> </w:t>
      </w:r>
      <w:r w:rsidR="006254CD">
        <w:rPr>
          <w:rFonts w:cs="Times New Roman"/>
          <w:szCs w:val="28"/>
        </w:rPr>
        <w:t xml:space="preserve">Trưởng SP đề nghị các khoa đề xuất 2 – 3 đề tài. Hội đồng khoa học trường SP đã đồng ý  </w:t>
      </w:r>
      <w:r w:rsidR="001E49CB">
        <w:rPr>
          <w:rFonts w:cs="Times New Roman"/>
          <w:szCs w:val="28"/>
        </w:rPr>
        <w:t xml:space="preserve">là </w:t>
      </w:r>
      <w:r w:rsidR="006254CD">
        <w:rPr>
          <w:rFonts w:cs="Times New Roman"/>
          <w:szCs w:val="28"/>
        </w:rPr>
        <w:t xml:space="preserve">2 </w:t>
      </w:r>
      <w:r w:rsidR="00A50A93">
        <w:rPr>
          <w:rFonts w:cs="Times New Roman"/>
          <w:szCs w:val="28"/>
        </w:rPr>
        <w:t xml:space="preserve">- </w:t>
      </w:r>
      <w:r w:rsidR="006254CD">
        <w:rPr>
          <w:rFonts w:cs="Times New Roman"/>
          <w:szCs w:val="28"/>
        </w:rPr>
        <w:t xml:space="preserve">3 đề tài. </w:t>
      </w:r>
    </w:p>
    <w:p w14:paraId="75CE7195" w14:textId="746F5D4D" w:rsidR="00942CC3" w:rsidRDefault="0017577F" w:rsidP="00574B21">
      <w:pPr>
        <w:spacing w:after="0" w:line="360" w:lineRule="auto"/>
        <w:ind w:firstLine="720"/>
        <w:jc w:val="both"/>
        <w:rPr>
          <w:rFonts w:cs="Times New Roman"/>
          <w:b/>
          <w:bCs/>
          <w:szCs w:val="28"/>
        </w:rPr>
      </w:pPr>
      <w:r w:rsidRPr="00054DCF">
        <w:rPr>
          <w:rFonts w:cs="Times New Roman"/>
          <w:b/>
          <w:bCs/>
          <w:szCs w:val="28"/>
        </w:rPr>
        <w:t>1.2.</w:t>
      </w:r>
      <w:r w:rsidR="005C3729">
        <w:rPr>
          <w:rFonts w:cs="Times New Roman"/>
          <w:b/>
          <w:bCs/>
          <w:szCs w:val="28"/>
        </w:rPr>
        <w:t>5</w:t>
      </w:r>
      <w:r w:rsidRPr="00054DCF">
        <w:rPr>
          <w:rFonts w:cs="Times New Roman"/>
          <w:b/>
          <w:bCs/>
          <w:szCs w:val="28"/>
        </w:rPr>
        <w:t>.</w:t>
      </w:r>
      <w:r w:rsidR="000D07B2" w:rsidRPr="00054DCF">
        <w:rPr>
          <w:rFonts w:cs="Times New Roman"/>
          <w:b/>
          <w:bCs/>
          <w:szCs w:val="28"/>
        </w:rPr>
        <w:t xml:space="preserve"> </w:t>
      </w:r>
      <w:r w:rsidR="00942CC3" w:rsidRPr="00054DCF">
        <w:rPr>
          <w:rFonts w:cs="Times New Roman"/>
          <w:b/>
          <w:bCs/>
          <w:szCs w:val="28"/>
        </w:rPr>
        <w:t>Các HĐ khác</w:t>
      </w:r>
    </w:p>
    <w:p w14:paraId="7D790844" w14:textId="6193BE71" w:rsidR="00701ADD" w:rsidRPr="00701ADD" w:rsidRDefault="00701ADD" w:rsidP="00574B21">
      <w:pPr>
        <w:spacing w:after="0" w:line="360" w:lineRule="auto"/>
        <w:ind w:firstLine="720"/>
        <w:jc w:val="both"/>
        <w:rPr>
          <w:rFonts w:cs="Times New Roman"/>
          <w:szCs w:val="28"/>
        </w:rPr>
      </w:pPr>
      <w:r>
        <w:rPr>
          <w:rFonts w:cs="Times New Roman"/>
          <w:b/>
          <w:bCs/>
          <w:szCs w:val="28"/>
        </w:rPr>
        <w:t xml:space="preserve">- </w:t>
      </w:r>
      <w:r w:rsidRPr="00701ADD">
        <w:rPr>
          <w:rFonts w:cs="Times New Roman"/>
          <w:szCs w:val="28"/>
        </w:rPr>
        <w:t>Phân chia phúc lợi 6 tháng hệ VLVH theo chức danh.</w:t>
      </w:r>
    </w:p>
    <w:p w14:paraId="7BFDF241" w14:textId="56ED48B5" w:rsidR="00701ADD" w:rsidRPr="00701ADD" w:rsidRDefault="00701ADD" w:rsidP="00574B21">
      <w:pPr>
        <w:spacing w:after="0" w:line="360" w:lineRule="auto"/>
        <w:ind w:firstLine="720"/>
        <w:jc w:val="both"/>
        <w:rPr>
          <w:rFonts w:cs="Times New Roman"/>
          <w:szCs w:val="28"/>
        </w:rPr>
      </w:pPr>
      <w:r w:rsidRPr="00701ADD">
        <w:rPr>
          <w:rFonts w:cs="Times New Roman"/>
          <w:szCs w:val="28"/>
        </w:rPr>
        <w:t>- Hai ứng viên thi giảng viên chính đã hoàn thành hồ sơ nộp trường</w:t>
      </w:r>
    </w:p>
    <w:p w14:paraId="5EBC1262" w14:textId="404A74FE" w:rsidR="00EF68B4" w:rsidRDefault="00EF68B4" w:rsidP="005C3729">
      <w:pPr>
        <w:spacing w:after="0" w:line="360" w:lineRule="auto"/>
        <w:ind w:left="720"/>
        <w:jc w:val="both"/>
        <w:rPr>
          <w:rFonts w:cs="Times New Roman"/>
          <w:szCs w:val="28"/>
        </w:rPr>
      </w:pPr>
      <w:r>
        <w:rPr>
          <w:rFonts w:cs="Times New Roman"/>
          <w:szCs w:val="28"/>
        </w:rPr>
        <w:t>- Đánh giá xếp loại tháng 2</w:t>
      </w:r>
      <w:r w:rsidR="00701ADD">
        <w:rPr>
          <w:rFonts w:cs="Times New Roman"/>
          <w:szCs w:val="28"/>
        </w:rPr>
        <w:t>. Khoa GDMN có số lượng tự xếp loại A: 5/7. Chờ kết quả xếp loại của đơn vị cấp 2 và cấp 1</w:t>
      </w:r>
      <w:r w:rsidR="00182C9B">
        <w:rPr>
          <w:rFonts w:cs="Times New Roman"/>
          <w:szCs w:val="28"/>
        </w:rPr>
        <w:t xml:space="preserve"> (ưu tiên Trợ lý, CVHT).</w:t>
      </w:r>
    </w:p>
    <w:p w14:paraId="208233A2" w14:textId="47C7B6C6" w:rsidR="00701ADD" w:rsidRDefault="00701ADD" w:rsidP="005C3729">
      <w:pPr>
        <w:spacing w:after="0" w:line="360" w:lineRule="auto"/>
        <w:ind w:left="720"/>
        <w:jc w:val="both"/>
        <w:rPr>
          <w:rFonts w:cs="Times New Roman"/>
          <w:szCs w:val="28"/>
        </w:rPr>
      </w:pPr>
      <w:r>
        <w:rPr>
          <w:rFonts w:cs="Times New Roman"/>
          <w:szCs w:val="28"/>
        </w:rPr>
        <w:t>- Tham gia công tác tư vấn tuyển sinh đại học chính quy do báo Tuổi trẻ tổ chức tại trường ĐH Vinh.</w:t>
      </w:r>
    </w:p>
    <w:p w14:paraId="53BBB381" w14:textId="5F2159EE" w:rsidR="00701ADD" w:rsidRPr="00054DCF" w:rsidRDefault="00701ADD" w:rsidP="005C3729">
      <w:pPr>
        <w:spacing w:after="0" w:line="360" w:lineRule="auto"/>
        <w:ind w:left="720"/>
        <w:jc w:val="both"/>
        <w:rPr>
          <w:rFonts w:cs="Times New Roman"/>
          <w:szCs w:val="28"/>
        </w:rPr>
      </w:pPr>
      <w:r>
        <w:rPr>
          <w:rFonts w:cs="Times New Roman"/>
          <w:szCs w:val="28"/>
        </w:rPr>
        <w:t>- Góp ý dự thảo tuyển sinh cho trường Đại học Vinh trong đó có ngành GDMN. Dự kiến chỉ tiêu tuyển sinh 2023: 170 (gồm có 2 phương thức TS: điểm thi THPT + năng khiếu; học bạ năm 12 của 2 môn tổ hợp thi + môn năng khiếu). Trong đó chỉ tiêu: 80% chỉ tiêu thi; 20% chỉ tiêu học bạ).</w:t>
      </w:r>
    </w:p>
    <w:p w14:paraId="71FDF85C" w14:textId="77777777" w:rsidR="005C3729" w:rsidRDefault="0060186B" w:rsidP="005C3729">
      <w:pPr>
        <w:spacing w:after="0" w:line="360" w:lineRule="auto"/>
        <w:ind w:firstLine="720"/>
        <w:jc w:val="both"/>
        <w:rPr>
          <w:rFonts w:cs="Times New Roman"/>
          <w:b/>
          <w:bCs/>
          <w:szCs w:val="28"/>
        </w:rPr>
      </w:pPr>
      <w:r w:rsidRPr="005C3729">
        <w:rPr>
          <w:rFonts w:cs="Times New Roman"/>
          <w:b/>
          <w:bCs/>
          <w:szCs w:val="28"/>
        </w:rPr>
        <w:t>2.</w:t>
      </w:r>
      <w:r w:rsidR="00B97650" w:rsidRPr="005C3729">
        <w:rPr>
          <w:rFonts w:cs="Times New Roman"/>
          <w:b/>
          <w:bCs/>
          <w:szCs w:val="28"/>
        </w:rPr>
        <w:t xml:space="preserve"> </w:t>
      </w:r>
      <w:r w:rsidR="00AA3A1B" w:rsidRPr="005C3729">
        <w:rPr>
          <w:rFonts w:cs="Times New Roman"/>
          <w:b/>
          <w:bCs/>
          <w:szCs w:val="28"/>
        </w:rPr>
        <w:t>Nhiệm vụ hành động</w:t>
      </w:r>
      <w:r w:rsidR="001F2781" w:rsidRPr="005C3729">
        <w:rPr>
          <w:rFonts w:cs="Times New Roman"/>
          <w:b/>
          <w:bCs/>
          <w:szCs w:val="28"/>
        </w:rPr>
        <w:t xml:space="preserve"> </w:t>
      </w:r>
      <w:r w:rsidR="00EF3402" w:rsidRPr="005C3729">
        <w:rPr>
          <w:rFonts w:cs="Times New Roman"/>
          <w:b/>
          <w:bCs/>
          <w:szCs w:val="28"/>
        </w:rPr>
        <w:t xml:space="preserve">học kỳ 2 năm học </w:t>
      </w:r>
      <w:r w:rsidR="0017577F" w:rsidRPr="005C3729">
        <w:rPr>
          <w:rFonts w:cs="Times New Roman"/>
          <w:b/>
          <w:bCs/>
          <w:szCs w:val="28"/>
        </w:rPr>
        <w:t>202</w:t>
      </w:r>
      <w:r w:rsidR="001E49CB" w:rsidRPr="005C3729">
        <w:rPr>
          <w:rFonts w:cs="Times New Roman"/>
          <w:b/>
          <w:bCs/>
          <w:szCs w:val="28"/>
        </w:rPr>
        <w:t>3</w:t>
      </w:r>
    </w:p>
    <w:p w14:paraId="57340B30" w14:textId="2F94F05F" w:rsidR="003C0D29" w:rsidRPr="005C3729" w:rsidRDefault="005C3729" w:rsidP="005C3729">
      <w:pPr>
        <w:spacing w:after="0" w:line="360" w:lineRule="auto"/>
        <w:jc w:val="both"/>
        <w:rPr>
          <w:rFonts w:cs="Times New Roman"/>
          <w:b/>
          <w:bCs/>
          <w:szCs w:val="28"/>
        </w:rPr>
      </w:pPr>
      <w:r>
        <w:rPr>
          <w:rFonts w:cs="Times New Roman"/>
          <w:b/>
          <w:bCs/>
          <w:szCs w:val="28"/>
        </w:rPr>
        <w:t xml:space="preserve">          </w:t>
      </w:r>
      <w:r w:rsidR="003C0D29" w:rsidRPr="005C3729">
        <w:rPr>
          <w:rFonts w:cs="Times New Roman"/>
          <w:b/>
          <w:bCs/>
          <w:szCs w:val="28"/>
        </w:rPr>
        <w:t>2.1. Một số chỉ đạo và chủ trương của trường SP</w:t>
      </w:r>
    </w:p>
    <w:p w14:paraId="5222D9D2" w14:textId="5B7F5226" w:rsidR="003C0D29" w:rsidRDefault="003C0D29" w:rsidP="005C3729">
      <w:pPr>
        <w:pStyle w:val="oancuaDanhsach"/>
        <w:spacing w:after="0" w:line="360" w:lineRule="auto"/>
        <w:ind w:left="630" w:firstLine="90"/>
        <w:jc w:val="both"/>
        <w:rPr>
          <w:rFonts w:eastAsia="Calibri" w:cs="Times New Roman"/>
          <w:lang w:val="vi-VN"/>
        </w:rPr>
      </w:pPr>
      <w:r>
        <w:rPr>
          <w:rFonts w:cs="Times New Roman"/>
          <w:b/>
          <w:bCs/>
          <w:szCs w:val="28"/>
        </w:rPr>
        <w:lastRenderedPageBreak/>
        <w:t xml:space="preserve">- </w:t>
      </w:r>
      <w:r w:rsidRPr="003C0D29">
        <w:rPr>
          <w:rFonts w:eastAsia="Calibri" w:cs="Times New Roman"/>
        </w:rPr>
        <w:t>Trường SP sẽ cử 01 nhóm trưởng đào tạo trực tuyến; 01 nhóm trưởng</w:t>
      </w:r>
      <w:r w:rsidRPr="003C0D29">
        <w:rPr>
          <w:rFonts w:eastAsia="Calibri" w:cs="Times New Roman"/>
          <w:lang w:val="vi-VN"/>
        </w:rPr>
        <w:t xml:space="preserve"> cố vấn học tập</w:t>
      </w:r>
    </w:p>
    <w:p w14:paraId="093ADBF0" w14:textId="152232AC" w:rsidR="003C0D29" w:rsidRPr="003C0D29" w:rsidRDefault="003C0D29" w:rsidP="003C0D29">
      <w:pPr>
        <w:pStyle w:val="oancuaDanhsach"/>
        <w:numPr>
          <w:ilvl w:val="0"/>
          <w:numId w:val="8"/>
        </w:numPr>
        <w:spacing w:after="200" w:line="276" w:lineRule="auto"/>
        <w:jc w:val="both"/>
        <w:rPr>
          <w:rFonts w:eastAsia="Calibri" w:cs="Times New Roman"/>
        </w:rPr>
      </w:pPr>
      <w:r>
        <w:rPr>
          <w:rFonts w:cs="Times New Roman"/>
          <w:b/>
          <w:bCs/>
          <w:szCs w:val="28"/>
        </w:rPr>
        <w:t xml:space="preserve"> </w:t>
      </w:r>
      <w:r w:rsidRPr="003C0D29">
        <w:rPr>
          <w:rFonts w:eastAsia="Calibri" w:cs="Times New Roman"/>
          <w:lang w:val="vi-VN"/>
        </w:rPr>
        <w:t>Quảng bá tuyển sinh: làm lại bằng điện tử  (đã có kế hoạch).</w:t>
      </w:r>
    </w:p>
    <w:p w14:paraId="72A55078" w14:textId="77777777" w:rsidR="003C0D29" w:rsidRDefault="003C0D29" w:rsidP="003C0D29">
      <w:pPr>
        <w:pStyle w:val="oancuaDanhsach"/>
        <w:numPr>
          <w:ilvl w:val="0"/>
          <w:numId w:val="8"/>
        </w:numPr>
        <w:spacing w:after="200" w:line="276" w:lineRule="auto"/>
        <w:jc w:val="both"/>
        <w:rPr>
          <w:lang w:val="vi-VN"/>
        </w:rPr>
      </w:pPr>
      <w:r>
        <w:rPr>
          <w:lang w:val="vi-VN"/>
        </w:rPr>
        <w:t>Đào tạo chuyên ngành nhóm ngành Giáo dục học (phối hợp đội ngũ PGS) phụ trách ngành.</w:t>
      </w:r>
    </w:p>
    <w:p w14:paraId="625D43A2" w14:textId="77777777" w:rsidR="003C0D29" w:rsidRDefault="003C0D29" w:rsidP="003C0D29">
      <w:pPr>
        <w:pStyle w:val="oancuaDanhsach"/>
        <w:numPr>
          <w:ilvl w:val="0"/>
          <w:numId w:val="8"/>
        </w:numPr>
        <w:spacing w:after="200" w:line="276" w:lineRule="auto"/>
        <w:jc w:val="both"/>
        <w:rPr>
          <w:lang w:val="vi-VN"/>
        </w:rPr>
      </w:pPr>
      <w:r>
        <w:rPr>
          <w:lang w:val="vi-VN"/>
        </w:rPr>
        <w:t>Các khoa xây dựng kế hoạch hoạt động của khoa mình để trường Sư phạm cập nhật để đánh giá thực hiện 6 tháng.</w:t>
      </w:r>
    </w:p>
    <w:p w14:paraId="3AE2C2FF" w14:textId="77777777" w:rsidR="003C0D29" w:rsidRDefault="003C0D29" w:rsidP="003C0D29">
      <w:pPr>
        <w:pStyle w:val="oancuaDanhsach"/>
        <w:numPr>
          <w:ilvl w:val="0"/>
          <w:numId w:val="8"/>
        </w:numPr>
        <w:spacing w:after="200" w:line="276" w:lineRule="auto"/>
        <w:jc w:val="both"/>
        <w:rPr>
          <w:lang w:val="vi-VN"/>
        </w:rPr>
      </w:pPr>
      <w:r>
        <w:rPr>
          <w:lang w:val="vi-VN"/>
        </w:rPr>
        <w:t>Các đề xuất của các khoa cần thông qua Ban Giám hiệu trường SP</w:t>
      </w:r>
    </w:p>
    <w:p w14:paraId="2244DCC7" w14:textId="77777777" w:rsidR="003C0D29" w:rsidRDefault="003C0D29" w:rsidP="003C0D29">
      <w:pPr>
        <w:pStyle w:val="oancuaDanhsach"/>
        <w:numPr>
          <w:ilvl w:val="0"/>
          <w:numId w:val="8"/>
        </w:numPr>
        <w:spacing w:after="200" w:line="276" w:lineRule="auto"/>
        <w:jc w:val="both"/>
        <w:rPr>
          <w:lang w:val="vi-VN"/>
        </w:rPr>
      </w:pPr>
      <w:r>
        <w:rPr>
          <w:lang w:val="vi-VN"/>
        </w:rPr>
        <w:t>ICT trong GD: đ/c Oanh chủ trì chuyên môn còn tổ chức dạy học do Hiệu trưởng trường SP điều hành. Hay là đề xuất phương án dạy học phải báo cáo với Hiệu trưởng trường SP.</w:t>
      </w:r>
    </w:p>
    <w:p w14:paraId="24351336" w14:textId="77777777" w:rsidR="003C0D29" w:rsidRDefault="003C0D29" w:rsidP="003C0D29">
      <w:pPr>
        <w:pStyle w:val="oancuaDanhsach"/>
        <w:numPr>
          <w:ilvl w:val="0"/>
          <w:numId w:val="8"/>
        </w:numPr>
        <w:spacing w:after="200" w:line="276" w:lineRule="auto"/>
        <w:jc w:val="both"/>
        <w:rPr>
          <w:lang w:val="vi-VN"/>
        </w:rPr>
      </w:pPr>
      <w:r>
        <w:rPr>
          <w:lang w:val="vi-VN"/>
        </w:rPr>
        <w:t>Đánh giá theo tháng có mẫu và đánh giá theo năm có mẫu riêng</w:t>
      </w:r>
    </w:p>
    <w:p w14:paraId="3E7F5D83" w14:textId="29626F3E" w:rsidR="003C0D29" w:rsidRPr="003C0D29" w:rsidRDefault="003C0D29" w:rsidP="003C0D29">
      <w:pPr>
        <w:pStyle w:val="oancuaDanhsach"/>
        <w:numPr>
          <w:ilvl w:val="0"/>
          <w:numId w:val="8"/>
        </w:numPr>
        <w:spacing w:after="200" w:line="276" w:lineRule="auto"/>
        <w:jc w:val="both"/>
        <w:rPr>
          <w:lang w:val="vi-VN"/>
        </w:rPr>
      </w:pPr>
      <w:r>
        <w:rPr>
          <w:lang w:val="vi-VN"/>
        </w:rPr>
        <w:t>Không khống chế tỷ lệ loại A nhưng không dễ dã</w:t>
      </w:r>
      <w:r w:rsidRPr="00A50A93">
        <w:rPr>
          <w:lang w:val="vi-VN"/>
        </w:rPr>
        <w:t>i.</w:t>
      </w:r>
    </w:p>
    <w:p w14:paraId="34099382" w14:textId="7FD62647" w:rsidR="0060186B" w:rsidRPr="00A50A93" w:rsidRDefault="0060186B" w:rsidP="00574B21">
      <w:pPr>
        <w:spacing w:after="0" w:line="360" w:lineRule="auto"/>
        <w:jc w:val="both"/>
        <w:rPr>
          <w:rFonts w:cs="Times New Roman"/>
          <w:b/>
          <w:bCs/>
          <w:szCs w:val="28"/>
          <w:lang w:val="vi-VN"/>
        </w:rPr>
      </w:pPr>
      <w:r w:rsidRPr="00A50A93">
        <w:rPr>
          <w:rFonts w:cs="Times New Roman"/>
          <w:b/>
          <w:bCs/>
          <w:szCs w:val="28"/>
          <w:lang w:val="vi-VN"/>
        </w:rPr>
        <w:t xml:space="preserve"> </w:t>
      </w:r>
      <w:r w:rsidR="005C3729" w:rsidRPr="00A50A93">
        <w:rPr>
          <w:rFonts w:cs="Times New Roman"/>
          <w:b/>
          <w:bCs/>
          <w:szCs w:val="28"/>
          <w:lang w:val="vi-VN"/>
        </w:rPr>
        <w:tab/>
      </w:r>
      <w:r w:rsidRPr="00A50A93">
        <w:rPr>
          <w:rFonts w:cs="Times New Roman"/>
          <w:b/>
          <w:bCs/>
          <w:szCs w:val="28"/>
          <w:lang w:val="vi-VN"/>
        </w:rPr>
        <w:t>2.2.</w:t>
      </w:r>
      <w:r w:rsidR="000D07B2" w:rsidRPr="00A50A93">
        <w:rPr>
          <w:rFonts w:cs="Times New Roman"/>
          <w:b/>
          <w:bCs/>
          <w:szCs w:val="28"/>
          <w:lang w:val="vi-VN"/>
        </w:rPr>
        <w:t xml:space="preserve"> </w:t>
      </w:r>
      <w:r w:rsidRPr="00A50A93">
        <w:rPr>
          <w:rFonts w:cs="Times New Roman"/>
          <w:b/>
          <w:bCs/>
          <w:szCs w:val="28"/>
          <w:lang w:val="vi-VN"/>
        </w:rPr>
        <w:t>Công tác đ</w:t>
      </w:r>
      <w:r w:rsidR="008B3A72" w:rsidRPr="00A50A93">
        <w:rPr>
          <w:rFonts w:cs="Times New Roman"/>
          <w:b/>
          <w:bCs/>
          <w:szCs w:val="28"/>
          <w:lang w:val="vi-VN"/>
        </w:rPr>
        <w:t>ào tạo chính quy</w:t>
      </w:r>
      <w:r w:rsidRPr="00A50A93">
        <w:rPr>
          <w:rFonts w:cs="Times New Roman"/>
          <w:b/>
          <w:bCs/>
          <w:szCs w:val="28"/>
          <w:lang w:val="vi-VN"/>
        </w:rPr>
        <w:t xml:space="preserve"> </w:t>
      </w:r>
    </w:p>
    <w:p w14:paraId="0B76CBD4" w14:textId="558773B8" w:rsidR="009A0AF1" w:rsidRPr="00A50A93" w:rsidRDefault="001E49CB" w:rsidP="005C3729">
      <w:pPr>
        <w:spacing w:after="0" w:line="360" w:lineRule="auto"/>
        <w:ind w:left="720"/>
        <w:jc w:val="both"/>
        <w:rPr>
          <w:rFonts w:cs="Times New Roman"/>
          <w:szCs w:val="28"/>
          <w:lang w:val="vi-VN"/>
        </w:rPr>
      </w:pPr>
      <w:r w:rsidRPr="00A50A93">
        <w:rPr>
          <w:rFonts w:cs="Times New Roman"/>
          <w:szCs w:val="28"/>
          <w:lang w:val="vi-VN"/>
        </w:rPr>
        <w:t>-Đ/c Hạnh chủ trì thực hiện công tác kiểm tra tình hình các đoàn thực tập và tham gia sơ kết thực tập khóa 60 cùng phòng GD và Ban chỉ đạo các trường MN.</w:t>
      </w:r>
    </w:p>
    <w:p w14:paraId="35FEE06D" w14:textId="3C9B9EB0" w:rsidR="0060186B" w:rsidRPr="00A50A93" w:rsidRDefault="0060186B" w:rsidP="005C3729">
      <w:pPr>
        <w:spacing w:after="0" w:line="360" w:lineRule="auto"/>
        <w:ind w:left="720" w:firstLine="720"/>
        <w:jc w:val="both"/>
        <w:rPr>
          <w:rFonts w:cs="Times New Roman"/>
          <w:szCs w:val="28"/>
          <w:lang w:val="vi-VN"/>
        </w:rPr>
      </w:pPr>
      <w:r w:rsidRPr="00A50A93">
        <w:rPr>
          <w:rFonts w:cs="Times New Roman"/>
          <w:szCs w:val="28"/>
          <w:lang w:val="vi-VN"/>
        </w:rPr>
        <w:t xml:space="preserve">- GV giảng dạy học phần mới khóa 62 cần cemina đề cương bài giảng và đề xuất hình thức đánh giá quá trình và cuối kỳ (ngân hàng đề thi phù hợp). Và phổ biên cho sinh viên nắm những quy định do GV xác định thực hiện trong quá trình giảng dạy, đánh giá. </w:t>
      </w:r>
    </w:p>
    <w:p w14:paraId="2C028533" w14:textId="224F9D31" w:rsidR="00AB39FE" w:rsidRPr="00A50A93" w:rsidRDefault="0060186B" w:rsidP="005C3729">
      <w:pPr>
        <w:spacing w:after="0" w:line="360" w:lineRule="auto"/>
        <w:ind w:firstLine="720"/>
        <w:jc w:val="both"/>
        <w:rPr>
          <w:rFonts w:cs="Times New Roman"/>
          <w:b/>
          <w:bCs/>
          <w:szCs w:val="28"/>
          <w:lang w:val="vi-VN"/>
        </w:rPr>
      </w:pPr>
      <w:r w:rsidRPr="00A50A93">
        <w:rPr>
          <w:rFonts w:cs="Times New Roman"/>
          <w:b/>
          <w:bCs/>
          <w:szCs w:val="28"/>
          <w:lang w:val="vi-VN"/>
        </w:rPr>
        <w:t xml:space="preserve">2.3. </w:t>
      </w:r>
      <w:r w:rsidR="00AB39FE" w:rsidRPr="00A50A93">
        <w:rPr>
          <w:rFonts w:cs="Times New Roman"/>
          <w:b/>
          <w:bCs/>
          <w:szCs w:val="28"/>
          <w:lang w:val="vi-VN"/>
        </w:rPr>
        <w:t>Đào tạo VLVH và bồi dưỡng</w:t>
      </w:r>
    </w:p>
    <w:p w14:paraId="47C741EC" w14:textId="24FDE5B3" w:rsidR="00AB39FE" w:rsidRPr="00A50A93" w:rsidRDefault="000D07B2" w:rsidP="00574B21">
      <w:pPr>
        <w:spacing w:after="0" w:line="360" w:lineRule="auto"/>
        <w:ind w:firstLine="720"/>
        <w:jc w:val="both"/>
        <w:rPr>
          <w:rFonts w:cs="Times New Roman"/>
          <w:szCs w:val="28"/>
          <w:lang w:val="vi-VN"/>
        </w:rPr>
      </w:pPr>
      <w:r w:rsidRPr="00A50A93">
        <w:rPr>
          <w:rFonts w:cs="Times New Roman"/>
          <w:szCs w:val="28"/>
          <w:lang w:val="vi-VN"/>
        </w:rPr>
        <w:t xml:space="preserve">- </w:t>
      </w:r>
      <w:r w:rsidR="00AB39FE" w:rsidRPr="00A50A93">
        <w:rPr>
          <w:rFonts w:cs="Times New Roman"/>
          <w:szCs w:val="28"/>
          <w:lang w:val="vi-VN"/>
        </w:rPr>
        <w:t>Tiếp tục thực hiện kế hoạch giảng dạy đã có và xây dựng mới nếu có</w:t>
      </w:r>
      <w:r w:rsidRPr="00A50A93">
        <w:rPr>
          <w:rFonts w:cs="Times New Roman"/>
          <w:szCs w:val="28"/>
          <w:lang w:val="vi-VN"/>
        </w:rPr>
        <w:t>.</w:t>
      </w:r>
    </w:p>
    <w:p w14:paraId="0B07D281" w14:textId="5413C224" w:rsidR="00054DCF" w:rsidRPr="00A50A93" w:rsidRDefault="000D07B2" w:rsidP="00EA4CF6">
      <w:pPr>
        <w:spacing w:after="0" w:line="360" w:lineRule="auto"/>
        <w:ind w:firstLine="720"/>
        <w:jc w:val="both"/>
        <w:rPr>
          <w:rFonts w:cs="Times New Roman"/>
          <w:szCs w:val="28"/>
          <w:lang w:val="vi-VN"/>
        </w:rPr>
      </w:pPr>
      <w:r w:rsidRPr="00A50A93">
        <w:rPr>
          <w:rFonts w:cs="Times New Roman"/>
          <w:szCs w:val="28"/>
          <w:lang w:val="vi-VN"/>
        </w:rPr>
        <w:t>- Các ý kiến khác: trợ lý Châu có ý kiến bổ sung</w:t>
      </w:r>
      <w:r w:rsidR="00EA4CF6" w:rsidRPr="00A50A93">
        <w:rPr>
          <w:rFonts w:cs="Times New Roman"/>
          <w:szCs w:val="28"/>
          <w:lang w:val="vi-VN"/>
        </w:rPr>
        <w:t xml:space="preserve"> về việc làm lịch dạy</w:t>
      </w:r>
    </w:p>
    <w:p w14:paraId="150BBFAA" w14:textId="225E7031" w:rsidR="003C0D29" w:rsidRPr="00A50A93" w:rsidRDefault="003C0D29" w:rsidP="005C3729">
      <w:pPr>
        <w:spacing w:after="0" w:line="360" w:lineRule="auto"/>
        <w:ind w:firstLine="720"/>
        <w:jc w:val="both"/>
        <w:rPr>
          <w:rFonts w:cs="Times New Roman"/>
          <w:b/>
          <w:bCs/>
          <w:szCs w:val="28"/>
          <w:lang w:val="vi-VN"/>
        </w:rPr>
      </w:pPr>
      <w:r w:rsidRPr="00A50A93">
        <w:rPr>
          <w:rFonts w:cs="Times New Roman"/>
          <w:b/>
          <w:bCs/>
          <w:szCs w:val="28"/>
          <w:lang w:val="vi-VN"/>
        </w:rPr>
        <w:t>2.4. Sau Đại học</w:t>
      </w:r>
    </w:p>
    <w:p w14:paraId="6A9161E6" w14:textId="5496DC71" w:rsidR="003C0D29" w:rsidRDefault="003C0D29" w:rsidP="005C3729">
      <w:pPr>
        <w:spacing w:after="200" w:line="276" w:lineRule="auto"/>
        <w:ind w:left="720"/>
        <w:contextualSpacing/>
        <w:jc w:val="both"/>
        <w:rPr>
          <w:rFonts w:eastAsia="Calibri" w:cs="Times New Roman"/>
          <w:lang w:val="vi-VN"/>
        </w:rPr>
      </w:pPr>
      <w:r w:rsidRPr="00A50A93">
        <w:rPr>
          <w:rFonts w:eastAsia="Calibri" w:cs="Times New Roman"/>
          <w:lang w:val="vi-VN"/>
        </w:rPr>
        <w:t xml:space="preserve">- </w:t>
      </w:r>
      <w:r w:rsidRPr="003C0D29">
        <w:rPr>
          <w:rFonts w:eastAsia="Calibri" w:cs="Times New Roman"/>
          <w:lang w:val="vi-VN"/>
        </w:rPr>
        <w:t>Các khoa xây dựng kế hoạch quy hoạch đội ngũ tham gia giảng dạy Đại học (3 người/môn), ưu tiên người của khoa, sau đó mời các khoa khác; các thầy cô có chuyên môn phù hợp ngoài trường sư phạm; cuối cùng thỉnh giảng. Sau đó đề xuất hội đồng thẩm định do trường sư phạm quyết định.</w:t>
      </w:r>
    </w:p>
    <w:p w14:paraId="1C02BA4E" w14:textId="77777777" w:rsidR="003C0D29" w:rsidRPr="00A50A93" w:rsidRDefault="003C0D29" w:rsidP="003C0D29">
      <w:pPr>
        <w:spacing w:after="0" w:line="360" w:lineRule="auto"/>
        <w:jc w:val="both"/>
        <w:rPr>
          <w:rFonts w:cs="Times New Roman"/>
          <w:szCs w:val="28"/>
          <w:lang w:val="vi-VN"/>
        </w:rPr>
      </w:pPr>
    </w:p>
    <w:p w14:paraId="5A5AD39D" w14:textId="6CF09450" w:rsidR="000D07B2" w:rsidRPr="00A50A93" w:rsidRDefault="000D07B2" w:rsidP="00574B21">
      <w:pPr>
        <w:spacing w:after="0" w:line="360" w:lineRule="auto"/>
        <w:jc w:val="both"/>
        <w:rPr>
          <w:rFonts w:cs="Times New Roman"/>
          <w:szCs w:val="28"/>
          <w:lang w:val="vi-VN"/>
        </w:rPr>
      </w:pPr>
      <w:r w:rsidRPr="00A50A93">
        <w:rPr>
          <w:rFonts w:cs="Times New Roman"/>
          <w:b/>
          <w:bCs/>
          <w:szCs w:val="28"/>
          <w:lang w:val="vi-VN"/>
        </w:rPr>
        <w:lastRenderedPageBreak/>
        <w:tab/>
      </w:r>
    </w:p>
    <w:p w14:paraId="55A37E45" w14:textId="26280562" w:rsidR="00EA4CF6" w:rsidRPr="00A50A93" w:rsidRDefault="00EF68B4" w:rsidP="005C3729">
      <w:pPr>
        <w:spacing w:after="0" w:line="360" w:lineRule="auto"/>
        <w:ind w:firstLine="720"/>
        <w:jc w:val="both"/>
        <w:rPr>
          <w:rFonts w:cs="Times New Roman"/>
          <w:b/>
          <w:bCs/>
          <w:szCs w:val="28"/>
          <w:lang w:val="vi-VN"/>
        </w:rPr>
      </w:pPr>
      <w:r w:rsidRPr="00A50A93">
        <w:rPr>
          <w:rFonts w:cs="Times New Roman"/>
          <w:b/>
          <w:bCs/>
          <w:szCs w:val="28"/>
          <w:lang w:val="vi-VN"/>
        </w:rPr>
        <w:t>1.2.5. Công tác Kiểm định và đảm bảo chất lượn</w:t>
      </w:r>
      <w:r w:rsidR="00791656" w:rsidRPr="00A50A93">
        <w:rPr>
          <w:rFonts w:cs="Times New Roman"/>
          <w:b/>
          <w:bCs/>
          <w:szCs w:val="28"/>
          <w:lang w:val="vi-VN"/>
        </w:rPr>
        <w:t>g</w:t>
      </w:r>
    </w:p>
    <w:p w14:paraId="6B32B7B1" w14:textId="686335B9" w:rsidR="00EF68B4" w:rsidRPr="00A50A93" w:rsidRDefault="00EF68B4" w:rsidP="005C3729">
      <w:pPr>
        <w:spacing w:after="0" w:line="360" w:lineRule="auto"/>
        <w:ind w:left="720" w:firstLine="720"/>
        <w:jc w:val="both"/>
        <w:rPr>
          <w:rFonts w:cs="Times New Roman"/>
          <w:szCs w:val="28"/>
          <w:lang w:val="vi-VN"/>
        </w:rPr>
      </w:pPr>
      <w:r w:rsidRPr="00A50A93">
        <w:rPr>
          <w:rFonts w:cs="Times New Roman"/>
          <w:szCs w:val="28"/>
          <w:lang w:val="vi-VN"/>
        </w:rPr>
        <w:t>Chuyên ngành GDH (GDMN) có quyết định của HT trường về công tác tự đánh giá chương trình đào tạo. Thời gian từ tháng 1/2023 – tháng 6/2023. Dự kiến 15/3 sẽ triển khai phân công cụ thể công việc của từng nhóm tiêu chuẩn sau khi có tập huấn của nhà trường.</w:t>
      </w:r>
    </w:p>
    <w:p w14:paraId="4110F218" w14:textId="1432EC99" w:rsidR="00791656" w:rsidRPr="00A50A93" w:rsidRDefault="00791656" w:rsidP="005C3729">
      <w:pPr>
        <w:spacing w:after="0" w:line="360" w:lineRule="auto"/>
        <w:ind w:firstLine="720"/>
        <w:jc w:val="both"/>
        <w:rPr>
          <w:rFonts w:cs="Times New Roman"/>
          <w:b/>
          <w:bCs/>
          <w:szCs w:val="28"/>
          <w:lang w:val="vi-VN"/>
        </w:rPr>
      </w:pPr>
      <w:r w:rsidRPr="00A50A93">
        <w:rPr>
          <w:rFonts w:cs="Times New Roman"/>
          <w:b/>
          <w:bCs/>
          <w:szCs w:val="28"/>
          <w:lang w:val="vi-VN"/>
        </w:rPr>
        <w:t>2.2.6. Công tác khác</w:t>
      </w:r>
    </w:p>
    <w:p w14:paraId="129FC2A7" w14:textId="5028745C" w:rsidR="008A11E5" w:rsidRPr="00A50A93" w:rsidRDefault="00054DCF" w:rsidP="005C3729">
      <w:pPr>
        <w:spacing w:after="0" w:line="360" w:lineRule="auto"/>
        <w:ind w:firstLine="720"/>
        <w:jc w:val="both"/>
        <w:rPr>
          <w:rFonts w:cs="Times New Roman"/>
          <w:b/>
          <w:bCs/>
          <w:szCs w:val="28"/>
          <w:lang w:val="vi-VN"/>
        </w:rPr>
      </w:pPr>
      <w:r w:rsidRPr="00A50A93">
        <w:rPr>
          <w:rFonts w:cs="Times New Roman"/>
          <w:b/>
          <w:bCs/>
          <w:szCs w:val="28"/>
          <w:lang w:val="vi-VN"/>
        </w:rPr>
        <w:t>2.</w:t>
      </w:r>
      <w:r w:rsidR="005C3729" w:rsidRPr="00A50A93">
        <w:rPr>
          <w:rFonts w:cs="Times New Roman"/>
          <w:b/>
          <w:bCs/>
          <w:szCs w:val="28"/>
          <w:lang w:val="vi-VN"/>
        </w:rPr>
        <w:t>2</w:t>
      </w:r>
      <w:r w:rsidRPr="00A50A93">
        <w:rPr>
          <w:rFonts w:cs="Times New Roman"/>
          <w:b/>
          <w:bCs/>
          <w:szCs w:val="28"/>
          <w:lang w:val="vi-VN"/>
        </w:rPr>
        <w:t>.</w:t>
      </w:r>
      <w:r w:rsidR="00B6264F" w:rsidRPr="00A50A93">
        <w:rPr>
          <w:rFonts w:cs="Times New Roman"/>
          <w:b/>
          <w:bCs/>
          <w:szCs w:val="28"/>
          <w:lang w:val="vi-VN"/>
        </w:rPr>
        <w:t xml:space="preserve"> </w:t>
      </w:r>
      <w:r w:rsidR="005C3729" w:rsidRPr="00A50A93">
        <w:rPr>
          <w:rFonts w:cs="Times New Roman"/>
          <w:b/>
          <w:bCs/>
          <w:szCs w:val="28"/>
          <w:lang w:val="vi-VN"/>
        </w:rPr>
        <w:t>7.</w:t>
      </w:r>
      <w:r w:rsidR="008A11E5" w:rsidRPr="00A50A93">
        <w:rPr>
          <w:rFonts w:cs="Times New Roman"/>
          <w:b/>
          <w:bCs/>
          <w:szCs w:val="28"/>
          <w:lang w:val="vi-VN"/>
        </w:rPr>
        <w:t xml:space="preserve">Công tác </w:t>
      </w:r>
      <w:r w:rsidRPr="00A50A93">
        <w:rPr>
          <w:rFonts w:cs="Times New Roman"/>
          <w:b/>
          <w:bCs/>
          <w:szCs w:val="28"/>
          <w:lang w:val="vi-VN"/>
        </w:rPr>
        <w:t>Công đoàn</w:t>
      </w:r>
    </w:p>
    <w:p w14:paraId="38AF87D6" w14:textId="00AB70D8" w:rsidR="00054DCF" w:rsidRPr="00A50A93" w:rsidRDefault="00054DCF" w:rsidP="00574B21">
      <w:pPr>
        <w:spacing w:after="0" w:line="360" w:lineRule="auto"/>
        <w:jc w:val="both"/>
        <w:rPr>
          <w:rFonts w:cs="Times New Roman"/>
          <w:szCs w:val="28"/>
          <w:lang w:val="vi-VN"/>
        </w:rPr>
      </w:pPr>
      <w:r w:rsidRPr="00A50A93">
        <w:rPr>
          <w:rFonts w:cs="Times New Roman"/>
          <w:b/>
          <w:bCs/>
          <w:szCs w:val="28"/>
          <w:lang w:val="vi-VN"/>
        </w:rPr>
        <w:tab/>
      </w:r>
      <w:r w:rsidRPr="00A50A93">
        <w:rPr>
          <w:rFonts w:cs="Times New Roman"/>
          <w:szCs w:val="28"/>
          <w:lang w:val="vi-VN"/>
        </w:rPr>
        <w:t>Đ/c Kỳ phổ biến</w:t>
      </w:r>
      <w:r w:rsidR="00B97650" w:rsidRPr="00A50A93">
        <w:rPr>
          <w:rFonts w:cs="Times New Roman"/>
          <w:szCs w:val="28"/>
          <w:lang w:val="vi-VN"/>
        </w:rPr>
        <w:t>.</w:t>
      </w:r>
    </w:p>
    <w:p w14:paraId="4C14B7FB" w14:textId="433771AC" w:rsidR="00791656" w:rsidRPr="005C3729" w:rsidRDefault="00791656" w:rsidP="005C3729">
      <w:pPr>
        <w:spacing w:after="0" w:line="360" w:lineRule="auto"/>
        <w:ind w:firstLine="720"/>
        <w:jc w:val="both"/>
        <w:rPr>
          <w:rFonts w:cs="Times New Roman"/>
          <w:b/>
          <w:bCs/>
          <w:szCs w:val="28"/>
        </w:rPr>
      </w:pPr>
      <w:r w:rsidRPr="005C3729">
        <w:rPr>
          <w:rFonts w:cs="Times New Roman"/>
          <w:b/>
          <w:bCs/>
          <w:szCs w:val="28"/>
        </w:rPr>
        <w:t>2.</w:t>
      </w:r>
      <w:r w:rsidR="005C3729">
        <w:rPr>
          <w:rFonts w:cs="Times New Roman"/>
          <w:b/>
          <w:bCs/>
          <w:szCs w:val="28"/>
        </w:rPr>
        <w:t>3</w:t>
      </w:r>
      <w:r w:rsidRPr="005C3729">
        <w:rPr>
          <w:rFonts w:cs="Times New Roman"/>
          <w:b/>
          <w:bCs/>
          <w:szCs w:val="28"/>
        </w:rPr>
        <w:t>. Thảo luận</w:t>
      </w:r>
    </w:p>
    <w:p w14:paraId="70725EE1" w14:textId="77777777" w:rsidR="00791656" w:rsidRDefault="00791656" w:rsidP="00574B21">
      <w:pPr>
        <w:spacing w:after="0" w:line="360" w:lineRule="auto"/>
        <w:jc w:val="both"/>
        <w:rPr>
          <w:rFonts w:cs="Times New Roman"/>
          <w:szCs w:val="28"/>
        </w:rPr>
      </w:pPr>
    </w:p>
    <w:p w14:paraId="6F3B9117" w14:textId="6DF0A5E8" w:rsidR="000539C8" w:rsidRPr="00EF68B4" w:rsidRDefault="003E4729" w:rsidP="00574B21">
      <w:pPr>
        <w:spacing w:after="0" w:line="360" w:lineRule="auto"/>
        <w:jc w:val="both"/>
        <w:rPr>
          <w:rFonts w:cs="Times New Roman"/>
          <w:szCs w:val="28"/>
        </w:rPr>
      </w:pPr>
      <w:r>
        <w:rPr>
          <w:rFonts w:cs="Times New Roman"/>
          <w:b/>
          <w:bCs/>
          <w:szCs w:val="28"/>
        </w:rPr>
        <w:t xml:space="preserve">          </w:t>
      </w:r>
      <w:r w:rsidR="003E5D4C">
        <w:rPr>
          <w:rFonts w:cs="Times New Roman"/>
          <w:b/>
          <w:bCs/>
          <w:szCs w:val="28"/>
        </w:rPr>
        <w:t xml:space="preserve"> </w:t>
      </w:r>
    </w:p>
    <w:p w14:paraId="6D48F8FA" w14:textId="77777777" w:rsidR="00821FAD" w:rsidRPr="00821FAD" w:rsidRDefault="00821FAD" w:rsidP="0060186B">
      <w:pPr>
        <w:ind w:left="720"/>
        <w:jc w:val="both"/>
        <w:rPr>
          <w:rFonts w:cs="Times New Roman"/>
          <w:szCs w:val="28"/>
        </w:rPr>
      </w:pPr>
    </w:p>
    <w:p w14:paraId="4423E6A5" w14:textId="77777777" w:rsidR="000B235A" w:rsidRPr="00821FAD" w:rsidRDefault="000B235A" w:rsidP="0060186B">
      <w:pPr>
        <w:ind w:left="720"/>
        <w:jc w:val="both"/>
        <w:rPr>
          <w:rFonts w:cs="Times New Roman"/>
          <w:szCs w:val="28"/>
        </w:rPr>
      </w:pPr>
    </w:p>
    <w:sectPr w:rsidR="000B235A" w:rsidRPr="00821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69B8" w14:textId="77777777" w:rsidR="00611E80" w:rsidRDefault="00611E80" w:rsidP="0060186B">
      <w:pPr>
        <w:spacing w:after="0" w:line="240" w:lineRule="auto"/>
      </w:pPr>
      <w:r>
        <w:separator/>
      </w:r>
    </w:p>
  </w:endnote>
  <w:endnote w:type="continuationSeparator" w:id="0">
    <w:p w14:paraId="18480C39" w14:textId="77777777" w:rsidR="00611E80" w:rsidRDefault="00611E80" w:rsidP="0060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8E0B" w14:textId="77777777" w:rsidR="00611E80" w:rsidRDefault="00611E80" w:rsidP="0060186B">
      <w:pPr>
        <w:spacing w:after="0" w:line="240" w:lineRule="auto"/>
      </w:pPr>
      <w:r>
        <w:separator/>
      </w:r>
    </w:p>
  </w:footnote>
  <w:footnote w:type="continuationSeparator" w:id="0">
    <w:p w14:paraId="4E8A8CA2" w14:textId="77777777" w:rsidR="00611E80" w:rsidRDefault="00611E80" w:rsidP="00601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552"/>
    <w:multiLevelType w:val="multilevel"/>
    <w:tmpl w:val="9FD065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4DE5A87"/>
    <w:multiLevelType w:val="hybridMultilevel"/>
    <w:tmpl w:val="34561850"/>
    <w:lvl w:ilvl="0" w:tplc="796A75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D03836"/>
    <w:multiLevelType w:val="hybridMultilevel"/>
    <w:tmpl w:val="6740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404E3"/>
    <w:multiLevelType w:val="multilevel"/>
    <w:tmpl w:val="42D66AEA"/>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B9536D4"/>
    <w:multiLevelType w:val="multilevel"/>
    <w:tmpl w:val="50427D6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DBA686C"/>
    <w:multiLevelType w:val="multilevel"/>
    <w:tmpl w:val="82DA85EE"/>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A4E0219"/>
    <w:multiLevelType w:val="hybridMultilevel"/>
    <w:tmpl w:val="F4FE5A8C"/>
    <w:lvl w:ilvl="0" w:tplc="7908C2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E069AE"/>
    <w:multiLevelType w:val="multilevel"/>
    <w:tmpl w:val="124AF2E6"/>
    <w:lvl w:ilvl="0">
      <w:start w:val="1"/>
      <w:numFmt w:val="decimal"/>
      <w:lvlText w:val="%1."/>
      <w:lvlJc w:val="left"/>
      <w:pPr>
        <w:ind w:left="630" w:hanging="630"/>
      </w:pPr>
      <w:rPr>
        <w:rFonts w:hint="default"/>
      </w:rPr>
    </w:lvl>
    <w:lvl w:ilvl="1">
      <w:start w:val="2"/>
      <w:numFmt w:val="decimal"/>
      <w:lvlText w:val="%1.%2."/>
      <w:lvlJc w:val="left"/>
      <w:pPr>
        <w:ind w:left="1935" w:hanging="72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num w:numId="1" w16cid:durableId="773328078">
    <w:abstractNumId w:val="0"/>
  </w:num>
  <w:num w:numId="2" w16cid:durableId="595669735">
    <w:abstractNumId w:val="6"/>
  </w:num>
  <w:num w:numId="3" w16cid:durableId="2144423920">
    <w:abstractNumId w:val="7"/>
  </w:num>
  <w:num w:numId="4" w16cid:durableId="1470511260">
    <w:abstractNumId w:val="4"/>
  </w:num>
  <w:num w:numId="5" w16cid:durableId="1077051080">
    <w:abstractNumId w:val="5"/>
  </w:num>
  <w:num w:numId="6" w16cid:durableId="2006584929">
    <w:abstractNumId w:val="3"/>
  </w:num>
  <w:num w:numId="7" w16cid:durableId="920530047">
    <w:abstractNumId w:val="2"/>
  </w:num>
  <w:num w:numId="8" w16cid:durableId="116601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A3"/>
    <w:rsid w:val="00010A63"/>
    <w:rsid w:val="00046359"/>
    <w:rsid w:val="000539C8"/>
    <w:rsid w:val="00054DCF"/>
    <w:rsid w:val="000B235A"/>
    <w:rsid w:val="000C5106"/>
    <w:rsid w:val="000D07B2"/>
    <w:rsid w:val="000D461A"/>
    <w:rsid w:val="000E7B98"/>
    <w:rsid w:val="001016AB"/>
    <w:rsid w:val="0017577F"/>
    <w:rsid w:val="00182C9B"/>
    <w:rsid w:val="001906D1"/>
    <w:rsid w:val="001D47B6"/>
    <w:rsid w:val="001E49CB"/>
    <w:rsid w:val="001F2781"/>
    <w:rsid w:val="00205C9A"/>
    <w:rsid w:val="0020670F"/>
    <w:rsid w:val="0029134A"/>
    <w:rsid w:val="002F3320"/>
    <w:rsid w:val="00331EB5"/>
    <w:rsid w:val="003C0D29"/>
    <w:rsid w:val="003E4729"/>
    <w:rsid w:val="003E5D4C"/>
    <w:rsid w:val="00411994"/>
    <w:rsid w:val="00431F2B"/>
    <w:rsid w:val="004557C9"/>
    <w:rsid w:val="004D1CA3"/>
    <w:rsid w:val="00504973"/>
    <w:rsid w:val="00514467"/>
    <w:rsid w:val="00563A57"/>
    <w:rsid w:val="00573F83"/>
    <w:rsid w:val="00574B21"/>
    <w:rsid w:val="00586606"/>
    <w:rsid w:val="005C3729"/>
    <w:rsid w:val="005D4CC1"/>
    <w:rsid w:val="0060186B"/>
    <w:rsid w:val="00611E80"/>
    <w:rsid w:val="006254CD"/>
    <w:rsid w:val="00674E33"/>
    <w:rsid w:val="006917E0"/>
    <w:rsid w:val="0069678F"/>
    <w:rsid w:val="006F2BC5"/>
    <w:rsid w:val="00701ADD"/>
    <w:rsid w:val="0074350A"/>
    <w:rsid w:val="00781C28"/>
    <w:rsid w:val="00791656"/>
    <w:rsid w:val="00794535"/>
    <w:rsid w:val="007B222D"/>
    <w:rsid w:val="007C7D98"/>
    <w:rsid w:val="007D1F76"/>
    <w:rsid w:val="00821FAD"/>
    <w:rsid w:val="00852058"/>
    <w:rsid w:val="008A11E5"/>
    <w:rsid w:val="008B3A72"/>
    <w:rsid w:val="00906634"/>
    <w:rsid w:val="00942CC3"/>
    <w:rsid w:val="0097439A"/>
    <w:rsid w:val="009926B1"/>
    <w:rsid w:val="009A0AF1"/>
    <w:rsid w:val="00A00252"/>
    <w:rsid w:val="00A50A93"/>
    <w:rsid w:val="00A97ED2"/>
    <w:rsid w:val="00AA3A1B"/>
    <w:rsid w:val="00AB111B"/>
    <w:rsid w:val="00AB39FE"/>
    <w:rsid w:val="00B05953"/>
    <w:rsid w:val="00B1563A"/>
    <w:rsid w:val="00B6264F"/>
    <w:rsid w:val="00B6367D"/>
    <w:rsid w:val="00B97650"/>
    <w:rsid w:val="00BB44A3"/>
    <w:rsid w:val="00BD7247"/>
    <w:rsid w:val="00C07C69"/>
    <w:rsid w:val="00C46811"/>
    <w:rsid w:val="00C56470"/>
    <w:rsid w:val="00C91073"/>
    <w:rsid w:val="00CC7B4A"/>
    <w:rsid w:val="00D70509"/>
    <w:rsid w:val="00D76D2E"/>
    <w:rsid w:val="00E048A0"/>
    <w:rsid w:val="00E30F9A"/>
    <w:rsid w:val="00E42AA1"/>
    <w:rsid w:val="00E65C4C"/>
    <w:rsid w:val="00E764BE"/>
    <w:rsid w:val="00EA4CF6"/>
    <w:rsid w:val="00EA6488"/>
    <w:rsid w:val="00ED7774"/>
    <w:rsid w:val="00EF3402"/>
    <w:rsid w:val="00EF68B4"/>
    <w:rsid w:val="00F21A4F"/>
    <w:rsid w:val="00F357EE"/>
    <w:rsid w:val="00F410C7"/>
    <w:rsid w:val="00F7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5BB8"/>
  <w15:chartTrackingRefBased/>
  <w15:docId w15:val="{87548C16-DB39-4156-AE96-7858F09B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D1CA3"/>
    <w:pPr>
      <w:ind w:left="720"/>
      <w:contextualSpacing/>
    </w:pPr>
  </w:style>
  <w:style w:type="paragraph" w:styleId="utrang">
    <w:name w:val="header"/>
    <w:basedOn w:val="Binhthng"/>
    <w:link w:val="utrangChar"/>
    <w:uiPriority w:val="99"/>
    <w:unhideWhenUsed/>
    <w:rsid w:val="0060186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0186B"/>
  </w:style>
  <w:style w:type="paragraph" w:styleId="Chntrang">
    <w:name w:val="footer"/>
    <w:basedOn w:val="Binhthng"/>
    <w:link w:val="ChntrangChar"/>
    <w:uiPriority w:val="99"/>
    <w:unhideWhenUsed/>
    <w:rsid w:val="0060186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0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4</Pages>
  <Words>723</Words>
  <Characters>4123</Characters>
  <Application>Microsoft Office Word</Application>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Hoang Yen</dc:creator>
  <cp:keywords/>
  <dc:description/>
  <cp:lastModifiedBy>Tran Thi Hoang Yen</cp:lastModifiedBy>
  <cp:revision>58</cp:revision>
  <cp:lastPrinted>2021-11-11T12:21:00Z</cp:lastPrinted>
  <dcterms:created xsi:type="dcterms:W3CDTF">2021-10-06T14:52:00Z</dcterms:created>
  <dcterms:modified xsi:type="dcterms:W3CDTF">2023-06-10T08:53:00Z</dcterms:modified>
</cp:coreProperties>
</file>