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3749F" w14:textId="3DACF9F9" w:rsidR="00677CF1" w:rsidRPr="00A07556" w:rsidRDefault="00677CF1" w:rsidP="00677CF1">
      <w:pPr>
        <w:jc w:val="center"/>
      </w:pPr>
      <w:r w:rsidRPr="00A07556">
        <w:t xml:space="preserve">HỒ SƠ NĂNG LỰC GIẢNG VIÊN NGÀNH </w:t>
      </w:r>
      <w:r w:rsidR="00C342EE">
        <w:t>LÝ LUẬN VÀ PPDH BỘ MÔN TOÁN</w:t>
      </w:r>
      <w:r w:rsidRPr="00A07556">
        <w:t xml:space="preserve"> </w:t>
      </w:r>
    </w:p>
    <w:p w14:paraId="0E2DCB4F" w14:textId="5B5A5988" w:rsidR="00677CF1" w:rsidRPr="00B02A59" w:rsidRDefault="00677CF1" w:rsidP="00677CF1">
      <w:pPr>
        <w:jc w:val="center"/>
        <w:rPr>
          <w:lang w:val="vi-VN"/>
        </w:rPr>
      </w:pPr>
      <w:r w:rsidRPr="00A07556">
        <w:t xml:space="preserve">Họ và tên giảng viên: </w:t>
      </w:r>
      <w:r w:rsidR="00C342EE">
        <w:t>Nguyễn Thị Châu Giang</w:t>
      </w:r>
    </w:p>
    <w:p w14:paraId="0DDD5D7C" w14:textId="77777777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>1. Bằng tốt nghiệp Đại học, Thạc sĩ, Tiến sĩ.</w:t>
      </w:r>
    </w:p>
    <w:p w14:paraId="005811FA" w14:textId="77777777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>2. Chứng chỉ: Tin học, Bồi dưỡng NVSP, bồi dưỡng theo tiêu chuẩn CDNN Giảng viên chính (hạng II).</w:t>
      </w:r>
    </w:p>
    <w:p w14:paraId="4DB65293" w14:textId="77777777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 xml:space="preserve">3. Lý lịch khoa học </w:t>
      </w:r>
      <w:r w:rsidRPr="00A07556">
        <w:t>(file mềm, bản in)</w:t>
      </w:r>
    </w:p>
    <w:p w14:paraId="668AB86E" w14:textId="77777777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>4. Minh chứng khác:</w:t>
      </w:r>
      <w:r w:rsidRPr="00A07556">
        <w:rPr>
          <w:b w:val="0"/>
        </w:rPr>
        <w:tab/>
      </w:r>
      <w:r w:rsidRPr="00A07556">
        <w:t xml:space="preserve"> - </w:t>
      </w:r>
      <w:r w:rsidRPr="00A07556">
        <w:rPr>
          <w:b w:val="0"/>
        </w:rPr>
        <w:t>Bài báo, sách</w:t>
      </w:r>
      <w:r w:rsidRPr="00A07556">
        <w:rPr>
          <w:b w:val="0"/>
        </w:rPr>
        <w:tab/>
        <w:t xml:space="preserve">                         </w:t>
      </w:r>
    </w:p>
    <w:p w14:paraId="72D232D1" w14:textId="77777777" w:rsidR="00677CF1" w:rsidRPr="00A07556" w:rsidRDefault="00677CF1" w:rsidP="00677CF1">
      <w:r w:rsidRPr="00A07556">
        <w:t xml:space="preserve">Bảng 1.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914"/>
        <w:gridCol w:w="807"/>
        <w:gridCol w:w="968"/>
        <w:gridCol w:w="939"/>
        <w:gridCol w:w="841"/>
        <w:gridCol w:w="962"/>
        <w:gridCol w:w="862"/>
        <w:gridCol w:w="1054"/>
        <w:gridCol w:w="1218"/>
        <w:gridCol w:w="1014"/>
        <w:gridCol w:w="932"/>
        <w:gridCol w:w="893"/>
        <w:gridCol w:w="897"/>
        <w:gridCol w:w="891"/>
      </w:tblGrid>
      <w:tr w:rsidR="00677CF1" w:rsidRPr="00A07556" w14:paraId="6BE4221E" w14:textId="77777777" w:rsidTr="00447259">
        <w:tc>
          <w:tcPr>
            <w:tcW w:w="797" w:type="dxa"/>
            <w:vMerge w:val="restart"/>
          </w:tcPr>
          <w:p w14:paraId="04F47A7C" w14:textId="77777777" w:rsidR="00677CF1" w:rsidRPr="00A07556" w:rsidRDefault="00677CF1" w:rsidP="00E432BE">
            <w:pPr>
              <w:spacing w:after="0"/>
            </w:pPr>
          </w:p>
          <w:p w14:paraId="320B9295" w14:textId="77777777" w:rsidR="00677CF1" w:rsidRPr="00A07556" w:rsidRDefault="00677CF1" w:rsidP="00E432BE">
            <w:pPr>
              <w:spacing w:after="0"/>
            </w:pPr>
            <w:r w:rsidRPr="00A07556">
              <w:t>Năm</w:t>
            </w:r>
          </w:p>
        </w:tc>
        <w:tc>
          <w:tcPr>
            <w:tcW w:w="2689" w:type="dxa"/>
            <w:gridSpan w:val="3"/>
          </w:tcPr>
          <w:p w14:paraId="01032610" w14:textId="77777777" w:rsidR="00677CF1" w:rsidRPr="00A07556" w:rsidRDefault="00677CF1" w:rsidP="00E432BE">
            <w:pPr>
              <w:spacing w:before="120" w:after="0"/>
              <w:jc w:val="center"/>
            </w:pPr>
            <w:r w:rsidRPr="00A07556">
              <w:t>Số bài báo trên tạp chí</w:t>
            </w:r>
          </w:p>
        </w:tc>
        <w:tc>
          <w:tcPr>
            <w:tcW w:w="1780" w:type="dxa"/>
            <w:gridSpan w:val="2"/>
          </w:tcPr>
          <w:p w14:paraId="70D7F5AC" w14:textId="77777777" w:rsidR="00677CF1" w:rsidRPr="00A07556" w:rsidRDefault="00677CF1" w:rsidP="00E432BE">
            <w:pPr>
              <w:spacing w:before="120" w:after="0"/>
              <w:jc w:val="center"/>
            </w:pPr>
            <w:r w:rsidRPr="00A07556">
              <w:t>Bài báo hội thảo khoa học</w:t>
            </w:r>
          </w:p>
        </w:tc>
        <w:tc>
          <w:tcPr>
            <w:tcW w:w="2878" w:type="dxa"/>
            <w:gridSpan w:val="3"/>
          </w:tcPr>
          <w:p w14:paraId="27F8BABA" w14:textId="77777777" w:rsidR="00677CF1" w:rsidRPr="00A07556" w:rsidRDefault="00677CF1" w:rsidP="00E432BE">
            <w:pPr>
              <w:spacing w:before="120" w:after="0"/>
              <w:jc w:val="center"/>
            </w:pPr>
            <w:r w:rsidRPr="00A07556">
              <w:t>Đề tài khoa học</w:t>
            </w:r>
          </w:p>
        </w:tc>
        <w:tc>
          <w:tcPr>
            <w:tcW w:w="3164" w:type="dxa"/>
            <w:gridSpan w:val="3"/>
          </w:tcPr>
          <w:p w14:paraId="0C203E86" w14:textId="77777777" w:rsidR="00677CF1" w:rsidRPr="00A07556" w:rsidRDefault="00677CF1" w:rsidP="00E432BE">
            <w:pPr>
              <w:spacing w:before="120" w:after="0"/>
              <w:jc w:val="center"/>
            </w:pPr>
            <w:r w:rsidRPr="00A07556">
              <w:t>Sách/giáo trình</w:t>
            </w:r>
          </w:p>
        </w:tc>
        <w:tc>
          <w:tcPr>
            <w:tcW w:w="2681" w:type="dxa"/>
            <w:gridSpan w:val="3"/>
          </w:tcPr>
          <w:p w14:paraId="4C0B630F" w14:textId="77777777" w:rsidR="00677CF1" w:rsidRPr="00A07556" w:rsidRDefault="00677CF1" w:rsidP="00E432BE">
            <w:pPr>
              <w:spacing w:after="0"/>
              <w:jc w:val="center"/>
            </w:pPr>
            <w:r w:rsidRPr="00A07556">
              <w:t>Danh hiệu thi đua, khen thưởng</w:t>
            </w:r>
          </w:p>
        </w:tc>
      </w:tr>
      <w:tr w:rsidR="00677CF1" w:rsidRPr="00A07556" w14:paraId="75AB5954" w14:textId="77777777" w:rsidTr="00447259">
        <w:trPr>
          <w:trHeight w:val="575"/>
        </w:trPr>
        <w:tc>
          <w:tcPr>
            <w:tcW w:w="797" w:type="dxa"/>
            <w:vMerge/>
          </w:tcPr>
          <w:p w14:paraId="29FDD9C7" w14:textId="77777777" w:rsidR="00677CF1" w:rsidRPr="00A07556" w:rsidRDefault="00677CF1" w:rsidP="00E432BE">
            <w:pPr>
              <w:spacing w:after="0"/>
              <w:rPr>
                <w:b/>
              </w:rPr>
            </w:pPr>
          </w:p>
        </w:tc>
        <w:tc>
          <w:tcPr>
            <w:tcW w:w="914" w:type="dxa"/>
          </w:tcPr>
          <w:p w14:paraId="0A986AF5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Trong nước</w:t>
            </w:r>
          </w:p>
        </w:tc>
        <w:tc>
          <w:tcPr>
            <w:tcW w:w="807" w:type="dxa"/>
          </w:tcPr>
          <w:p w14:paraId="144BED4F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Quốc tế</w:t>
            </w:r>
          </w:p>
        </w:tc>
        <w:tc>
          <w:tcPr>
            <w:tcW w:w="968" w:type="dxa"/>
          </w:tcPr>
          <w:p w14:paraId="3FDB9AEF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ISI/</w:t>
            </w:r>
          </w:p>
          <w:p w14:paraId="66D3953E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Scopus</w:t>
            </w:r>
          </w:p>
        </w:tc>
        <w:tc>
          <w:tcPr>
            <w:tcW w:w="939" w:type="dxa"/>
          </w:tcPr>
          <w:p w14:paraId="5E11643B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Trong nước</w:t>
            </w:r>
          </w:p>
        </w:tc>
        <w:tc>
          <w:tcPr>
            <w:tcW w:w="841" w:type="dxa"/>
          </w:tcPr>
          <w:p w14:paraId="5C3F1D2C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Quốc tế</w:t>
            </w:r>
          </w:p>
        </w:tc>
        <w:tc>
          <w:tcPr>
            <w:tcW w:w="962" w:type="dxa"/>
          </w:tcPr>
          <w:p w14:paraId="7C4F16D8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Cấp trường</w:t>
            </w:r>
          </w:p>
        </w:tc>
        <w:tc>
          <w:tcPr>
            <w:tcW w:w="862" w:type="dxa"/>
          </w:tcPr>
          <w:p w14:paraId="012C51F6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Cấp bộ</w:t>
            </w:r>
          </w:p>
        </w:tc>
        <w:tc>
          <w:tcPr>
            <w:tcW w:w="1054" w:type="dxa"/>
          </w:tcPr>
          <w:p w14:paraId="1C50F6A7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NN/ Nafoted</w:t>
            </w:r>
          </w:p>
        </w:tc>
        <w:tc>
          <w:tcPr>
            <w:tcW w:w="1218" w:type="dxa"/>
          </w:tcPr>
          <w:p w14:paraId="6913258E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Chuyên khảo</w:t>
            </w:r>
          </w:p>
        </w:tc>
        <w:tc>
          <w:tcPr>
            <w:tcW w:w="1014" w:type="dxa"/>
          </w:tcPr>
          <w:p w14:paraId="1E94A978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Giáo trình</w:t>
            </w:r>
          </w:p>
        </w:tc>
        <w:tc>
          <w:tcPr>
            <w:tcW w:w="932" w:type="dxa"/>
          </w:tcPr>
          <w:p w14:paraId="4836198A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Tham khảo</w:t>
            </w:r>
          </w:p>
        </w:tc>
        <w:tc>
          <w:tcPr>
            <w:tcW w:w="893" w:type="dxa"/>
          </w:tcPr>
          <w:p w14:paraId="5E7E9EC5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CSTĐ</w:t>
            </w:r>
          </w:p>
        </w:tc>
        <w:tc>
          <w:tcPr>
            <w:tcW w:w="897" w:type="dxa"/>
          </w:tcPr>
          <w:p w14:paraId="3A9DCB07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Giấy khen</w:t>
            </w:r>
          </w:p>
        </w:tc>
        <w:tc>
          <w:tcPr>
            <w:tcW w:w="891" w:type="dxa"/>
          </w:tcPr>
          <w:p w14:paraId="52828EC1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Bằng khen</w:t>
            </w:r>
          </w:p>
        </w:tc>
      </w:tr>
      <w:tr w:rsidR="00B37D75" w:rsidRPr="00A07556" w14:paraId="60D8B08C" w14:textId="77777777" w:rsidTr="00447259">
        <w:tc>
          <w:tcPr>
            <w:tcW w:w="797" w:type="dxa"/>
          </w:tcPr>
          <w:p w14:paraId="2682B471" w14:textId="1E946F86" w:rsidR="00B37D75" w:rsidRPr="00A07556" w:rsidRDefault="00B37D75" w:rsidP="00447259">
            <w:pPr>
              <w:spacing w:before="120" w:after="120"/>
            </w:pPr>
            <w:r>
              <w:t>2018</w:t>
            </w:r>
          </w:p>
        </w:tc>
        <w:tc>
          <w:tcPr>
            <w:tcW w:w="914" w:type="dxa"/>
          </w:tcPr>
          <w:p w14:paraId="7F511270" w14:textId="0927972C" w:rsidR="00B37D75" w:rsidRPr="00B02A59" w:rsidRDefault="00E006B4" w:rsidP="00447259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807" w:type="dxa"/>
          </w:tcPr>
          <w:p w14:paraId="643D4626" w14:textId="36A1E69B" w:rsidR="00B37D75" w:rsidRPr="00B02A59" w:rsidRDefault="0088376F" w:rsidP="0044725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68" w:type="dxa"/>
          </w:tcPr>
          <w:p w14:paraId="1DB91C90" w14:textId="4EDF36A5" w:rsidR="00B37D75" w:rsidRPr="00B02A59" w:rsidRDefault="00E006B4" w:rsidP="00447259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61898458" w14:textId="77777777" w:rsidR="00B37D75" w:rsidRDefault="00B37D75" w:rsidP="00447259">
            <w:pPr>
              <w:spacing w:before="120" w:after="120"/>
              <w:jc w:val="center"/>
            </w:pPr>
          </w:p>
        </w:tc>
        <w:tc>
          <w:tcPr>
            <w:tcW w:w="841" w:type="dxa"/>
          </w:tcPr>
          <w:p w14:paraId="73A72179" w14:textId="77777777" w:rsidR="00B37D75" w:rsidRPr="00B02A59" w:rsidRDefault="00B37D75" w:rsidP="00447259">
            <w:pPr>
              <w:spacing w:before="120" w:after="120"/>
              <w:jc w:val="center"/>
            </w:pPr>
          </w:p>
        </w:tc>
        <w:tc>
          <w:tcPr>
            <w:tcW w:w="962" w:type="dxa"/>
          </w:tcPr>
          <w:p w14:paraId="6DBC024F" w14:textId="77777777" w:rsidR="00B37D75" w:rsidRDefault="00B37D75" w:rsidP="00447259">
            <w:pPr>
              <w:spacing w:before="120" w:after="120"/>
              <w:jc w:val="center"/>
            </w:pPr>
          </w:p>
        </w:tc>
        <w:tc>
          <w:tcPr>
            <w:tcW w:w="862" w:type="dxa"/>
          </w:tcPr>
          <w:p w14:paraId="60B18B81" w14:textId="77777777" w:rsidR="00B37D75" w:rsidRPr="00B02A59" w:rsidRDefault="00B37D75" w:rsidP="00447259">
            <w:pPr>
              <w:spacing w:before="120" w:after="120"/>
              <w:jc w:val="center"/>
            </w:pPr>
          </w:p>
        </w:tc>
        <w:tc>
          <w:tcPr>
            <w:tcW w:w="1054" w:type="dxa"/>
          </w:tcPr>
          <w:p w14:paraId="1641C8FB" w14:textId="77777777" w:rsidR="00B37D75" w:rsidRPr="00B02A59" w:rsidRDefault="00B37D75" w:rsidP="00447259">
            <w:pPr>
              <w:spacing w:before="120" w:after="120"/>
              <w:jc w:val="center"/>
            </w:pPr>
          </w:p>
        </w:tc>
        <w:tc>
          <w:tcPr>
            <w:tcW w:w="1218" w:type="dxa"/>
          </w:tcPr>
          <w:p w14:paraId="74C7F4FC" w14:textId="77777777" w:rsidR="00B37D75" w:rsidRPr="00B02A59" w:rsidRDefault="00B37D75" w:rsidP="00447259">
            <w:pPr>
              <w:spacing w:before="120" w:after="120"/>
              <w:jc w:val="center"/>
            </w:pPr>
          </w:p>
        </w:tc>
        <w:tc>
          <w:tcPr>
            <w:tcW w:w="1014" w:type="dxa"/>
          </w:tcPr>
          <w:p w14:paraId="360E6367" w14:textId="77777777" w:rsidR="00B37D75" w:rsidRPr="00B02A59" w:rsidRDefault="00B37D75" w:rsidP="00447259">
            <w:pPr>
              <w:spacing w:before="120" w:after="120"/>
              <w:jc w:val="center"/>
            </w:pPr>
          </w:p>
        </w:tc>
        <w:tc>
          <w:tcPr>
            <w:tcW w:w="932" w:type="dxa"/>
          </w:tcPr>
          <w:p w14:paraId="610849FF" w14:textId="77777777" w:rsidR="00B37D75" w:rsidRDefault="00B37D75" w:rsidP="00447259">
            <w:pPr>
              <w:spacing w:before="120" w:after="120"/>
              <w:jc w:val="center"/>
            </w:pPr>
          </w:p>
        </w:tc>
        <w:tc>
          <w:tcPr>
            <w:tcW w:w="893" w:type="dxa"/>
          </w:tcPr>
          <w:p w14:paraId="160BA4D7" w14:textId="77777777" w:rsidR="00B37D75" w:rsidRDefault="00B37D75" w:rsidP="00447259">
            <w:pPr>
              <w:spacing w:before="120" w:after="120"/>
              <w:jc w:val="center"/>
            </w:pPr>
          </w:p>
        </w:tc>
        <w:tc>
          <w:tcPr>
            <w:tcW w:w="897" w:type="dxa"/>
          </w:tcPr>
          <w:p w14:paraId="57BF807B" w14:textId="77777777" w:rsidR="00B37D75" w:rsidRPr="00B02A59" w:rsidRDefault="00B37D75" w:rsidP="00447259">
            <w:pPr>
              <w:spacing w:before="120" w:after="120"/>
              <w:jc w:val="center"/>
            </w:pPr>
          </w:p>
        </w:tc>
        <w:tc>
          <w:tcPr>
            <w:tcW w:w="891" w:type="dxa"/>
          </w:tcPr>
          <w:p w14:paraId="68B0C73F" w14:textId="77777777" w:rsidR="00B37D75" w:rsidRPr="00B02A59" w:rsidRDefault="00B37D75" w:rsidP="00447259">
            <w:pPr>
              <w:spacing w:before="120" w:after="120"/>
              <w:jc w:val="center"/>
            </w:pPr>
          </w:p>
        </w:tc>
      </w:tr>
      <w:tr w:rsidR="00447259" w:rsidRPr="00A07556" w14:paraId="0ABE4647" w14:textId="77777777" w:rsidTr="00447259">
        <w:tc>
          <w:tcPr>
            <w:tcW w:w="797" w:type="dxa"/>
          </w:tcPr>
          <w:p w14:paraId="498ED5D7" w14:textId="344735EE" w:rsidR="00447259" w:rsidRPr="00A07556" w:rsidRDefault="00447259" w:rsidP="00447259">
            <w:pPr>
              <w:spacing w:before="120" w:after="120"/>
              <w:rPr>
                <w:b/>
              </w:rPr>
            </w:pPr>
            <w:r w:rsidRPr="00A07556">
              <w:t>201</w:t>
            </w:r>
            <w:r>
              <w:t>9</w:t>
            </w:r>
          </w:p>
        </w:tc>
        <w:tc>
          <w:tcPr>
            <w:tcW w:w="914" w:type="dxa"/>
          </w:tcPr>
          <w:p w14:paraId="07AE695C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07" w:type="dxa"/>
          </w:tcPr>
          <w:p w14:paraId="490C9024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020284E2" w14:textId="6B8792FF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9" w:type="dxa"/>
          </w:tcPr>
          <w:p w14:paraId="35B07060" w14:textId="5D8AAE6C" w:rsidR="00447259" w:rsidRPr="00C01265" w:rsidRDefault="00C01265" w:rsidP="00447259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41" w:type="dxa"/>
          </w:tcPr>
          <w:p w14:paraId="4CD3D50A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75A0BA05" w14:textId="1E6513B1" w:rsidR="00447259" w:rsidRPr="00B02A59" w:rsidRDefault="00657855" w:rsidP="0044725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62" w:type="dxa"/>
          </w:tcPr>
          <w:p w14:paraId="320D4668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4252CF89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7DF086BE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0F6E2E46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2" w:type="dxa"/>
          </w:tcPr>
          <w:p w14:paraId="10F1E1AA" w14:textId="05FB5696" w:rsidR="00447259" w:rsidRPr="00657855" w:rsidRDefault="00F53297" w:rsidP="00447259">
            <w:pPr>
              <w:spacing w:before="120" w:after="120"/>
              <w:jc w:val="center"/>
            </w:pPr>
            <w:r>
              <w:t>0</w:t>
            </w:r>
            <w:r w:rsidR="00657855">
              <w:t xml:space="preserve"> </w:t>
            </w:r>
          </w:p>
        </w:tc>
        <w:tc>
          <w:tcPr>
            <w:tcW w:w="893" w:type="dxa"/>
          </w:tcPr>
          <w:p w14:paraId="2A6AED02" w14:textId="741A04CE" w:rsidR="00447259" w:rsidRPr="00B02A59" w:rsidRDefault="00F53297" w:rsidP="0044725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97" w:type="dxa"/>
          </w:tcPr>
          <w:p w14:paraId="63132CAF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1" w:type="dxa"/>
          </w:tcPr>
          <w:p w14:paraId="71A60FEF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447259" w:rsidRPr="00A07556" w14:paraId="02CDF01C" w14:textId="77777777" w:rsidTr="00447259">
        <w:tc>
          <w:tcPr>
            <w:tcW w:w="797" w:type="dxa"/>
          </w:tcPr>
          <w:p w14:paraId="409ACE69" w14:textId="7920F5FA" w:rsidR="00447259" w:rsidRPr="00A07556" w:rsidRDefault="00447259" w:rsidP="00447259">
            <w:pPr>
              <w:spacing w:before="120" w:after="120"/>
              <w:rPr>
                <w:b/>
              </w:rPr>
            </w:pPr>
            <w:r w:rsidRPr="00A07556">
              <w:t>20</w:t>
            </w:r>
            <w:r>
              <w:t>20</w:t>
            </w:r>
          </w:p>
        </w:tc>
        <w:tc>
          <w:tcPr>
            <w:tcW w:w="914" w:type="dxa"/>
          </w:tcPr>
          <w:p w14:paraId="0DED69F7" w14:textId="1980AAF7" w:rsidR="00447259" w:rsidRPr="00911189" w:rsidRDefault="00911189" w:rsidP="0044725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07" w:type="dxa"/>
          </w:tcPr>
          <w:p w14:paraId="6806D7B5" w14:textId="3B258644" w:rsidR="00447259" w:rsidRPr="00B02A59" w:rsidRDefault="00911189" w:rsidP="00447259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698E36AF" w14:textId="049ABCD0" w:rsidR="00447259" w:rsidRPr="00B02A59" w:rsidRDefault="00447259" w:rsidP="0044725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0FD4C20D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41" w:type="dxa"/>
          </w:tcPr>
          <w:p w14:paraId="70252477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5BF4EED4" w14:textId="77A47D09" w:rsidR="00447259" w:rsidRPr="00657855" w:rsidRDefault="00657855" w:rsidP="00447259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62" w:type="dxa"/>
          </w:tcPr>
          <w:p w14:paraId="5E7B0FC2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32187007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6E8E7B41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6B1B6E16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2" w:type="dxa"/>
          </w:tcPr>
          <w:p w14:paraId="165B3D67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3" w:type="dxa"/>
          </w:tcPr>
          <w:p w14:paraId="454F5230" w14:textId="5579BAE4" w:rsidR="00447259" w:rsidRPr="00B02A59" w:rsidRDefault="00F53297" w:rsidP="0044725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97" w:type="dxa"/>
          </w:tcPr>
          <w:p w14:paraId="0F10D701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1" w:type="dxa"/>
          </w:tcPr>
          <w:p w14:paraId="1414F37E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447259" w:rsidRPr="00A07556" w14:paraId="6941D97F" w14:textId="77777777" w:rsidTr="00447259">
        <w:tc>
          <w:tcPr>
            <w:tcW w:w="797" w:type="dxa"/>
          </w:tcPr>
          <w:p w14:paraId="318112A7" w14:textId="22A7A060" w:rsidR="00447259" w:rsidRPr="00A07556" w:rsidRDefault="00447259" w:rsidP="00447259">
            <w:pPr>
              <w:spacing w:before="120" w:after="120"/>
              <w:rPr>
                <w:b/>
              </w:rPr>
            </w:pPr>
            <w:r w:rsidRPr="00A07556">
              <w:t>20</w:t>
            </w:r>
            <w:r>
              <w:t>21</w:t>
            </w:r>
          </w:p>
        </w:tc>
        <w:tc>
          <w:tcPr>
            <w:tcW w:w="914" w:type="dxa"/>
          </w:tcPr>
          <w:p w14:paraId="3FB55827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07" w:type="dxa"/>
          </w:tcPr>
          <w:p w14:paraId="2B03A596" w14:textId="7AE50F3C" w:rsidR="00447259" w:rsidRPr="00B02A59" w:rsidRDefault="00911189" w:rsidP="00447259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45F44807" w14:textId="187971CE" w:rsidR="00447259" w:rsidRPr="00B02A59" w:rsidRDefault="00447259" w:rsidP="0044725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477C1AE5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41" w:type="dxa"/>
          </w:tcPr>
          <w:p w14:paraId="7F20A1AC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21E74590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62" w:type="dxa"/>
          </w:tcPr>
          <w:p w14:paraId="40646560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6691F953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0916E31C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4E13699C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2" w:type="dxa"/>
          </w:tcPr>
          <w:p w14:paraId="59C7679A" w14:textId="24A5C174" w:rsidR="00447259" w:rsidRPr="00657855" w:rsidRDefault="00657855" w:rsidP="00447259">
            <w:pPr>
              <w:spacing w:before="120" w:after="120"/>
              <w:jc w:val="center"/>
            </w:pPr>
            <w:r>
              <w:t xml:space="preserve"> </w:t>
            </w:r>
            <w:r w:rsidR="00F53297">
              <w:t>0</w:t>
            </w:r>
          </w:p>
        </w:tc>
        <w:tc>
          <w:tcPr>
            <w:tcW w:w="893" w:type="dxa"/>
          </w:tcPr>
          <w:p w14:paraId="51DE684B" w14:textId="398F2F13" w:rsidR="00447259" w:rsidRPr="00B02A59" w:rsidRDefault="00F53297" w:rsidP="0044725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97" w:type="dxa"/>
          </w:tcPr>
          <w:p w14:paraId="5C53EDEB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1" w:type="dxa"/>
          </w:tcPr>
          <w:p w14:paraId="1ADB470F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447259" w:rsidRPr="00A07556" w14:paraId="488DB869" w14:textId="77777777" w:rsidTr="00447259">
        <w:tc>
          <w:tcPr>
            <w:tcW w:w="797" w:type="dxa"/>
          </w:tcPr>
          <w:p w14:paraId="1E41CF2E" w14:textId="4F6699AE" w:rsidR="00447259" w:rsidRPr="00A07556" w:rsidRDefault="00447259" w:rsidP="00447259">
            <w:pPr>
              <w:spacing w:before="120" w:after="120"/>
              <w:rPr>
                <w:b/>
              </w:rPr>
            </w:pPr>
            <w:r w:rsidRPr="00A07556">
              <w:t>202</w:t>
            </w:r>
            <w:r>
              <w:t>2</w:t>
            </w:r>
          </w:p>
        </w:tc>
        <w:tc>
          <w:tcPr>
            <w:tcW w:w="914" w:type="dxa"/>
          </w:tcPr>
          <w:p w14:paraId="5DB5DCB8" w14:textId="574E2C33" w:rsidR="00447259" w:rsidRPr="00B02A59" w:rsidRDefault="00911189" w:rsidP="0044725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07" w:type="dxa"/>
          </w:tcPr>
          <w:p w14:paraId="24E163D9" w14:textId="01A113A1" w:rsidR="00447259" w:rsidRPr="00B02A59" w:rsidRDefault="00911189" w:rsidP="00447259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75C04FF9" w14:textId="1F48BE48" w:rsidR="00447259" w:rsidRPr="00B02A59" w:rsidRDefault="00447259" w:rsidP="00447259">
            <w:pPr>
              <w:spacing w:before="120" w:after="12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939" w:type="dxa"/>
          </w:tcPr>
          <w:p w14:paraId="6DC902FC" w14:textId="69FFD0EF" w:rsidR="00447259" w:rsidRPr="00C01265" w:rsidRDefault="00C01265" w:rsidP="00447259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41" w:type="dxa"/>
          </w:tcPr>
          <w:p w14:paraId="53845D61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17FF385E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62" w:type="dxa"/>
          </w:tcPr>
          <w:p w14:paraId="352237BB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7CC0C2A4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09F81940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0DED4F8B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2" w:type="dxa"/>
          </w:tcPr>
          <w:p w14:paraId="6411502D" w14:textId="748EC844" w:rsidR="00447259" w:rsidRPr="00B02A59" w:rsidRDefault="00F53297" w:rsidP="0044725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93" w:type="dxa"/>
          </w:tcPr>
          <w:p w14:paraId="073DAF89" w14:textId="3B51083E" w:rsidR="00447259" w:rsidRPr="00B02A59" w:rsidRDefault="00F53297" w:rsidP="0044725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97" w:type="dxa"/>
          </w:tcPr>
          <w:p w14:paraId="6483BE6F" w14:textId="6531D3C6" w:rsidR="00447259" w:rsidRPr="00B02A59" w:rsidRDefault="00447259" w:rsidP="00447259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91" w:type="dxa"/>
          </w:tcPr>
          <w:p w14:paraId="2D2D93D9" w14:textId="171DDF0F" w:rsidR="00447259" w:rsidRPr="00B02A59" w:rsidRDefault="00EE28F8" w:rsidP="00447259">
            <w:pPr>
              <w:spacing w:before="120" w:after="120"/>
              <w:jc w:val="center"/>
            </w:pPr>
            <w:r>
              <w:t>1</w:t>
            </w:r>
          </w:p>
        </w:tc>
      </w:tr>
      <w:tr w:rsidR="00447259" w:rsidRPr="00A07556" w14:paraId="3F1D2C36" w14:textId="77777777" w:rsidTr="00447259">
        <w:tc>
          <w:tcPr>
            <w:tcW w:w="797" w:type="dxa"/>
          </w:tcPr>
          <w:p w14:paraId="7FE8600B" w14:textId="1B174624" w:rsidR="00447259" w:rsidRPr="00A07556" w:rsidRDefault="00447259" w:rsidP="00447259">
            <w:pPr>
              <w:spacing w:before="120" w:after="120"/>
              <w:rPr>
                <w:b/>
              </w:rPr>
            </w:pPr>
            <w:r w:rsidRPr="00A07556">
              <w:t>202</w:t>
            </w:r>
            <w:r>
              <w:t>3</w:t>
            </w:r>
          </w:p>
        </w:tc>
        <w:tc>
          <w:tcPr>
            <w:tcW w:w="914" w:type="dxa"/>
          </w:tcPr>
          <w:p w14:paraId="10B98647" w14:textId="3C011020" w:rsidR="00447259" w:rsidRPr="00B02A59" w:rsidRDefault="00447259" w:rsidP="00447259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7" w:type="dxa"/>
          </w:tcPr>
          <w:p w14:paraId="38610412" w14:textId="4DFECBEE" w:rsidR="00447259" w:rsidRPr="00B02A59" w:rsidRDefault="00911189" w:rsidP="00447259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7CE5FBCE" w14:textId="77F7747E" w:rsidR="00447259" w:rsidRPr="00B02A59" w:rsidRDefault="00447259" w:rsidP="00447259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939" w:type="dxa"/>
          </w:tcPr>
          <w:p w14:paraId="1DFA02CD" w14:textId="7FF829B2" w:rsidR="00447259" w:rsidRPr="00C01265" w:rsidRDefault="00C01265" w:rsidP="00447259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841" w:type="dxa"/>
          </w:tcPr>
          <w:p w14:paraId="1B4A3AC8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09BDC900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62" w:type="dxa"/>
          </w:tcPr>
          <w:p w14:paraId="50D4BD45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0C6DE9B8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6FABEFAA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321632F6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2" w:type="dxa"/>
          </w:tcPr>
          <w:p w14:paraId="18ADD7EB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3" w:type="dxa"/>
          </w:tcPr>
          <w:p w14:paraId="60410FF6" w14:textId="7B6738B6" w:rsidR="00447259" w:rsidRPr="00B02A59" w:rsidRDefault="00447259" w:rsidP="00447259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97" w:type="dxa"/>
          </w:tcPr>
          <w:p w14:paraId="3B0E360C" w14:textId="1EB833FB" w:rsidR="00447259" w:rsidRPr="00B02A59" w:rsidRDefault="00F53297" w:rsidP="0044725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91" w:type="dxa"/>
          </w:tcPr>
          <w:p w14:paraId="2B3C307E" w14:textId="77777777" w:rsidR="00447259" w:rsidRPr="00B02A59" w:rsidRDefault="00447259" w:rsidP="00447259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447259" w:rsidRPr="00A07556" w14:paraId="5AE8DAE4" w14:textId="77777777" w:rsidTr="00447259">
        <w:tc>
          <w:tcPr>
            <w:tcW w:w="797" w:type="dxa"/>
          </w:tcPr>
          <w:p w14:paraId="56DDB1EA" w14:textId="6A3D00C0" w:rsidR="00447259" w:rsidRPr="00C86F7D" w:rsidRDefault="00447259" w:rsidP="00447259">
            <w:pPr>
              <w:spacing w:before="120" w:after="120"/>
            </w:pPr>
            <w:r>
              <w:rPr>
                <w:lang w:val="vi-VN"/>
              </w:rPr>
              <w:t>202</w:t>
            </w:r>
            <w:r>
              <w:t>4</w:t>
            </w:r>
          </w:p>
        </w:tc>
        <w:tc>
          <w:tcPr>
            <w:tcW w:w="914" w:type="dxa"/>
          </w:tcPr>
          <w:p w14:paraId="11FF4137" w14:textId="4BC169AC" w:rsidR="00447259" w:rsidRPr="00911189" w:rsidRDefault="00585236" w:rsidP="00447259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07" w:type="dxa"/>
          </w:tcPr>
          <w:p w14:paraId="0875A158" w14:textId="7D831F6F" w:rsidR="00447259" w:rsidRPr="00447259" w:rsidRDefault="00911189" w:rsidP="00447259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23BB4F96" w14:textId="1C71D84B" w:rsidR="00447259" w:rsidRPr="00B02A59" w:rsidRDefault="00447259" w:rsidP="00447259">
            <w:pPr>
              <w:spacing w:before="120" w:after="12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939" w:type="dxa"/>
          </w:tcPr>
          <w:p w14:paraId="63E9042F" w14:textId="31AC4AC4" w:rsidR="00447259" w:rsidRPr="00B02A59" w:rsidRDefault="00447259" w:rsidP="00447259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41" w:type="dxa"/>
          </w:tcPr>
          <w:p w14:paraId="7D525EFB" w14:textId="1141C68E" w:rsidR="00447259" w:rsidRPr="00B02A59" w:rsidRDefault="00447259" w:rsidP="00447259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62" w:type="dxa"/>
          </w:tcPr>
          <w:p w14:paraId="5C12B034" w14:textId="6B3F61B9" w:rsidR="00447259" w:rsidRPr="00B02A59" w:rsidRDefault="00447259" w:rsidP="00447259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62" w:type="dxa"/>
          </w:tcPr>
          <w:p w14:paraId="53FE9FD1" w14:textId="31FDA4AC" w:rsidR="00447259" w:rsidRPr="00657855" w:rsidRDefault="00657855" w:rsidP="0044725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054" w:type="dxa"/>
          </w:tcPr>
          <w:p w14:paraId="6A460877" w14:textId="61C0EE8B" w:rsidR="00447259" w:rsidRPr="00B02A59" w:rsidRDefault="00447259" w:rsidP="00447259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18" w:type="dxa"/>
          </w:tcPr>
          <w:p w14:paraId="1BBF9A85" w14:textId="678B3018" w:rsidR="00447259" w:rsidRPr="00B02A59" w:rsidRDefault="00447259" w:rsidP="00447259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014" w:type="dxa"/>
          </w:tcPr>
          <w:p w14:paraId="20979944" w14:textId="16FD33F6" w:rsidR="00447259" w:rsidRPr="00B02A59" w:rsidRDefault="00447259" w:rsidP="00447259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32" w:type="dxa"/>
          </w:tcPr>
          <w:p w14:paraId="72DF7AF9" w14:textId="6F6BD5FD" w:rsidR="00447259" w:rsidRPr="00B02A59" w:rsidRDefault="00447259" w:rsidP="00447259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3" w:type="dxa"/>
          </w:tcPr>
          <w:p w14:paraId="027DA848" w14:textId="41F7A630" w:rsidR="00447259" w:rsidRPr="00B02A59" w:rsidRDefault="00447259" w:rsidP="00447259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7" w:type="dxa"/>
          </w:tcPr>
          <w:p w14:paraId="29AD9585" w14:textId="4396487E" w:rsidR="00447259" w:rsidRPr="00B02A59" w:rsidRDefault="00447259" w:rsidP="00447259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1" w:type="dxa"/>
          </w:tcPr>
          <w:p w14:paraId="034DCE1D" w14:textId="7767E362" w:rsidR="00447259" w:rsidRPr="00B02A59" w:rsidRDefault="00447259" w:rsidP="00447259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677CF1" w:rsidRPr="00A07556" w14:paraId="6D80398E" w14:textId="77777777" w:rsidTr="00447259">
        <w:tc>
          <w:tcPr>
            <w:tcW w:w="797" w:type="dxa"/>
          </w:tcPr>
          <w:p w14:paraId="5D35F6AC" w14:textId="77777777" w:rsidR="00677CF1" w:rsidRPr="00B02A59" w:rsidRDefault="00677CF1" w:rsidP="00E432BE">
            <w:pPr>
              <w:spacing w:before="120" w:after="120"/>
              <w:rPr>
                <w:b/>
                <w:bCs/>
              </w:rPr>
            </w:pPr>
            <w:r w:rsidRPr="00B02A59">
              <w:rPr>
                <w:b/>
                <w:bCs/>
              </w:rPr>
              <w:t>Tổng</w:t>
            </w:r>
          </w:p>
        </w:tc>
        <w:tc>
          <w:tcPr>
            <w:tcW w:w="914" w:type="dxa"/>
          </w:tcPr>
          <w:p w14:paraId="7A450344" w14:textId="0DE235E9" w:rsidR="00677CF1" w:rsidRPr="000554A8" w:rsidRDefault="00E006B4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07" w:type="dxa"/>
          </w:tcPr>
          <w:p w14:paraId="449B3F4A" w14:textId="54400972" w:rsidR="00677CF1" w:rsidRPr="00B02A59" w:rsidRDefault="0088376F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8" w:type="dxa"/>
          </w:tcPr>
          <w:p w14:paraId="12D7CFD4" w14:textId="05321598" w:rsidR="00677CF1" w:rsidRPr="000554A8" w:rsidRDefault="000554A8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39" w:type="dxa"/>
          </w:tcPr>
          <w:p w14:paraId="7C4CB89A" w14:textId="2359821B" w:rsidR="00677CF1" w:rsidRPr="00C01265" w:rsidRDefault="00C01265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41" w:type="dxa"/>
          </w:tcPr>
          <w:p w14:paraId="2652DBD1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962" w:type="dxa"/>
          </w:tcPr>
          <w:p w14:paraId="53C79BBE" w14:textId="050350CC" w:rsidR="00677CF1" w:rsidRPr="00B02A59" w:rsidRDefault="00B02A59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62" w:type="dxa"/>
          </w:tcPr>
          <w:p w14:paraId="2BAEB86B" w14:textId="0E77CFBB" w:rsidR="00677CF1" w:rsidRPr="00B02A59" w:rsidRDefault="00657855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4" w:type="dxa"/>
          </w:tcPr>
          <w:p w14:paraId="68E5A607" w14:textId="44119786" w:rsidR="00677CF1" w:rsidRPr="00B02A59" w:rsidRDefault="00657855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18" w:type="dxa"/>
          </w:tcPr>
          <w:p w14:paraId="4D1F4D7C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1014" w:type="dxa"/>
          </w:tcPr>
          <w:p w14:paraId="44EC59F3" w14:textId="63D3DF2B" w:rsidR="00677CF1" w:rsidRPr="00B02A59" w:rsidRDefault="00B02A59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932" w:type="dxa"/>
          </w:tcPr>
          <w:p w14:paraId="3A439931" w14:textId="1A567C73" w:rsidR="00677CF1" w:rsidRPr="00F53297" w:rsidRDefault="00F53297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3" w:type="dxa"/>
          </w:tcPr>
          <w:p w14:paraId="4E58C571" w14:textId="159E24A5" w:rsidR="00677CF1" w:rsidRPr="00F53297" w:rsidRDefault="00F53297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97" w:type="dxa"/>
          </w:tcPr>
          <w:p w14:paraId="3E9B5552" w14:textId="3AFEF214" w:rsidR="00677CF1" w:rsidRPr="00EE28F8" w:rsidRDefault="00EE28F8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91" w:type="dxa"/>
          </w:tcPr>
          <w:p w14:paraId="6824F963" w14:textId="3E7301D2" w:rsidR="00677CF1" w:rsidRPr="00B02A59" w:rsidRDefault="00EE28F8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6B2D00AF" w14:textId="77777777" w:rsidR="00677CF1" w:rsidRPr="00A07556" w:rsidRDefault="00677CF1" w:rsidP="00677CF1">
      <w:pPr>
        <w:ind w:firstLine="720"/>
        <w:jc w:val="both"/>
        <w:rPr>
          <w:b w:val="0"/>
          <w:i/>
        </w:rPr>
      </w:pPr>
      <w:r w:rsidRPr="00A07556">
        <w:rPr>
          <w:i/>
        </w:rPr>
        <w:lastRenderedPageBreak/>
        <w:t xml:space="preserve">Ghi chú: </w:t>
      </w:r>
      <w:r w:rsidRPr="00A07556">
        <w:rPr>
          <w:b w:val="0"/>
          <w:i/>
        </w:rPr>
        <w:t>Số lượng bài báo: tính cả bài báo tại hội thảo trong nước, quốc tế</w:t>
      </w:r>
      <w:r w:rsidRPr="00A07556">
        <w:rPr>
          <w:i/>
        </w:rPr>
        <w:t xml:space="preserve">; </w:t>
      </w:r>
      <w:r w:rsidRPr="00A07556">
        <w:rPr>
          <w:b w:val="0"/>
          <w:i/>
        </w:rPr>
        <w:t>chỉ tính số đề tài khoa học với chức danh chủ nhiệm</w:t>
      </w:r>
    </w:p>
    <w:p w14:paraId="38801C68" w14:textId="77777777" w:rsidR="00677CF1" w:rsidRPr="00A07556" w:rsidRDefault="00677CF1" w:rsidP="00677CF1">
      <w:pPr>
        <w:jc w:val="both"/>
        <w:rPr>
          <w:i/>
        </w:rPr>
      </w:pPr>
      <w:r w:rsidRPr="00A07556">
        <w:rPr>
          <w:b w:val="0"/>
          <w:i/>
        </w:rPr>
        <w:t xml:space="preserve">Các minh chứng bài báo, đề tài khoa học được sắp xếp theo thứ tự năm và phải phù hợp với số lượng thống kê trong bảng trên </w:t>
      </w:r>
      <w:r w:rsidRPr="00A07556">
        <w:rPr>
          <w:i/>
        </w:rPr>
        <w:t xml:space="preserve"> </w:t>
      </w:r>
    </w:p>
    <w:p w14:paraId="25CE8BBD" w14:textId="77777777" w:rsidR="00677CF1" w:rsidRDefault="00677CF1" w:rsidP="00677CF1"/>
    <w:p w14:paraId="7FD38FD9" w14:textId="5F7DEA63" w:rsidR="00677CF1" w:rsidRPr="00A07556" w:rsidRDefault="00677CF1" w:rsidP="00677CF1">
      <w:r w:rsidRPr="00A07556">
        <w:t>1. Danh mục các bài báo (trong 5 năm: 201</w:t>
      </w:r>
      <w:r w:rsidR="00EE28F8">
        <w:t>9</w:t>
      </w:r>
      <w:r w:rsidRPr="00A07556">
        <w:t>-202</w:t>
      </w:r>
      <w:r w:rsidR="00EE28F8">
        <w:t>4</w:t>
      </w:r>
      <w:r w:rsidRPr="00A07556">
        <w:t>)</w:t>
      </w:r>
    </w:p>
    <w:p w14:paraId="72426EE4" w14:textId="39012D93" w:rsidR="00677CF1" w:rsidRDefault="00677CF1" w:rsidP="00677CF1">
      <w:pPr>
        <w:rPr>
          <w:i/>
        </w:rPr>
      </w:pPr>
      <w:r w:rsidRPr="00A07556">
        <w:rPr>
          <w:i/>
        </w:rPr>
        <w:t xml:space="preserve">1. 1. Quốc tế </w:t>
      </w:r>
    </w:p>
    <w:p w14:paraId="505CC40B" w14:textId="77777777" w:rsidR="0088376F" w:rsidRPr="00737D39" w:rsidRDefault="000D5DD8" w:rsidP="0088376F">
      <w:pPr>
        <w:pStyle w:val="Default"/>
        <w:spacing w:line="312" w:lineRule="auto"/>
        <w:jc w:val="both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         </w:t>
      </w:r>
      <w:r w:rsidRPr="000D5DD8">
        <w:rPr>
          <w:b/>
          <w:bCs/>
          <w:sz w:val="26"/>
          <w:szCs w:val="26"/>
          <w:lang w:val="en-US"/>
        </w:rPr>
        <w:t>(1).</w:t>
      </w:r>
      <w:r w:rsidRPr="00737D39">
        <w:rPr>
          <w:sz w:val="26"/>
          <w:szCs w:val="26"/>
          <w:lang w:val="en-US"/>
        </w:rPr>
        <w:t xml:space="preserve"> </w:t>
      </w:r>
      <w:r w:rsidR="0088376F" w:rsidRPr="00737D39">
        <w:rPr>
          <w:sz w:val="26"/>
          <w:szCs w:val="26"/>
          <w:shd w:val="clear" w:color="auto" w:fill="FFFFFF"/>
          <w:lang w:val="en-US"/>
        </w:rPr>
        <w:t xml:space="preserve">Nguyen Chien Thang, </w:t>
      </w:r>
      <w:r w:rsidR="0088376F" w:rsidRPr="0088376F">
        <w:rPr>
          <w:b/>
          <w:bCs/>
          <w:sz w:val="26"/>
          <w:szCs w:val="26"/>
          <w:shd w:val="clear" w:color="auto" w:fill="FFFFFF"/>
          <w:lang w:val="en-US"/>
        </w:rPr>
        <w:t>Nguyen Thi Chau Giang</w:t>
      </w:r>
      <w:r w:rsidR="0088376F" w:rsidRPr="00737D39">
        <w:rPr>
          <w:sz w:val="26"/>
          <w:szCs w:val="26"/>
          <w:shd w:val="clear" w:color="auto" w:fill="FFFFFF"/>
          <w:lang w:val="en-US"/>
        </w:rPr>
        <w:t xml:space="preserve">, Nguyen Thi Phuong Nhung, </w:t>
      </w:r>
      <w:r w:rsidR="0088376F" w:rsidRPr="00737D39">
        <w:rPr>
          <w:i/>
          <w:sz w:val="26"/>
          <w:szCs w:val="26"/>
        </w:rPr>
        <w:t>Organizing Students of Primary Education Major to Design Situations of Teaching Fractions in the Direction of Connecting to the Real World</w:t>
      </w:r>
      <w:r w:rsidR="0088376F" w:rsidRPr="00737D39">
        <w:rPr>
          <w:sz w:val="26"/>
          <w:szCs w:val="26"/>
          <w:lang w:val="en-US"/>
        </w:rPr>
        <w:t xml:space="preserve">, </w:t>
      </w:r>
      <w:r w:rsidR="0088376F" w:rsidRPr="00737D39">
        <w:rPr>
          <w:sz w:val="26"/>
          <w:szCs w:val="26"/>
        </w:rPr>
        <w:t>American Journal of Educational Research, 2018, Vol. 6, No. 5, 455-460</w:t>
      </w:r>
      <w:r w:rsidR="0088376F" w:rsidRPr="00737D39">
        <w:rPr>
          <w:sz w:val="26"/>
          <w:szCs w:val="26"/>
          <w:lang w:val="en-US"/>
        </w:rPr>
        <w:t>. (</w:t>
      </w:r>
      <w:r w:rsidR="0088376F" w:rsidRPr="00737D39">
        <w:rPr>
          <w:sz w:val="26"/>
          <w:szCs w:val="26"/>
        </w:rPr>
        <w:t>Available online at http://pubs.sciepub.com/education/6/5/14 ©Science and Education Publishing</w:t>
      </w:r>
      <w:r w:rsidR="0088376F" w:rsidRPr="00737D39">
        <w:rPr>
          <w:sz w:val="26"/>
          <w:szCs w:val="26"/>
          <w:lang w:val="en-US"/>
        </w:rPr>
        <w:t>.</w:t>
      </w:r>
      <w:r w:rsidR="0088376F" w:rsidRPr="00737D39">
        <w:rPr>
          <w:sz w:val="26"/>
          <w:szCs w:val="26"/>
        </w:rPr>
        <w:t xml:space="preserve"> DOI:10.12691/education-6-5-14</w:t>
      </w:r>
      <w:r w:rsidR="0088376F" w:rsidRPr="00737D39">
        <w:rPr>
          <w:sz w:val="26"/>
          <w:szCs w:val="26"/>
          <w:lang w:val="en-US"/>
        </w:rPr>
        <w:t>)</w:t>
      </w:r>
    </w:p>
    <w:p w14:paraId="3A6F6C86" w14:textId="1F8F157A" w:rsidR="000D5DD8" w:rsidRPr="00737D39" w:rsidRDefault="0088376F" w:rsidP="000D5DD8">
      <w:pPr>
        <w:pStyle w:val="Default"/>
        <w:spacing w:line="300" w:lineRule="auto"/>
        <w:jc w:val="both"/>
        <w:rPr>
          <w:rFonts w:eastAsiaTheme="minorHAnsi"/>
          <w:color w:val="auto"/>
          <w:sz w:val="26"/>
          <w:szCs w:val="26"/>
          <w:lang w:val="en-US" w:eastAsia="en-US"/>
        </w:rPr>
      </w:pPr>
      <w:r w:rsidRPr="0088376F">
        <w:rPr>
          <w:b/>
          <w:bCs/>
          <w:sz w:val="26"/>
          <w:szCs w:val="26"/>
          <w:lang w:val="en-US"/>
        </w:rPr>
        <w:t xml:space="preserve">        (2).</w:t>
      </w:r>
      <w:r>
        <w:rPr>
          <w:sz w:val="26"/>
          <w:szCs w:val="26"/>
          <w:lang w:val="en-US"/>
        </w:rPr>
        <w:t xml:space="preserve"> </w:t>
      </w:r>
      <w:r w:rsidR="000D5DD8" w:rsidRPr="00737D39">
        <w:rPr>
          <w:sz w:val="26"/>
          <w:szCs w:val="26"/>
          <w:lang w:val="en-US"/>
        </w:rPr>
        <w:t xml:space="preserve">Nhi Thi Nguyen, Thanh Van Thai, Huong Thi  Pham, </w:t>
      </w:r>
      <w:r w:rsidR="000D5DD8" w:rsidRPr="000D5DD8">
        <w:rPr>
          <w:b/>
          <w:bCs/>
          <w:sz w:val="26"/>
          <w:szCs w:val="26"/>
          <w:lang w:val="en-US"/>
        </w:rPr>
        <w:t>Giang Chau Thi Nguyen</w:t>
      </w:r>
      <w:r w:rsidR="000D5DD8" w:rsidRPr="00737D39">
        <w:rPr>
          <w:sz w:val="26"/>
          <w:szCs w:val="26"/>
          <w:lang w:val="en-US"/>
        </w:rPr>
        <w:t xml:space="preserve">, </w:t>
      </w:r>
      <w:r w:rsidR="000D5DD8" w:rsidRPr="00737D39">
        <w:rPr>
          <w:i/>
          <w:sz w:val="26"/>
          <w:szCs w:val="26"/>
          <w:lang w:val="en-US"/>
        </w:rPr>
        <w:t>CDIO Approach in developing teacher training program to m</w:t>
      </w:r>
      <w:r w:rsidR="000D5DD8">
        <w:rPr>
          <w:i/>
          <w:sz w:val="26"/>
          <w:szCs w:val="26"/>
          <w:lang w:val="en-US"/>
        </w:rPr>
        <w:t>ee</w:t>
      </w:r>
      <w:r w:rsidR="000D5DD8" w:rsidRPr="00737D39">
        <w:rPr>
          <w:i/>
          <w:sz w:val="26"/>
          <w:szCs w:val="26"/>
          <w:lang w:val="en-US"/>
        </w:rPr>
        <w:t>t requirement of the industrial revolution 4.0 in Viet Nam</w:t>
      </w:r>
      <w:r w:rsidR="000D5DD8" w:rsidRPr="00737D39">
        <w:rPr>
          <w:sz w:val="26"/>
          <w:szCs w:val="26"/>
          <w:lang w:val="en-US"/>
        </w:rPr>
        <w:t xml:space="preserve">, International journal of emerging technologies in learning, ISSN: 1863-0383, Vol.15, No.18, </w:t>
      </w:r>
      <w:r w:rsidR="000D5DD8" w:rsidRPr="00737D39">
        <w:rPr>
          <w:color w:val="auto"/>
          <w:sz w:val="26"/>
          <w:szCs w:val="26"/>
          <w:lang w:val="en-US"/>
        </w:rPr>
        <w:t>2020 (</w:t>
      </w:r>
      <w:hyperlink r:id="rId4" w:history="1">
        <w:r w:rsidR="000D5DD8" w:rsidRPr="00737D39">
          <w:rPr>
            <w:rStyle w:val="Hyperlink"/>
            <w:rFonts w:eastAsiaTheme="minorHAnsi"/>
            <w:color w:val="auto"/>
            <w:sz w:val="26"/>
            <w:szCs w:val="26"/>
            <w:lang w:val="en-US" w:eastAsia="en-US"/>
          </w:rPr>
          <w:t>https://doi.org/10.3991/ijet.v15i18.15517</w:t>
        </w:r>
      </w:hyperlink>
      <w:r w:rsidR="000D5DD8" w:rsidRPr="00737D39">
        <w:rPr>
          <w:rFonts w:eastAsiaTheme="minorHAnsi"/>
          <w:color w:val="auto"/>
          <w:sz w:val="26"/>
          <w:szCs w:val="26"/>
          <w:lang w:val="en-US" w:eastAsia="en-US"/>
        </w:rPr>
        <w:t>).</w:t>
      </w:r>
      <w:r w:rsidR="000D5DD8">
        <w:rPr>
          <w:rFonts w:eastAsiaTheme="minorHAnsi"/>
          <w:color w:val="auto"/>
          <w:sz w:val="26"/>
          <w:szCs w:val="26"/>
          <w:lang w:val="en-US" w:eastAsia="en-US"/>
        </w:rPr>
        <w:t xml:space="preserve"> (</w:t>
      </w:r>
      <w:r w:rsidR="000D5DD8" w:rsidRPr="00317F53">
        <w:rPr>
          <w:sz w:val="26"/>
          <w:szCs w:val="26"/>
        </w:rPr>
        <w:t>(</w:t>
      </w:r>
      <w:r w:rsidR="000D5DD8" w:rsidRPr="00317F53">
        <w:rPr>
          <w:b/>
          <w:bCs/>
          <w:sz w:val="26"/>
          <w:szCs w:val="26"/>
        </w:rPr>
        <w:t>Scopus/Q2</w:t>
      </w:r>
      <w:r w:rsidR="000D5DD8" w:rsidRPr="00317F53">
        <w:rPr>
          <w:sz w:val="26"/>
          <w:szCs w:val="26"/>
        </w:rPr>
        <w:t>)</w:t>
      </w:r>
    </w:p>
    <w:p w14:paraId="5FA31ADB" w14:textId="2353521C" w:rsidR="000D5DD8" w:rsidRPr="000D5DD8" w:rsidRDefault="000D5DD8" w:rsidP="000D5DD8">
      <w:pPr>
        <w:spacing w:after="0" w:line="300" w:lineRule="auto"/>
        <w:jc w:val="both"/>
        <w:rPr>
          <w:rFonts w:eastAsia="Times New Roman"/>
          <w:b w:val="0"/>
          <w:bCs/>
        </w:rPr>
      </w:pPr>
      <w:r>
        <w:t xml:space="preserve">         (</w:t>
      </w:r>
      <w:r w:rsidR="0088376F">
        <w:t>3</w:t>
      </w:r>
      <w:r>
        <w:t>)</w:t>
      </w:r>
      <w:r w:rsidRPr="00737D39">
        <w:t xml:space="preserve">. </w:t>
      </w:r>
      <w:r w:rsidRPr="000D5DD8">
        <w:rPr>
          <w:rFonts w:eastAsia="Times New Roman"/>
          <w:b w:val="0"/>
          <w:bCs/>
        </w:rPr>
        <w:t xml:space="preserve">Huong Thi Pham; </w:t>
      </w:r>
      <w:r w:rsidRPr="000D5DD8">
        <w:rPr>
          <w:rFonts w:eastAsia="Times New Roman"/>
        </w:rPr>
        <w:t>Giang Chau Thi Nguyen</w:t>
      </w:r>
      <w:r w:rsidRPr="000D5DD8">
        <w:rPr>
          <w:rFonts w:eastAsia="Times New Roman"/>
          <w:b w:val="0"/>
          <w:bCs/>
        </w:rPr>
        <w:t xml:space="preserve">; My Thanh Nguyen; Quynh Anh Thi Nguyen, The implementation of the CDIO approach in Teacher Training Programs: The Vietnamese Case, Journal of Educational and Social Research, E - ISSN 2240 - 0524 ; ISSN 2239 - 978X,  Vol.11, No 5, September 2021, 99 – 108, </w:t>
      </w:r>
      <w:hyperlink r:id="rId5" w:history="1">
        <w:r w:rsidRPr="000D5DD8">
          <w:rPr>
            <w:rStyle w:val="Hyperlink"/>
            <w:rFonts w:eastAsia="Times New Roman"/>
            <w:b w:val="0"/>
            <w:bCs/>
          </w:rPr>
          <w:t>https://creativecommons.org/licenses/by-nc/4.0/</w:t>
        </w:r>
      </w:hyperlink>
      <w:r>
        <w:rPr>
          <w:rStyle w:val="Hyperlink"/>
          <w:rFonts w:eastAsia="Times New Roman"/>
          <w:b w:val="0"/>
          <w:bCs/>
          <w:u w:val="none"/>
        </w:rPr>
        <w:t xml:space="preserve"> </w:t>
      </w:r>
      <w:r w:rsidRPr="00317F53">
        <w:rPr>
          <w:color w:val="000000"/>
        </w:rPr>
        <w:t>(</w:t>
      </w:r>
      <w:r w:rsidRPr="00317F53">
        <w:rPr>
          <w:bCs/>
          <w:color w:val="000000"/>
        </w:rPr>
        <w:t>Scopus/Q</w:t>
      </w:r>
      <w:r>
        <w:rPr>
          <w:bCs/>
          <w:color w:val="000000"/>
        </w:rPr>
        <w:t>3</w:t>
      </w:r>
      <w:r w:rsidRPr="00317F53">
        <w:rPr>
          <w:color w:val="000000"/>
        </w:rPr>
        <w:t>)</w:t>
      </w:r>
    </w:p>
    <w:p w14:paraId="24D77FE9" w14:textId="658907EF" w:rsidR="00C9097A" w:rsidRPr="00317F53" w:rsidRDefault="00C9097A" w:rsidP="000D5DD8">
      <w:pPr>
        <w:spacing w:after="0" w:line="300" w:lineRule="auto"/>
        <w:ind w:firstLine="567"/>
        <w:jc w:val="both"/>
        <w:rPr>
          <w:bCs/>
          <w:iCs/>
        </w:rPr>
      </w:pPr>
      <w:r w:rsidRPr="00317F53">
        <w:rPr>
          <w:bCs/>
          <w:iCs/>
        </w:rPr>
        <w:t>(</w:t>
      </w:r>
      <w:r w:rsidR="0088376F">
        <w:rPr>
          <w:bCs/>
          <w:iCs/>
        </w:rPr>
        <w:t>4</w:t>
      </w:r>
      <w:r w:rsidRPr="00317F53">
        <w:rPr>
          <w:bCs/>
          <w:iCs/>
        </w:rPr>
        <w:t xml:space="preserve">) </w:t>
      </w:r>
      <w:r w:rsidRPr="00317F53">
        <w:rPr>
          <w:bCs/>
          <w:color w:val="000000"/>
        </w:rPr>
        <w:t>Nguyễn Thị Châu Giang,</w:t>
      </w:r>
      <w:r w:rsidRPr="00317F53">
        <w:rPr>
          <w:color w:val="000000"/>
        </w:rPr>
        <w:t xml:space="preserve"> </w:t>
      </w:r>
      <w:r w:rsidRPr="00C9097A">
        <w:rPr>
          <w:b w:val="0"/>
          <w:bCs/>
          <w:color w:val="000000"/>
        </w:rPr>
        <w:t xml:space="preserve">Phạm Thị Hương, Nguyễn Thị Quỳnh Anh, Nguyễn Ngọc Bích &amp; Trịnh Công Sơn (2022). Perspectives of primary preservice teachers on integrated teaching. </w:t>
      </w:r>
      <w:r w:rsidRPr="00C9097A">
        <w:rPr>
          <w:b w:val="0"/>
          <w:bCs/>
          <w:i/>
          <w:iCs/>
          <w:color w:val="000000"/>
        </w:rPr>
        <w:t>Cypriot Journal of Educational Science</w:t>
      </w:r>
      <w:r w:rsidRPr="00C9097A">
        <w:rPr>
          <w:b w:val="0"/>
          <w:bCs/>
          <w:color w:val="000000"/>
        </w:rPr>
        <w:t xml:space="preserve">. </w:t>
      </w:r>
      <w:r w:rsidRPr="00C9097A">
        <w:rPr>
          <w:b w:val="0"/>
          <w:bCs/>
          <w:i/>
          <w:iCs/>
          <w:color w:val="000000"/>
        </w:rPr>
        <w:t>17</w:t>
      </w:r>
      <w:r w:rsidRPr="00C9097A">
        <w:rPr>
          <w:b w:val="0"/>
          <w:bCs/>
          <w:color w:val="000000"/>
        </w:rPr>
        <w:t>(12), 4324-4334.</w:t>
      </w:r>
      <w:r w:rsidRPr="00317F53">
        <w:rPr>
          <w:color w:val="000000"/>
        </w:rPr>
        <w:t xml:space="preserve"> </w:t>
      </w:r>
      <w:r w:rsidR="00641114" w:rsidRPr="00641114">
        <w:rPr>
          <w:b w:val="0"/>
          <w:bCs/>
        </w:rPr>
        <w:t>https://doi.org/10.18844/cjes.v17i12.8145.</w:t>
      </w:r>
      <w:r w:rsidR="00641114" w:rsidRPr="00317F53">
        <w:rPr>
          <w:bCs/>
          <w:color w:val="000000"/>
        </w:rPr>
        <w:t xml:space="preserve"> </w:t>
      </w:r>
      <w:r w:rsidRPr="00317F53">
        <w:rPr>
          <w:bCs/>
          <w:color w:val="000000"/>
        </w:rPr>
        <w:t>(Scopus/Q3</w:t>
      </w:r>
      <w:r w:rsidRPr="00317F53">
        <w:rPr>
          <w:color w:val="000000"/>
        </w:rPr>
        <w:t>)</w:t>
      </w:r>
    </w:p>
    <w:p w14:paraId="7A52DE44" w14:textId="5275398C" w:rsidR="00C9097A" w:rsidRPr="00317F53" w:rsidRDefault="00C9097A" w:rsidP="000D5DD8">
      <w:pPr>
        <w:spacing w:after="0" w:line="300" w:lineRule="auto"/>
        <w:ind w:firstLine="567"/>
        <w:jc w:val="both"/>
        <w:rPr>
          <w:color w:val="000000"/>
        </w:rPr>
      </w:pPr>
      <w:r w:rsidRPr="00317F53">
        <w:rPr>
          <w:bCs/>
          <w:iCs/>
        </w:rPr>
        <w:t>(</w:t>
      </w:r>
      <w:r w:rsidR="0088376F">
        <w:rPr>
          <w:bCs/>
          <w:iCs/>
        </w:rPr>
        <w:t>5</w:t>
      </w:r>
      <w:r w:rsidRPr="00317F53">
        <w:rPr>
          <w:bCs/>
          <w:iCs/>
        </w:rPr>
        <w:t xml:space="preserve">) </w:t>
      </w:r>
      <w:r w:rsidRPr="00317F53">
        <w:rPr>
          <w:bCs/>
          <w:color w:val="000000"/>
        </w:rPr>
        <w:t>Nguyễn Thị Châu Giang</w:t>
      </w:r>
      <w:r w:rsidRPr="00317F53">
        <w:rPr>
          <w:color w:val="000000"/>
        </w:rPr>
        <w:t xml:space="preserve">, </w:t>
      </w:r>
      <w:r w:rsidRPr="00C9097A">
        <w:rPr>
          <w:b w:val="0"/>
          <w:bCs/>
          <w:color w:val="000000"/>
        </w:rPr>
        <w:t xml:space="preserve">Phạm Thị Hải Châu, Phạm Xuân Chung &amp; Nguyễn Ngọc Bích (2023). Primary school teachers' determinants of integrated teaching for realistic math education. </w:t>
      </w:r>
      <w:r w:rsidRPr="00C9097A">
        <w:rPr>
          <w:b w:val="0"/>
          <w:bCs/>
          <w:i/>
          <w:iCs/>
          <w:color w:val="000000"/>
        </w:rPr>
        <w:t>European Journal of Educational Research</w:t>
      </w:r>
      <w:r w:rsidRPr="00C9097A">
        <w:rPr>
          <w:b w:val="0"/>
          <w:bCs/>
          <w:color w:val="000000"/>
        </w:rPr>
        <w:t xml:space="preserve">, </w:t>
      </w:r>
      <w:r w:rsidRPr="00C9097A">
        <w:rPr>
          <w:b w:val="0"/>
          <w:bCs/>
          <w:i/>
          <w:iCs/>
          <w:color w:val="000000"/>
        </w:rPr>
        <w:t>12</w:t>
      </w:r>
      <w:r w:rsidRPr="00C9097A">
        <w:rPr>
          <w:b w:val="0"/>
          <w:bCs/>
          <w:color w:val="000000"/>
        </w:rPr>
        <w:t xml:space="preserve">(1), 253-263. </w:t>
      </w:r>
      <w:r w:rsidR="00E0101B" w:rsidRPr="00E0101B">
        <w:rPr>
          <w:b w:val="0"/>
          <w:bCs/>
        </w:rPr>
        <w:t>https://doi.org/10.12973/eu-jer.12.1.253.</w:t>
      </w:r>
      <w:r w:rsidRPr="00317F53">
        <w:rPr>
          <w:color w:val="000000"/>
        </w:rPr>
        <w:t xml:space="preserve"> (</w:t>
      </w:r>
      <w:r w:rsidRPr="00317F53">
        <w:rPr>
          <w:bCs/>
          <w:color w:val="000000"/>
        </w:rPr>
        <w:t>Scopus/Q3</w:t>
      </w:r>
      <w:r w:rsidRPr="00317F53">
        <w:rPr>
          <w:color w:val="000000"/>
        </w:rPr>
        <w:t>)</w:t>
      </w:r>
    </w:p>
    <w:p w14:paraId="5825C1A0" w14:textId="4DC8D586" w:rsidR="00C9097A" w:rsidRPr="00317F53" w:rsidRDefault="00C9097A" w:rsidP="000D5DD8">
      <w:pPr>
        <w:spacing w:after="0" w:line="300" w:lineRule="auto"/>
        <w:ind w:firstLine="567"/>
        <w:jc w:val="both"/>
        <w:rPr>
          <w:color w:val="000000"/>
        </w:rPr>
      </w:pPr>
      <w:bookmarkStart w:id="0" w:name="_Hlk125473710"/>
      <w:r w:rsidRPr="00317F53">
        <w:rPr>
          <w:bCs/>
          <w:iCs/>
        </w:rPr>
        <w:t>(</w:t>
      </w:r>
      <w:r w:rsidR="0088376F">
        <w:rPr>
          <w:bCs/>
          <w:iCs/>
        </w:rPr>
        <w:t>6</w:t>
      </w:r>
      <w:r w:rsidRPr="00317F53">
        <w:rPr>
          <w:bCs/>
          <w:iCs/>
        </w:rPr>
        <w:t xml:space="preserve">) </w:t>
      </w:r>
      <w:r w:rsidRPr="00317F53">
        <w:rPr>
          <w:bCs/>
          <w:color w:val="000000"/>
        </w:rPr>
        <w:t>Nguyễn Thị Châu Giang</w:t>
      </w:r>
      <w:r w:rsidRPr="00317F53">
        <w:rPr>
          <w:color w:val="000000"/>
        </w:rPr>
        <w:t xml:space="preserve">, </w:t>
      </w:r>
      <w:r w:rsidRPr="00C9097A">
        <w:rPr>
          <w:b w:val="0"/>
          <w:bCs/>
          <w:color w:val="000000"/>
        </w:rPr>
        <w:t xml:space="preserve">Phạm Thị Hải Châu (2023). </w:t>
      </w:r>
      <w:r w:rsidRPr="00804E6D">
        <w:rPr>
          <w:rStyle w:val="Strong"/>
          <w:iCs/>
          <w:color w:val="333333"/>
          <w:bdr w:val="none" w:sz="0" w:space="0" w:color="auto" w:frame="1"/>
        </w:rPr>
        <w:t>An empirical study of factors influencing primary school teachers' long-term commitment to Realistic Mathematics Education</w:t>
      </w:r>
      <w:r w:rsidRPr="00804E6D">
        <w:rPr>
          <w:color w:val="000000"/>
        </w:rPr>
        <w:t xml:space="preserve">. </w:t>
      </w:r>
      <w:r w:rsidRPr="00804E6D">
        <w:rPr>
          <w:rStyle w:val="Strong"/>
          <w:i/>
          <w:iCs/>
          <w:bdr w:val="none" w:sz="0" w:space="0" w:color="auto" w:frame="1"/>
        </w:rPr>
        <w:t>Journal on Mathematics Education</w:t>
      </w:r>
      <w:r w:rsidRPr="00804E6D">
        <w:rPr>
          <w:color w:val="000000"/>
        </w:rPr>
        <w:t>,</w:t>
      </w:r>
      <w:r w:rsidRPr="00C9097A">
        <w:rPr>
          <w:b w:val="0"/>
          <w:bCs/>
          <w:color w:val="000000"/>
        </w:rPr>
        <w:t xml:space="preserve"> Vol. 14 No. 1, 2023, 1-18.</w:t>
      </w:r>
      <w:r w:rsidRPr="00317F53">
        <w:rPr>
          <w:color w:val="000000"/>
        </w:rPr>
        <w:t xml:space="preserve">  </w:t>
      </w:r>
      <w:hyperlink r:id="rId6" w:history="1">
        <w:r w:rsidR="00FF624E" w:rsidRPr="00FF624E">
          <w:rPr>
            <w:rStyle w:val="Hyperlink"/>
            <w:b w:val="0"/>
            <w:bCs/>
          </w:rPr>
          <w:t>http://doi.org/10.22342/jme.v14i1</w:t>
        </w:r>
      </w:hyperlink>
      <w:r w:rsidR="00FF624E">
        <w:rPr>
          <w:color w:val="000000"/>
        </w:rPr>
        <w:t xml:space="preserve">. </w:t>
      </w:r>
      <w:r w:rsidRPr="00317F53">
        <w:rPr>
          <w:color w:val="000000"/>
        </w:rPr>
        <w:t>(</w:t>
      </w:r>
      <w:r w:rsidRPr="00317F53">
        <w:rPr>
          <w:bCs/>
          <w:color w:val="000000"/>
        </w:rPr>
        <w:t>Scopus/Q2</w:t>
      </w:r>
      <w:r w:rsidRPr="00317F53">
        <w:rPr>
          <w:color w:val="000000"/>
        </w:rPr>
        <w:t>)</w:t>
      </w:r>
    </w:p>
    <w:p w14:paraId="3B81F8C2" w14:textId="1DB46379" w:rsidR="00C9097A" w:rsidRDefault="00C9097A" w:rsidP="000D5DD8">
      <w:pPr>
        <w:pStyle w:val="Header"/>
        <w:tabs>
          <w:tab w:val="left" w:pos="3675"/>
        </w:tabs>
        <w:spacing w:line="300" w:lineRule="auto"/>
        <w:ind w:firstLine="567"/>
        <w:jc w:val="both"/>
        <w:rPr>
          <w:color w:val="000000"/>
          <w:sz w:val="26"/>
          <w:szCs w:val="26"/>
        </w:rPr>
      </w:pPr>
      <w:r w:rsidRPr="000D5DD8">
        <w:rPr>
          <w:b/>
          <w:iCs/>
          <w:sz w:val="26"/>
          <w:szCs w:val="26"/>
        </w:rPr>
        <w:lastRenderedPageBreak/>
        <w:t>(</w:t>
      </w:r>
      <w:r w:rsidR="0088376F">
        <w:rPr>
          <w:b/>
          <w:iCs/>
          <w:sz w:val="26"/>
          <w:szCs w:val="26"/>
        </w:rPr>
        <w:t>7</w:t>
      </w:r>
      <w:r w:rsidRPr="000D5DD8">
        <w:rPr>
          <w:b/>
          <w:iCs/>
          <w:sz w:val="26"/>
          <w:szCs w:val="26"/>
        </w:rPr>
        <w:t>)</w:t>
      </w:r>
      <w:r w:rsidRPr="00317F53">
        <w:rPr>
          <w:bCs/>
          <w:iCs/>
          <w:sz w:val="26"/>
          <w:szCs w:val="26"/>
        </w:rPr>
        <w:t xml:space="preserve"> </w:t>
      </w:r>
      <w:r w:rsidRPr="00317F53">
        <w:rPr>
          <w:b/>
          <w:bCs/>
          <w:color w:val="000000"/>
          <w:sz w:val="26"/>
          <w:szCs w:val="26"/>
        </w:rPr>
        <w:t>Nguyễn Thị Châu Giang</w:t>
      </w:r>
      <w:r w:rsidRPr="00317F53">
        <w:rPr>
          <w:color w:val="000000"/>
          <w:sz w:val="26"/>
          <w:szCs w:val="26"/>
        </w:rPr>
        <w:t xml:space="preserve">, </w:t>
      </w:r>
      <w:r w:rsidRPr="00317F53">
        <w:rPr>
          <w:sz w:val="26"/>
          <w:szCs w:val="26"/>
        </w:rPr>
        <w:t xml:space="preserve">Thái Thị Đào, Phan Anh Tuấn </w:t>
      </w:r>
      <w:r w:rsidRPr="00317F53">
        <w:rPr>
          <w:color w:val="000000"/>
          <w:sz w:val="26"/>
          <w:szCs w:val="26"/>
        </w:rPr>
        <w:t>&amp;</w:t>
      </w:r>
      <w:r w:rsidRPr="00317F53">
        <w:rPr>
          <w:sz w:val="26"/>
          <w:szCs w:val="26"/>
        </w:rPr>
        <w:t xml:space="preserve"> Nguyễn Thị Hường</w:t>
      </w:r>
      <w:r w:rsidRPr="00317F53">
        <w:rPr>
          <w:b/>
          <w:bCs/>
          <w:sz w:val="26"/>
          <w:szCs w:val="26"/>
        </w:rPr>
        <w:t xml:space="preserve"> </w:t>
      </w:r>
      <w:r w:rsidRPr="00317F53">
        <w:rPr>
          <w:color w:val="000000"/>
          <w:sz w:val="26"/>
          <w:szCs w:val="26"/>
        </w:rPr>
        <w:t xml:space="preserve">(2023). </w:t>
      </w:r>
      <w:r w:rsidRPr="00317F53">
        <w:rPr>
          <w:sz w:val="26"/>
          <w:szCs w:val="26"/>
        </w:rPr>
        <w:t>The Perceptions of Elementary School Children toward Problem-Solving Abilities</w:t>
      </w:r>
      <w:r w:rsidRPr="00317F53">
        <w:rPr>
          <w:color w:val="000000"/>
          <w:sz w:val="26"/>
          <w:szCs w:val="26"/>
        </w:rPr>
        <w:t xml:space="preserve">. </w:t>
      </w:r>
      <w:r w:rsidRPr="00C9097A">
        <w:rPr>
          <w:rStyle w:val="Strong"/>
          <w:b w:val="0"/>
          <w:bCs w:val="0"/>
          <w:i/>
          <w:iCs/>
          <w:color w:val="333333"/>
          <w:sz w:val="26"/>
          <w:szCs w:val="26"/>
          <w:bdr w:val="none" w:sz="0" w:space="0" w:color="auto" w:frame="1"/>
        </w:rPr>
        <w:t>FWU Journal of Social Sciences</w:t>
      </w:r>
      <w:r w:rsidRPr="00C9097A">
        <w:rPr>
          <w:b/>
          <w:bCs/>
          <w:color w:val="000000"/>
          <w:sz w:val="26"/>
          <w:szCs w:val="26"/>
        </w:rPr>
        <w:t>,</w:t>
      </w:r>
      <w:r w:rsidRPr="00317F53">
        <w:rPr>
          <w:color w:val="000000"/>
          <w:sz w:val="26"/>
          <w:szCs w:val="26"/>
        </w:rPr>
        <w:t xml:space="preserve"> Vol. 17 No. 2, 2023, 120-133. </w:t>
      </w:r>
      <w:r w:rsidR="000E052F" w:rsidRPr="000E052F">
        <w:rPr>
          <w:sz w:val="26"/>
          <w:szCs w:val="26"/>
        </w:rPr>
        <w:t>DOI: 10.51709/19951272/Summer2023/9</w:t>
      </w:r>
      <w:r w:rsidR="000E052F" w:rsidRPr="000E052F">
        <w:rPr>
          <w:color w:val="000000"/>
          <w:sz w:val="26"/>
          <w:szCs w:val="26"/>
        </w:rPr>
        <w:t xml:space="preserve"> </w:t>
      </w:r>
      <w:r w:rsidR="000E052F">
        <w:rPr>
          <w:color w:val="000000"/>
          <w:sz w:val="26"/>
          <w:szCs w:val="26"/>
        </w:rPr>
        <w:t xml:space="preserve">. </w:t>
      </w:r>
      <w:r w:rsidRPr="00317F53">
        <w:rPr>
          <w:color w:val="000000"/>
          <w:sz w:val="26"/>
          <w:szCs w:val="26"/>
        </w:rPr>
        <w:t>(</w:t>
      </w:r>
      <w:r w:rsidRPr="00317F53">
        <w:rPr>
          <w:b/>
          <w:bCs/>
          <w:color w:val="000000"/>
          <w:sz w:val="26"/>
          <w:szCs w:val="26"/>
        </w:rPr>
        <w:t>Scopus/Q3</w:t>
      </w:r>
      <w:r w:rsidRPr="00317F53">
        <w:rPr>
          <w:color w:val="000000"/>
          <w:sz w:val="26"/>
          <w:szCs w:val="26"/>
        </w:rPr>
        <w:t>)</w:t>
      </w:r>
    </w:p>
    <w:p w14:paraId="3AA64722" w14:textId="66374987" w:rsidR="008D0AF4" w:rsidRDefault="008D0AF4" w:rsidP="000D5DD8">
      <w:pPr>
        <w:pStyle w:val="Header"/>
        <w:tabs>
          <w:tab w:val="left" w:pos="3675"/>
        </w:tabs>
        <w:spacing w:line="300" w:lineRule="auto"/>
        <w:ind w:firstLine="567"/>
        <w:jc w:val="both"/>
        <w:rPr>
          <w:color w:val="000000"/>
          <w:sz w:val="26"/>
          <w:szCs w:val="26"/>
        </w:rPr>
      </w:pPr>
      <w:r w:rsidRPr="00D84113">
        <w:rPr>
          <w:b/>
          <w:bCs/>
          <w:color w:val="000000"/>
          <w:sz w:val="26"/>
          <w:szCs w:val="26"/>
        </w:rPr>
        <w:t>(</w:t>
      </w:r>
      <w:r w:rsidR="0088376F">
        <w:rPr>
          <w:b/>
          <w:bCs/>
          <w:color w:val="000000"/>
          <w:sz w:val="26"/>
          <w:szCs w:val="26"/>
        </w:rPr>
        <w:t>8</w:t>
      </w:r>
      <w:r w:rsidRPr="00D84113">
        <w:rPr>
          <w:b/>
          <w:bCs/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</w:t>
      </w:r>
      <w:r w:rsidR="00BB08E3" w:rsidRPr="00BB08E3">
        <w:rPr>
          <w:b/>
          <w:bCs/>
          <w:color w:val="000000"/>
          <w:sz w:val="26"/>
          <w:szCs w:val="26"/>
        </w:rPr>
        <w:t xml:space="preserve">Giang Thi Chau Nguyen, </w:t>
      </w:r>
      <w:r w:rsidR="00BB08E3" w:rsidRPr="00D84113">
        <w:rPr>
          <w:color w:val="000000"/>
          <w:sz w:val="26"/>
          <w:szCs w:val="26"/>
        </w:rPr>
        <w:t>Dao Thi Thai, Integrated teaching in primary schools: A systematic review of</w:t>
      </w:r>
      <w:r w:rsidR="00BB08E3" w:rsidRPr="00D84113">
        <w:rPr>
          <w:color w:val="000000"/>
          <w:sz w:val="26"/>
          <w:szCs w:val="26"/>
        </w:rPr>
        <w:br/>
        <w:t xml:space="preserve">current practices, barriers, and future developments, </w:t>
      </w:r>
      <w:r w:rsidRPr="00D84113">
        <w:rPr>
          <w:color w:val="000000"/>
          <w:sz w:val="26"/>
          <w:szCs w:val="26"/>
        </w:rPr>
        <w:t>International Journal of Evaluation and Research in Education (IJERE)</w:t>
      </w:r>
      <w:r w:rsidR="00DD6FD8">
        <w:rPr>
          <w:color w:val="000000"/>
          <w:sz w:val="26"/>
          <w:szCs w:val="26"/>
        </w:rPr>
        <w:t>,</w:t>
      </w:r>
      <w:r w:rsidRPr="00D84113">
        <w:rPr>
          <w:color w:val="000000"/>
          <w:sz w:val="26"/>
          <w:szCs w:val="26"/>
        </w:rPr>
        <w:br/>
        <w:t>Vol. 12, No. 4, December 2023, pp. 2053~2062</w:t>
      </w:r>
      <w:r w:rsidR="00D84113" w:rsidRPr="00D84113">
        <w:rPr>
          <w:color w:val="000000"/>
          <w:sz w:val="26"/>
          <w:szCs w:val="26"/>
        </w:rPr>
        <w:t xml:space="preserve">, </w:t>
      </w:r>
      <w:r w:rsidRPr="00D84113">
        <w:rPr>
          <w:color w:val="000000"/>
          <w:sz w:val="26"/>
          <w:szCs w:val="26"/>
        </w:rPr>
        <w:t>ISSN: 2252-8822, DOI: 10.11591/ijere.v12i4.26087</w:t>
      </w:r>
      <w:r w:rsidR="00D84113" w:rsidRPr="00D84113">
        <w:rPr>
          <w:color w:val="000000"/>
          <w:sz w:val="26"/>
          <w:szCs w:val="26"/>
        </w:rPr>
        <w:t>.</w:t>
      </w:r>
      <w:r w:rsidR="00D84113">
        <w:rPr>
          <w:b/>
          <w:color w:val="000000"/>
          <w:sz w:val="26"/>
          <w:szCs w:val="26"/>
        </w:rPr>
        <w:t xml:space="preserve"> </w:t>
      </w:r>
      <w:r w:rsidR="00D84113" w:rsidRPr="00317F53">
        <w:rPr>
          <w:color w:val="000000"/>
          <w:sz w:val="26"/>
          <w:szCs w:val="26"/>
        </w:rPr>
        <w:t>(</w:t>
      </w:r>
      <w:r w:rsidR="00D84113" w:rsidRPr="00317F53">
        <w:rPr>
          <w:b/>
          <w:bCs/>
          <w:color w:val="000000"/>
          <w:sz w:val="26"/>
          <w:szCs w:val="26"/>
        </w:rPr>
        <w:t>Scopus/Q3</w:t>
      </w:r>
      <w:r w:rsidR="00D84113" w:rsidRPr="00317F53">
        <w:rPr>
          <w:color w:val="000000"/>
          <w:sz w:val="26"/>
          <w:szCs w:val="26"/>
        </w:rPr>
        <w:t>)</w:t>
      </w:r>
    </w:p>
    <w:p w14:paraId="10A02D68" w14:textId="6C049BE7" w:rsidR="000D5DD8" w:rsidRPr="00804E6D" w:rsidRDefault="000D5DD8" w:rsidP="000D5DD8">
      <w:pPr>
        <w:pStyle w:val="Header"/>
        <w:tabs>
          <w:tab w:val="left" w:pos="3675"/>
        </w:tabs>
        <w:spacing w:line="300" w:lineRule="auto"/>
        <w:ind w:firstLine="567"/>
        <w:jc w:val="both"/>
        <w:rPr>
          <w:color w:val="000000"/>
          <w:sz w:val="26"/>
          <w:szCs w:val="26"/>
        </w:rPr>
      </w:pPr>
      <w:r w:rsidRPr="000D5DD8">
        <w:rPr>
          <w:b/>
          <w:bCs/>
          <w:color w:val="000000"/>
          <w:sz w:val="26"/>
          <w:szCs w:val="26"/>
        </w:rPr>
        <w:t>(</w:t>
      </w:r>
      <w:r w:rsidR="0088376F">
        <w:rPr>
          <w:b/>
          <w:bCs/>
          <w:color w:val="000000"/>
          <w:sz w:val="26"/>
          <w:szCs w:val="26"/>
        </w:rPr>
        <w:t>9</w:t>
      </w:r>
      <w:r w:rsidRPr="000D5DD8">
        <w:rPr>
          <w:b/>
          <w:bCs/>
          <w:color w:val="000000"/>
          <w:sz w:val="26"/>
          <w:szCs w:val="26"/>
        </w:rPr>
        <w:t xml:space="preserve">) </w:t>
      </w:r>
      <w:r w:rsidR="00963CA6">
        <w:rPr>
          <w:b/>
          <w:bCs/>
          <w:color w:val="000000"/>
          <w:sz w:val="26"/>
          <w:szCs w:val="26"/>
        </w:rPr>
        <w:t xml:space="preserve">Nguyen Thi Chau Giang, </w:t>
      </w:r>
      <w:r w:rsidR="00963CA6" w:rsidRPr="00804E6D">
        <w:rPr>
          <w:color w:val="000000"/>
          <w:sz w:val="26"/>
          <w:szCs w:val="26"/>
        </w:rPr>
        <w:t xml:space="preserve">Nguyen Thi Quynh Anh, Thai Thi Dao, Phan Anh Tuan, Che Thi Hai Linh, Pham Thi Hai Chau, </w:t>
      </w:r>
      <w:r w:rsidR="005C43ED" w:rsidRPr="00804E6D">
        <w:rPr>
          <w:color w:val="000000"/>
          <w:sz w:val="26"/>
          <w:szCs w:val="26"/>
        </w:rPr>
        <w:t xml:space="preserve">A Systematic Review of Problem-Solving Skill Development for Students in STEM Education, </w:t>
      </w:r>
      <w:r w:rsidR="00804E6D" w:rsidRPr="00804E6D">
        <w:rPr>
          <w:i/>
          <w:iCs/>
          <w:color w:val="000000"/>
          <w:sz w:val="26"/>
          <w:szCs w:val="26"/>
        </w:rPr>
        <w:t>I</w:t>
      </w:r>
      <w:r w:rsidR="004903E0" w:rsidRPr="00804E6D">
        <w:rPr>
          <w:i/>
          <w:iCs/>
          <w:color w:val="000000"/>
          <w:sz w:val="26"/>
          <w:szCs w:val="26"/>
        </w:rPr>
        <w:t>nternational Journal of Learning, Teaching and Educational Research</w:t>
      </w:r>
      <w:r w:rsidR="005C43ED" w:rsidRPr="00804E6D">
        <w:rPr>
          <w:i/>
          <w:iCs/>
          <w:color w:val="000000"/>
          <w:sz w:val="26"/>
          <w:szCs w:val="26"/>
        </w:rPr>
        <w:t xml:space="preserve">, </w:t>
      </w:r>
      <w:r w:rsidR="004903E0" w:rsidRPr="00804E6D">
        <w:rPr>
          <w:i/>
          <w:iCs/>
          <w:color w:val="000000"/>
          <w:sz w:val="26"/>
          <w:szCs w:val="26"/>
        </w:rPr>
        <w:t>Vol. 23, No. 5, pp. 1-20, May 2024</w:t>
      </w:r>
      <w:r w:rsidR="005C43ED" w:rsidRPr="00804E6D">
        <w:rPr>
          <w:i/>
          <w:iCs/>
          <w:color w:val="000000"/>
          <w:sz w:val="26"/>
          <w:szCs w:val="26"/>
        </w:rPr>
        <w:t xml:space="preserve">,  </w:t>
      </w:r>
      <w:hyperlink r:id="rId7" w:history="1">
        <w:r w:rsidR="00804E6D" w:rsidRPr="00E7174A">
          <w:rPr>
            <w:rStyle w:val="Hyperlink"/>
            <w:i/>
            <w:iCs/>
            <w:sz w:val="26"/>
            <w:szCs w:val="26"/>
          </w:rPr>
          <w:t>https://doi.org/10.26803/ijlter.23.5.1</w:t>
        </w:r>
      </w:hyperlink>
      <w:r w:rsidR="00804E6D">
        <w:rPr>
          <w:i/>
          <w:iCs/>
          <w:color w:val="000000"/>
          <w:sz w:val="26"/>
          <w:szCs w:val="26"/>
        </w:rPr>
        <w:t xml:space="preserve"> </w:t>
      </w:r>
      <w:r w:rsidR="00804E6D" w:rsidRPr="00317F53">
        <w:rPr>
          <w:color w:val="000000"/>
          <w:sz w:val="26"/>
          <w:szCs w:val="26"/>
        </w:rPr>
        <w:t>(</w:t>
      </w:r>
      <w:r w:rsidR="00804E6D" w:rsidRPr="00317F53">
        <w:rPr>
          <w:b/>
          <w:bCs/>
          <w:color w:val="000000"/>
          <w:sz w:val="26"/>
          <w:szCs w:val="26"/>
        </w:rPr>
        <w:t>Scopus/Q3</w:t>
      </w:r>
      <w:r w:rsidR="00804E6D" w:rsidRPr="00317F53">
        <w:rPr>
          <w:color w:val="000000"/>
          <w:sz w:val="26"/>
          <w:szCs w:val="26"/>
        </w:rPr>
        <w:t>)</w:t>
      </w:r>
    </w:p>
    <w:bookmarkEnd w:id="0"/>
    <w:p w14:paraId="79A512CA" w14:textId="06522A6A" w:rsidR="00677CF1" w:rsidRDefault="00677CF1" w:rsidP="00677CF1">
      <w:pPr>
        <w:spacing w:after="60"/>
        <w:rPr>
          <w:i/>
        </w:rPr>
      </w:pPr>
      <w:r w:rsidRPr="00A07556">
        <w:rPr>
          <w:i/>
        </w:rPr>
        <w:t>1.2. Trong nước</w:t>
      </w:r>
    </w:p>
    <w:tbl>
      <w:tblPr>
        <w:tblW w:w="13926" w:type="dxa"/>
        <w:tblInd w:w="-142" w:type="dxa"/>
        <w:tblLook w:val="01E0" w:firstRow="1" w:lastRow="1" w:firstColumn="1" w:lastColumn="1" w:noHBand="0" w:noVBand="0"/>
      </w:tblPr>
      <w:tblGrid>
        <w:gridCol w:w="648"/>
        <w:gridCol w:w="13278"/>
      </w:tblGrid>
      <w:tr w:rsidR="00E006B4" w:rsidRPr="00205540" w14:paraId="73CEB3E9" w14:textId="77777777" w:rsidTr="00E006B4">
        <w:tc>
          <w:tcPr>
            <w:tcW w:w="13926" w:type="dxa"/>
            <w:gridSpan w:val="2"/>
            <w:shd w:val="clear" w:color="auto" w:fill="auto"/>
          </w:tcPr>
          <w:p w14:paraId="6373FD71" w14:textId="75C7B2E9" w:rsidR="00E006B4" w:rsidRPr="00205540" w:rsidRDefault="003B789A" w:rsidP="000C69D3">
            <w:pPr>
              <w:jc w:val="both"/>
              <w:rPr>
                <w:b w:val="0"/>
                <w:shd w:val="clear" w:color="auto" w:fill="FFFFFF"/>
              </w:rPr>
            </w:pPr>
            <w:r>
              <w:rPr>
                <w:rStyle w:val="Strong"/>
                <w:bCs w:val="0"/>
                <w:color w:val="333333"/>
                <w:bdr w:val="none" w:sz="0" w:space="0" w:color="auto" w:frame="1"/>
              </w:rPr>
              <w:t xml:space="preserve">  </w:t>
            </w:r>
            <w:r w:rsidR="00E006B4">
              <w:rPr>
                <w:rStyle w:val="Strong"/>
                <w:color w:val="333333"/>
                <w:bdr w:val="none" w:sz="0" w:space="0" w:color="auto" w:frame="1"/>
              </w:rPr>
              <w:t xml:space="preserve">1    </w:t>
            </w:r>
            <w:r w:rsidR="00E006B4">
              <w:rPr>
                <w:iCs/>
                <w:color w:val="000000"/>
                <w:shd w:val="clear" w:color="auto" w:fill="FFFFFF"/>
              </w:rPr>
              <w:t xml:space="preserve">Nguyễn Thị Châu Giang, </w:t>
            </w:r>
            <w:r w:rsidR="00E006B4" w:rsidRPr="003B789A">
              <w:rPr>
                <w:rStyle w:val="Strong"/>
                <w:bCs w:val="0"/>
                <w:color w:val="333333"/>
                <w:bdr w:val="none" w:sz="0" w:space="0" w:color="auto" w:frame="1"/>
              </w:rPr>
              <w:t xml:space="preserve">Trinh Cong Son, </w:t>
            </w:r>
            <w:r w:rsidR="00E006B4" w:rsidRPr="003B789A">
              <w:rPr>
                <w:rStyle w:val="Strong"/>
                <w:bCs w:val="0"/>
                <w:i/>
                <w:color w:val="333333"/>
                <w:bdr w:val="none" w:sz="0" w:space="0" w:color="auto" w:frame="1"/>
              </w:rPr>
              <w:t>Khai thác tình huống dạy học toán ở tiểu học theo định hướng tích hợp</w:t>
            </w:r>
            <w:r w:rsidR="00E006B4" w:rsidRPr="003B789A">
              <w:rPr>
                <w:rStyle w:val="Strong"/>
                <w:bCs w:val="0"/>
                <w:color w:val="333333"/>
                <w:bdr w:val="none" w:sz="0" w:space="0" w:color="auto" w:frame="1"/>
              </w:rPr>
              <w:t>, Hnue journal of science</w:t>
            </w:r>
            <w:r w:rsidR="00E006B4" w:rsidRPr="003B789A">
              <w:rPr>
                <w:b w:val="0"/>
                <w:color w:val="000000"/>
              </w:rPr>
              <w:t>, 2018, Volume 63, Issue 5, pp. 9-17</w:t>
            </w:r>
            <w:r w:rsidR="00E006B4" w:rsidRPr="003B789A">
              <w:rPr>
                <w:b w:val="0"/>
              </w:rPr>
              <w:t xml:space="preserve">, </w:t>
            </w:r>
            <w:r w:rsidR="00E006B4" w:rsidRPr="003B789A">
              <w:rPr>
                <w:b w:val="0"/>
                <w:color w:val="000000"/>
              </w:rPr>
              <w:t>DOI: 10.18173/2354-1075.2018-0057</w:t>
            </w:r>
          </w:p>
        </w:tc>
      </w:tr>
      <w:tr w:rsidR="00E006B4" w:rsidRPr="00205540" w14:paraId="2AFCB804" w14:textId="77777777" w:rsidTr="00E006B4">
        <w:tc>
          <w:tcPr>
            <w:tcW w:w="13926" w:type="dxa"/>
            <w:gridSpan w:val="2"/>
            <w:shd w:val="clear" w:color="auto" w:fill="auto"/>
          </w:tcPr>
          <w:p w14:paraId="5BD8E602" w14:textId="1C56FAA2" w:rsidR="00E006B4" w:rsidRPr="00205540" w:rsidRDefault="00E006B4" w:rsidP="00E006B4">
            <w:pPr>
              <w:spacing w:after="0" w:line="312" w:lineRule="auto"/>
              <w:jc w:val="both"/>
              <w:rPr>
                <w:b w:val="0"/>
                <w:i/>
                <w:iCs/>
                <w:lang w:val="vi-VN"/>
              </w:rPr>
            </w:pPr>
            <w:r>
              <w:t xml:space="preserve">  </w:t>
            </w:r>
            <w:r w:rsidRPr="00E006B4">
              <w:rPr>
                <w:b w:val="0"/>
                <w:bCs/>
              </w:rPr>
              <w:t>2</w:t>
            </w:r>
            <w:r>
              <w:t xml:space="preserve">     </w:t>
            </w:r>
            <w:r w:rsidRPr="00B76CF2">
              <w:t xml:space="preserve">Nguyễn Thị Châu Giang, </w:t>
            </w:r>
            <w:r w:rsidRPr="003B789A">
              <w:rPr>
                <w:b w:val="0"/>
                <w:spacing w:val="-6"/>
              </w:rPr>
              <w:t xml:space="preserve">Nguyễn Thị Hải Yến, </w:t>
            </w:r>
            <w:r w:rsidRPr="003B789A">
              <w:rPr>
                <w:b w:val="0"/>
                <w:i/>
                <w:spacing w:val="-6"/>
              </w:rPr>
              <w:t>Tổ chức hoạt động trải nghiệm môn Toán ở tiểu học,</w:t>
            </w:r>
            <w:r w:rsidRPr="003B789A">
              <w:rPr>
                <w:b w:val="0"/>
                <w:spacing w:val="-6"/>
              </w:rPr>
              <w:t xml:space="preserve"> </w:t>
            </w:r>
            <w:r w:rsidRPr="003B789A">
              <w:rPr>
                <w:b w:val="0"/>
                <w:shd w:val="clear" w:color="auto" w:fill="FFFFFF"/>
              </w:rPr>
              <w:t>Tạp chí Giáo chức Việt Nam</w:t>
            </w:r>
            <w:r w:rsidRPr="003B789A">
              <w:rPr>
                <w:b w:val="0"/>
              </w:rPr>
              <w:t>, số 139, 11/2018.</w:t>
            </w:r>
            <w:r w:rsidRPr="003B789A">
              <w:rPr>
                <w:b w:val="0"/>
                <w:spacing w:val="-6"/>
                <w:lang w:val="vi-VN"/>
              </w:rPr>
              <w:t xml:space="preserve"> </w:t>
            </w:r>
          </w:p>
        </w:tc>
      </w:tr>
      <w:tr w:rsidR="00E006B4" w:rsidRPr="00205540" w14:paraId="056366B2" w14:textId="77777777" w:rsidTr="00E006B4">
        <w:tc>
          <w:tcPr>
            <w:tcW w:w="13926" w:type="dxa"/>
            <w:gridSpan w:val="2"/>
            <w:shd w:val="clear" w:color="auto" w:fill="auto"/>
          </w:tcPr>
          <w:p w14:paraId="3C2C2A66" w14:textId="4DDDFBC7" w:rsidR="00E006B4" w:rsidRPr="00205540" w:rsidRDefault="00E006B4" w:rsidP="000C69D3">
            <w:pPr>
              <w:ind w:left="-57" w:right="-57"/>
              <w:jc w:val="both"/>
              <w:rPr>
                <w:b w:val="0"/>
                <w:iCs/>
              </w:rPr>
            </w:pPr>
            <w:r>
              <w:rPr>
                <w:b w:val="0"/>
                <w:color w:val="000000"/>
                <w:shd w:val="clear" w:color="auto" w:fill="FFFFFF"/>
              </w:rPr>
              <w:t xml:space="preserve">   3     </w:t>
            </w:r>
            <w:r w:rsidRPr="003B789A">
              <w:rPr>
                <w:b w:val="0"/>
                <w:color w:val="000000"/>
                <w:shd w:val="clear" w:color="auto" w:fill="FFFFFF"/>
              </w:rPr>
              <w:t xml:space="preserve">Nguyen Anh Tuan, </w:t>
            </w:r>
            <w:r w:rsidRPr="00E006B4">
              <w:rPr>
                <w:bCs/>
                <w:color w:val="000000"/>
                <w:shd w:val="clear" w:color="auto" w:fill="FFFFFF"/>
              </w:rPr>
              <w:t>Nguyen Thi Chau Giang</w:t>
            </w:r>
            <w:r w:rsidRPr="003B789A">
              <w:rPr>
                <w:b w:val="0"/>
                <w:color w:val="000000"/>
                <w:shd w:val="clear" w:color="auto" w:fill="FFFFFF"/>
              </w:rPr>
              <w:t xml:space="preserve">, Trinh Cong Son, </w:t>
            </w:r>
            <w:r w:rsidRPr="003B789A">
              <w:rPr>
                <w:b w:val="0"/>
                <w:i/>
                <w:color w:val="000000"/>
                <w:shd w:val="clear" w:color="auto" w:fill="FFFFFF"/>
              </w:rPr>
              <w:t>Procedure of designing integrater situations in teaching maths at primary school,</w:t>
            </w:r>
            <w:r w:rsidRPr="003B789A">
              <w:rPr>
                <w:b w:val="0"/>
                <w:color w:val="000000"/>
                <w:shd w:val="clear" w:color="auto" w:fill="FFFFFF"/>
              </w:rPr>
              <w:t xml:space="preserve"> </w:t>
            </w:r>
            <w:r w:rsidRPr="003B789A">
              <w:rPr>
                <w:rStyle w:val="Strong"/>
                <w:bCs w:val="0"/>
                <w:color w:val="333333"/>
                <w:bdr w:val="none" w:sz="0" w:space="0" w:color="auto" w:frame="1"/>
              </w:rPr>
              <w:t>Viet Nam journal education, Volume 05 (English version), 2018 December, ISSN 2588 – 1477</w:t>
            </w:r>
          </w:p>
        </w:tc>
      </w:tr>
      <w:tr w:rsidR="00205540" w:rsidRPr="00EA74F0" w14:paraId="66459CCC" w14:textId="77777777" w:rsidTr="00E86545">
        <w:tc>
          <w:tcPr>
            <w:tcW w:w="648" w:type="dxa"/>
            <w:shd w:val="clear" w:color="auto" w:fill="auto"/>
          </w:tcPr>
          <w:p w14:paraId="7DDE2531" w14:textId="7BA4EBFB" w:rsidR="00205540" w:rsidRPr="00E006B4" w:rsidRDefault="00E006B4" w:rsidP="00205540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3278" w:type="dxa"/>
            <w:shd w:val="clear" w:color="auto" w:fill="auto"/>
          </w:tcPr>
          <w:p w14:paraId="4E45C93A" w14:textId="55A393F1" w:rsidR="00205540" w:rsidRPr="00205540" w:rsidRDefault="00D3786D" w:rsidP="00D3786D">
            <w:pPr>
              <w:jc w:val="both"/>
              <w:rPr>
                <w:b w:val="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 xml:space="preserve">Nguyễn Thị Châu Giang, </w:t>
            </w:r>
            <w:r w:rsidRPr="006877AC">
              <w:rPr>
                <w:b w:val="0"/>
                <w:bCs/>
                <w:iCs/>
                <w:color w:val="000000"/>
                <w:shd w:val="clear" w:color="auto" w:fill="FFFFFF"/>
              </w:rPr>
              <w:t xml:space="preserve">Trịnh Công Sơn, Rèn luyện kỹ năng thiết kế và sử dụng tình huống dạy học tích hợp trong môn Toán ở tiểu học cho sinh viên ngành Giáo dục tiểu học, </w:t>
            </w:r>
            <w:r w:rsidRPr="006877AC">
              <w:rPr>
                <w:b w:val="0"/>
                <w:bCs/>
                <w:shd w:val="clear" w:color="auto" w:fill="FFFFFF"/>
              </w:rPr>
              <w:t xml:space="preserve">Tạp chí Khoa học Trường ĐHSP Hà Nội, </w:t>
            </w:r>
            <w:r w:rsidRPr="006877AC">
              <w:rPr>
                <w:b w:val="0"/>
                <w:bCs/>
                <w:spacing w:val="-6"/>
              </w:rPr>
              <w:t xml:space="preserve">(ISSN: 2354-1075), </w:t>
            </w:r>
            <w:r w:rsidRPr="006877AC">
              <w:rPr>
                <w:rStyle w:val="Strong"/>
                <w:iCs/>
                <w:color w:val="333333"/>
                <w:bdr w:val="none" w:sz="0" w:space="0" w:color="auto" w:frame="1"/>
              </w:rPr>
              <w:t>65(4): 153-166</w:t>
            </w:r>
            <w:r>
              <w:rPr>
                <w:rStyle w:val="Strong"/>
                <w:iCs/>
                <w:color w:val="333333"/>
                <w:bdr w:val="none" w:sz="0" w:space="0" w:color="auto" w:frame="1"/>
              </w:rPr>
              <w:t>, 2020</w:t>
            </w:r>
          </w:p>
        </w:tc>
      </w:tr>
      <w:tr w:rsidR="00205540" w:rsidRPr="00EA74F0" w14:paraId="15390DC5" w14:textId="77777777" w:rsidTr="00E86545">
        <w:tc>
          <w:tcPr>
            <w:tcW w:w="648" w:type="dxa"/>
            <w:shd w:val="clear" w:color="auto" w:fill="auto"/>
          </w:tcPr>
          <w:p w14:paraId="3BE6F9AE" w14:textId="2ADF32AE" w:rsidR="00205540" w:rsidRPr="00E006B4" w:rsidRDefault="00E006B4" w:rsidP="00205540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3278" w:type="dxa"/>
            <w:shd w:val="clear" w:color="auto" w:fill="auto"/>
          </w:tcPr>
          <w:p w14:paraId="2705667A" w14:textId="6E5F95AE" w:rsidR="00205540" w:rsidRPr="00205540" w:rsidRDefault="00D3786D" w:rsidP="006877AC">
            <w:pPr>
              <w:ind w:left="-57" w:right="-57"/>
              <w:jc w:val="both"/>
              <w:rPr>
                <w:b w:val="0"/>
                <w:i/>
                <w:iCs/>
                <w:lang w:val="vi-VN"/>
              </w:rPr>
            </w:pPr>
            <w:r w:rsidRPr="00B76CF2">
              <w:t xml:space="preserve">Nguyễn Thị Châu Giang, </w:t>
            </w:r>
            <w:r w:rsidRPr="00DD6FD8">
              <w:rPr>
                <w:b w:val="0"/>
                <w:bCs/>
              </w:rPr>
              <w:t xml:space="preserve">Hồ Thị Thu Hương, </w:t>
            </w:r>
            <w:r w:rsidRPr="00DD6FD8">
              <w:rPr>
                <w:b w:val="0"/>
                <w:bCs/>
                <w:i/>
                <w:iCs/>
              </w:rPr>
              <w:t>Thiết kế tình huống dạy học tích hợp trong môn Toán</w:t>
            </w:r>
            <w:r w:rsidRPr="00DD6FD8">
              <w:rPr>
                <w:b w:val="0"/>
                <w:bCs/>
              </w:rPr>
              <w:t>, Tạp chí Giáo chức Việt Nam, số 180, 4/2022</w:t>
            </w:r>
            <w:r w:rsidRPr="00B76CF2">
              <w:t xml:space="preserve"> </w:t>
            </w:r>
            <w:r w:rsidRPr="00B76CF2">
              <w:rPr>
                <w:bCs/>
                <w:szCs w:val="28"/>
              </w:rPr>
              <w:t xml:space="preserve">  </w:t>
            </w:r>
          </w:p>
        </w:tc>
      </w:tr>
      <w:tr w:rsidR="00205540" w:rsidRPr="00EA74F0" w14:paraId="42C786C2" w14:textId="77777777" w:rsidTr="00E86545">
        <w:tc>
          <w:tcPr>
            <w:tcW w:w="648" w:type="dxa"/>
            <w:shd w:val="clear" w:color="auto" w:fill="auto"/>
          </w:tcPr>
          <w:p w14:paraId="5652BC66" w14:textId="7A92788B" w:rsidR="00205540" w:rsidRPr="00E006B4" w:rsidRDefault="00E006B4" w:rsidP="00205540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3278" w:type="dxa"/>
            <w:shd w:val="clear" w:color="auto" w:fill="auto"/>
          </w:tcPr>
          <w:p w14:paraId="3F127962" w14:textId="25668741" w:rsidR="00205540" w:rsidRPr="00205540" w:rsidRDefault="00201E37" w:rsidP="005E2C2F">
            <w:pPr>
              <w:ind w:left="-57" w:right="-57"/>
              <w:jc w:val="both"/>
              <w:rPr>
                <w:b w:val="0"/>
                <w:iCs/>
              </w:rPr>
            </w:pPr>
            <w:r>
              <w:rPr>
                <w:rStyle w:val="Strong"/>
                <w:b/>
                <w:iCs/>
                <w:bdr w:val="none" w:sz="0" w:space="0" w:color="auto" w:frame="1"/>
              </w:rPr>
              <w:t xml:space="preserve">Nguyễn Thị Châu Giang, </w:t>
            </w:r>
            <w:r w:rsidRPr="005E2C2F">
              <w:rPr>
                <w:rStyle w:val="Strong"/>
                <w:bCs w:val="0"/>
                <w:i/>
                <w:bdr w:val="none" w:sz="0" w:space="0" w:color="auto" w:frame="1"/>
              </w:rPr>
              <w:t>Các nhân tố ảnh hưởng đến tư duy toán học của học sinh tiểu học</w:t>
            </w:r>
            <w:r w:rsidR="008D2D1F" w:rsidRPr="005E2C2F">
              <w:rPr>
                <w:rStyle w:val="Strong"/>
                <w:bCs w:val="0"/>
                <w:i/>
                <w:bdr w:val="none" w:sz="0" w:space="0" w:color="auto" w:frame="1"/>
              </w:rPr>
              <w:t xml:space="preserve">, </w:t>
            </w:r>
            <w:r w:rsidR="008D2D1F" w:rsidRPr="005E2C2F">
              <w:rPr>
                <w:rStyle w:val="Strong"/>
                <w:bCs w:val="0"/>
                <w:bdr w:val="none" w:sz="0" w:space="0" w:color="auto" w:frame="1"/>
              </w:rPr>
              <w:t>Tạp chí Giáo dục</w:t>
            </w:r>
            <w:r w:rsidR="008D2D1F" w:rsidRPr="005E2C2F">
              <w:rPr>
                <w:rStyle w:val="Strong"/>
                <w:b/>
                <w:bdr w:val="none" w:sz="0" w:space="0" w:color="auto" w:frame="1"/>
              </w:rPr>
              <w:t xml:space="preserve">, </w:t>
            </w:r>
            <w:r w:rsidR="008D2D1F" w:rsidRPr="005E2C2F">
              <w:rPr>
                <w:rStyle w:val="fontstyle01"/>
                <w:rFonts w:ascii="Times New Roman" w:hAnsi="Times New Roman"/>
                <w:b w:val="0"/>
              </w:rPr>
              <w:t xml:space="preserve">(ISSN: 2354-0753), </w:t>
            </w:r>
            <w:r w:rsidR="005E2C2F" w:rsidRPr="005E2C2F">
              <w:rPr>
                <w:rStyle w:val="fontstyle01"/>
                <w:rFonts w:ascii="Times New Roman" w:hAnsi="Times New Roman"/>
                <w:b w:val="0"/>
              </w:rPr>
              <w:t>23(1):8-12, 2023.</w:t>
            </w:r>
          </w:p>
        </w:tc>
      </w:tr>
      <w:tr w:rsidR="00205540" w:rsidRPr="00EA74F0" w14:paraId="1B87107F" w14:textId="77777777" w:rsidTr="00E86545">
        <w:tc>
          <w:tcPr>
            <w:tcW w:w="648" w:type="dxa"/>
            <w:shd w:val="clear" w:color="auto" w:fill="auto"/>
          </w:tcPr>
          <w:p w14:paraId="48EB1487" w14:textId="652E2D6D" w:rsidR="00205540" w:rsidRPr="00E006B4" w:rsidRDefault="00E006B4" w:rsidP="00205540">
            <w:pPr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7</w:t>
            </w:r>
          </w:p>
        </w:tc>
        <w:tc>
          <w:tcPr>
            <w:tcW w:w="13278" w:type="dxa"/>
            <w:shd w:val="clear" w:color="auto" w:fill="auto"/>
          </w:tcPr>
          <w:p w14:paraId="7D7F665E" w14:textId="070AA85F" w:rsidR="00205540" w:rsidRPr="00205540" w:rsidRDefault="00B0516A" w:rsidP="00CE21FB">
            <w:pPr>
              <w:ind w:left="-57" w:right="-57"/>
              <w:jc w:val="both"/>
              <w:rPr>
                <w:b w:val="0"/>
                <w:iCs/>
              </w:rPr>
            </w:pPr>
            <w:r w:rsidRPr="00B76CF2">
              <w:t xml:space="preserve">Nguyễn Thị Châu Giang, </w:t>
            </w:r>
            <w:r w:rsidRPr="00562730">
              <w:rPr>
                <w:b w:val="0"/>
                <w:bCs/>
                <w:i/>
                <w:iCs/>
                <w:color w:val="222222"/>
                <w:shd w:val="clear" w:color="auto" w:fill="FFFFFF"/>
              </w:rPr>
              <w:t>Vận dụng phương pháp tình huống trong dạy học Toán ở tiểu học</w:t>
            </w:r>
            <w:r w:rsidR="00CE21FB" w:rsidRPr="00562730">
              <w:rPr>
                <w:b w:val="0"/>
                <w:bCs/>
                <w:color w:val="222222"/>
                <w:shd w:val="clear" w:color="auto" w:fill="FFFFFF"/>
              </w:rPr>
              <w:t xml:space="preserve">, </w:t>
            </w:r>
            <w:r w:rsidR="00CE21FB" w:rsidRPr="00562730">
              <w:rPr>
                <w:b w:val="0"/>
                <w:bCs/>
                <w:spacing w:val="-6"/>
              </w:rPr>
              <w:t>Hội thảo quốc gia "Đào tạo, bồi dưỡng Giáo viên tiểu học đáp ứng yêu cầu đổi mới giáo dục phổ thông trong bối cảnh hiện nay", (ISBN: 978-604-923-694-5)</w:t>
            </w:r>
            <w:r w:rsidR="00562730" w:rsidRPr="00562730">
              <w:rPr>
                <w:b w:val="0"/>
                <w:bCs/>
                <w:spacing w:val="-6"/>
              </w:rPr>
              <w:t>, Nxb Đại học Vinh: 261-267, 5/2023</w:t>
            </w:r>
          </w:p>
        </w:tc>
      </w:tr>
      <w:tr w:rsidR="00205540" w:rsidRPr="00EA74F0" w14:paraId="61065AC1" w14:textId="77777777" w:rsidTr="00E86545">
        <w:tc>
          <w:tcPr>
            <w:tcW w:w="648" w:type="dxa"/>
            <w:shd w:val="clear" w:color="auto" w:fill="auto"/>
          </w:tcPr>
          <w:p w14:paraId="19D9221A" w14:textId="6AD1E14E" w:rsidR="00205540" w:rsidRPr="00E006B4" w:rsidRDefault="00E006B4" w:rsidP="00205540">
            <w:pPr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3278" w:type="dxa"/>
            <w:shd w:val="clear" w:color="auto" w:fill="auto"/>
          </w:tcPr>
          <w:p w14:paraId="39FE04AE" w14:textId="0ACAE384" w:rsidR="00205540" w:rsidRPr="00205540" w:rsidRDefault="00562730" w:rsidP="00BD3AF5">
            <w:pPr>
              <w:ind w:left="-57" w:right="-57"/>
              <w:jc w:val="both"/>
              <w:rPr>
                <w:b w:val="0"/>
                <w:iCs/>
              </w:rPr>
            </w:pPr>
            <w:r w:rsidRPr="00B76CF2">
              <w:t>Nguyễn Thị Châu Giang,</w:t>
            </w:r>
            <w:r w:rsidR="00AA269A">
              <w:t xml:space="preserve"> </w:t>
            </w:r>
            <w:r w:rsidR="00AA269A" w:rsidRPr="007A1E6A">
              <w:rPr>
                <w:b w:val="0"/>
                <w:bCs/>
                <w:color w:val="222222"/>
                <w:shd w:val="clear" w:color="auto" w:fill="FFFFFF"/>
              </w:rPr>
              <w:t>Xây dựng khung năng lực dạy học tích hợp trong môn Toán của sinh viên ngành Giáo dục tiểu học</w:t>
            </w:r>
            <w:r w:rsidR="00BD3AF5" w:rsidRPr="007A1E6A">
              <w:rPr>
                <w:b w:val="0"/>
                <w:bCs/>
                <w:color w:val="222222"/>
                <w:shd w:val="clear" w:color="auto" w:fill="FFFFFF"/>
              </w:rPr>
              <w:t xml:space="preserve">, </w:t>
            </w:r>
            <w:r w:rsidR="00BD3AF5" w:rsidRPr="007A1E6A">
              <w:rPr>
                <w:b w:val="0"/>
                <w:bCs/>
                <w:spacing w:val="-6"/>
              </w:rPr>
              <w:t xml:space="preserve">Hội thảo quốc gia "Đào tạo, bồi dưỡng Giáo viên tiểu học đáp ứng yêu cầu đổi mới giáo dục phổ thông" </w:t>
            </w:r>
            <w:r w:rsidR="00BD3AF5" w:rsidRPr="007A1E6A">
              <w:rPr>
                <w:b w:val="0"/>
                <w:bCs/>
                <w:caps/>
              </w:rPr>
              <w:t>(ISBN: 978-604-84-7341-9</w:t>
            </w:r>
            <w:r w:rsidR="00BD3AF5" w:rsidRPr="007A1E6A">
              <w:rPr>
                <w:b w:val="0"/>
                <w:bCs/>
              </w:rPr>
              <w:t xml:space="preserve">), </w:t>
            </w:r>
            <w:r w:rsidR="007A1E6A" w:rsidRPr="007A1E6A">
              <w:rPr>
                <w:b w:val="0"/>
                <w:bCs/>
                <w:spacing w:val="-6"/>
              </w:rPr>
              <w:t>Nxb Đà Nẵng: 90-102, 6/ 2023</w:t>
            </w:r>
          </w:p>
        </w:tc>
      </w:tr>
    </w:tbl>
    <w:p w14:paraId="67BD29F2" w14:textId="77777777" w:rsidR="00677CF1" w:rsidRPr="00A07556" w:rsidRDefault="00677CF1" w:rsidP="00677CF1">
      <w:r w:rsidRPr="00A07556">
        <w:t>2. Danh mục đề tài NCKH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6618"/>
        <w:gridCol w:w="1440"/>
        <w:gridCol w:w="2292"/>
        <w:gridCol w:w="2340"/>
      </w:tblGrid>
      <w:tr w:rsidR="00677CF1" w:rsidRPr="00A07556" w14:paraId="1ED27AA9" w14:textId="77777777" w:rsidTr="00E432BE">
        <w:trPr>
          <w:trHeight w:val="683"/>
          <w:jc w:val="center"/>
        </w:trPr>
        <w:tc>
          <w:tcPr>
            <w:tcW w:w="944" w:type="dxa"/>
          </w:tcPr>
          <w:p w14:paraId="5EFF05F9" w14:textId="77777777" w:rsidR="00677CF1" w:rsidRPr="00A07556" w:rsidRDefault="00677CF1" w:rsidP="00E432BE">
            <w:pPr>
              <w:spacing w:before="120" w:after="120" w:line="312" w:lineRule="auto"/>
              <w:jc w:val="center"/>
              <w:rPr>
                <w:b w:val="0"/>
                <w:sz w:val="24"/>
                <w:szCs w:val="24"/>
              </w:rPr>
            </w:pPr>
            <w:r w:rsidRPr="00A07556">
              <w:rPr>
                <w:sz w:val="24"/>
                <w:szCs w:val="24"/>
              </w:rPr>
              <w:t>TT</w:t>
            </w:r>
          </w:p>
        </w:tc>
        <w:tc>
          <w:tcPr>
            <w:tcW w:w="6618" w:type="dxa"/>
          </w:tcPr>
          <w:p w14:paraId="78951239" w14:textId="77777777" w:rsidR="00677CF1" w:rsidRPr="00A07556" w:rsidRDefault="00677CF1" w:rsidP="00E432BE">
            <w:pPr>
              <w:spacing w:before="120" w:after="120" w:line="312" w:lineRule="auto"/>
              <w:jc w:val="center"/>
              <w:rPr>
                <w:b w:val="0"/>
                <w:sz w:val="24"/>
                <w:szCs w:val="24"/>
              </w:rPr>
            </w:pPr>
            <w:r w:rsidRPr="00A07556">
              <w:rPr>
                <w:sz w:val="24"/>
                <w:szCs w:val="24"/>
              </w:rPr>
              <w:t>Tên đề tài nghiên cứu/ Lĩnh vực ứng dụng</w:t>
            </w:r>
          </w:p>
        </w:tc>
        <w:tc>
          <w:tcPr>
            <w:tcW w:w="1440" w:type="dxa"/>
          </w:tcPr>
          <w:p w14:paraId="09E8FCB6" w14:textId="77777777" w:rsidR="00677CF1" w:rsidRPr="00A07556" w:rsidRDefault="00677CF1" w:rsidP="00E432BE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r w:rsidRPr="00A07556">
              <w:rPr>
                <w:sz w:val="24"/>
                <w:szCs w:val="24"/>
              </w:rPr>
              <w:t>Năm hoàn thành</w:t>
            </w:r>
          </w:p>
        </w:tc>
        <w:tc>
          <w:tcPr>
            <w:tcW w:w="2292" w:type="dxa"/>
          </w:tcPr>
          <w:p w14:paraId="4A338A17" w14:textId="77777777" w:rsidR="00677CF1" w:rsidRPr="00A07556" w:rsidRDefault="00677CF1" w:rsidP="00E432BE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r w:rsidRPr="00A07556">
              <w:rPr>
                <w:sz w:val="24"/>
                <w:szCs w:val="24"/>
              </w:rPr>
              <w:t>Đề tài cấp (NN, Bộ, trường)</w:t>
            </w:r>
          </w:p>
        </w:tc>
        <w:tc>
          <w:tcPr>
            <w:tcW w:w="2340" w:type="dxa"/>
          </w:tcPr>
          <w:p w14:paraId="36456222" w14:textId="77777777" w:rsidR="00677CF1" w:rsidRPr="00A07556" w:rsidRDefault="00677CF1" w:rsidP="00E432BE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r w:rsidRPr="00A07556">
              <w:rPr>
                <w:sz w:val="24"/>
                <w:szCs w:val="24"/>
              </w:rPr>
              <w:t>Trách nhiệm tham gia trong đề tài</w:t>
            </w:r>
          </w:p>
        </w:tc>
      </w:tr>
      <w:tr w:rsidR="00677CF1" w:rsidRPr="00A07556" w14:paraId="20C7E4E4" w14:textId="77777777" w:rsidTr="00E432BE">
        <w:trPr>
          <w:trHeight w:val="482"/>
          <w:jc w:val="center"/>
        </w:trPr>
        <w:tc>
          <w:tcPr>
            <w:tcW w:w="944" w:type="dxa"/>
          </w:tcPr>
          <w:p w14:paraId="0BB863BD" w14:textId="77777777" w:rsidR="00677CF1" w:rsidRPr="00E86545" w:rsidRDefault="00677CF1" w:rsidP="00E432BE">
            <w:pPr>
              <w:spacing w:before="240" w:after="0" w:line="312" w:lineRule="auto"/>
              <w:jc w:val="center"/>
              <w:rPr>
                <w:b w:val="0"/>
                <w:sz w:val="24"/>
                <w:szCs w:val="24"/>
              </w:rPr>
            </w:pPr>
            <w:r w:rsidRPr="00E8654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18" w:type="dxa"/>
          </w:tcPr>
          <w:p w14:paraId="3BD701EF" w14:textId="45FC8490" w:rsidR="00677CF1" w:rsidRPr="0010366F" w:rsidRDefault="0010366F" w:rsidP="00E432BE">
            <w:pPr>
              <w:spacing w:before="60" w:after="60"/>
              <w:jc w:val="both"/>
              <w:rPr>
                <w:b w:val="0"/>
                <w:bCs/>
              </w:rPr>
            </w:pPr>
            <w:r w:rsidRPr="0010366F">
              <w:rPr>
                <w:b w:val="0"/>
                <w:bCs/>
              </w:rPr>
              <w:t>Nghiên cứu đổi mới nội dung, phương pháp giảng dạy và kiểm tra đánh giá khối kiến thức Chuyên ngành Giáo dục tiểu học bắt buộc 1 theo tiếp cận CDIO</w:t>
            </w:r>
          </w:p>
        </w:tc>
        <w:tc>
          <w:tcPr>
            <w:tcW w:w="1440" w:type="dxa"/>
          </w:tcPr>
          <w:p w14:paraId="4271F11C" w14:textId="705DFB4D" w:rsidR="00677CF1" w:rsidRPr="0010366F" w:rsidRDefault="00677CF1" w:rsidP="00E432BE">
            <w:pPr>
              <w:spacing w:before="60" w:after="60"/>
              <w:jc w:val="center"/>
              <w:rPr>
                <w:b w:val="0"/>
              </w:rPr>
            </w:pPr>
            <w:r w:rsidRPr="00E86545">
              <w:rPr>
                <w:b w:val="0"/>
              </w:rPr>
              <w:t>201</w:t>
            </w:r>
            <w:r w:rsidR="0010366F">
              <w:rPr>
                <w:b w:val="0"/>
              </w:rPr>
              <w:t>9</w:t>
            </w:r>
          </w:p>
        </w:tc>
        <w:tc>
          <w:tcPr>
            <w:tcW w:w="2292" w:type="dxa"/>
          </w:tcPr>
          <w:p w14:paraId="283B9D5C" w14:textId="4A102F6C" w:rsidR="00677CF1" w:rsidRPr="002E0310" w:rsidRDefault="002E0310" w:rsidP="00E86545">
            <w:pPr>
              <w:spacing w:before="120" w:after="120" w:line="240" w:lineRule="auto"/>
              <w:rPr>
                <w:rFonts w:eastAsia="Times New Roman"/>
                <w:b w:val="0"/>
                <w:bCs/>
                <w:sz w:val="24"/>
                <w:szCs w:val="24"/>
                <w:lang w:val="vi-VN"/>
              </w:rPr>
            </w:pPr>
            <w:r w:rsidRPr="002E0310">
              <w:rPr>
                <w:b w:val="0"/>
                <w:bCs/>
                <w:lang w:val="fr-FR"/>
              </w:rPr>
              <w:t>T201</w:t>
            </w:r>
            <w:r w:rsidRPr="002E0310">
              <w:rPr>
                <w:b w:val="0"/>
                <w:bCs/>
              </w:rPr>
              <w:t>8</w:t>
            </w:r>
            <w:r w:rsidRPr="002E0310">
              <w:rPr>
                <w:b w:val="0"/>
                <w:bCs/>
                <w:lang w:val="fr-FR"/>
              </w:rPr>
              <w:t>-</w:t>
            </w:r>
            <w:r w:rsidRPr="002E0310">
              <w:rPr>
                <w:b w:val="0"/>
                <w:bCs/>
                <w:lang w:val="vi-VN"/>
              </w:rPr>
              <w:t>13</w:t>
            </w:r>
            <w:r w:rsidRPr="002E0310">
              <w:rPr>
                <w:b w:val="0"/>
                <w:bCs/>
              </w:rPr>
              <w:t xml:space="preserve">TĐ  (trọng điểm cấp </w:t>
            </w:r>
            <w:r w:rsidRPr="002E0310">
              <w:rPr>
                <w:b w:val="0"/>
                <w:bCs/>
                <w:lang w:val="vi-VN"/>
              </w:rPr>
              <w:t>Trường</w:t>
            </w:r>
            <w:r w:rsidRPr="002E0310">
              <w:rPr>
                <w:b w:val="0"/>
                <w:bCs/>
              </w:rPr>
              <w:t>)</w:t>
            </w:r>
          </w:p>
        </w:tc>
        <w:tc>
          <w:tcPr>
            <w:tcW w:w="2340" w:type="dxa"/>
          </w:tcPr>
          <w:p w14:paraId="12109244" w14:textId="77777777" w:rsidR="00677CF1" w:rsidRPr="00E86545" w:rsidRDefault="00677CF1" w:rsidP="00E432BE">
            <w:pPr>
              <w:jc w:val="center"/>
              <w:rPr>
                <w:b w:val="0"/>
              </w:rPr>
            </w:pPr>
            <w:r w:rsidRPr="00E86545">
              <w:rPr>
                <w:rFonts w:eastAsia="Times New Roman"/>
                <w:b w:val="0"/>
                <w:sz w:val="24"/>
                <w:szCs w:val="24"/>
              </w:rPr>
              <w:t>Chủ nhiệm đề tài</w:t>
            </w:r>
          </w:p>
        </w:tc>
      </w:tr>
      <w:tr w:rsidR="002E0310" w:rsidRPr="00A07556" w14:paraId="4F973F53" w14:textId="77777777" w:rsidTr="00E432BE">
        <w:trPr>
          <w:trHeight w:val="482"/>
          <w:jc w:val="center"/>
        </w:trPr>
        <w:tc>
          <w:tcPr>
            <w:tcW w:w="944" w:type="dxa"/>
          </w:tcPr>
          <w:p w14:paraId="49598DD4" w14:textId="78652C50" w:rsidR="002E0310" w:rsidRPr="00E86545" w:rsidRDefault="002E0310" w:rsidP="00E432BE">
            <w:pPr>
              <w:spacing w:before="240" w:after="0" w:line="312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18" w:type="dxa"/>
          </w:tcPr>
          <w:p w14:paraId="49956D18" w14:textId="77777777" w:rsidR="00662A68" w:rsidRPr="00662A68" w:rsidRDefault="00662A68" w:rsidP="00662A68">
            <w:pPr>
              <w:spacing w:line="312" w:lineRule="auto"/>
              <w:rPr>
                <w:rFonts w:eastAsia="Times New Roman"/>
                <w:b w:val="0"/>
                <w:bCs/>
                <w:iCs/>
                <w:color w:val="000000"/>
              </w:rPr>
            </w:pPr>
            <w:r w:rsidRPr="00662A68">
              <w:rPr>
                <w:b w:val="0"/>
                <w:bCs/>
                <w:iCs/>
              </w:rPr>
              <w:t>Phát triển năng lực dạy học tích hợp trong môn Toán cho sinh viên ngành Giáo dục tiểu học</w:t>
            </w:r>
          </w:p>
          <w:p w14:paraId="0BA2D9F5" w14:textId="77777777" w:rsidR="002E0310" w:rsidRPr="0010366F" w:rsidRDefault="002E0310" w:rsidP="00E432BE">
            <w:pPr>
              <w:spacing w:before="60" w:after="60"/>
              <w:jc w:val="both"/>
              <w:rPr>
                <w:b w:val="0"/>
                <w:bCs/>
              </w:rPr>
            </w:pPr>
          </w:p>
        </w:tc>
        <w:tc>
          <w:tcPr>
            <w:tcW w:w="1440" w:type="dxa"/>
          </w:tcPr>
          <w:p w14:paraId="01903A9D" w14:textId="69910F1A" w:rsidR="002E0310" w:rsidRPr="00E86545" w:rsidRDefault="00662A68" w:rsidP="00E432BE">
            <w:pPr>
              <w:spacing w:before="60" w:after="60"/>
              <w:jc w:val="center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w="2292" w:type="dxa"/>
          </w:tcPr>
          <w:p w14:paraId="15254BC4" w14:textId="2D49890D" w:rsidR="002E0310" w:rsidRPr="008F13B2" w:rsidRDefault="008F13B2" w:rsidP="00E86545">
            <w:pPr>
              <w:spacing w:before="120" w:after="120" w:line="240" w:lineRule="auto"/>
              <w:rPr>
                <w:b w:val="0"/>
                <w:bCs/>
                <w:lang w:val="fr-FR"/>
              </w:rPr>
            </w:pPr>
            <w:r w:rsidRPr="008F13B2">
              <w:rPr>
                <w:b w:val="0"/>
                <w:bCs/>
              </w:rPr>
              <w:t xml:space="preserve">Mã số: </w:t>
            </w:r>
            <w:r w:rsidRPr="008F13B2">
              <w:rPr>
                <w:b w:val="0"/>
                <w:bCs/>
                <w:color w:val="000000"/>
              </w:rPr>
              <w:t>B2022-TDV-03</w:t>
            </w:r>
            <w:r>
              <w:rPr>
                <w:b w:val="0"/>
                <w:bCs/>
                <w:color w:val="000000"/>
              </w:rPr>
              <w:t xml:space="preserve"> (Đề tài cấp Bộ)</w:t>
            </w:r>
          </w:p>
        </w:tc>
        <w:tc>
          <w:tcPr>
            <w:tcW w:w="2340" w:type="dxa"/>
          </w:tcPr>
          <w:p w14:paraId="52D8508E" w14:textId="2DD19906" w:rsidR="002E0310" w:rsidRPr="00E86545" w:rsidRDefault="008F13B2" w:rsidP="00E432BE">
            <w:pPr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E86545">
              <w:rPr>
                <w:rFonts w:eastAsia="Times New Roman"/>
                <w:b w:val="0"/>
                <w:sz w:val="24"/>
                <w:szCs w:val="24"/>
              </w:rPr>
              <w:t>Chủ nhiệm đề tài</w:t>
            </w:r>
          </w:p>
        </w:tc>
      </w:tr>
    </w:tbl>
    <w:p w14:paraId="2FA4BC6C" w14:textId="77777777" w:rsidR="00677CF1" w:rsidRPr="00A07556" w:rsidRDefault="00677CF1" w:rsidP="00677CF1"/>
    <w:p w14:paraId="791FAA16" w14:textId="77777777" w:rsidR="00EF5916" w:rsidRDefault="00EF5916"/>
    <w:sectPr w:rsidR="00EF5916" w:rsidSect="00626D89">
      <w:pgSz w:w="16834" w:h="11909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F1"/>
    <w:rsid w:val="000554A8"/>
    <w:rsid w:val="000D5DD8"/>
    <w:rsid w:val="000E052F"/>
    <w:rsid w:val="0010366F"/>
    <w:rsid w:val="00151620"/>
    <w:rsid w:val="00201E37"/>
    <w:rsid w:val="00205540"/>
    <w:rsid w:val="002E0310"/>
    <w:rsid w:val="002E7E15"/>
    <w:rsid w:val="003B789A"/>
    <w:rsid w:val="00447259"/>
    <w:rsid w:val="004903E0"/>
    <w:rsid w:val="00562730"/>
    <w:rsid w:val="00585236"/>
    <w:rsid w:val="005C43ED"/>
    <w:rsid w:val="005E2C2F"/>
    <w:rsid w:val="00641114"/>
    <w:rsid w:val="00657855"/>
    <w:rsid w:val="00662A68"/>
    <w:rsid w:val="00677CF1"/>
    <w:rsid w:val="006877AC"/>
    <w:rsid w:val="007A1E6A"/>
    <w:rsid w:val="00804E6D"/>
    <w:rsid w:val="00827375"/>
    <w:rsid w:val="0088376F"/>
    <w:rsid w:val="008D0AF4"/>
    <w:rsid w:val="008D2D1F"/>
    <w:rsid w:val="008F13B2"/>
    <w:rsid w:val="00911189"/>
    <w:rsid w:val="00963CA6"/>
    <w:rsid w:val="009F02F8"/>
    <w:rsid w:val="00AA269A"/>
    <w:rsid w:val="00B02A59"/>
    <w:rsid w:val="00B0516A"/>
    <w:rsid w:val="00B37D75"/>
    <w:rsid w:val="00BB08E3"/>
    <w:rsid w:val="00BD3AF5"/>
    <w:rsid w:val="00C01265"/>
    <w:rsid w:val="00C342EE"/>
    <w:rsid w:val="00C63477"/>
    <w:rsid w:val="00C86F7D"/>
    <w:rsid w:val="00C9097A"/>
    <w:rsid w:val="00C9530D"/>
    <w:rsid w:val="00CE21FB"/>
    <w:rsid w:val="00D17FED"/>
    <w:rsid w:val="00D3786D"/>
    <w:rsid w:val="00D84113"/>
    <w:rsid w:val="00DD6FD8"/>
    <w:rsid w:val="00E006B4"/>
    <w:rsid w:val="00E0101B"/>
    <w:rsid w:val="00E86545"/>
    <w:rsid w:val="00EA1D8D"/>
    <w:rsid w:val="00EA379B"/>
    <w:rsid w:val="00EA74F0"/>
    <w:rsid w:val="00EE28F8"/>
    <w:rsid w:val="00EF5916"/>
    <w:rsid w:val="00EF6BED"/>
    <w:rsid w:val="00F53297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C5D8FB"/>
  <w15:chartTrackingRefBased/>
  <w15:docId w15:val="{65257F79-A8EE-AB4D-8F78-93BB1631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CF1"/>
    <w:pPr>
      <w:spacing w:after="160" w:line="259" w:lineRule="auto"/>
    </w:pPr>
    <w:rPr>
      <w:rFonts w:ascii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CF1"/>
    <w:rPr>
      <w:rFonts w:ascii="Times New Roman" w:hAnsi="Times New Roman" w:cs="Times New Roman"/>
      <w:b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9097A"/>
    <w:pPr>
      <w:tabs>
        <w:tab w:val="center" w:pos="4680"/>
        <w:tab w:val="right" w:pos="9360"/>
      </w:tabs>
      <w:spacing w:after="0" w:line="240" w:lineRule="auto"/>
    </w:pPr>
    <w:rPr>
      <w:rFonts w:eastAsia="Calibri"/>
      <w:b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9097A"/>
    <w:rPr>
      <w:rFonts w:ascii="Times New Roman" w:eastAsia="Calibri" w:hAnsi="Times New Roman" w:cs="Times New Roman"/>
    </w:rPr>
  </w:style>
  <w:style w:type="character" w:styleId="Strong">
    <w:name w:val="Strong"/>
    <w:basedOn w:val="DefaultParagraphFont"/>
    <w:uiPriority w:val="22"/>
    <w:qFormat/>
    <w:rsid w:val="00C9097A"/>
    <w:rPr>
      <w:b/>
      <w:bCs/>
    </w:rPr>
  </w:style>
  <w:style w:type="paragraph" w:customStyle="1" w:styleId="Default">
    <w:name w:val="Default"/>
    <w:rsid w:val="000D5DD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0D5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E6D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8D2D1F"/>
    <w:rPr>
      <w:rFonts w:ascii="CIDFont+F1" w:hAnsi="CIDFont+F1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26803/ijlter.23.5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i.org/10.22342/jme.v14i1" TargetMode="External"/><Relationship Id="rId5" Type="http://schemas.openxmlformats.org/officeDocument/2006/relationships/hyperlink" Target="https://creativecommons.org/licenses/by-nc/4.0/" TargetMode="External"/><Relationship Id="rId4" Type="http://schemas.openxmlformats.org/officeDocument/2006/relationships/hyperlink" Target="https://doi.org/10.3991/ijet.v15i18.155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Nguyen Thi Chau Giang</cp:lastModifiedBy>
  <cp:revision>56</cp:revision>
  <dcterms:created xsi:type="dcterms:W3CDTF">2023-03-22T15:50:00Z</dcterms:created>
  <dcterms:modified xsi:type="dcterms:W3CDTF">2024-08-15T10:12:00Z</dcterms:modified>
</cp:coreProperties>
</file>