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47" w:type="dxa"/>
        <w:tblLook w:val="04A0" w:firstRow="1" w:lastRow="0" w:firstColumn="1" w:lastColumn="0" w:noHBand="0" w:noVBand="1"/>
      </w:tblPr>
      <w:tblGrid>
        <w:gridCol w:w="3860"/>
        <w:gridCol w:w="5887"/>
      </w:tblGrid>
      <w:tr w:rsidR="003F481C" w:rsidRPr="003F481C" w14:paraId="1DC52AFC" w14:textId="77777777" w:rsidTr="00E00F97">
        <w:trPr>
          <w:trHeight w:val="1029"/>
        </w:trPr>
        <w:tc>
          <w:tcPr>
            <w:tcW w:w="3860" w:type="dxa"/>
            <w:shd w:val="clear" w:color="auto" w:fill="auto"/>
          </w:tcPr>
          <w:p w14:paraId="3929CD4F" w14:textId="4617C542" w:rsidR="003F481C" w:rsidRPr="003F481C" w:rsidRDefault="003F481C" w:rsidP="001A4BF5">
            <w:pPr>
              <w:spacing w:after="0"/>
              <w:jc w:val="center"/>
              <w:rPr>
                <w:rFonts w:ascii="Times New Roman" w:hAnsi="Times New Roman" w:cs="Times New Roman"/>
                <w:bCs/>
                <w:color w:val="000000"/>
                <w:sz w:val="26"/>
                <w:szCs w:val="26"/>
              </w:rPr>
            </w:pPr>
            <w:r w:rsidRPr="003F481C">
              <w:rPr>
                <w:rFonts w:ascii="Times New Roman" w:hAnsi="Times New Roman" w:cs="Times New Roman"/>
                <w:bCs/>
                <w:color w:val="000000"/>
                <w:sz w:val="26"/>
                <w:szCs w:val="26"/>
              </w:rPr>
              <w:t xml:space="preserve">TRƯỜNG </w:t>
            </w:r>
            <w:r w:rsidR="00A065FF">
              <w:rPr>
                <w:rFonts w:ascii="Times New Roman" w:hAnsi="Times New Roman" w:cs="Times New Roman"/>
                <w:bCs/>
                <w:color w:val="000000"/>
                <w:sz w:val="26"/>
                <w:szCs w:val="26"/>
              </w:rPr>
              <w:t>SƯ PHẠM</w:t>
            </w:r>
          </w:p>
          <w:p w14:paraId="4FDFD3BC" w14:textId="44BF37B5" w:rsidR="003F481C" w:rsidRPr="00A065FF" w:rsidRDefault="009110EC" w:rsidP="00A065FF">
            <w:pPr>
              <w:spacing w:after="0"/>
              <w:jc w:val="center"/>
              <w:rPr>
                <w:rFonts w:ascii="Times New Roman" w:hAnsi="Times New Roman" w:cs="Times New Roman"/>
                <w:b/>
                <w:color w:val="000000"/>
                <w:sz w:val="26"/>
                <w:szCs w:val="26"/>
              </w:rPr>
            </w:pPr>
            <w:r w:rsidRPr="00A7593D">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6ED52E9B" wp14:editId="2569EEEE">
                      <wp:simplePos x="0" y="0"/>
                      <wp:positionH relativeFrom="column">
                        <wp:posOffset>450850</wp:posOffset>
                      </wp:positionH>
                      <wp:positionV relativeFrom="paragraph">
                        <wp:posOffset>199390</wp:posOffset>
                      </wp:positionV>
                      <wp:extent cx="1435100" cy="12700"/>
                      <wp:effectExtent l="0" t="0" r="31750" b="25400"/>
                      <wp:wrapNone/>
                      <wp:docPr id="7" name="Straight Connector 7"/>
                      <wp:cNvGraphicFramePr/>
                      <a:graphic xmlns:a="http://schemas.openxmlformats.org/drawingml/2006/main">
                        <a:graphicData uri="http://schemas.microsoft.com/office/word/2010/wordprocessingShape">
                          <wps:wsp>
                            <wps:cNvCnPr/>
                            <wps:spPr>
                              <a:xfrm flipV="1">
                                <a:off x="0" y="0"/>
                                <a:ext cx="14351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7E4B25" id="Straight Connector 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15.7pt" to="14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" strokecolor="black [3200]" strokeweight=".5pt">
                      <v:stroke joinstyle="miter"/>
                    </v:line>
                  </w:pict>
                </mc:Fallback>
              </mc:AlternateContent>
            </w:r>
            <w:r w:rsidR="00A065FF">
              <w:rPr>
                <w:rFonts w:ascii="Times New Roman" w:hAnsi="Times New Roman" w:cs="Times New Roman"/>
                <w:b/>
                <w:color w:val="000000"/>
                <w:sz w:val="26"/>
                <w:szCs w:val="26"/>
              </w:rPr>
              <w:t>KHOA TOÁN HỌC</w:t>
            </w:r>
          </w:p>
        </w:tc>
        <w:tc>
          <w:tcPr>
            <w:tcW w:w="5887" w:type="dxa"/>
            <w:shd w:val="clear" w:color="auto" w:fill="auto"/>
          </w:tcPr>
          <w:p w14:paraId="58CAA5CB" w14:textId="77777777" w:rsidR="003F481C" w:rsidRPr="003F481C" w:rsidRDefault="003F481C" w:rsidP="001A4BF5">
            <w:pPr>
              <w:spacing w:after="0"/>
              <w:jc w:val="center"/>
              <w:rPr>
                <w:rFonts w:ascii="Times New Roman" w:hAnsi="Times New Roman" w:cs="Times New Roman"/>
                <w:bCs/>
                <w:color w:val="000000"/>
                <w:sz w:val="26"/>
                <w:szCs w:val="26"/>
              </w:rPr>
            </w:pPr>
            <w:r w:rsidRPr="003F481C">
              <w:rPr>
                <w:rFonts w:ascii="Times New Roman" w:hAnsi="Times New Roman" w:cs="Times New Roman"/>
                <w:bCs/>
                <w:color w:val="000000"/>
                <w:sz w:val="26"/>
                <w:szCs w:val="26"/>
              </w:rPr>
              <w:t>CỘNG HÒA XÃ HỘI CHỦ NGHĨA VIỆT NAM</w:t>
            </w:r>
          </w:p>
          <w:p w14:paraId="7147360F" w14:textId="77777777" w:rsidR="003F481C" w:rsidRPr="00DF4E64" w:rsidRDefault="003F481C" w:rsidP="001A4BF5">
            <w:pPr>
              <w:spacing w:after="0"/>
              <w:jc w:val="center"/>
              <w:rPr>
                <w:rFonts w:ascii="Times New Roman" w:hAnsi="Times New Roman" w:cs="Times New Roman"/>
                <w:b/>
                <w:color w:val="000000"/>
                <w:sz w:val="26"/>
                <w:szCs w:val="26"/>
              </w:rPr>
            </w:pPr>
            <w:r w:rsidRPr="00DF4E64">
              <w:rPr>
                <w:rFonts w:ascii="Times New Roman" w:hAnsi="Times New Roman" w:cs="Times New Roman"/>
                <w:b/>
                <w:color w:val="000000"/>
                <w:sz w:val="26"/>
                <w:szCs w:val="26"/>
              </w:rPr>
              <w:t>Độc lập – Tự do – Hạnh phúc</w:t>
            </w:r>
          </w:p>
          <w:p w14:paraId="53F1CB12" w14:textId="23E91F8F" w:rsidR="003F481C" w:rsidRPr="003F481C" w:rsidRDefault="00A8254C" w:rsidP="001A4BF5">
            <w:pPr>
              <w:spacing w:after="0"/>
              <w:jc w:val="center"/>
              <w:rPr>
                <w:rFonts w:ascii="Times New Roman" w:hAnsi="Times New Roman" w:cs="Times New Roman"/>
                <w:b/>
                <w:color w:val="000000"/>
                <w:sz w:val="26"/>
                <w:szCs w:val="26"/>
                <w:u w:val="single"/>
              </w:rPr>
            </w:pPr>
            <w:r w:rsidRPr="00A7593D">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416C8744" wp14:editId="1DC539DF">
                      <wp:simplePos x="0" y="0"/>
                      <wp:positionH relativeFrom="column">
                        <wp:posOffset>819150</wp:posOffset>
                      </wp:positionH>
                      <wp:positionV relativeFrom="paragraph">
                        <wp:posOffset>15875</wp:posOffset>
                      </wp:positionV>
                      <wp:extent cx="1981200" cy="0"/>
                      <wp:effectExtent l="0" t="0" r="0" b="0"/>
                      <wp:wrapNone/>
                      <wp:docPr id="8" name="Straight Connector 2"/>
                      <wp:cNvGraphicFramePr/>
                      <a:graphic xmlns:a="http://schemas.openxmlformats.org/drawingml/2006/main">
                        <a:graphicData uri="http://schemas.microsoft.com/office/word/2010/wordprocessingShape">
                          <wps:wsp>
                            <wps:cNvCnPr/>
                            <wps:spPr>
                              <a:xfrm flipV="1">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19D378"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1.25pt" to="22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" strokecolor="black [3200]" strokeweight=".5pt">
                      <v:stroke joinstyle="miter"/>
                    </v:line>
                  </w:pict>
                </mc:Fallback>
              </mc:AlternateContent>
            </w:r>
          </w:p>
          <w:p w14:paraId="7E08417C" w14:textId="3662480A" w:rsidR="003F481C" w:rsidRPr="003F481C" w:rsidRDefault="003F481C" w:rsidP="001A4BF5">
            <w:pPr>
              <w:spacing w:after="0"/>
              <w:jc w:val="right"/>
              <w:rPr>
                <w:rFonts w:ascii="Times New Roman" w:hAnsi="Times New Roman" w:cs="Times New Roman"/>
                <w:bCs/>
                <w:i/>
                <w:iCs/>
                <w:color w:val="000000"/>
                <w:sz w:val="26"/>
                <w:szCs w:val="26"/>
              </w:rPr>
            </w:pPr>
            <w:r w:rsidRPr="003F481C">
              <w:rPr>
                <w:rFonts w:ascii="Times New Roman" w:hAnsi="Times New Roman" w:cs="Times New Roman"/>
                <w:bCs/>
                <w:i/>
                <w:iCs/>
                <w:color w:val="000000"/>
                <w:sz w:val="26"/>
                <w:szCs w:val="26"/>
              </w:rPr>
              <w:t xml:space="preserve">Nghệ An, ngày </w:t>
            </w:r>
            <w:r w:rsidR="00B91FD5">
              <w:rPr>
                <w:rFonts w:ascii="Times New Roman" w:hAnsi="Times New Roman" w:cs="Times New Roman"/>
                <w:bCs/>
                <w:i/>
                <w:iCs/>
                <w:color w:val="000000"/>
                <w:sz w:val="26"/>
                <w:szCs w:val="26"/>
              </w:rPr>
              <w:t>20</w:t>
            </w:r>
            <w:r w:rsidRPr="003F481C">
              <w:rPr>
                <w:rFonts w:ascii="Times New Roman" w:hAnsi="Times New Roman" w:cs="Times New Roman"/>
                <w:bCs/>
                <w:i/>
                <w:iCs/>
                <w:color w:val="000000"/>
                <w:sz w:val="26"/>
                <w:szCs w:val="26"/>
              </w:rPr>
              <w:t xml:space="preserve"> tháng 0</w:t>
            </w:r>
            <w:r w:rsidR="00B91FD5">
              <w:rPr>
                <w:rFonts w:ascii="Times New Roman" w:hAnsi="Times New Roman" w:cs="Times New Roman"/>
                <w:bCs/>
                <w:i/>
                <w:iCs/>
                <w:color w:val="000000"/>
                <w:sz w:val="26"/>
                <w:szCs w:val="26"/>
              </w:rPr>
              <w:t>9</w:t>
            </w:r>
            <w:r w:rsidRPr="003F481C">
              <w:rPr>
                <w:rFonts w:ascii="Times New Roman" w:hAnsi="Times New Roman" w:cs="Times New Roman"/>
                <w:bCs/>
                <w:i/>
                <w:iCs/>
                <w:color w:val="000000"/>
                <w:sz w:val="26"/>
                <w:szCs w:val="26"/>
              </w:rPr>
              <w:t xml:space="preserve"> năm 202</w:t>
            </w:r>
            <w:r w:rsidR="00B91FD5">
              <w:rPr>
                <w:rFonts w:ascii="Times New Roman" w:hAnsi="Times New Roman" w:cs="Times New Roman"/>
                <w:bCs/>
                <w:i/>
                <w:iCs/>
                <w:color w:val="000000"/>
                <w:sz w:val="26"/>
                <w:szCs w:val="26"/>
              </w:rPr>
              <w:t>4</w:t>
            </w:r>
          </w:p>
        </w:tc>
      </w:tr>
    </w:tbl>
    <w:p w14:paraId="300EBF9E" w14:textId="77777777" w:rsidR="003F481C" w:rsidRDefault="003F481C" w:rsidP="003F481C">
      <w:pPr>
        <w:spacing w:line="360" w:lineRule="auto"/>
        <w:jc w:val="both"/>
        <w:rPr>
          <w:rFonts w:cs="Times New Roman"/>
          <w:bCs/>
          <w:color w:val="000000"/>
        </w:rPr>
      </w:pPr>
      <w:r w:rsidRPr="000C0C3B">
        <w:rPr>
          <w:rFonts w:cs="Times New Roman"/>
          <w:bCs/>
          <w:color w:val="000000"/>
        </w:rPr>
        <w:t xml:space="preserve">      </w:t>
      </w:r>
    </w:p>
    <w:p w14:paraId="1C6002B1" w14:textId="6DD29203" w:rsidR="002A57FA" w:rsidRDefault="001442CE" w:rsidP="002A57FA">
      <w:pPr>
        <w:ind w:left="720" w:hanging="360"/>
        <w:jc w:val="center"/>
        <w:rPr>
          <w:rFonts w:ascii="Times New Roman" w:hAnsi="Times New Roman" w:cs="Times New Roman"/>
          <w:b/>
          <w:bCs/>
          <w:sz w:val="28"/>
          <w:szCs w:val="28"/>
        </w:rPr>
      </w:pPr>
      <w:r>
        <w:rPr>
          <w:rFonts w:ascii="Times New Roman" w:hAnsi="Times New Roman" w:cs="Times New Roman"/>
          <w:b/>
          <w:bCs/>
          <w:sz w:val="28"/>
          <w:szCs w:val="28"/>
        </w:rPr>
        <w:t>BIÊN BẢN HỌP KHOA</w:t>
      </w:r>
    </w:p>
    <w:p w14:paraId="6EAADEAC" w14:textId="3ED1B8F9" w:rsidR="001939A2" w:rsidRPr="001939A2" w:rsidRDefault="001442CE" w:rsidP="002A57FA">
      <w:pPr>
        <w:ind w:left="720" w:hanging="360"/>
        <w:jc w:val="center"/>
        <w:rPr>
          <w:rFonts w:ascii="Times New Roman" w:hAnsi="Times New Roman" w:cs="Times New Roman"/>
          <w:sz w:val="28"/>
          <w:szCs w:val="28"/>
        </w:rPr>
      </w:pPr>
      <w:r>
        <w:rPr>
          <w:rFonts w:ascii="Times New Roman" w:hAnsi="Times New Roman" w:cs="Times New Roman"/>
          <w:sz w:val="28"/>
          <w:szCs w:val="28"/>
        </w:rPr>
        <w:t xml:space="preserve">TRIỂN KHAI KẾ HOẠCH NĂM HỌC </w:t>
      </w:r>
      <w:r w:rsidR="00AA7715">
        <w:rPr>
          <w:rFonts w:ascii="Times New Roman" w:hAnsi="Times New Roman" w:cs="Times New Roman"/>
          <w:sz w:val="28"/>
          <w:szCs w:val="28"/>
        </w:rPr>
        <w:t>2024 - 2025</w:t>
      </w:r>
    </w:p>
    <w:p w14:paraId="1DC7DFD6" w14:textId="77777777" w:rsidR="001939A2" w:rsidRDefault="001939A2" w:rsidP="004A48EE">
      <w:pPr>
        <w:spacing w:after="0" w:line="360" w:lineRule="auto"/>
        <w:ind w:left="720" w:hanging="360"/>
        <w:rPr>
          <w:rFonts w:ascii="Times New Roman" w:hAnsi="Times New Roman" w:cs="Times New Roman"/>
          <w:sz w:val="26"/>
          <w:szCs w:val="26"/>
        </w:rPr>
      </w:pPr>
    </w:p>
    <w:p w14:paraId="5ECCD151" w14:textId="602ECB2A" w:rsidR="001939A2" w:rsidRDefault="001939A2" w:rsidP="004A48EE">
      <w:pPr>
        <w:spacing w:after="0" w:line="360" w:lineRule="auto"/>
        <w:ind w:left="720" w:hanging="360"/>
        <w:rPr>
          <w:rFonts w:ascii="Times New Roman" w:hAnsi="Times New Roman" w:cs="Times New Roman"/>
          <w:sz w:val="26"/>
          <w:szCs w:val="26"/>
        </w:rPr>
      </w:pPr>
      <w:r>
        <w:rPr>
          <w:rFonts w:ascii="Times New Roman" w:hAnsi="Times New Roman" w:cs="Times New Roman"/>
          <w:sz w:val="26"/>
          <w:szCs w:val="26"/>
        </w:rPr>
        <w:t>Thời gian:</w:t>
      </w:r>
      <w:r w:rsidR="002F08B4">
        <w:rPr>
          <w:rFonts w:ascii="Times New Roman" w:hAnsi="Times New Roman" w:cs="Times New Roman"/>
          <w:sz w:val="26"/>
          <w:szCs w:val="26"/>
        </w:rPr>
        <w:t xml:space="preserve"> Bắt đầu từ</w:t>
      </w:r>
      <w:r>
        <w:rPr>
          <w:rFonts w:ascii="Times New Roman" w:hAnsi="Times New Roman" w:cs="Times New Roman"/>
          <w:sz w:val="26"/>
          <w:szCs w:val="26"/>
        </w:rPr>
        <w:t xml:space="preserve"> </w:t>
      </w:r>
      <w:r w:rsidR="002F08B4">
        <w:rPr>
          <w:rFonts w:ascii="Times New Roman" w:hAnsi="Times New Roman" w:cs="Times New Roman"/>
          <w:sz w:val="26"/>
          <w:szCs w:val="26"/>
        </w:rPr>
        <w:t>09</w:t>
      </w:r>
      <w:r w:rsidR="002F4622" w:rsidRPr="002F4622">
        <w:rPr>
          <w:rFonts w:ascii="Times New Roman" w:hAnsi="Times New Roman" w:cs="Times New Roman"/>
          <w:sz w:val="26"/>
          <w:szCs w:val="26"/>
        </w:rPr>
        <w:t>h</w:t>
      </w:r>
      <w:r>
        <w:rPr>
          <w:rFonts w:ascii="Times New Roman" w:hAnsi="Times New Roman" w:cs="Times New Roman"/>
          <w:sz w:val="26"/>
          <w:szCs w:val="26"/>
        </w:rPr>
        <w:t>0</w:t>
      </w:r>
      <w:r w:rsidR="002F4622" w:rsidRPr="002F4622">
        <w:rPr>
          <w:rFonts w:ascii="Times New Roman" w:hAnsi="Times New Roman" w:cs="Times New Roman"/>
          <w:sz w:val="26"/>
          <w:szCs w:val="26"/>
        </w:rPr>
        <w:t>0</w:t>
      </w:r>
      <w:r w:rsidR="002F4622">
        <w:rPr>
          <w:rFonts w:ascii="Times New Roman" w:hAnsi="Times New Roman" w:cs="Times New Roman"/>
          <w:sz w:val="26"/>
          <w:szCs w:val="26"/>
        </w:rPr>
        <w:t xml:space="preserve"> ngày </w:t>
      </w:r>
      <w:r w:rsidR="00F066B1">
        <w:rPr>
          <w:rFonts w:ascii="Times New Roman" w:hAnsi="Times New Roman" w:cs="Times New Roman"/>
          <w:sz w:val="26"/>
          <w:szCs w:val="26"/>
        </w:rPr>
        <w:t>20</w:t>
      </w:r>
      <w:r w:rsidR="002F4622">
        <w:rPr>
          <w:rFonts w:ascii="Times New Roman" w:hAnsi="Times New Roman" w:cs="Times New Roman"/>
          <w:sz w:val="26"/>
          <w:szCs w:val="26"/>
        </w:rPr>
        <w:t>/</w:t>
      </w:r>
      <w:r w:rsidR="00F066B1">
        <w:rPr>
          <w:rFonts w:ascii="Times New Roman" w:hAnsi="Times New Roman" w:cs="Times New Roman"/>
          <w:sz w:val="26"/>
          <w:szCs w:val="26"/>
        </w:rPr>
        <w:t>9</w:t>
      </w:r>
      <w:r w:rsidR="002F4622">
        <w:rPr>
          <w:rFonts w:ascii="Times New Roman" w:hAnsi="Times New Roman" w:cs="Times New Roman"/>
          <w:sz w:val="26"/>
          <w:szCs w:val="26"/>
        </w:rPr>
        <w:t>/202</w:t>
      </w:r>
      <w:r w:rsidR="001442CE">
        <w:rPr>
          <w:rFonts w:ascii="Times New Roman" w:hAnsi="Times New Roman" w:cs="Times New Roman"/>
          <w:sz w:val="26"/>
          <w:szCs w:val="26"/>
        </w:rPr>
        <w:t>4</w:t>
      </w:r>
      <w:r>
        <w:rPr>
          <w:rFonts w:ascii="Times New Roman" w:hAnsi="Times New Roman" w:cs="Times New Roman"/>
          <w:sz w:val="26"/>
          <w:szCs w:val="26"/>
        </w:rPr>
        <w:t>.</w:t>
      </w:r>
    </w:p>
    <w:p w14:paraId="1C0EE048" w14:textId="70EE2E25" w:rsidR="00B904BD" w:rsidRDefault="007F088D" w:rsidP="004A48EE">
      <w:pPr>
        <w:spacing w:after="0" w:line="360" w:lineRule="auto"/>
        <w:ind w:left="720" w:hanging="360"/>
        <w:rPr>
          <w:rFonts w:ascii="Times New Roman" w:hAnsi="Times New Roman" w:cs="Times New Roman"/>
          <w:sz w:val="26"/>
          <w:szCs w:val="26"/>
        </w:rPr>
      </w:pPr>
      <w:r>
        <w:rPr>
          <w:rFonts w:ascii="Times New Roman" w:hAnsi="Times New Roman" w:cs="Times New Roman"/>
          <w:sz w:val="26"/>
          <w:szCs w:val="26"/>
        </w:rPr>
        <w:t>Địa điểm: Phòng A1.206.</w:t>
      </w:r>
    </w:p>
    <w:p w14:paraId="213482CF" w14:textId="77E1C752" w:rsidR="002F4622" w:rsidRDefault="002F4622" w:rsidP="008C0A93">
      <w:pPr>
        <w:spacing w:after="0" w:line="360" w:lineRule="auto"/>
        <w:ind w:left="360"/>
        <w:rPr>
          <w:rFonts w:ascii="Times New Roman" w:hAnsi="Times New Roman" w:cs="Times New Roman"/>
          <w:sz w:val="26"/>
          <w:szCs w:val="26"/>
        </w:rPr>
      </w:pPr>
      <w:r>
        <w:rPr>
          <w:rFonts w:ascii="Times New Roman" w:hAnsi="Times New Roman" w:cs="Times New Roman"/>
          <w:sz w:val="26"/>
          <w:szCs w:val="26"/>
        </w:rPr>
        <w:t>Thành phần:</w:t>
      </w:r>
      <w:r w:rsidR="007F088D">
        <w:rPr>
          <w:rFonts w:ascii="Times New Roman" w:hAnsi="Times New Roman" w:cs="Times New Roman"/>
          <w:sz w:val="26"/>
          <w:szCs w:val="26"/>
        </w:rPr>
        <w:t xml:space="preserve"> Cán bộ toàn khoa.</w:t>
      </w:r>
    </w:p>
    <w:p w14:paraId="1C4B897E" w14:textId="071C07B3" w:rsidR="00803364" w:rsidRDefault="00803364" w:rsidP="008C0A93">
      <w:pPr>
        <w:spacing w:after="0" w:line="360" w:lineRule="auto"/>
        <w:ind w:left="360"/>
        <w:rPr>
          <w:rFonts w:ascii="Times New Roman" w:hAnsi="Times New Roman" w:cs="Times New Roman"/>
          <w:sz w:val="26"/>
          <w:szCs w:val="26"/>
        </w:rPr>
      </w:pPr>
      <w:r>
        <w:rPr>
          <w:rFonts w:ascii="Times New Roman" w:hAnsi="Times New Roman" w:cs="Times New Roman"/>
          <w:sz w:val="26"/>
          <w:szCs w:val="26"/>
        </w:rPr>
        <w:t xml:space="preserve">Chủ trì: </w:t>
      </w:r>
      <w:r w:rsidR="00130AED">
        <w:rPr>
          <w:rFonts w:ascii="Times New Roman" w:hAnsi="Times New Roman" w:cs="Times New Roman"/>
          <w:sz w:val="26"/>
          <w:szCs w:val="26"/>
        </w:rPr>
        <w:t>Nguyễn Thị Hồng</w:t>
      </w:r>
      <w:r>
        <w:rPr>
          <w:rFonts w:ascii="Times New Roman" w:hAnsi="Times New Roman" w:cs="Times New Roman"/>
          <w:sz w:val="26"/>
          <w:szCs w:val="26"/>
        </w:rPr>
        <w:t xml:space="preserve"> Loan</w:t>
      </w:r>
      <w:r w:rsidR="00130AED">
        <w:rPr>
          <w:rFonts w:ascii="Times New Roman" w:hAnsi="Times New Roman" w:cs="Times New Roman"/>
          <w:sz w:val="26"/>
          <w:szCs w:val="26"/>
        </w:rPr>
        <w:t xml:space="preserve"> – Trưởng khoa</w:t>
      </w:r>
      <w:r w:rsidR="00FB15DD">
        <w:rPr>
          <w:rFonts w:ascii="Times New Roman" w:hAnsi="Times New Roman" w:cs="Times New Roman"/>
          <w:sz w:val="26"/>
          <w:szCs w:val="26"/>
        </w:rPr>
        <w:t>.</w:t>
      </w:r>
    </w:p>
    <w:p w14:paraId="3DC6D618" w14:textId="6AB34915" w:rsidR="00803364" w:rsidRDefault="00803364" w:rsidP="008C0A93">
      <w:pPr>
        <w:spacing w:after="0" w:line="360" w:lineRule="auto"/>
        <w:ind w:left="360"/>
        <w:rPr>
          <w:rFonts w:ascii="Times New Roman" w:hAnsi="Times New Roman" w:cs="Times New Roman"/>
          <w:sz w:val="26"/>
          <w:szCs w:val="26"/>
        </w:rPr>
      </w:pPr>
      <w:r>
        <w:rPr>
          <w:rFonts w:ascii="Times New Roman" w:hAnsi="Times New Roman" w:cs="Times New Roman"/>
          <w:sz w:val="26"/>
          <w:szCs w:val="26"/>
        </w:rPr>
        <w:t xml:space="preserve">Thư ký: </w:t>
      </w:r>
      <w:r w:rsidR="00130AED">
        <w:rPr>
          <w:rFonts w:ascii="Times New Roman" w:hAnsi="Times New Roman" w:cs="Times New Roman"/>
          <w:sz w:val="26"/>
          <w:szCs w:val="26"/>
        </w:rPr>
        <w:t>Trương Thị Dung.</w:t>
      </w:r>
    </w:p>
    <w:p w14:paraId="71A10816" w14:textId="45A371BC" w:rsidR="001939A2" w:rsidRDefault="001939A2" w:rsidP="001939A2">
      <w:pPr>
        <w:spacing w:after="0" w:line="360" w:lineRule="auto"/>
        <w:ind w:left="360"/>
        <w:jc w:val="center"/>
        <w:rPr>
          <w:rFonts w:ascii="Times New Roman" w:hAnsi="Times New Roman" w:cs="Times New Roman"/>
          <w:sz w:val="26"/>
          <w:szCs w:val="26"/>
        </w:rPr>
      </w:pPr>
      <w:r>
        <w:rPr>
          <w:rFonts w:ascii="Times New Roman" w:hAnsi="Times New Roman" w:cs="Times New Roman"/>
          <w:sz w:val="26"/>
          <w:szCs w:val="26"/>
        </w:rPr>
        <w:t>NỘI DUNG:</w:t>
      </w:r>
    </w:p>
    <w:p w14:paraId="587031AA" w14:textId="681BF0A1" w:rsidR="00904D32" w:rsidRDefault="00FB15DD" w:rsidP="00FB15DD">
      <w:pPr>
        <w:spacing w:after="0" w:line="360" w:lineRule="auto"/>
        <w:rPr>
          <w:rFonts w:ascii="Times New Roman" w:hAnsi="Times New Roman" w:cs="Times New Roman"/>
          <w:b/>
          <w:bCs/>
          <w:sz w:val="26"/>
          <w:szCs w:val="26"/>
        </w:rPr>
      </w:pPr>
      <w:r w:rsidRPr="008C46E5">
        <w:rPr>
          <w:rFonts w:ascii="Times New Roman" w:hAnsi="Times New Roman" w:cs="Times New Roman"/>
          <w:b/>
          <w:bCs/>
          <w:sz w:val="26"/>
          <w:szCs w:val="26"/>
        </w:rPr>
        <w:t>1)</w:t>
      </w:r>
      <w:r w:rsidR="00E166B4">
        <w:rPr>
          <w:rFonts w:ascii="Times New Roman" w:hAnsi="Times New Roman" w:cs="Times New Roman"/>
          <w:b/>
          <w:bCs/>
          <w:sz w:val="26"/>
          <w:szCs w:val="26"/>
        </w:rPr>
        <w:t xml:space="preserve"> </w:t>
      </w:r>
      <w:r w:rsidR="00B535B0">
        <w:rPr>
          <w:rFonts w:ascii="Times New Roman" w:hAnsi="Times New Roman" w:cs="Times New Roman"/>
          <w:b/>
          <w:bCs/>
          <w:sz w:val="26"/>
          <w:szCs w:val="26"/>
        </w:rPr>
        <w:t>PGS.TS. Nguyễn Thị Hồng Loan</w:t>
      </w:r>
      <w:r w:rsidR="00DD2ED6">
        <w:rPr>
          <w:rFonts w:ascii="Times New Roman" w:hAnsi="Times New Roman" w:cs="Times New Roman"/>
          <w:b/>
          <w:bCs/>
          <w:sz w:val="26"/>
          <w:szCs w:val="26"/>
        </w:rPr>
        <w:t xml:space="preserve"> – Trưởng khoa</w:t>
      </w:r>
      <w:r w:rsidRPr="008C46E5">
        <w:rPr>
          <w:rFonts w:ascii="Times New Roman" w:hAnsi="Times New Roman" w:cs="Times New Roman"/>
          <w:b/>
          <w:bCs/>
          <w:sz w:val="26"/>
          <w:szCs w:val="26"/>
        </w:rPr>
        <w:t>:</w:t>
      </w:r>
      <w:r w:rsidR="00B535B0">
        <w:rPr>
          <w:rFonts w:ascii="Times New Roman" w:hAnsi="Times New Roman" w:cs="Times New Roman"/>
          <w:b/>
          <w:bCs/>
          <w:sz w:val="26"/>
          <w:szCs w:val="26"/>
        </w:rPr>
        <w:t xml:space="preserve"> </w:t>
      </w:r>
    </w:p>
    <w:p w14:paraId="28CDEB88" w14:textId="6F305BD6" w:rsidR="00904D32" w:rsidRDefault="00904D32" w:rsidP="00FB15DD">
      <w:pPr>
        <w:spacing w:after="0" w:line="360" w:lineRule="auto"/>
        <w:rPr>
          <w:rFonts w:ascii="Times New Roman" w:hAnsi="Times New Roman" w:cs="Times New Roman"/>
          <w:sz w:val="26"/>
          <w:szCs w:val="26"/>
        </w:rPr>
      </w:pPr>
      <w:r w:rsidRPr="00904D32">
        <w:rPr>
          <w:rFonts w:ascii="Times New Roman" w:hAnsi="Times New Roman" w:cs="Times New Roman"/>
          <w:sz w:val="26"/>
          <w:szCs w:val="26"/>
        </w:rPr>
        <w:t xml:space="preserve">+ </w:t>
      </w:r>
      <w:r w:rsidR="00B535B0" w:rsidRPr="00904D32">
        <w:rPr>
          <w:rFonts w:ascii="Times New Roman" w:hAnsi="Times New Roman" w:cs="Times New Roman"/>
          <w:sz w:val="26"/>
          <w:szCs w:val="26"/>
        </w:rPr>
        <w:t>T</w:t>
      </w:r>
      <w:r w:rsidR="00B535B0">
        <w:rPr>
          <w:rFonts w:ascii="Times New Roman" w:hAnsi="Times New Roman" w:cs="Times New Roman"/>
          <w:sz w:val="26"/>
          <w:szCs w:val="26"/>
        </w:rPr>
        <w:t>hông qua chương trình cuộc họp</w:t>
      </w:r>
      <w:r w:rsidR="000510D6">
        <w:rPr>
          <w:rFonts w:ascii="Times New Roman" w:hAnsi="Times New Roman" w:cs="Times New Roman"/>
          <w:sz w:val="26"/>
          <w:szCs w:val="26"/>
        </w:rPr>
        <w:t>;</w:t>
      </w:r>
    </w:p>
    <w:p w14:paraId="2A4F20A0" w14:textId="684C68F1" w:rsidR="001939A2" w:rsidRPr="00B535B0" w:rsidRDefault="00904D32" w:rsidP="00FB15DD">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0055616E">
        <w:rPr>
          <w:rFonts w:ascii="Times New Roman" w:hAnsi="Times New Roman" w:cs="Times New Roman"/>
          <w:sz w:val="26"/>
          <w:szCs w:val="26"/>
        </w:rPr>
        <w:t>Đánh giá kết quả đạt được</w:t>
      </w:r>
      <w:r w:rsidR="000510D6">
        <w:rPr>
          <w:rFonts w:ascii="Times New Roman" w:hAnsi="Times New Roman" w:cs="Times New Roman"/>
          <w:sz w:val="26"/>
          <w:szCs w:val="26"/>
        </w:rPr>
        <w:t>, mức độ hoàn thành</w:t>
      </w:r>
      <w:r w:rsidR="0055616E">
        <w:rPr>
          <w:rFonts w:ascii="Times New Roman" w:hAnsi="Times New Roman" w:cs="Times New Roman"/>
          <w:sz w:val="26"/>
          <w:szCs w:val="26"/>
        </w:rPr>
        <w:t xml:space="preserve"> kế hoạch </w:t>
      </w:r>
      <w:r>
        <w:rPr>
          <w:rFonts w:ascii="Times New Roman" w:hAnsi="Times New Roman" w:cs="Times New Roman"/>
          <w:sz w:val="26"/>
          <w:szCs w:val="26"/>
        </w:rPr>
        <w:t>năm học 2023-2024</w:t>
      </w:r>
      <w:r w:rsidR="000510D6">
        <w:rPr>
          <w:rFonts w:ascii="Times New Roman" w:hAnsi="Times New Roman" w:cs="Times New Roman"/>
          <w:sz w:val="26"/>
          <w:szCs w:val="26"/>
        </w:rPr>
        <w:t>;</w:t>
      </w:r>
    </w:p>
    <w:p w14:paraId="1621D003" w14:textId="575EC628" w:rsidR="00B535B0" w:rsidRDefault="000510D6" w:rsidP="00FB15DD">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00DC5132">
        <w:rPr>
          <w:rFonts w:ascii="Times New Roman" w:hAnsi="Times New Roman" w:cs="Times New Roman"/>
          <w:sz w:val="26"/>
          <w:szCs w:val="26"/>
        </w:rPr>
        <w:t>Triển khai hướng dẫn xây dựng kế hoạch năm học 2024-2025 theo các lĩnh vực, nội dung công việc</w:t>
      </w:r>
      <w:r w:rsidR="00DD2ED6">
        <w:rPr>
          <w:rFonts w:ascii="Times New Roman" w:hAnsi="Times New Roman" w:cs="Times New Roman"/>
          <w:sz w:val="26"/>
          <w:szCs w:val="26"/>
        </w:rPr>
        <w:t>.</w:t>
      </w:r>
    </w:p>
    <w:p w14:paraId="08EB7891" w14:textId="794D9383" w:rsidR="00DD2ED6" w:rsidRPr="00DD2ED6" w:rsidRDefault="00DD2ED6" w:rsidP="00FB15DD">
      <w:pPr>
        <w:spacing w:after="0" w:line="360" w:lineRule="auto"/>
        <w:rPr>
          <w:rFonts w:ascii="Times New Roman" w:hAnsi="Times New Roman" w:cs="Times New Roman"/>
          <w:b/>
          <w:bCs/>
          <w:sz w:val="26"/>
          <w:szCs w:val="26"/>
        </w:rPr>
      </w:pPr>
      <w:r w:rsidRPr="00DD2ED6">
        <w:rPr>
          <w:rFonts w:ascii="Times New Roman" w:hAnsi="Times New Roman" w:cs="Times New Roman"/>
          <w:b/>
          <w:bCs/>
          <w:sz w:val="26"/>
          <w:szCs w:val="26"/>
        </w:rPr>
        <w:t>2) TS. Dương Xuân Giáp</w:t>
      </w:r>
      <w:r>
        <w:rPr>
          <w:rFonts w:ascii="Times New Roman" w:hAnsi="Times New Roman" w:cs="Times New Roman"/>
          <w:b/>
          <w:bCs/>
          <w:sz w:val="26"/>
          <w:szCs w:val="26"/>
        </w:rPr>
        <w:t xml:space="preserve"> – Phó trưởng khoa</w:t>
      </w:r>
      <w:r w:rsidRPr="00DD2ED6">
        <w:rPr>
          <w:rFonts w:ascii="Times New Roman" w:hAnsi="Times New Roman" w:cs="Times New Roman"/>
          <w:b/>
          <w:bCs/>
          <w:sz w:val="26"/>
          <w:szCs w:val="26"/>
        </w:rPr>
        <w:t xml:space="preserve">: </w:t>
      </w:r>
    </w:p>
    <w:p w14:paraId="4B6C3C1B" w14:textId="51947F54" w:rsidR="00FB15DD" w:rsidRDefault="002E30D6" w:rsidP="0033488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D2ED6">
        <w:rPr>
          <w:rFonts w:ascii="Times New Roman" w:hAnsi="Times New Roman" w:cs="Times New Roman"/>
          <w:sz w:val="26"/>
          <w:szCs w:val="26"/>
        </w:rPr>
        <w:t xml:space="preserve">Trao đổi </w:t>
      </w:r>
      <w:r w:rsidR="00C62B9E">
        <w:rPr>
          <w:rFonts w:ascii="Times New Roman" w:hAnsi="Times New Roman" w:cs="Times New Roman"/>
          <w:sz w:val="26"/>
          <w:szCs w:val="26"/>
        </w:rPr>
        <w:t xml:space="preserve">rõ hơn các yêu cầu về các chỉ tiêu, kế hoạch của </w:t>
      </w:r>
      <w:r w:rsidR="004F3210">
        <w:rPr>
          <w:rFonts w:ascii="Times New Roman" w:hAnsi="Times New Roman" w:cs="Times New Roman"/>
          <w:sz w:val="26"/>
          <w:szCs w:val="26"/>
        </w:rPr>
        <w:t>các lĩnh vực cụ thể: giảng dạy các hệ đào tạo,</w:t>
      </w:r>
      <w:r w:rsidR="001F2AC0">
        <w:rPr>
          <w:rFonts w:ascii="Times New Roman" w:hAnsi="Times New Roman" w:cs="Times New Roman"/>
          <w:sz w:val="26"/>
          <w:szCs w:val="26"/>
        </w:rPr>
        <w:t xml:space="preserve"> định mức</w:t>
      </w:r>
      <w:r w:rsidR="004F3210">
        <w:rPr>
          <w:rFonts w:ascii="Times New Roman" w:hAnsi="Times New Roman" w:cs="Times New Roman"/>
          <w:sz w:val="26"/>
          <w:szCs w:val="26"/>
        </w:rPr>
        <w:t xml:space="preserve"> giờ</w:t>
      </w:r>
      <w:r w:rsidR="00D62F37">
        <w:rPr>
          <w:rFonts w:ascii="Times New Roman" w:hAnsi="Times New Roman" w:cs="Times New Roman"/>
          <w:sz w:val="26"/>
          <w:szCs w:val="26"/>
        </w:rPr>
        <w:t xml:space="preserve"> chuẩn</w:t>
      </w:r>
      <w:r w:rsidR="004F3210">
        <w:rPr>
          <w:rFonts w:ascii="Times New Roman" w:hAnsi="Times New Roman" w:cs="Times New Roman"/>
          <w:sz w:val="26"/>
          <w:szCs w:val="26"/>
        </w:rPr>
        <w:t xml:space="preserve"> nghiên cứu khoa học,</w:t>
      </w:r>
      <w:r w:rsidR="00D62F37">
        <w:rPr>
          <w:rFonts w:ascii="Times New Roman" w:hAnsi="Times New Roman" w:cs="Times New Roman"/>
          <w:sz w:val="26"/>
          <w:szCs w:val="26"/>
        </w:rPr>
        <w:t xml:space="preserve"> </w:t>
      </w:r>
      <w:r w:rsidR="001F2AC0">
        <w:rPr>
          <w:rFonts w:ascii="Times New Roman" w:hAnsi="Times New Roman" w:cs="Times New Roman"/>
          <w:sz w:val="26"/>
          <w:szCs w:val="26"/>
        </w:rPr>
        <w:t>định mức</w:t>
      </w:r>
      <w:r w:rsidR="007867C5">
        <w:rPr>
          <w:rFonts w:ascii="Times New Roman" w:hAnsi="Times New Roman" w:cs="Times New Roman"/>
          <w:sz w:val="26"/>
          <w:szCs w:val="26"/>
        </w:rPr>
        <w:t xml:space="preserve"> công bố</w:t>
      </w:r>
      <w:r w:rsidR="00D62F37">
        <w:rPr>
          <w:rFonts w:ascii="Times New Roman" w:hAnsi="Times New Roman" w:cs="Times New Roman"/>
          <w:sz w:val="26"/>
          <w:szCs w:val="26"/>
        </w:rPr>
        <w:t xml:space="preserve"> công trình bậc cao, </w:t>
      </w:r>
      <w:r w:rsidR="00334887">
        <w:rPr>
          <w:rFonts w:ascii="Times New Roman" w:hAnsi="Times New Roman" w:cs="Times New Roman"/>
          <w:sz w:val="26"/>
          <w:szCs w:val="26"/>
        </w:rPr>
        <w:t>chỉ tiêu</w:t>
      </w:r>
      <w:r w:rsidR="00A43789">
        <w:rPr>
          <w:rFonts w:ascii="Times New Roman" w:hAnsi="Times New Roman" w:cs="Times New Roman"/>
          <w:sz w:val="26"/>
          <w:szCs w:val="26"/>
        </w:rPr>
        <w:t xml:space="preserve"> và kế hoạch</w:t>
      </w:r>
      <w:r w:rsidR="00334887">
        <w:rPr>
          <w:rFonts w:ascii="Times New Roman" w:hAnsi="Times New Roman" w:cs="Times New Roman"/>
          <w:sz w:val="26"/>
          <w:szCs w:val="26"/>
        </w:rPr>
        <w:t xml:space="preserve"> nghiên cứu khoa học của đơn vị, </w:t>
      </w:r>
      <w:r w:rsidR="00A43789">
        <w:rPr>
          <w:rFonts w:ascii="Times New Roman" w:hAnsi="Times New Roman" w:cs="Times New Roman"/>
          <w:sz w:val="26"/>
          <w:szCs w:val="26"/>
        </w:rPr>
        <w:t>xuất bản giáo trình và tài liệu,</w:t>
      </w:r>
      <w:r w:rsidR="001F2AC0">
        <w:rPr>
          <w:rFonts w:ascii="Times New Roman" w:hAnsi="Times New Roman" w:cs="Times New Roman"/>
          <w:sz w:val="26"/>
          <w:szCs w:val="26"/>
        </w:rPr>
        <w:t xml:space="preserve"> cơ sở vật chất, </w:t>
      </w:r>
      <w:r w:rsidR="00B614FC">
        <w:rPr>
          <w:rFonts w:ascii="Times New Roman" w:hAnsi="Times New Roman" w:cs="Times New Roman"/>
          <w:sz w:val="26"/>
          <w:szCs w:val="26"/>
        </w:rPr>
        <w:t xml:space="preserve">chỉ tiêu và kế hoạch </w:t>
      </w:r>
      <w:r w:rsidR="001F2AC0">
        <w:rPr>
          <w:rFonts w:ascii="Times New Roman" w:hAnsi="Times New Roman" w:cs="Times New Roman"/>
          <w:sz w:val="26"/>
          <w:szCs w:val="26"/>
        </w:rPr>
        <w:t>tuyển sinh,</w:t>
      </w:r>
      <w:r w:rsidR="00AE7EB8">
        <w:rPr>
          <w:rFonts w:ascii="Times New Roman" w:hAnsi="Times New Roman" w:cs="Times New Roman"/>
          <w:sz w:val="26"/>
          <w:szCs w:val="26"/>
        </w:rPr>
        <w:t xml:space="preserve"> đội ngũ,</w:t>
      </w:r>
      <w:r w:rsidR="003140AD">
        <w:rPr>
          <w:rFonts w:ascii="Times New Roman" w:hAnsi="Times New Roman" w:cs="Times New Roman"/>
          <w:sz w:val="26"/>
          <w:szCs w:val="26"/>
        </w:rPr>
        <w:t xml:space="preserve"> đào tạo và bồi dưỡng cán bộ,</w:t>
      </w:r>
      <w:r w:rsidR="00AE7EB8">
        <w:rPr>
          <w:rFonts w:ascii="Times New Roman" w:hAnsi="Times New Roman" w:cs="Times New Roman"/>
          <w:sz w:val="26"/>
          <w:szCs w:val="26"/>
        </w:rPr>
        <w:t xml:space="preserve"> phân công lao động, thi đua khen thưởng,</w:t>
      </w:r>
      <w:r w:rsidR="00A43789">
        <w:rPr>
          <w:rFonts w:ascii="Times New Roman" w:hAnsi="Times New Roman" w:cs="Times New Roman"/>
          <w:sz w:val="26"/>
          <w:szCs w:val="26"/>
        </w:rPr>
        <w:t xml:space="preserve"> </w:t>
      </w:r>
      <w:r w:rsidR="003140AD">
        <w:rPr>
          <w:rFonts w:ascii="Times New Roman" w:hAnsi="Times New Roman" w:cs="Times New Roman"/>
          <w:sz w:val="26"/>
          <w:szCs w:val="26"/>
        </w:rPr>
        <w:t xml:space="preserve">công tác sinh viên, </w:t>
      </w:r>
      <w:r w:rsidR="00A43789">
        <w:rPr>
          <w:rFonts w:ascii="Times New Roman" w:hAnsi="Times New Roman" w:cs="Times New Roman"/>
          <w:sz w:val="26"/>
          <w:szCs w:val="26"/>
        </w:rPr>
        <w:t>…</w:t>
      </w:r>
    </w:p>
    <w:p w14:paraId="74BECA9E" w14:textId="2655A4FF" w:rsidR="00B928FF" w:rsidRDefault="00E85C0F" w:rsidP="00FB15DD">
      <w:pPr>
        <w:spacing w:after="0" w:line="360" w:lineRule="auto"/>
        <w:rPr>
          <w:rFonts w:ascii="Times New Roman" w:hAnsi="Times New Roman" w:cs="Times New Roman"/>
          <w:sz w:val="26"/>
          <w:szCs w:val="26"/>
        </w:rPr>
      </w:pPr>
      <w:r>
        <w:rPr>
          <w:rFonts w:ascii="Times New Roman" w:hAnsi="Times New Roman" w:cs="Times New Roman"/>
          <w:sz w:val="26"/>
          <w:szCs w:val="26"/>
        </w:rPr>
        <w:t>+</w:t>
      </w:r>
      <w:r w:rsidR="001F2AC0">
        <w:rPr>
          <w:rFonts w:ascii="Times New Roman" w:hAnsi="Times New Roman" w:cs="Times New Roman"/>
          <w:sz w:val="26"/>
          <w:szCs w:val="26"/>
        </w:rPr>
        <w:t xml:space="preserve"> </w:t>
      </w:r>
      <w:r w:rsidR="00B614FC">
        <w:rPr>
          <w:rFonts w:ascii="Times New Roman" w:hAnsi="Times New Roman" w:cs="Times New Roman"/>
          <w:sz w:val="26"/>
          <w:szCs w:val="26"/>
        </w:rPr>
        <w:t xml:space="preserve">Tạo </w:t>
      </w:r>
      <w:r w:rsidR="00E43209">
        <w:rPr>
          <w:rFonts w:ascii="Times New Roman" w:hAnsi="Times New Roman" w:cs="Times New Roman"/>
          <w:sz w:val="26"/>
          <w:szCs w:val="26"/>
        </w:rPr>
        <w:t>link google drive và hướng dẫn CB, GV đăng ký chỉ tiêu, kế hoạch</w:t>
      </w:r>
      <w:r w:rsidR="00AE7EB8">
        <w:rPr>
          <w:rFonts w:ascii="Times New Roman" w:hAnsi="Times New Roman" w:cs="Times New Roman"/>
          <w:sz w:val="26"/>
          <w:szCs w:val="26"/>
        </w:rPr>
        <w:t>.</w:t>
      </w:r>
    </w:p>
    <w:p w14:paraId="446472EF" w14:textId="6FB9D22F" w:rsidR="008C46E5" w:rsidRPr="008C46E5" w:rsidRDefault="0002767F" w:rsidP="001A5932">
      <w:pPr>
        <w:spacing w:after="0" w:line="360" w:lineRule="auto"/>
        <w:jc w:val="both"/>
        <w:rPr>
          <w:rFonts w:ascii="Times New Roman" w:hAnsi="Times New Roman" w:cs="Times New Roman"/>
          <w:b/>
          <w:bCs/>
          <w:sz w:val="26"/>
          <w:szCs w:val="26"/>
        </w:rPr>
      </w:pPr>
      <w:r>
        <w:rPr>
          <w:rFonts w:ascii="Times New Roman" w:hAnsi="Times New Roman" w:cs="Times New Roman"/>
          <w:b/>
          <w:bCs/>
          <w:sz w:val="26"/>
          <w:szCs w:val="26"/>
        </w:rPr>
        <w:t>3</w:t>
      </w:r>
      <w:r w:rsidR="00FB15DD" w:rsidRPr="008C46E5">
        <w:rPr>
          <w:rFonts w:ascii="Times New Roman" w:hAnsi="Times New Roman" w:cs="Times New Roman"/>
          <w:b/>
          <w:bCs/>
          <w:sz w:val="26"/>
          <w:szCs w:val="26"/>
        </w:rPr>
        <w:t xml:space="preserve">) </w:t>
      </w:r>
      <w:r>
        <w:rPr>
          <w:rFonts w:ascii="Times New Roman" w:hAnsi="Times New Roman" w:cs="Times New Roman"/>
          <w:b/>
          <w:bCs/>
          <w:sz w:val="26"/>
          <w:szCs w:val="26"/>
        </w:rPr>
        <w:t xml:space="preserve">Cán bộ, giảng viên trong khoa </w:t>
      </w:r>
      <w:r w:rsidR="00F70F5C">
        <w:rPr>
          <w:rFonts w:ascii="Times New Roman" w:hAnsi="Times New Roman" w:cs="Times New Roman"/>
          <w:b/>
          <w:bCs/>
          <w:sz w:val="26"/>
          <w:szCs w:val="26"/>
        </w:rPr>
        <w:t xml:space="preserve">trao đổi, thảo luận và chủ tọa cuộc họp thống nhất một số nội dung </w:t>
      </w:r>
      <w:r w:rsidR="001A5932">
        <w:rPr>
          <w:rFonts w:ascii="Times New Roman" w:hAnsi="Times New Roman" w:cs="Times New Roman"/>
          <w:b/>
          <w:bCs/>
          <w:sz w:val="26"/>
          <w:szCs w:val="26"/>
        </w:rPr>
        <w:t>triển khai kế hoạch năm học 2024-2025:</w:t>
      </w:r>
    </w:p>
    <w:p w14:paraId="26E4FB8C" w14:textId="75DD20B1" w:rsidR="002E30D6" w:rsidRDefault="001A5932" w:rsidP="00BC3D7A">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B60EC">
        <w:rPr>
          <w:rFonts w:ascii="Times New Roman" w:hAnsi="Times New Roman" w:cs="Times New Roman"/>
          <w:sz w:val="26"/>
          <w:szCs w:val="26"/>
        </w:rPr>
        <w:t xml:space="preserve">Đề xuất và phối hợp với Nhà trường, các phòng ban về việc tuyển dụng cán bộ </w:t>
      </w:r>
      <w:r w:rsidR="00835680">
        <w:rPr>
          <w:rFonts w:ascii="Times New Roman" w:hAnsi="Times New Roman" w:cs="Times New Roman"/>
          <w:sz w:val="26"/>
          <w:szCs w:val="26"/>
        </w:rPr>
        <w:t>cho khoa Toán theo đúng kế hoạch năm 2024 được phê duyệt.</w:t>
      </w:r>
    </w:p>
    <w:p w14:paraId="7E25BCA5" w14:textId="1C8F358E" w:rsidR="00835680" w:rsidRDefault="00835680" w:rsidP="00BC3D7A">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Trao đổi, phân công </w:t>
      </w:r>
      <w:r w:rsidR="00433B5A">
        <w:rPr>
          <w:rFonts w:ascii="Times New Roman" w:hAnsi="Times New Roman" w:cs="Times New Roman"/>
          <w:sz w:val="26"/>
          <w:szCs w:val="26"/>
        </w:rPr>
        <w:t>và rà soát công việc tổ chức Hội thảo khoa học quốc gia chào mừng 65 năm thành lập Khoa Toán học.</w:t>
      </w:r>
    </w:p>
    <w:p w14:paraId="62B925E7" w14:textId="50734468" w:rsidR="00FC2E7E" w:rsidRDefault="00FC2E7E" w:rsidP="00BC3D7A">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Thống nhất các chỉ tiêu chung của khoa Toán về các lĩnh vực: tuyển sinh </w:t>
      </w:r>
      <w:r w:rsidR="00ED1B6D">
        <w:rPr>
          <w:rFonts w:ascii="Times New Roman" w:hAnsi="Times New Roman" w:cs="Times New Roman"/>
          <w:sz w:val="26"/>
          <w:szCs w:val="26"/>
        </w:rPr>
        <w:t>đại học chính quy, sau đại học và đại học hệ vừa làm vừa học</w:t>
      </w:r>
      <w:r w:rsidR="00DA5166">
        <w:rPr>
          <w:rFonts w:ascii="Times New Roman" w:hAnsi="Times New Roman" w:cs="Times New Roman"/>
          <w:sz w:val="26"/>
          <w:szCs w:val="26"/>
        </w:rPr>
        <w:t xml:space="preserve">; </w:t>
      </w:r>
      <w:r w:rsidR="00FD43DA">
        <w:rPr>
          <w:rFonts w:ascii="Times New Roman" w:hAnsi="Times New Roman" w:cs="Times New Roman"/>
          <w:sz w:val="26"/>
          <w:szCs w:val="26"/>
        </w:rPr>
        <w:t xml:space="preserve">công bố khoa học (bài báo WoS/Scopus, bài báo trong nước, báo cáo hội nghị hội thảo, </w:t>
      </w:r>
      <w:r w:rsidR="00A35EAC">
        <w:rPr>
          <w:rFonts w:ascii="Times New Roman" w:hAnsi="Times New Roman" w:cs="Times New Roman"/>
          <w:sz w:val="26"/>
          <w:szCs w:val="26"/>
        </w:rPr>
        <w:t>xuất bản giáo trình và sách tham khảo,</w:t>
      </w:r>
      <w:r w:rsidR="00525787">
        <w:rPr>
          <w:rFonts w:ascii="Times New Roman" w:hAnsi="Times New Roman" w:cs="Times New Roman"/>
          <w:sz w:val="26"/>
          <w:szCs w:val="26"/>
        </w:rPr>
        <w:t xml:space="preserve"> đề tài NCKH các cấp,</w:t>
      </w:r>
      <w:r w:rsidR="00A35EAC">
        <w:rPr>
          <w:rFonts w:ascii="Times New Roman" w:hAnsi="Times New Roman" w:cs="Times New Roman"/>
          <w:sz w:val="26"/>
          <w:szCs w:val="26"/>
        </w:rPr>
        <w:t xml:space="preserve"> …); </w:t>
      </w:r>
      <w:r w:rsidR="00D2665F">
        <w:rPr>
          <w:rFonts w:ascii="Times New Roman" w:hAnsi="Times New Roman" w:cs="Times New Roman"/>
          <w:sz w:val="26"/>
          <w:szCs w:val="26"/>
        </w:rPr>
        <w:t xml:space="preserve">mua sắm cơ sở vật chất; hội thi nghiệp vụ sư phạm; </w:t>
      </w:r>
      <w:r w:rsidR="00F13C6B">
        <w:rPr>
          <w:rFonts w:ascii="Times New Roman" w:hAnsi="Times New Roman" w:cs="Times New Roman"/>
          <w:sz w:val="26"/>
          <w:szCs w:val="26"/>
        </w:rPr>
        <w:t>hội nghị sinh viên nghiên cứu khoa học và chỉ tiêu giải thưởng sinh viên nghiên cứu khoa học</w:t>
      </w:r>
      <w:r w:rsidR="00BD1C9C">
        <w:rPr>
          <w:rFonts w:ascii="Times New Roman" w:hAnsi="Times New Roman" w:cs="Times New Roman"/>
          <w:sz w:val="26"/>
          <w:szCs w:val="26"/>
        </w:rPr>
        <w:t>; đăng ký đào tạo và bồi dưỡng nâng cao trình độ chuyên môn và lí luận chính trị; …</w:t>
      </w:r>
    </w:p>
    <w:p w14:paraId="5F245338" w14:textId="602D5656" w:rsidR="00ED1B6D" w:rsidRDefault="00ED1B6D" w:rsidP="00A81D85">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64B57">
        <w:rPr>
          <w:rFonts w:ascii="Times New Roman" w:hAnsi="Times New Roman" w:cs="Times New Roman"/>
          <w:sz w:val="26"/>
          <w:szCs w:val="26"/>
        </w:rPr>
        <w:t xml:space="preserve">Các bộ môn, chuyên ngành phân công </w:t>
      </w:r>
      <w:r w:rsidR="006C606D">
        <w:rPr>
          <w:rFonts w:ascii="Times New Roman" w:hAnsi="Times New Roman" w:cs="Times New Roman"/>
          <w:sz w:val="26"/>
          <w:szCs w:val="26"/>
        </w:rPr>
        <w:t xml:space="preserve">giảng dạy hợp lý, đảm bảo quy định không quá 200% </w:t>
      </w:r>
      <w:r w:rsidR="00A81D85">
        <w:rPr>
          <w:rFonts w:ascii="Times New Roman" w:hAnsi="Times New Roman" w:cs="Times New Roman"/>
          <w:sz w:val="26"/>
          <w:szCs w:val="26"/>
        </w:rPr>
        <w:t xml:space="preserve">định mức lao động. Các bộ môn, chuyên ngành nghiên cứu </w:t>
      </w:r>
      <w:r w:rsidR="00C84104">
        <w:rPr>
          <w:rFonts w:ascii="Times New Roman" w:hAnsi="Times New Roman" w:cs="Times New Roman"/>
          <w:sz w:val="26"/>
          <w:szCs w:val="26"/>
        </w:rPr>
        <w:t>mời thỉnh giảng.</w:t>
      </w:r>
    </w:p>
    <w:p w14:paraId="7B80986F" w14:textId="7672C815" w:rsidR="008F2A6F" w:rsidRDefault="008F2A6F" w:rsidP="00A81D85">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A69AA">
        <w:rPr>
          <w:rFonts w:ascii="Times New Roman" w:hAnsi="Times New Roman" w:cs="Times New Roman"/>
          <w:sz w:val="26"/>
          <w:szCs w:val="26"/>
        </w:rPr>
        <w:t xml:space="preserve">Phân công nhiệm vụ rà soát chương trình đào tạo </w:t>
      </w:r>
      <w:r w:rsidR="00317AF4">
        <w:rPr>
          <w:rFonts w:ascii="Times New Roman" w:hAnsi="Times New Roman" w:cs="Times New Roman"/>
          <w:sz w:val="26"/>
          <w:szCs w:val="26"/>
        </w:rPr>
        <w:t>đại học.</w:t>
      </w:r>
    </w:p>
    <w:p w14:paraId="498ECA4D" w14:textId="7177A057" w:rsidR="00317AF4" w:rsidRDefault="00317AF4" w:rsidP="00A81D85">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Hoàn thành các sản phẩm nghiệm thu </w:t>
      </w:r>
      <w:r w:rsidR="00057074">
        <w:rPr>
          <w:rFonts w:ascii="Times New Roman" w:hAnsi="Times New Roman" w:cs="Times New Roman"/>
          <w:sz w:val="26"/>
          <w:szCs w:val="26"/>
        </w:rPr>
        <w:t>đề tài rà soát chương trình đào tạo Thạc sĩ.</w:t>
      </w:r>
    </w:p>
    <w:p w14:paraId="191ABAEA" w14:textId="13D3407E" w:rsidR="00057074" w:rsidRDefault="00057074" w:rsidP="00A81D85">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Buổi họp kết thúc </w:t>
      </w:r>
      <w:r w:rsidR="00533C55">
        <w:rPr>
          <w:rFonts w:ascii="Times New Roman" w:hAnsi="Times New Roman" w:cs="Times New Roman"/>
          <w:sz w:val="26"/>
          <w:szCs w:val="26"/>
        </w:rPr>
        <w:t xml:space="preserve">vào lúc 11h30 </w:t>
      </w:r>
      <w:r w:rsidR="0025088C">
        <w:rPr>
          <w:rFonts w:ascii="Times New Roman" w:hAnsi="Times New Roman" w:cs="Times New Roman"/>
          <w:sz w:val="26"/>
          <w:szCs w:val="26"/>
        </w:rPr>
        <w:t>cùng ngày.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4855"/>
      </w:tblGrid>
      <w:tr w:rsidR="00906EA3" w:rsidRPr="00525416" w14:paraId="474EFFEA" w14:textId="77777777" w:rsidTr="00525416">
        <w:tc>
          <w:tcPr>
            <w:tcW w:w="4855" w:type="dxa"/>
            <w:vAlign w:val="center"/>
          </w:tcPr>
          <w:p w14:paraId="066C2B92" w14:textId="05EBFE02" w:rsidR="005B4FE0" w:rsidRPr="00525416" w:rsidRDefault="00525416" w:rsidP="00906EA3">
            <w:pPr>
              <w:spacing w:line="360" w:lineRule="auto"/>
              <w:jc w:val="center"/>
              <w:rPr>
                <w:rFonts w:ascii="Times New Roman" w:hAnsi="Times New Roman" w:cs="Times New Roman"/>
                <w:b/>
                <w:bCs/>
                <w:sz w:val="26"/>
                <w:szCs w:val="26"/>
                <w:lang w:val="pt-BR"/>
              </w:rPr>
            </w:pPr>
            <w:r w:rsidRPr="00525416">
              <w:rPr>
                <w:rFonts w:ascii="Times New Roman" w:hAnsi="Times New Roman" w:cs="Times New Roman"/>
                <w:b/>
                <w:bCs/>
                <w:sz w:val="26"/>
                <w:szCs w:val="26"/>
                <w:lang w:val="pt-BR"/>
              </w:rPr>
              <w:t>Chủ tọa</w:t>
            </w:r>
          </w:p>
          <w:p w14:paraId="127FBFE4" w14:textId="1AE706CC" w:rsidR="005B4FE0" w:rsidRPr="00525416" w:rsidRDefault="005B4FE0" w:rsidP="00906EA3">
            <w:pPr>
              <w:spacing w:line="360" w:lineRule="auto"/>
              <w:jc w:val="center"/>
              <w:rPr>
                <w:rFonts w:ascii="Times New Roman" w:hAnsi="Times New Roman" w:cs="Times New Roman"/>
                <w:sz w:val="26"/>
                <w:szCs w:val="26"/>
              </w:rPr>
            </w:pPr>
          </w:p>
        </w:tc>
        <w:tc>
          <w:tcPr>
            <w:tcW w:w="4855" w:type="dxa"/>
          </w:tcPr>
          <w:p w14:paraId="49F140C7" w14:textId="550C19AB" w:rsidR="00906EA3" w:rsidRPr="00525416" w:rsidRDefault="00525416" w:rsidP="00525416">
            <w:pPr>
              <w:spacing w:line="360" w:lineRule="auto"/>
              <w:jc w:val="center"/>
              <w:rPr>
                <w:rFonts w:ascii="Times New Roman" w:hAnsi="Times New Roman" w:cs="Times New Roman"/>
                <w:b/>
                <w:bCs/>
                <w:sz w:val="26"/>
                <w:szCs w:val="26"/>
              </w:rPr>
            </w:pPr>
            <w:r w:rsidRPr="00525416">
              <w:rPr>
                <w:rFonts w:ascii="Times New Roman" w:hAnsi="Times New Roman" w:cs="Times New Roman"/>
                <w:b/>
                <w:bCs/>
                <w:sz w:val="26"/>
                <w:szCs w:val="26"/>
              </w:rPr>
              <w:t>Thư ký</w:t>
            </w:r>
          </w:p>
        </w:tc>
      </w:tr>
    </w:tbl>
    <w:p w14:paraId="5C0C1762" w14:textId="20DF0ADA" w:rsidR="008A17C3" w:rsidRDefault="008A17C3" w:rsidP="00FB15DD">
      <w:pPr>
        <w:spacing w:after="0" w:line="360" w:lineRule="auto"/>
        <w:rPr>
          <w:rFonts w:ascii="Times New Roman" w:hAnsi="Times New Roman" w:cs="Times New Roman"/>
          <w:sz w:val="26"/>
          <w:szCs w:val="26"/>
        </w:rPr>
      </w:pPr>
    </w:p>
    <w:p w14:paraId="27B00638" w14:textId="77777777" w:rsidR="008A17C3" w:rsidRDefault="008A17C3">
      <w:pPr>
        <w:rPr>
          <w:rFonts w:ascii="Times New Roman" w:hAnsi="Times New Roman" w:cs="Times New Roman"/>
          <w:sz w:val="26"/>
          <w:szCs w:val="26"/>
        </w:rPr>
      </w:pPr>
      <w:r>
        <w:rPr>
          <w:rFonts w:ascii="Times New Roman" w:hAnsi="Times New Roman" w:cs="Times New Roman"/>
          <w:sz w:val="26"/>
          <w:szCs w:val="26"/>
        </w:rPr>
        <w:br w:type="page"/>
      </w:r>
    </w:p>
    <w:tbl>
      <w:tblPr>
        <w:tblW w:w="9747" w:type="dxa"/>
        <w:tblLook w:val="04A0" w:firstRow="1" w:lastRow="0" w:firstColumn="1" w:lastColumn="0" w:noHBand="0" w:noVBand="1"/>
      </w:tblPr>
      <w:tblGrid>
        <w:gridCol w:w="3860"/>
        <w:gridCol w:w="5887"/>
      </w:tblGrid>
      <w:tr w:rsidR="00CA6838" w:rsidRPr="003F481C" w14:paraId="416D53C5" w14:textId="77777777" w:rsidTr="00E00F97">
        <w:trPr>
          <w:trHeight w:val="1029"/>
        </w:trPr>
        <w:tc>
          <w:tcPr>
            <w:tcW w:w="3860" w:type="dxa"/>
            <w:shd w:val="clear" w:color="auto" w:fill="auto"/>
          </w:tcPr>
          <w:p w14:paraId="75A2D8DF" w14:textId="77777777" w:rsidR="00CA6838" w:rsidRPr="003F481C" w:rsidRDefault="00CA6838" w:rsidP="00E00F97">
            <w:pPr>
              <w:spacing w:after="0"/>
              <w:jc w:val="center"/>
              <w:rPr>
                <w:rFonts w:ascii="Times New Roman" w:hAnsi="Times New Roman" w:cs="Times New Roman"/>
                <w:bCs/>
                <w:color w:val="000000"/>
                <w:sz w:val="26"/>
                <w:szCs w:val="26"/>
              </w:rPr>
            </w:pPr>
            <w:r w:rsidRPr="003F481C">
              <w:rPr>
                <w:rFonts w:ascii="Times New Roman" w:hAnsi="Times New Roman" w:cs="Times New Roman"/>
                <w:bCs/>
                <w:color w:val="000000"/>
                <w:sz w:val="26"/>
                <w:szCs w:val="26"/>
              </w:rPr>
              <w:lastRenderedPageBreak/>
              <w:t xml:space="preserve">TRƯỜNG </w:t>
            </w:r>
            <w:r>
              <w:rPr>
                <w:rFonts w:ascii="Times New Roman" w:hAnsi="Times New Roman" w:cs="Times New Roman"/>
                <w:bCs/>
                <w:color w:val="000000"/>
                <w:sz w:val="26"/>
                <w:szCs w:val="26"/>
              </w:rPr>
              <w:t>SƯ PHẠM</w:t>
            </w:r>
          </w:p>
          <w:p w14:paraId="0366CB51" w14:textId="77777777" w:rsidR="00CA6838" w:rsidRPr="00A065FF" w:rsidRDefault="00CA6838" w:rsidP="00E00F97">
            <w:pPr>
              <w:spacing w:after="0"/>
              <w:jc w:val="center"/>
              <w:rPr>
                <w:rFonts w:ascii="Times New Roman" w:hAnsi="Times New Roman" w:cs="Times New Roman"/>
                <w:b/>
                <w:color w:val="000000"/>
                <w:sz w:val="26"/>
                <w:szCs w:val="26"/>
              </w:rPr>
            </w:pPr>
            <w:r w:rsidRPr="00A7593D">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07B70F9B" wp14:editId="14DE7192">
                      <wp:simplePos x="0" y="0"/>
                      <wp:positionH relativeFrom="column">
                        <wp:posOffset>450850</wp:posOffset>
                      </wp:positionH>
                      <wp:positionV relativeFrom="paragraph">
                        <wp:posOffset>199390</wp:posOffset>
                      </wp:positionV>
                      <wp:extent cx="1435100" cy="12700"/>
                      <wp:effectExtent l="0" t="0" r="31750" b="25400"/>
                      <wp:wrapNone/>
                      <wp:docPr id="852184959" name="Straight Connector 852184959"/>
                      <wp:cNvGraphicFramePr/>
                      <a:graphic xmlns:a="http://schemas.openxmlformats.org/drawingml/2006/main">
                        <a:graphicData uri="http://schemas.microsoft.com/office/word/2010/wordprocessingShape">
                          <wps:wsp>
                            <wps:cNvCnPr/>
                            <wps:spPr>
                              <a:xfrm flipV="1">
                                <a:off x="0" y="0"/>
                                <a:ext cx="14351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8EA95F" id="Straight Connector 85218495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15.7pt" to="14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" strokecolor="black [3200]" strokeweight=".5pt">
                      <v:stroke joinstyle="miter"/>
                    </v:line>
                  </w:pict>
                </mc:Fallback>
              </mc:AlternateContent>
            </w:r>
            <w:r>
              <w:rPr>
                <w:rFonts w:ascii="Times New Roman" w:hAnsi="Times New Roman" w:cs="Times New Roman"/>
                <w:b/>
                <w:color w:val="000000"/>
                <w:sz w:val="26"/>
                <w:szCs w:val="26"/>
              </w:rPr>
              <w:t>KHOA TOÁN HỌC</w:t>
            </w:r>
          </w:p>
        </w:tc>
        <w:tc>
          <w:tcPr>
            <w:tcW w:w="5887" w:type="dxa"/>
            <w:shd w:val="clear" w:color="auto" w:fill="auto"/>
          </w:tcPr>
          <w:p w14:paraId="19928FE9" w14:textId="77777777" w:rsidR="00CA6838" w:rsidRPr="003F481C" w:rsidRDefault="00CA6838" w:rsidP="00E00F97">
            <w:pPr>
              <w:spacing w:after="0"/>
              <w:jc w:val="center"/>
              <w:rPr>
                <w:rFonts w:ascii="Times New Roman" w:hAnsi="Times New Roman" w:cs="Times New Roman"/>
                <w:bCs/>
                <w:color w:val="000000"/>
                <w:sz w:val="26"/>
                <w:szCs w:val="26"/>
              </w:rPr>
            </w:pPr>
            <w:r w:rsidRPr="003F481C">
              <w:rPr>
                <w:rFonts w:ascii="Times New Roman" w:hAnsi="Times New Roman" w:cs="Times New Roman"/>
                <w:bCs/>
                <w:color w:val="000000"/>
                <w:sz w:val="26"/>
                <w:szCs w:val="26"/>
              </w:rPr>
              <w:t>CỘNG HÒA XÃ HỘI CHỦ NGHĨA VIỆT NAM</w:t>
            </w:r>
          </w:p>
          <w:p w14:paraId="26A79AF0" w14:textId="77777777" w:rsidR="00CA6838" w:rsidRPr="00DF4E64" w:rsidRDefault="00CA6838" w:rsidP="00E00F97">
            <w:pPr>
              <w:spacing w:after="0"/>
              <w:jc w:val="center"/>
              <w:rPr>
                <w:rFonts w:ascii="Times New Roman" w:hAnsi="Times New Roman" w:cs="Times New Roman"/>
                <w:b/>
                <w:color w:val="000000"/>
                <w:sz w:val="26"/>
                <w:szCs w:val="26"/>
              </w:rPr>
            </w:pPr>
            <w:r w:rsidRPr="00DF4E64">
              <w:rPr>
                <w:rFonts w:ascii="Times New Roman" w:hAnsi="Times New Roman" w:cs="Times New Roman"/>
                <w:b/>
                <w:color w:val="000000"/>
                <w:sz w:val="26"/>
                <w:szCs w:val="26"/>
              </w:rPr>
              <w:t>Độc lập – Tự do – Hạnh phúc</w:t>
            </w:r>
          </w:p>
          <w:p w14:paraId="06EFB2FF" w14:textId="77777777" w:rsidR="00CA6838" w:rsidRPr="003F481C" w:rsidRDefault="00CA6838" w:rsidP="00E00F97">
            <w:pPr>
              <w:spacing w:after="0"/>
              <w:jc w:val="center"/>
              <w:rPr>
                <w:rFonts w:ascii="Times New Roman" w:hAnsi="Times New Roman" w:cs="Times New Roman"/>
                <w:b/>
                <w:color w:val="000000"/>
                <w:sz w:val="26"/>
                <w:szCs w:val="26"/>
                <w:u w:val="single"/>
              </w:rPr>
            </w:pPr>
            <w:r w:rsidRPr="00A7593D">
              <w:rPr>
                <w:rFonts w:ascii="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34B7B3B9" wp14:editId="06769734">
                      <wp:simplePos x="0" y="0"/>
                      <wp:positionH relativeFrom="column">
                        <wp:posOffset>819150</wp:posOffset>
                      </wp:positionH>
                      <wp:positionV relativeFrom="paragraph">
                        <wp:posOffset>15875</wp:posOffset>
                      </wp:positionV>
                      <wp:extent cx="1981200" cy="0"/>
                      <wp:effectExtent l="0" t="0" r="0" b="0"/>
                      <wp:wrapNone/>
                      <wp:docPr id="2088846159" name="Straight Connector 2"/>
                      <wp:cNvGraphicFramePr/>
                      <a:graphic xmlns:a="http://schemas.openxmlformats.org/drawingml/2006/main">
                        <a:graphicData uri="http://schemas.microsoft.com/office/word/2010/wordprocessingShape">
                          <wps:wsp>
                            <wps:cNvCnPr/>
                            <wps:spPr>
                              <a:xfrm flipV="1">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ADF885" id="Straight Connector 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1.25pt" to="22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" strokecolor="black [3200]" strokeweight=".5pt">
                      <v:stroke joinstyle="miter"/>
                    </v:line>
                  </w:pict>
                </mc:Fallback>
              </mc:AlternateContent>
            </w:r>
          </w:p>
          <w:p w14:paraId="34B290E4" w14:textId="0558E686" w:rsidR="00CA6838" w:rsidRPr="003F481C" w:rsidRDefault="00CA6838" w:rsidP="00E00F97">
            <w:pPr>
              <w:spacing w:after="0"/>
              <w:jc w:val="right"/>
              <w:rPr>
                <w:rFonts w:ascii="Times New Roman" w:hAnsi="Times New Roman" w:cs="Times New Roman"/>
                <w:bCs/>
                <w:i/>
                <w:iCs/>
                <w:color w:val="000000"/>
                <w:sz w:val="26"/>
                <w:szCs w:val="26"/>
              </w:rPr>
            </w:pPr>
            <w:r w:rsidRPr="003F481C">
              <w:rPr>
                <w:rFonts w:ascii="Times New Roman" w:hAnsi="Times New Roman" w:cs="Times New Roman"/>
                <w:bCs/>
                <w:i/>
                <w:iCs/>
                <w:color w:val="000000"/>
                <w:sz w:val="26"/>
                <w:szCs w:val="26"/>
              </w:rPr>
              <w:t xml:space="preserve">Nghệ An, ngày </w:t>
            </w:r>
            <w:r w:rsidR="00376F48">
              <w:rPr>
                <w:rFonts w:ascii="Times New Roman" w:hAnsi="Times New Roman" w:cs="Times New Roman"/>
                <w:bCs/>
                <w:i/>
                <w:iCs/>
                <w:color w:val="000000"/>
                <w:sz w:val="26"/>
                <w:szCs w:val="26"/>
              </w:rPr>
              <w:t>1</w:t>
            </w:r>
            <w:r>
              <w:rPr>
                <w:rFonts w:ascii="Times New Roman" w:hAnsi="Times New Roman" w:cs="Times New Roman"/>
                <w:bCs/>
                <w:i/>
                <w:iCs/>
                <w:color w:val="000000"/>
                <w:sz w:val="26"/>
                <w:szCs w:val="26"/>
              </w:rPr>
              <w:t>0</w:t>
            </w:r>
            <w:r w:rsidRPr="003F481C">
              <w:rPr>
                <w:rFonts w:ascii="Times New Roman" w:hAnsi="Times New Roman" w:cs="Times New Roman"/>
                <w:bCs/>
                <w:i/>
                <w:iCs/>
                <w:color w:val="000000"/>
                <w:sz w:val="26"/>
                <w:szCs w:val="26"/>
              </w:rPr>
              <w:t xml:space="preserve"> tháng 0</w:t>
            </w:r>
            <w:r w:rsidR="00376F48">
              <w:rPr>
                <w:rFonts w:ascii="Times New Roman" w:hAnsi="Times New Roman" w:cs="Times New Roman"/>
                <w:bCs/>
                <w:i/>
                <w:iCs/>
                <w:color w:val="000000"/>
                <w:sz w:val="26"/>
                <w:szCs w:val="26"/>
              </w:rPr>
              <w:t>2</w:t>
            </w:r>
            <w:r w:rsidRPr="003F481C">
              <w:rPr>
                <w:rFonts w:ascii="Times New Roman" w:hAnsi="Times New Roman" w:cs="Times New Roman"/>
                <w:bCs/>
                <w:i/>
                <w:iCs/>
                <w:color w:val="000000"/>
                <w:sz w:val="26"/>
                <w:szCs w:val="26"/>
              </w:rPr>
              <w:t xml:space="preserve"> năm 202</w:t>
            </w:r>
            <w:r w:rsidR="00376F48">
              <w:rPr>
                <w:rFonts w:ascii="Times New Roman" w:hAnsi="Times New Roman" w:cs="Times New Roman"/>
                <w:bCs/>
                <w:i/>
                <w:iCs/>
                <w:color w:val="000000"/>
                <w:sz w:val="26"/>
                <w:szCs w:val="26"/>
              </w:rPr>
              <w:t>5</w:t>
            </w:r>
          </w:p>
        </w:tc>
      </w:tr>
    </w:tbl>
    <w:p w14:paraId="1A337759" w14:textId="77777777" w:rsidR="00CA6838" w:rsidRDefault="00CA6838" w:rsidP="00CA6838">
      <w:pPr>
        <w:spacing w:line="360" w:lineRule="auto"/>
        <w:jc w:val="both"/>
        <w:rPr>
          <w:rFonts w:cs="Times New Roman"/>
          <w:bCs/>
          <w:color w:val="000000"/>
        </w:rPr>
      </w:pPr>
      <w:r w:rsidRPr="000C0C3B">
        <w:rPr>
          <w:rFonts w:cs="Times New Roman"/>
          <w:bCs/>
          <w:color w:val="000000"/>
        </w:rPr>
        <w:t xml:space="preserve">      </w:t>
      </w:r>
    </w:p>
    <w:p w14:paraId="43764F73" w14:textId="77777777" w:rsidR="00CA6838" w:rsidRDefault="00CA6838" w:rsidP="00CA6838">
      <w:pPr>
        <w:ind w:left="720" w:hanging="360"/>
        <w:jc w:val="center"/>
        <w:rPr>
          <w:rFonts w:ascii="Times New Roman" w:hAnsi="Times New Roman" w:cs="Times New Roman"/>
          <w:b/>
          <w:bCs/>
          <w:sz w:val="28"/>
          <w:szCs w:val="28"/>
        </w:rPr>
      </w:pPr>
      <w:r>
        <w:rPr>
          <w:rFonts w:ascii="Times New Roman" w:hAnsi="Times New Roman" w:cs="Times New Roman"/>
          <w:b/>
          <w:bCs/>
          <w:sz w:val="28"/>
          <w:szCs w:val="28"/>
        </w:rPr>
        <w:t>BIÊN BẢN HỌP KHOA</w:t>
      </w:r>
    </w:p>
    <w:p w14:paraId="2CD2B882" w14:textId="761BFD26" w:rsidR="00CA6838" w:rsidRPr="001939A2" w:rsidRDefault="00010713" w:rsidP="00CA6838">
      <w:pPr>
        <w:ind w:left="720" w:hanging="360"/>
        <w:jc w:val="center"/>
        <w:rPr>
          <w:rFonts w:ascii="Times New Roman" w:hAnsi="Times New Roman" w:cs="Times New Roman"/>
          <w:sz w:val="28"/>
          <w:szCs w:val="28"/>
        </w:rPr>
      </w:pPr>
      <w:r>
        <w:rPr>
          <w:rFonts w:ascii="Times New Roman" w:hAnsi="Times New Roman" w:cs="Times New Roman"/>
          <w:sz w:val="28"/>
          <w:szCs w:val="28"/>
        </w:rPr>
        <w:t>SƠ KẾT HỌC KÌ 1</w:t>
      </w:r>
      <w:r w:rsidR="00CA6838">
        <w:rPr>
          <w:rFonts w:ascii="Times New Roman" w:hAnsi="Times New Roman" w:cs="Times New Roman"/>
          <w:sz w:val="28"/>
          <w:szCs w:val="28"/>
        </w:rPr>
        <w:t xml:space="preserve"> NĂM HỌC 2024 - 2025</w:t>
      </w:r>
    </w:p>
    <w:p w14:paraId="2AFD22E0" w14:textId="77777777" w:rsidR="00CA6838" w:rsidRDefault="00CA6838" w:rsidP="00CA6838">
      <w:pPr>
        <w:spacing w:after="0" w:line="360" w:lineRule="auto"/>
        <w:ind w:left="720" w:hanging="360"/>
        <w:rPr>
          <w:rFonts w:ascii="Times New Roman" w:hAnsi="Times New Roman" w:cs="Times New Roman"/>
          <w:sz w:val="26"/>
          <w:szCs w:val="26"/>
        </w:rPr>
      </w:pPr>
    </w:p>
    <w:p w14:paraId="4C2FC86F" w14:textId="3808DDD6" w:rsidR="00CA6838" w:rsidRDefault="00CA6838" w:rsidP="00CA6838">
      <w:pPr>
        <w:spacing w:after="0" w:line="360" w:lineRule="auto"/>
        <w:ind w:left="720" w:hanging="360"/>
        <w:rPr>
          <w:rFonts w:ascii="Times New Roman" w:hAnsi="Times New Roman" w:cs="Times New Roman"/>
          <w:sz w:val="26"/>
          <w:szCs w:val="26"/>
        </w:rPr>
      </w:pPr>
      <w:r>
        <w:rPr>
          <w:rFonts w:ascii="Times New Roman" w:hAnsi="Times New Roman" w:cs="Times New Roman"/>
          <w:sz w:val="26"/>
          <w:szCs w:val="26"/>
        </w:rPr>
        <w:t>Thời gian: Bắt đầu từ 0</w:t>
      </w:r>
      <w:r w:rsidR="00291B4F">
        <w:rPr>
          <w:rFonts w:ascii="Times New Roman" w:hAnsi="Times New Roman" w:cs="Times New Roman"/>
          <w:sz w:val="26"/>
          <w:szCs w:val="26"/>
        </w:rPr>
        <w:t>8</w:t>
      </w:r>
      <w:r w:rsidRPr="002F4622">
        <w:rPr>
          <w:rFonts w:ascii="Times New Roman" w:hAnsi="Times New Roman" w:cs="Times New Roman"/>
          <w:sz w:val="26"/>
          <w:szCs w:val="26"/>
        </w:rPr>
        <w:t>h</w:t>
      </w:r>
      <w:r>
        <w:rPr>
          <w:rFonts w:ascii="Times New Roman" w:hAnsi="Times New Roman" w:cs="Times New Roman"/>
          <w:sz w:val="26"/>
          <w:szCs w:val="26"/>
        </w:rPr>
        <w:t>0</w:t>
      </w:r>
      <w:r w:rsidRPr="002F4622">
        <w:rPr>
          <w:rFonts w:ascii="Times New Roman" w:hAnsi="Times New Roman" w:cs="Times New Roman"/>
          <w:sz w:val="26"/>
          <w:szCs w:val="26"/>
        </w:rPr>
        <w:t>0</w:t>
      </w:r>
      <w:r>
        <w:rPr>
          <w:rFonts w:ascii="Times New Roman" w:hAnsi="Times New Roman" w:cs="Times New Roman"/>
          <w:sz w:val="26"/>
          <w:szCs w:val="26"/>
        </w:rPr>
        <w:t xml:space="preserve"> ngày </w:t>
      </w:r>
      <w:r w:rsidR="00291B4F">
        <w:rPr>
          <w:rFonts w:ascii="Times New Roman" w:hAnsi="Times New Roman" w:cs="Times New Roman"/>
          <w:sz w:val="26"/>
          <w:szCs w:val="26"/>
        </w:rPr>
        <w:t>1</w:t>
      </w:r>
      <w:r>
        <w:rPr>
          <w:rFonts w:ascii="Times New Roman" w:hAnsi="Times New Roman" w:cs="Times New Roman"/>
          <w:sz w:val="26"/>
          <w:szCs w:val="26"/>
        </w:rPr>
        <w:t>0/</w:t>
      </w:r>
      <w:r w:rsidR="00291B4F">
        <w:rPr>
          <w:rFonts w:ascii="Times New Roman" w:hAnsi="Times New Roman" w:cs="Times New Roman"/>
          <w:sz w:val="26"/>
          <w:szCs w:val="26"/>
        </w:rPr>
        <w:t>2</w:t>
      </w:r>
      <w:r>
        <w:rPr>
          <w:rFonts w:ascii="Times New Roman" w:hAnsi="Times New Roman" w:cs="Times New Roman"/>
          <w:sz w:val="26"/>
          <w:szCs w:val="26"/>
        </w:rPr>
        <w:t>/202</w:t>
      </w:r>
      <w:r w:rsidR="00291B4F">
        <w:rPr>
          <w:rFonts w:ascii="Times New Roman" w:hAnsi="Times New Roman" w:cs="Times New Roman"/>
          <w:sz w:val="26"/>
          <w:szCs w:val="26"/>
        </w:rPr>
        <w:t>5</w:t>
      </w:r>
      <w:r>
        <w:rPr>
          <w:rFonts w:ascii="Times New Roman" w:hAnsi="Times New Roman" w:cs="Times New Roman"/>
          <w:sz w:val="26"/>
          <w:szCs w:val="26"/>
        </w:rPr>
        <w:t>.</w:t>
      </w:r>
    </w:p>
    <w:p w14:paraId="60293B17" w14:textId="77777777" w:rsidR="00CA6838" w:rsidRDefault="00CA6838" w:rsidP="00CA6838">
      <w:pPr>
        <w:spacing w:after="0" w:line="360" w:lineRule="auto"/>
        <w:ind w:left="720" w:hanging="360"/>
        <w:rPr>
          <w:rFonts w:ascii="Times New Roman" w:hAnsi="Times New Roman" w:cs="Times New Roman"/>
          <w:sz w:val="26"/>
          <w:szCs w:val="26"/>
        </w:rPr>
      </w:pPr>
      <w:r>
        <w:rPr>
          <w:rFonts w:ascii="Times New Roman" w:hAnsi="Times New Roman" w:cs="Times New Roman"/>
          <w:sz w:val="26"/>
          <w:szCs w:val="26"/>
        </w:rPr>
        <w:t>Địa điểm: Phòng A1.206.</w:t>
      </w:r>
    </w:p>
    <w:p w14:paraId="28CCC95C" w14:textId="77777777" w:rsidR="00CA6838" w:rsidRDefault="00CA6838" w:rsidP="00CA6838">
      <w:pPr>
        <w:spacing w:after="0" w:line="360" w:lineRule="auto"/>
        <w:ind w:left="360"/>
        <w:rPr>
          <w:rFonts w:ascii="Times New Roman" w:hAnsi="Times New Roman" w:cs="Times New Roman"/>
          <w:sz w:val="26"/>
          <w:szCs w:val="26"/>
        </w:rPr>
      </w:pPr>
      <w:r>
        <w:rPr>
          <w:rFonts w:ascii="Times New Roman" w:hAnsi="Times New Roman" w:cs="Times New Roman"/>
          <w:sz w:val="26"/>
          <w:szCs w:val="26"/>
        </w:rPr>
        <w:t>Thành phần: Cán bộ toàn khoa.</w:t>
      </w:r>
    </w:p>
    <w:p w14:paraId="53558664" w14:textId="77777777" w:rsidR="00CA6838" w:rsidRDefault="00CA6838" w:rsidP="00CA6838">
      <w:pPr>
        <w:spacing w:after="0" w:line="360" w:lineRule="auto"/>
        <w:ind w:left="360"/>
        <w:rPr>
          <w:rFonts w:ascii="Times New Roman" w:hAnsi="Times New Roman" w:cs="Times New Roman"/>
          <w:sz w:val="26"/>
          <w:szCs w:val="26"/>
        </w:rPr>
      </w:pPr>
      <w:r>
        <w:rPr>
          <w:rFonts w:ascii="Times New Roman" w:hAnsi="Times New Roman" w:cs="Times New Roman"/>
          <w:sz w:val="26"/>
          <w:szCs w:val="26"/>
        </w:rPr>
        <w:t>Chủ trì: Nguyễn Thị Hồng Loan – Trưởng khoa.</w:t>
      </w:r>
    </w:p>
    <w:p w14:paraId="13119E78" w14:textId="77777777" w:rsidR="00CA6838" w:rsidRDefault="00CA6838" w:rsidP="00CA6838">
      <w:pPr>
        <w:spacing w:after="0" w:line="360" w:lineRule="auto"/>
        <w:ind w:left="360"/>
        <w:rPr>
          <w:rFonts w:ascii="Times New Roman" w:hAnsi="Times New Roman" w:cs="Times New Roman"/>
          <w:sz w:val="26"/>
          <w:szCs w:val="26"/>
        </w:rPr>
      </w:pPr>
      <w:r>
        <w:rPr>
          <w:rFonts w:ascii="Times New Roman" w:hAnsi="Times New Roman" w:cs="Times New Roman"/>
          <w:sz w:val="26"/>
          <w:szCs w:val="26"/>
        </w:rPr>
        <w:t>Thư ký: Trương Thị Dung.</w:t>
      </w:r>
    </w:p>
    <w:p w14:paraId="25F929E7" w14:textId="77777777" w:rsidR="00CA6838" w:rsidRDefault="00CA6838" w:rsidP="00CA6838">
      <w:pPr>
        <w:spacing w:after="0" w:line="360" w:lineRule="auto"/>
        <w:ind w:left="360"/>
        <w:jc w:val="center"/>
        <w:rPr>
          <w:rFonts w:ascii="Times New Roman" w:hAnsi="Times New Roman" w:cs="Times New Roman"/>
          <w:sz w:val="26"/>
          <w:szCs w:val="26"/>
        </w:rPr>
      </w:pPr>
      <w:r>
        <w:rPr>
          <w:rFonts w:ascii="Times New Roman" w:hAnsi="Times New Roman" w:cs="Times New Roman"/>
          <w:sz w:val="26"/>
          <w:szCs w:val="26"/>
        </w:rPr>
        <w:t>NỘI DUNG:</w:t>
      </w:r>
    </w:p>
    <w:p w14:paraId="62C94142" w14:textId="77777777" w:rsidR="00CA6838" w:rsidRDefault="00CA6838" w:rsidP="00CA6838">
      <w:pPr>
        <w:spacing w:after="0" w:line="360" w:lineRule="auto"/>
        <w:rPr>
          <w:rFonts w:ascii="Times New Roman" w:hAnsi="Times New Roman" w:cs="Times New Roman"/>
          <w:b/>
          <w:bCs/>
          <w:sz w:val="26"/>
          <w:szCs w:val="26"/>
        </w:rPr>
      </w:pPr>
      <w:r w:rsidRPr="008C46E5">
        <w:rPr>
          <w:rFonts w:ascii="Times New Roman" w:hAnsi="Times New Roman" w:cs="Times New Roman"/>
          <w:b/>
          <w:bCs/>
          <w:sz w:val="26"/>
          <w:szCs w:val="26"/>
        </w:rPr>
        <w:t>1)</w:t>
      </w:r>
      <w:r>
        <w:rPr>
          <w:rFonts w:ascii="Times New Roman" w:hAnsi="Times New Roman" w:cs="Times New Roman"/>
          <w:b/>
          <w:bCs/>
          <w:sz w:val="26"/>
          <w:szCs w:val="26"/>
        </w:rPr>
        <w:t xml:space="preserve"> PGS.TS. Nguyễn Thị Hồng Loan – Trưởng khoa</w:t>
      </w:r>
      <w:r w:rsidRPr="008C46E5">
        <w:rPr>
          <w:rFonts w:ascii="Times New Roman" w:hAnsi="Times New Roman" w:cs="Times New Roman"/>
          <w:b/>
          <w:bCs/>
          <w:sz w:val="26"/>
          <w:szCs w:val="26"/>
        </w:rPr>
        <w:t>:</w:t>
      </w:r>
      <w:r>
        <w:rPr>
          <w:rFonts w:ascii="Times New Roman" w:hAnsi="Times New Roman" w:cs="Times New Roman"/>
          <w:b/>
          <w:bCs/>
          <w:sz w:val="26"/>
          <w:szCs w:val="26"/>
        </w:rPr>
        <w:t xml:space="preserve"> </w:t>
      </w:r>
    </w:p>
    <w:p w14:paraId="5DD95F9C" w14:textId="77777777" w:rsidR="00CA6838" w:rsidRDefault="00CA6838" w:rsidP="00CA6838">
      <w:pPr>
        <w:spacing w:after="0" w:line="360" w:lineRule="auto"/>
        <w:rPr>
          <w:rFonts w:ascii="Times New Roman" w:hAnsi="Times New Roman" w:cs="Times New Roman"/>
          <w:sz w:val="26"/>
          <w:szCs w:val="26"/>
        </w:rPr>
      </w:pPr>
      <w:r w:rsidRPr="00904D32">
        <w:rPr>
          <w:rFonts w:ascii="Times New Roman" w:hAnsi="Times New Roman" w:cs="Times New Roman"/>
          <w:sz w:val="26"/>
          <w:szCs w:val="26"/>
        </w:rPr>
        <w:t>+ T</w:t>
      </w:r>
      <w:r>
        <w:rPr>
          <w:rFonts w:ascii="Times New Roman" w:hAnsi="Times New Roman" w:cs="Times New Roman"/>
          <w:sz w:val="26"/>
          <w:szCs w:val="26"/>
        </w:rPr>
        <w:t>hông qua chương trình cuộc họp;</w:t>
      </w:r>
    </w:p>
    <w:p w14:paraId="7735CD51" w14:textId="4F688D9C" w:rsidR="00CA6838" w:rsidRPr="00B535B0" w:rsidRDefault="00CA6838" w:rsidP="00C5171D">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Đánh giá</w:t>
      </w:r>
      <w:r w:rsidR="00065A66">
        <w:rPr>
          <w:rFonts w:ascii="Times New Roman" w:hAnsi="Times New Roman" w:cs="Times New Roman"/>
          <w:sz w:val="26"/>
          <w:szCs w:val="26"/>
        </w:rPr>
        <w:t xml:space="preserve"> chung</w:t>
      </w:r>
      <w:r>
        <w:rPr>
          <w:rFonts w:ascii="Times New Roman" w:hAnsi="Times New Roman" w:cs="Times New Roman"/>
          <w:sz w:val="26"/>
          <w:szCs w:val="26"/>
        </w:rPr>
        <w:t xml:space="preserve"> kết quả đạt được, mức độ hoàn thành kế hoạch</w:t>
      </w:r>
      <w:r w:rsidR="00C5171D">
        <w:rPr>
          <w:rFonts w:ascii="Times New Roman" w:hAnsi="Times New Roman" w:cs="Times New Roman"/>
          <w:sz w:val="26"/>
          <w:szCs w:val="26"/>
        </w:rPr>
        <w:t xml:space="preserve"> học kì 1</w:t>
      </w:r>
      <w:r>
        <w:rPr>
          <w:rFonts w:ascii="Times New Roman" w:hAnsi="Times New Roman" w:cs="Times New Roman"/>
          <w:sz w:val="26"/>
          <w:szCs w:val="26"/>
        </w:rPr>
        <w:t xml:space="preserve"> năm học 202</w:t>
      </w:r>
      <w:r w:rsidR="00C5171D">
        <w:rPr>
          <w:rFonts w:ascii="Times New Roman" w:hAnsi="Times New Roman" w:cs="Times New Roman"/>
          <w:sz w:val="26"/>
          <w:szCs w:val="26"/>
        </w:rPr>
        <w:t>4</w:t>
      </w:r>
      <w:r>
        <w:rPr>
          <w:rFonts w:ascii="Times New Roman" w:hAnsi="Times New Roman" w:cs="Times New Roman"/>
          <w:sz w:val="26"/>
          <w:szCs w:val="26"/>
        </w:rPr>
        <w:t>-202</w:t>
      </w:r>
      <w:r w:rsidR="00C5171D">
        <w:rPr>
          <w:rFonts w:ascii="Times New Roman" w:hAnsi="Times New Roman" w:cs="Times New Roman"/>
          <w:sz w:val="26"/>
          <w:szCs w:val="26"/>
        </w:rPr>
        <w:t>5</w:t>
      </w:r>
      <w:r>
        <w:rPr>
          <w:rFonts w:ascii="Times New Roman" w:hAnsi="Times New Roman" w:cs="Times New Roman"/>
          <w:sz w:val="26"/>
          <w:szCs w:val="26"/>
        </w:rPr>
        <w:t>;</w:t>
      </w:r>
    </w:p>
    <w:p w14:paraId="6612A0F9" w14:textId="53071734" w:rsidR="00CA6838" w:rsidRDefault="00CA6838" w:rsidP="00CA6838">
      <w:pPr>
        <w:spacing w:after="0" w:line="360" w:lineRule="auto"/>
        <w:rPr>
          <w:rFonts w:ascii="Times New Roman" w:hAnsi="Times New Roman" w:cs="Times New Roman"/>
          <w:sz w:val="26"/>
          <w:szCs w:val="26"/>
        </w:rPr>
      </w:pPr>
      <w:r>
        <w:rPr>
          <w:rFonts w:ascii="Times New Roman" w:hAnsi="Times New Roman" w:cs="Times New Roman"/>
          <w:sz w:val="26"/>
          <w:szCs w:val="26"/>
        </w:rPr>
        <w:t>+</w:t>
      </w:r>
      <w:r w:rsidR="00C5171D">
        <w:rPr>
          <w:rFonts w:ascii="Times New Roman" w:hAnsi="Times New Roman" w:cs="Times New Roman"/>
          <w:sz w:val="26"/>
          <w:szCs w:val="26"/>
        </w:rPr>
        <w:t xml:space="preserve"> </w:t>
      </w:r>
      <w:r w:rsidR="001C13FE">
        <w:rPr>
          <w:rFonts w:ascii="Times New Roman" w:hAnsi="Times New Roman" w:cs="Times New Roman"/>
          <w:sz w:val="26"/>
          <w:szCs w:val="26"/>
        </w:rPr>
        <w:t>Đánh giá chung về mức độ đạt được của các nội dung, lĩnh vực</w:t>
      </w:r>
      <w:r w:rsidR="00FD04AD">
        <w:rPr>
          <w:rFonts w:ascii="Times New Roman" w:hAnsi="Times New Roman" w:cs="Times New Roman"/>
          <w:sz w:val="26"/>
          <w:szCs w:val="26"/>
        </w:rPr>
        <w:t xml:space="preserve"> so với các chỉ tiêu đặt ra;</w:t>
      </w:r>
    </w:p>
    <w:p w14:paraId="61B74863" w14:textId="5F86AFDC" w:rsidR="00FD04AD" w:rsidRDefault="00FD04AD" w:rsidP="00EC12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Đặt vấn đề để </w:t>
      </w:r>
      <w:r w:rsidR="000F157C">
        <w:rPr>
          <w:rFonts w:ascii="Times New Roman" w:hAnsi="Times New Roman" w:cs="Times New Roman"/>
          <w:sz w:val="26"/>
          <w:szCs w:val="26"/>
        </w:rPr>
        <w:t>cuộc họp cùng thảo luận và đề xuất các giải pháp, kế hoạch cho học kì 2 năm học 2024-2025 nhằm đạt được các nhiệm vụ</w:t>
      </w:r>
      <w:r w:rsidR="00EC12C6">
        <w:rPr>
          <w:rFonts w:ascii="Times New Roman" w:hAnsi="Times New Roman" w:cs="Times New Roman"/>
          <w:sz w:val="26"/>
          <w:szCs w:val="26"/>
        </w:rPr>
        <w:t>, chỉ tiêu đã đặt ra.</w:t>
      </w:r>
    </w:p>
    <w:p w14:paraId="07F66B05" w14:textId="26DE8971" w:rsidR="000400A7" w:rsidRDefault="000400A7" w:rsidP="00EC12C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6029E">
        <w:rPr>
          <w:rFonts w:ascii="Times New Roman" w:hAnsi="Times New Roman" w:cs="Times New Roman"/>
          <w:sz w:val="26"/>
          <w:szCs w:val="26"/>
        </w:rPr>
        <w:t>Báo cáo kết quả ở lĩnh vực: đội ngũ cán bộ, công tác điều hòa phân công lao động</w:t>
      </w:r>
      <w:r w:rsidR="00A56827">
        <w:rPr>
          <w:rFonts w:ascii="Times New Roman" w:hAnsi="Times New Roman" w:cs="Times New Roman"/>
          <w:sz w:val="26"/>
          <w:szCs w:val="26"/>
        </w:rPr>
        <w:t xml:space="preserve">, thi đua khen thưởng; đào tạo </w:t>
      </w:r>
      <w:r w:rsidR="0036740D">
        <w:rPr>
          <w:rFonts w:ascii="Times New Roman" w:hAnsi="Times New Roman" w:cs="Times New Roman"/>
          <w:sz w:val="26"/>
          <w:szCs w:val="26"/>
        </w:rPr>
        <w:t xml:space="preserve">sau đại học bao gồm tuyển sinh, đào tạo, rà soát chương trình, </w:t>
      </w:r>
      <w:r w:rsidR="00F650FF">
        <w:rPr>
          <w:rFonts w:ascii="Times New Roman" w:hAnsi="Times New Roman" w:cs="Times New Roman"/>
          <w:sz w:val="26"/>
          <w:szCs w:val="26"/>
        </w:rPr>
        <w:t>công tác học viên và nghiên cứu sinh, …</w:t>
      </w:r>
    </w:p>
    <w:p w14:paraId="73B656BB" w14:textId="77777777" w:rsidR="00CA6838" w:rsidRPr="00DD2ED6" w:rsidRDefault="00CA6838" w:rsidP="00CA6838">
      <w:pPr>
        <w:spacing w:after="0" w:line="360" w:lineRule="auto"/>
        <w:rPr>
          <w:rFonts w:ascii="Times New Roman" w:hAnsi="Times New Roman" w:cs="Times New Roman"/>
          <w:b/>
          <w:bCs/>
          <w:sz w:val="26"/>
          <w:szCs w:val="26"/>
        </w:rPr>
      </w:pPr>
      <w:r w:rsidRPr="00DD2ED6">
        <w:rPr>
          <w:rFonts w:ascii="Times New Roman" w:hAnsi="Times New Roman" w:cs="Times New Roman"/>
          <w:b/>
          <w:bCs/>
          <w:sz w:val="26"/>
          <w:szCs w:val="26"/>
        </w:rPr>
        <w:t>2) TS. Dương Xuân Giáp</w:t>
      </w:r>
      <w:r>
        <w:rPr>
          <w:rFonts w:ascii="Times New Roman" w:hAnsi="Times New Roman" w:cs="Times New Roman"/>
          <w:b/>
          <w:bCs/>
          <w:sz w:val="26"/>
          <w:szCs w:val="26"/>
        </w:rPr>
        <w:t xml:space="preserve"> – Phó trưởng khoa</w:t>
      </w:r>
      <w:r w:rsidRPr="00DD2ED6">
        <w:rPr>
          <w:rFonts w:ascii="Times New Roman" w:hAnsi="Times New Roman" w:cs="Times New Roman"/>
          <w:b/>
          <w:bCs/>
          <w:sz w:val="26"/>
          <w:szCs w:val="26"/>
        </w:rPr>
        <w:t xml:space="preserve">: </w:t>
      </w:r>
    </w:p>
    <w:p w14:paraId="19D91F7C" w14:textId="77777777" w:rsidR="009C25DC" w:rsidRDefault="009C25DC" w:rsidP="004A1F08">
      <w:pPr>
        <w:spacing w:after="0" w:line="360" w:lineRule="auto"/>
        <w:jc w:val="both"/>
        <w:rPr>
          <w:rFonts w:ascii="Times New Roman" w:hAnsi="Times New Roman" w:cs="Times New Roman"/>
          <w:sz w:val="26"/>
          <w:szCs w:val="26"/>
        </w:rPr>
      </w:pPr>
      <w:r>
        <w:rPr>
          <w:rFonts w:ascii="Times New Roman" w:hAnsi="Times New Roman" w:cs="Times New Roman"/>
          <w:sz w:val="26"/>
          <w:szCs w:val="26"/>
        </w:rPr>
        <w:t>-</w:t>
      </w:r>
      <w:r w:rsidR="004A1F08">
        <w:rPr>
          <w:rFonts w:ascii="Times New Roman" w:hAnsi="Times New Roman" w:cs="Times New Roman"/>
          <w:sz w:val="26"/>
          <w:szCs w:val="26"/>
        </w:rPr>
        <w:t xml:space="preserve"> Báo cáo chi tiết </w:t>
      </w:r>
      <w:r w:rsidR="00792ABD">
        <w:rPr>
          <w:rFonts w:ascii="Times New Roman" w:hAnsi="Times New Roman" w:cs="Times New Roman"/>
          <w:sz w:val="26"/>
          <w:szCs w:val="26"/>
        </w:rPr>
        <w:t>các kết quả đạt được ở các mặt, các lĩnh vực công tác</w:t>
      </w:r>
      <w:r w:rsidR="001C0063">
        <w:rPr>
          <w:rFonts w:ascii="Times New Roman" w:hAnsi="Times New Roman" w:cs="Times New Roman"/>
          <w:sz w:val="26"/>
          <w:szCs w:val="26"/>
        </w:rPr>
        <w:t xml:space="preserve"> của Khoa Toán trong học kì 1 năm học 2024-2025</w:t>
      </w:r>
      <w:r w:rsidR="000400A7">
        <w:rPr>
          <w:rFonts w:ascii="Times New Roman" w:hAnsi="Times New Roman" w:cs="Times New Roman"/>
          <w:sz w:val="26"/>
          <w:szCs w:val="26"/>
        </w:rPr>
        <w:t xml:space="preserve">: </w:t>
      </w:r>
    </w:p>
    <w:p w14:paraId="312BA866" w14:textId="68E1E9B0" w:rsidR="00CA6838" w:rsidRDefault="009C25DC" w:rsidP="004A1F08">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0400A7">
        <w:rPr>
          <w:rFonts w:ascii="Times New Roman" w:hAnsi="Times New Roman" w:cs="Times New Roman"/>
          <w:sz w:val="26"/>
          <w:szCs w:val="26"/>
        </w:rPr>
        <w:t>Công tác tuyển sinh đại học chính quy</w:t>
      </w:r>
      <w:r w:rsidR="00F650FF">
        <w:rPr>
          <w:rFonts w:ascii="Times New Roman" w:hAnsi="Times New Roman" w:cs="Times New Roman"/>
          <w:sz w:val="26"/>
          <w:szCs w:val="26"/>
        </w:rPr>
        <w:t xml:space="preserve"> năm 2024</w:t>
      </w:r>
      <w:r>
        <w:rPr>
          <w:rFonts w:ascii="Times New Roman" w:hAnsi="Times New Roman" w:cs="Times New Roman"/>
          <w:sz w:val="26"/>
          <w:szCs w:val="26"/>
        </w:rPr>
        <w:t xml:space="preserve"> (Khóa 65 </w:t>
      </w:r>
      <w:r w:rsidR="0060544C">
        <w:rPr>
          <w:rFonts w:ascii="Times New Roman" w:hAnsi="Times New Roman" w:cs="Times New Roman"/>
          <w:sz w:val="26"/>
          <w:szCs w:val="26"/>
        </w:rPr>
        <w:t>tuyển được 129 sinh viên gồm lớp theo chương trình chuẩn và lớp tài năng</w:t>
      </w:r>
      <w:r>
        <w:rPr>
          <w:rFonts w:ascii="Times New Roman" w:hAnsi="Times New Roman" w:cs="Times New Roman"/>
          <w:sz w:val="26"/>
          <w:szCs w:val="26"/>
        </w:rPr>
        <w:t xml:space="preserve">); tuyển sinh đại học hệ vừa làm vừa học ở các địa bàn </w:t>
      </w:r>
      <w:r w:rsidR="004309C5">
        <w:rPr>
          <w:rFonts w:ascii="Times New Roman" w:hAnsi="Times New Roman" w:cs="Times New Roman"/>
          <w:sz w:val="26"/>
          <w:szCs w:val="26"/>
        </w:rPr>
        <w:t>Hà Nội, Thái Bình, Daklak, Tp. Hồ Chí Minh.</w:t>
      </w:r>
    </w:p>
    <w:p w14:paraId="45E61736" w14:textId="72BDDA51" w:rsidR="004309C5" w:rsidRDefault="004309C5" w:rsidP="004A1F08">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Công tác đào tạo</w:t>
      </w:r>
      <w:r w:rsidR="00ED6B93">
        <w:rPr>
          <w:rFonts w:ascii="Times New Roman" w:hAnsi="Times New Roman" w:cs="Times New Roman"/>
          <w:sz w:val="26"/>
          <w:szCs w:val="26"/>
        </w:rPr>
        <w:t>, số giờ thực hiện trong học kì 1 năm học 2024-2025 ở bậc đại học chính quy và vừa làm vừa học;</w:t>
      </w:r>
    </w:p>
    <w:p w14:paraId="11088674" w14:textId="0B48DFBC" w:rsidR="00ED6B93" w:rsidRDefault="00C108BE" w:rsidP="004A1F08">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7F6944">
        <w:rPr>
          <w:rFonts w:ascii="Times New Roman" w:hAnsi="Times New Roman" w:cs="Times New Roman"/>
          <w:sz w:val="26"/>
          <w:szCs w:val="26"/>
        </w:rPr>
        <w:t xml:space="preserve">Thông báo </w:t>
      </w:r>
      <w:r>
        <w:rPr>
          <w:rFonts w:ascii="Times New Roman" w:hAnsi="Times New Roman" w:cs="Times New Roman"/>
          <w:sz w:val="26"/>
          <w:szCs w:val="26"/>
        </w:rPr>
        <w:t>Quyết định phê duyệt kế hoạch xuất bản giáo trình năm học 2024-2025;</w:t>
      </w:r>
    </w:p>
    <w:p w14:paraId="08EDF5E0" w14:textId="646FA96C" w:rsidR="00C108BE" w:rsidRDefault="00C108BE" w:rsidP="004A1F08">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A527A">
        <w:rPr>
          <w:rFonts w:ascii="Times New Roman" w:hAnsi="Times New Roman" w:cs="Times New Roman"/>
          <w:sz w:val="26"/>
          <w:szCs w:val="26"/>
        </w:rPr>
        <w:t>Tổng kết hội thi nghiệp vụ sư phạm Khoa Toán học;</w:t>
      </w:r>
    </w:p>
    <w:p w14:paraId="2C087F86" w14:textId="29ED5A79" w:rsidR="003A527A" w:rsidRDefault="003A527A" w:rsidP="004A1F08">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Tổng kết </w:t>
      </w:r>
      <w:r w:rsidR="00C9210B">
        <w:rPr>
          <w:rFonts w:ascii="Times New Roman" w:hAnsi="Times New Roman" w:cs="Times New Roman"/>
          <w:sz w:val="26"/>
          <w:szCs w:val="26"/>
        </w:rPr>
        <w:t xml:space="preserve">công tác tổ chức hội thảo khoa học quốc gia </w:t>
      </w:r>
      <w:r w:rsidR="007F6944">
        <w:rPr>
          <w:rFonts w:ascii="Times New Roman" w:hAnsi="Times New Roman" w:cs="Times New Roman"/>
          <w:sz w:val="26"/>
          <w:szCs w:val="26"/>
        </w:rPr>
        <w:t>chào mừng 65 năm thành lập Khoa Toán học;</w:t>
      </w:r>
    </w:p>
    <w:p w14:paraId="03BB2DBA" w14:textId="1255853D" w:rsidR="00AA67FD" w:rsidRDefault="00AA67FD" w:rsidP="004A1F08">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90EB8">
        <w:rPr>
          <w:rFonts w:ascii="Times New Roman" w:hAnsi="Times New Roman" w:cs="Times New Roman"/>
          <w:sz w:val="26"/>
          <w:szCs w:val="26"/>
        </w:rPr>
        <w:t xml:space="preserve">Tổng kết một số nhiệm vụ đã triển khai thực hiện của đề tài rà soát chương trình đào tạo </w:t>
      </w:r>
      <w:r w:rsidR="00EE5FCD">
        <w:rPr>
          <w:rFonts w:ascii="Times New Roman" w:hAnsi="Times New Roman" w:cs="Times New Roman"/>
          <w:sz w:val="26"/>
          <w:szCs w:val="26"/>
        </w:rPr>
        <w:t>đại học hệ chính quy năm 2024.</w:t>
      </w:r>
    </w:p>
    <w:p w14:paraId="333E95AB" w14:textId="33896046" w:rsidR="00770283" w:rsidRDefault="00770283" w:rsidP="004A1F08">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Thống kê số lượng công bố khoa học</w:t>
      </w:r>
      <w:r w:rsidR="00DB5973">
        <w:rPr>
          <w:rFonts w:ascii="Times New Roman" w:hAnsi="Times New Roman" w:cs="Times New Roman"/>
          <w:sz w:val="26"/>
          <w:szCs w:val="26"/>
        </w:rPr>
        <w:t xml:space="preserve"> trong học kì 1 năm học 2024-2025: số bài báo WoS, số bài Scopus, số báo cáo hội nghị và hội thảo, </w:t>
      </w:r>
      <w:r w:rsidR="00B36DD6">
        <w:rPr>
          <w:rFonts w:ascii="Times New Roman" w:hAnsi="Times New Roman" w:cs="Times New Roman"/>
          <w:sz w:val="26"/>
          <w:szCs w:val="26"/>
        </w:rPr>
        <w:t>các đề tài nghiệm thu và kiểm tra tiến độ vào tháng 12 năm 2024</w:t>
      </w:r>
      <w:r w:rsidR="00A747C2">
        <w:rPr>
          <w:rFonts w:ascii="Times New Roman" w:hAnsi="Times New Roman" w:cs="Times New Roman"/>
          <w:sz w:val="26"/>
          <w:szCs w:val="26"/>
        </w:rPr>
        <w:t>.</w:t>
      </w:r>
    </w:p>
    <w:p w14:paraId="6BBF692B" w14:textId="495AD9BC" w:rsidR="00A747C2" w:rsidRDefault="00A747C2" w:rsidP="004A1F08">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Từ các kết quả đạt được, so sánh và phân tích với chỉ tiêu kế hoạch cả năm học 2024-2025</w:t>
      </w:r>
      <w:r w:rsidR="00EF25C8">
        <w:rPr>
          <w:rFonts w:ascii="Times New Roman" w:hAnsi="Times New Roman" w:cs="Times New Roman"/>
          <w:sz w:val="26"/>
          <w:szCs w:val="26"/>
        </w:rPr>
        <w:t>. Từ đó chỉ ra những thuận lợi và khó khăn trong thực hiện nhiệm vụ</w:t>
      </w:r>
      <w:r w:rsidR="00515368">
        <w:rPr>
          <w:rFonts w:ascii="Times New Roman" w:hAnsi="Times New Roman" w:cs="Times New Roman"/>
          <w:sz w:val="26"/>
          <w:szCs w:val="26"/>
        </w:rPr>
        <w:t xml:space="preserve"> và chỉ tiêu cả năm học.</w:t>
      </w:r>
    </w:p>
    <w:p w14:paraId="72E810BE" w14:textId="77777777" w:rsidR="00CA6838" w:rsidRPr="008C46E5" w:rsidRDefault="00CA6838" w:rsidP="00CA6838">
      <w:pPr>
        <w:spacing w:after="0" w:line="360" w:lineRule="auto"/>
        <w:jc w:val="both"/>
        <w:rPr>
          <w:rFonts w:ascii="Times New Roman" w:hAnsi="Times New Roman" w:cs="Times New Roman"/>
          <w:b/>
          <w:bCs/>
          <w:sz w:val="26"/>
          <w:szCs w:val="26"/>
        </w:rPr>
      </w:pPr>
      <w:r>
        <w:rPr>
          <w:rFonts w:ascii="Times New Roman" w:hAnsi="Times New Roman" w:cs="Times New Roman"/>
          <w:b/>
          <w:bCs/>
          <w:sz w:val="26"/>
          <w:szCs w:val="26"/>
        </w:rPr>
        <w:t>3</w:t>
      </w:r>
      <w:r w:rsidRPr="008C46E5">
        <w:rPr>
          <w:rFonts w:ascii="Times New Roman" w:hAnsi="Times New Roman" w:cs="Times New Roman"/>
          <w:b/>
          <w:bCs/>
          <w:sz w:val="26"/>
          <w:szCs w:val="26"/>
        </w:rPr>
        <w:t xml:space="preserve">) </w:t>
      </w:r>
      <w:r>
        <w:rPr>
          <w:rFonts w:ascii="Times New Roman" w:hAnsi="Times New Roman" w:cs="Times New Roman"/>
          <w:b/>
          <w:bCs/>
          <w:sz w:val="26"/>
          <w:szCs w:val="26"/>
        </w:rPr>
        <w:t>Cán bộ, giảng viên trong khoa trao đổi, thảo luận và chủ tọa cuộc họp thống nhất một số nội dung triển khai kế hoạch năm học 2024-2025:</w:t>
      </w:r>
    </w:p>
    <w:p w14:paraId="4BD731FF" w14:textId="12CEE716" w:rsidR="00CA6838" w:rsidRDefault="00CA6838" w:rsidP="00CA6838">
      <w:pPr>
        <w:spacing w:after="0" w:line="360" w:lineRule="auto"/>
        <w:jc w:val="both"/>
        <w:rPr>
          <w:rFonts w:ascii="Times New Roman" w:hAnsi="Times New Roman" w:cs="Times New Roman"/>
          <w:sz w:val="26"/>
          <w:szCs w:val="26"/>
        </w:rPr>
      </w:pPr>
      <w:r>
        <w:rPr>
          <w:rFonts w:ascii="Times New Roman" w:hAnsi="Times New Roman" w:cs="Times New Roman"/>
          <w:sz w:val="26"/>
          <w:szCs w:val="26"/>
        </w:rPr>
        <w:t>+</w:t>
      </w:r>
      <w:r w:rsidR="00E139F9">
        <w:rPr>
          <w:rFonts w:ascii="Times New Roman" w:hAnsi="Times New Roman" w:cs="Times New Roman"/>
          <w:sz w:val="26"/>
          <w:szCs w:val="26"/>
        </w:rPr>
        <w:t xml:space="preserve"> </w:t>
      </w:r>
      <w:r w:rsidR="00515368">
        <w:rPr>
          <w:rFonts w:ascii="Times New Roman" w:hAnsi="Times New Roman" w:cs="Times New Roman"/>
          <w:sz w:val="26"/>
          <w:szCs w:val="26"/>
        </w:rPr>
        <w:t xml:space="preserve">Các CB, GV cho ý kiến về các </w:t>
      </w:r>
      <w:r w:rsidR="00CC72E3">
        <w:rPr>
          <w:rFonts w:ascii="Times New Roman" w:hAnsi="Times New Roman" w:cs="Times New Roman"/>
          <w:sz w:val="26"/>
          <w:szCs w:val="26"/>
        </w:rPr>
        <w:t>kết quả đã đạt được, phân tích các nguyên nhân</w:t>
      </w:r>
      <w:r w:rsidR="00865E12">
        <w:rPr>
          <w:rFonts w:ascii="Times New Roman" w:hAnsi="Times New Roman" w:cs="Times New Roman"/>
          <w:sz w:val="26"/>
          <w:szCs w:val="26"/>
        </w:rPr>
        <w:t xml:space="preserve">, </w:t>
      </w:r>
      <w:r w:rsidR="00232791">
        <w:rPr>
          <w:rFonts w:ascii="Times New Roman" w:hAnsi="Times New Roman" w:cs="Times New Roman"/>
          <w:sz w:val="26"/>
          <w:szCs w:val="26"/>
        </w:rPr>
        <w:t>hạn chế cũng như thuận lợi;</w:t>
      </w:r>
    </w:p>
    <w:p w14:paraId="19A5EFE9" w14:textId="198B7149" w:rsidR="00CA6838" w:rsidRDefault="00CA6838" w:rsidP="00CA6838">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32791">
        <w:rPr>
          <w:rFonts w:ascii="Times New Roman" w:hAnsi="Times New Roman" w:cs="Times New Roman"/>
          <w:sz w:val="26"/>
          <w:szCs w:val="26"/>
        </w:rPr>
        <w:t>Các CB, GV cho ý kiến về các giải pháp và kế hoạch thực hiện cho học kì 2;</w:t>
      </w:r>
    </w:p>
    <w:p w14:paraId="44CA1979" w14:textId="372B47FE" w:rsidR="00232791" w:rsidRDefault="00232791" w:rsidP="00CA6838">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803737">
        <w:rPr>
          <w:rFonts w:ascii="Times New Roman" w:hAnsi="Times New Roman" w:cs="Times New Roman"/>
          <w:sz w:val="26"/>
          <w:szCs w:val="26"/>
        </w:rPr>
        <w:t>Tình hình đội ngũ CB GV của Khoa rất thiếu, đề nghị Nhà trường quan tâm cho chỉ tiêu tuyển d</w:t>
      </w:r>
      <w:r w:rsidR="00777003">
        <w:rPr>
          <w:rFonts w:ascii="Times New Roman" w:hAnsi="Times New Roman" w:cs="Times New Roman"/>
          <w:sz w:val="26"/>
          <w:szCs w:val="26"/>
        </w:rPr>
        <w:t>ụng cán bộ</w:t>
      </w:r>
      <w:r w:rsidR="00803737">
        <w:rPr>
          <w:rFonts w:ascii="Times New Roman" w:hAnsi="Times New Roman" w:cs="Times New Roman"/>
          <w:sz w:val="26"/>
          <w:szCs w:val="26"/>
        </w:rPr>
        <w:t xml:space="preserve"> và</w:t>
      </w:r>
      <w:r w:rsidR="00777003">
        <w:rPr>
          <w:rFonts w:ascii="Times New Roman" w:hAnsi="Times New Roman" w:cs="Times New Roman"/>
          <w:sz w:val="26"/>
          <w:szCs w:val="26"/>
        </w:rPr>
        <w:t xml:space="preserve"> triển khai</w:t>
      </w:r>
      <w:r w:rsidR="00803737">
        <w:rPr>
          <w:rFonts w:ascii="Times New Roman" w:hAnsi="Times New Roman" w:cs="Times New Roman"/>
          <w:sz w:val="26"/>
          <w:szCs w:val="26"/>
        </w:rPr>
        <w:t xml:space="preserve"> </w:t>
      </w:r>
      <w:r w:rsidR="00777003">
        <w:rPr>
          <w:rFonts w:ascii="Times New Roman" w:hAnsi="Times New Roman" w:cs="Times New Roman"/>
          <w:sz w:val="26"/>
          <w:szCs w:val="26"/>
        </w:rPr>
        <w:t>tạo nguồn cán bộ;</w:t>
      </w:r>
    </w:p>
    <w:p w14:paraId="07A92A13" w14:textId="2F4AF1E1" w:rsidR="00CA6838" w:rsidRDefault="00CA6838" w:rsidP="00CA6838">
      <w:pPr>
        <w:spacing w:after="0" w:line="360" w:lineRule="auto"/>
        <w:jc w:val="both"/>
        <w:rPr>
          <w:rFonts w:ascii="Times New Roman" w:hAnsi="Times New Roman" w:cs="Times New Roman"/>
          <w:sz w:val="26"/>
          <w:szCs w:val="26"/>
        </w:rPr>
      </w:pPr>
      <w:r>
        <w:rPr>
          <w:rFonts w:ascii="Times New Roman" w:hAnsi="Times New Roman" w:cs="Times New Roman"/>
          <w:sz w:val="26"/>
          <w:szCs w:val="26"/>
        </w:rPr>
        <w:t>+</w:t>
      </w:r>
      <w:r w:rsidR="00777003">
        <w:rPr>
          <w:rFonts w:ascii="Times New Roman" w:hAnsi="Times New Roman" w:cs="Times New Roman"/>
          <w:sz w:val="26"/>
          <w:szCs w:val="26"/>
        </w:rPr>
        <w:t xml:space="preserve"> </w:t>
      </w:r>
      <w:r w:rsidR="0040194E">
        <w:rPr>
          <w:rFonts w:ascii="Times New Roman" w:hAnsi="Times New Roman" w:cs="Times New Roman"/>
          <w:sz w:val="26"/>
          <w:szCs w:val="26"/>
        </w:rPr>
        <w:t>CB, GV cho ý kiến về tập trung cho hội nghị sinh viên nghiên cứu khoa học cấp khoa và tham gia xét giải thưởng sinh viên nghiên cứu khoa học cấp Trường Sư phạm và cấp Trường Đại học Vinh.</w:t>
      </w:r>
    </w:p>
    <w:p w14:paraId="7FBFE1EE" w14:textId="2663E774" w:rsidR="00CA6838" w:rsidRDefault="00CA6838" w:rsidP="00CA6838">
      <w:pPr>
        <w:spacing w:after="0" w:line="360" w:lineRule="auto"/>
        <w:jc w:val="both"/>
        <w:rPr>
          <w:rFonts w:ascii="Times New Roman" w:hAnsi="Times New Roman" w:cs="Times New Roman"/>
          <w:sz w:val="26"/>
          <w:szCs w:val="26"/>
        </w:rPr>
      </w:pPr>
      <w:r>
        <w:rPr>
          <w:rFonts w:ascii="Times New Roman" w:hAnsi="Times New Roman" w:cs="Times New Roman"/>
          <w:sz w:val="26"/>
          <w:szCs w:val="26"/>
        </w:rPr>
        <w:t>Buổi họp kết thúc vào lúc 11h</w:t>
      </w:r>
      <w:r w:rsidR="0040194E">
        <w:rPr>
          <w:rFonts w:ascii="Times New Roman" w:hAnsi="Times New Roman" w:cs="Times New Roman"/>
          <w:sz w:val="26"/>
          <w:szCs w:val="26"/>
        </w:rPr>
        <w:t>0</w:t>
      </w:r>
      <w:r>
        <w:rPr>
          <w:rFonts w:ascii="Times New Roman" w:hAnsi="Times New Roman" w:cs="Times New Roman"/>
          <w:sz w:val="26"/>
          <w:szCs w:val="26"/>
        </w:rPr>
        <w:t>0 cùng ngày.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4855"/>
      </w:tblGrid>
      <w:tr w:rsidR="00CA6838" w:rsidRPr="00525416" w14:paraId="2640317B" w14:textId="77777777" w:rsidTr="00E00F97">
        <w:tc>
          <w:tcPr>
            <w:tcW w:w="4855" w:type="dxa"/>
            <w:vAlign w:val="center"/>
          </w:tcPr>
          <w:p w14:paraId="0BF42993" w14:textId="77777777" w:rsidR="00CA6838" w:rsidRPr="00525416" w:rsidRDefault="00CA6838" w:rsidP="00E00F97">
            <w:pPr>
              <w:spacing w:line="360" w:lineRule="auto"/>
              <w:jc w:val="center"/>
              <w:rPr>
                <w:rFonts w:ascii="Times New Roman" w:hAnsi="Times New Roman" w:cs="Times New Roman"/>
                <w:b/>
                <w:bCs/>
                <w:sz w:val="26"/>
                <w:szCs w:val="26"/>
                <w:lang w:val="pt-BR"/>
              </w:rPr>
            </w:pPr>
            <w:r w:rsidRPr="00525416">
              <w:rPr>
                <w:rFonts w:ascii="Times New Roman" w:hAnsi="Times New Roman" w:cs="Times New Roman"/>
                <w:b/>
                <w:bCs/>
                <w:sz w:val="26"/>
                <w:szCs w:val="26"/>
                <w:lang w:val="pt-BR"/>
              </w:rPr>
              <w:t>Chủ tọa</w:t>
            </w:r>
          </w:p>
          <w:p w14:paraId="30EBB05D" w14:textId="77777777" w:rsidR="00CA6838" w:rsidRPr="00525416" w:rsidRDefault="00CA6838" w:rsidP="00E00F97">
            <w:pPr>
              <w:spacing w:line="360" w:lineRule="auto"/>
              <w:jc w:val="center"/>
              <w:rPr>
                <w:rFonts w:ascii="Times New Roman" w:hAnsi="Times New Roman" w:cs="Times New Roman"/>
                <w:sz w:val="26"/>
                <w:szCs w:val="26"/>
              </w:rPr>
            </w:pPr>
          </w:p>
        </w:tc>
        <w:tc>
          <w:tcPr>
            <w:tcW w:w="4855" w:type="dxa"/>
          </w:tcPr>
          <w:p w14:paraId="5CD9AFF5" w14:textId="77777777" w:rsidR="00CA6838" w:rsidRPr="00525416" w:rsidRDefault="00CA6838" w:rsidP="00E00F97">
            <w:pPr>
              <w:spacing w:line="360" w:lineRule="auto"/>
              <w:jc w:val="center"/>
              <w:rPr>
                <w:rFonts w:ascii="Times New Roman" w:hAnsi="Times New Roman" w:cs="Times New Roman"/>
                <w:b/>
                <w:bCs/>
                <w:sz w:val="26"/>
                <w:szCs w:val="26"/>
              </w:rPr>
            </w:pPr>
            <w:r w:rsidRPr="00525416">
              <w:rPr>
                <w:rFonts w:ascii="Times New Roman" w:hAnsi="Times New Roman" w:cs="Times New Roman"/>
                <w:b/>
                <w:bCs/>
                <w:sz w:val="26"/>
                <w:szCs w:val="26"/>
              </w:rPr>
              <w:t>Thư ký</w:t>
            </w:r>
          </w:p>
        </w:tc>
      </w:tr>
    </w:tbl>
    <w:p w14:paraId="6234DBBF" w14:textId="75A2D57F" w:rsidR="002A0C97" w:rsidRDefault="002A0C97" w:rsidP="00FB15DD">
      <w:pPr>
        <w:spacing w:after="0" w:line="360" w:lineRule="auto"/>
        <w:rPr>
          <w:rFonts w:ascii="Times New Roman" w:hAnsi="Times New Roman" w:cs="Times New Roman"/>
          <w:sz w:val="26"/>
          <w:szCs w:val="26"/>
        </w:rPr>
      </w:pPr>
    </w:p>
    <w:p w14:paraId="02E572DC" w14:textId="77777777" w:rsidR="002A0C97" w:rsidRDefault="002A0C97">
      <w:pPr>
        <w:rPr>
          <w:rFonts w:ascii="Times New Roman" w:hAnsi="Times New Roman" w:cs="Times New Roman"/>
          <w:sz w:val="26"/>
          <w:szCs w:val="26"/>
        </w:rPr>
      </w:pPr>
      <w:r>
        <w:rPr>
          <w:rFonts w:ascii="Times New Roman" w:hAnsi="Times New Roman" w:cs="Times New Roman"/>
          <w:sz w:val="26"/>
          <w:szCs w:val="26"/>
        </w:rPr>
        <w:br w:type="page"/>
      </w:r>
    </w:p>
    <w:tbl>
      <w:tblPr>
        <w:tblW w:w="9747" w:type="dxa"/>
        <w:tblLook w:val="04A0" w:firstRow="1" w:lastRow="0" w:firstColumn="1" w:lastColumn="0" w:noHBand="0" w:noVBand="1"/>
      </w:tblPr>
      <w:tblGrid>
        <w:gridCol w:w="3860"/>
        <w:gridCol w:w="5887"/>
      </w:tblGrid>
      <w:tr w:rsidR="002A0C97" w:rsidRPr="003F481C" w14:paraId="22963A72" w14:textId="77777777" w:rsidTr="00E00F97">
        <w:trPr>
          <w:trHeight w:val="1029"/>
        </w:trPr>
        <w:tc>
          <w:tcPr>
            <w:tcW w:w="3860" w:type="dxa"/>
            <w:shd w:val="clear" w:color="auto" w:fill="auto"/>
          </w:tcPr>
          <w:p w14:paraId="37741001" w14:textId="77777777" w:rsidR="002A0C97" w:rsidRPr="003F481C" w:rsidRDefault="002A0C97" w:rsidP="00E00F97">
            <w:pPr>
              <w:spacing w:after="0"/>
              <w:jc w:val="center"/>
              <w:rPr>
                <w:rFonts w:ascii="Times New Roman" w:hAnsi="Times New Roman" w:cs="Times New Roman"/>
                <w:bCs/>
                <w:color w:val="000000"/>
                <w:sz w:val="26"/>
                <w:szCs w:val="26"/>
              </w:rPr>
            </w:pPr>
            <w:r w:rsidRPr="003F481C">
              <w:rPr>
                <w:rFonts w:ascii="Times New Roman" w:hAnsi="Times New Roman" w:cs="Times New Roman"/>
                <w:bCs/>
                <w:color w:val="000000"/>
                <w:sz w:val="26"/>
                <w:szCs w:val="26"/>
              </w:rPr>
              <w:lastRenderedPageBreak/>
              <w:t xml:space="preserve">TRƯỜNG </w:t>
            </w:r>
            <w:r>
              <w:rPr>
                <w:rFonts w:ascii="Times New Roman" w:hAnsi="Times New Roman" w:cs="Times New Roman"/>
                <w:bCs/>
                <w:color w:val="000000"/>
                <w:sz w:val="26"/>
                <w:szCs w:val="26"/>
              </w:rPr>
              <w:t>SƯ PHẠM</w:t>
            </w:r>
          </w:p>
          <w:p w14:paraId="7A96C509" w14:textId="77777777" w:rsidR="002A0C97" w:rsidRPr="00A065FF" w:rsidRDefault="002A0C97" w:rsidP="00E00F97">
            <w:pPr>
              <w:spacing w:after="0"/>
              <w:jc w:val="center"/>
              <w:rPr>
                <w:rFonts w:ascii="Times New Roman" w:hAnsi="Times New Roman" w:cs="Times New Roman"/>
                <w:b/>
                <w:color w:val="000000"/>
                <w:sz w:val="26"/>
                <w:szCs w:val="26"/>
              </w:rPr>
            </w:pPr>
            <w:r w:rsidRPr="00A7593D">
              <w:rPr>
                <w:rFonts w:ascii="Times New Roman" w:hAnsi="Times New Roman" w:cs="Times New Roman"/>
                <w:noProof/>
                <w:sz w:val="26"/>
                <w:szCs w:val="26"/>
              </w:rPr>
              <mc:AlternateContent>
                <mc:Choice Requires="wps">
                  <w:drawing>
                    <wp:anchor distT="0" distB="0" distL="114300" distR="114300" simplePos="0" relativeHeight="251666432" behindDoc="0" locked="0" layoutInCell="1" allowOverlap="1" wp14:anchorId="6DBE151E" wp14:editId="303D1324">
                      <wp:simplePos x="0" y="0"/>
                      <wp:positionH relativeFrom="column">
                        <wp:posOffset>450850</wp:posOffset>
                      </wp:positionH>
                      <wp:positionV relativeFrom="paragraph">
                        <wp:posOffset>199390</wp:posOffset>
                      </wp:positionV>
                      <wp:extent cx="1435100" cy="12700"/>
                      <wp:effectExtent l="0" t="0" r="31750" b="25400"/>
                      <wp:wrapNone/>
                      <wp:docPr id="1058876850" name="Straight Connector 1058876850"/>
                      <wp:cNvGraphicFramePr/>
                      <a:graphic xmlns:a="http://schemas.openxmlformats.org/drawingml/2006/main">
                        <a:graphicData uri="http://schemas.microsoft.com/office/word/2010/wordprocessingShape">
                          <wps:wsp>
                            <wps:cNvCnPr/>
                            <wps:spPr>
                              <a:xfrm flipV="1">
                                <a:off x="0" y="0"/>
                                <a:ext cx="14351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724758" id="Straight Connector 1058876850"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15.7pt" to="14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" strokecolor="black [3200]" strokeweight=".5pt">
                      <v:stroke joinstyle="miter"/>
                    </v:line>
                  </w:pict>
                </mc:Fallback>
              </mc:AlternateContent>
            </w:r>
            <w:r>
              <w:rPr>
                <w:rFonts w:ascii="Times New Roman" w:hAnsi="Times New Roman" w:cs="Times New Roman"/>
                <w:b/>
                <w:color w:val="000000"/>
                <w:sz w:val="26"/>
                <w:szCs w:val="26"/>
              </w:rPr>
              <w:t>KHOA TOÁN HỌC</w:t>
            </w:r>
          </w:p>
        </w:tc>
        <w:tc>
          <w:tcPr>
            <w:tcW w:w="5887" w:type="dxa"/>
            <w:shd w:val="clear" w:color="auto" w:fill="auto"/>
          </w:tcPr>
          <w:p w14:paraId="0511F6D7" w14:textId="77777777" w:rsidR="002A0C97" w:rsidRPr="003F481C" w:rsidRDefault="002A0C97" w:rsidP="00E00F97">
            <w:pPr>
              <w:spacing w:after="0"/>
              <w:jc w:val="center"/>
              <w:rPr>
                <w:rFonts w:ascii="Times New Roman" w:hAnsi="Times New Roman" w:cs="Times New Roman"/>
                <w:bCs/>
                <w:color w:val="000000"/>
                <w:sz w:val="26"/>
                <w:szCs w:val="26"/>
              </w:rPr>
            </w:pPr>
            <w:r w:rsidRPr="003F481C">
              <w:rPr>
                <w:rFonts w:ascii="Times New Roman" w:hAnsi="Times New Roman" w:cs="Times New Roman"/>
                <w:bCs/>
                <w:color w:val="000000"/>
                <w:sz w:val="26"/>
                <w:szCs w:val="26"/>
              </w:rPr>
              <w:t>CỘNG HÒA XÃ HỘI CHỦ NGHĨA VIỆT NAM</w:t>
            </w:r>
          </w:p>
          <w:p w14:paraId="1D37404B" w14:textId="77777777" w:rsidR="002A0C97" w:rsidRPr="00DF4E64" w:rsidRDefault="002A0C97" w:rsidP="00E00F97">
            <w:pPr>
              <w:spacing w:after="0"/>
              <w:jc w:val="center"/>
              <w:rPr>
                <w:rFonts w:ascii="Times New Roman" w:hAnsi="Times New Roman" w:cs="Times New Roman"/>
                <w:b/>
                <w:color w:val="000000"/>
                <w:sz w:val="26"/>
                <w:szCs w:val="26"/>
              </w:rPr>
            </w:pPr>
            <w:r w:rsidRPr="00DF4E64">
              <w:rPr>
                <w:rFonts w:ascii="Times New Roman" w:hAnsi="Times New Roman" w:cs="Times New Roman"/>
                <w:b/>
                <w:color w:val="000000"/>
                <w:sz w:val="26"/>
                <w:szCs w:val="26"/>
              </w:rPr>
              <w:t>Độc lập – Tự do – Hạnh phúc</w:t>
            </w:r>
          </w:p>
          <w:p w14:paraId="6BAA3AD6" w14:textId="77777777" w:rsidR="002A0C97" w:rsidRPr="003F481C" w:rsidRDefault="002A0C97" w:rsidP="00E00F97">
            <w:pPr>
              <w:spacing w:after="0"/>
              <w:jc w:val="center"/>
              <w:rPr>
                <w:rFonts w:ascii="Times New Roman" w:hAnsi="Times New Roman" w:cs="Times New Roman"/>
                <w:b/>
                <w:color w:val="000000"/>
                <w:sz w:val="26"/>
                <w:szCs w:val="26"/>
                <w:u w:val="single"/>
              </w:rPr>
            </w:pPr>
            <w:r w:rsidRPr="00A7593D">
              <w:rPr>
                <w:rFonts w:ascii="Times New Roman" w:hAnsi="Times New Roman" w:cs="Times New Roman"/>
                <w:noProof/>
                <w:sz w:val="26"/>
                <w:szCs w:val="26"/>
              </w:rPr>
              <mc:AlternateContent>
                <mc:Choice Requires="wps">
                  <w:drawing>
                    <wp:anchor distT="0" distB="0" distL="114300" distR="114300" simplePos="0" relativeHeight="251667456" behindDoc="0" locked="0" layoutInCell="1" allowOverlap="1" wp14:anchorId="32140DA4" wp14:editId="465C23F2">
                      <wp:simplePos x="0" y="0"/>
                      <wp:positionH relativeFrom="column">
                        <wp:posOffset>819150</wp:posOffset>
                      </wp:positionH>
                      <wp:positionV relativeFrom="paragraph">
                        <wp:posOffset>15875</wp:posOffset>
                      </wp:positionV>
                      <wp:extent cx="1981200" cy="0"/>
                      <wp:effectExtent l="0" t="0" r="0" b="0"/>
                      <wp:wrapNone/>
                      <wp:docPr id="990992357" name="Straight Connector 2"/>
                      <wp:cNvGraphicFramePr/>
                      <a:graphic xmlns:a="http://schemas.openxmlformats.org/drawingml/2006/main">
                        <a:graphicData uri="http://schemas.microsoft.com/office/word/2010/wordprocessingShape">
                          <wps:wsp>
                            <wps:cNvCnPr/>
                            <wps:spPr>
                              <a:xfrm flipV="1">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EEBAE7" id="Straight Connector 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1.25pt" to="22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" strokecolor="black [3200]" strokeweight=".5pt">
                      <v:stroke joinstyle="miter"/>
                    </v:line>
                  </w:pict>
                </mc:Fallback>
              </mc:AlternateContent>
            </w:r>
          </w:p>
          <w:p w14:paraId="7CA0096B" w14:textId="0AE8557F" w:rsidR="002A0C97" w:rsidRPr="003F481C" w:rsidRDefault="002A0C97" w:rsidP="00E00F97">
            <w:pPr>
              <w:spacing w:after="0"/>
              <w:jc w:val="right"/>
              <w:rPr>
                <w:rFonts w:ascii="Times New Roman" w:hAnsi="Times New Roman" w:cs="Times New Roman"/>
                <w:bCs/>
                <w:i/>
                <w:iCs/>
                <w:color w:val="000000"/>
                <w:sz w:val="26"/>
                <w:szCs w:val="26"/>
              </w:rPr>
            </w:pPr>
            <w:r w:rsidRPr="003F481C">
              <w:rPr>
                <w:rFonts w:ascii="Times New Roman" w:hAnsi="Times New Roman" w:cs="Times New Roman"/>
                <w:bCs/>
                <w:i/>
                <w:iCs/>
                <w:color w:val="000000"/>
                <w:sz w:val="26"/>
                <w:szCs w:val="26"/>
              </w:rPr>
              <w:t xml:space="preserve">Nghệ An, ngày </w:t>
            </w:r>
            <w:r w:rsidR="00751FFF">
              <w:rPr>
                <w:rFonts w:ascii="Times New Roman" w:hAnsi="Times New Roman" w:cs="Times New Roman"/>
                <w:bCs/>
                <w:i/>
                <w:iCs/>
                <w:color w:val="000000"/>
                <w:sz w:val="26"/>
                <w:szCs w:val="26"/>
              </w:rPr>
              <w:t>28</w:t>
            </w:r>
            <w:r w:rsidRPr="003F481C">
              <w:rPr>
                <w:rFonts w:ascii="Times New Roman" w:hAnsi="Times New Roman" w:cs="Times New Roman"/>
                <w:bCs/>
                <w:i/>
                <w:iCs/>
                <w:color w:val="000000"/>
                <w:sz w:val="26"/>
                <w:szCs w:val="26"/>
              </w:rPr>
              <w:t xml:space="preserve"> tháng 0</w:t>
            </w:r>
            <w:r w:rsidR="00751FFF">
              <w:rPr>
                <w:rFonts w:ascii="Times New Roman" w:hAnsi="Times New Roman" w:cs="Times New Roman"/>
                <w:bCs/>
                <w:i/>
                <w:iCs/>
                <w:color w:val="000000"/>
                <w:sz w:val="26"/>
                <w:szCs w:val="26"/>
              </w:rPr>
              <w:t>5</w:t>
            </w:r>
            <w:r w:rsidRPr="003F481C">
              <w:rPr>
                <w:rFonts w:ascii="Times New Roman" w:hAnsi="Times New Roman" w:cs="Times New Roman"/>
                <w:bCs/>
                <w:i/>
                <w:iCs/>
                <w:color w:val="000000"/>
                <w:sz w:val="26"/>
                <w:szCs w:val="26"/>
              </w:rPr>
              <w:t xml:space="preserve"> năm 202</w:t>
            </w:r>
            <w:r>
              <w:rPr>
                <w:rFonts w:ascii="Times New Roman" w:hAnsi="Times New Roman" w:cs="Times New Roman"/>
                <w:bCs/>
                <w:i/>
                <w:iCs/>
                <w:color w:val="000000"/>
                <w:sz w:val="26"/>
                <w:szCs w:val="26"/>
              </w:rPr>
              <w:t>5</w:t>
            </w:r>
          </w:p>
        </w:tc>
      </w:tr>
    </w:tbl>
    <w:p w14:paraId="784CE288" w14:textId="77777777" w:rsidR="002A0C97" w:rsidRDefault="002A0C97" w:rsidP="002A0C97">
      <w:pPr>
        <w:spacing w:line="360" w:lineRule="auto"/>
        <w:jc w:val="both"/>
        <w:rPr>
          <w:rFonts w:cs="Times New Roman"/>
          <w:bCs/>
          <w:color w:val="000000"/>
        </w:rPr>
      </w:pPr>
      <w:r w:rsidRPr="000C0C3B">
        <w:rPr>
          <w:rFonts w:cs="Times New Roman"/>
          <w:bCs/>
          <w:color w:val="000000"/>
        </w:rPr>
        <w:t xml:space="preserve">      </w:t>
      </w:r>
    </w:p>
    <w:p w14:paraId="389B614F" w14:textId="77777777" w:rsidR="002A0C97" w:rsidRDefault="002A0C97" w:rsidP="002A0C97">
      <w:pPr>
        <w:ind w:left="720" w:hanging="360"/>
        <w:jc w:val="center"/>
        <w:rPr>
          <w:rFonts w:ascii="Times New Roman" w:hAnsi="Times New Roman" w:cs="Times New Roman"/>
          <w:b/>
          <w:bCs/>
          <w:sz w:val="28"/>
          <w:szCs w:val="28"/>
        </w:rPr>
      </w:pPr>
      <w:r>
        <w:rPr>
          <w:rFonts w:ascii="Times New Roman" w:hAnsi="Times New Roman" w:cs="Times New Roman"/>
          <w:b/>
          <w:bCs/>
          <w:sz w:val="28"/>
          <w:szCs w:val="28"/>
        </w:rPr>
        <w:t>BIÊN BẢN HỌP KHOA</w:t>
      </w:r>
    </w:p>
    <w:p w14:paraId="3BF0EEBD" w14:textId="0590A63F" w:rsidR="002A0C97" w:rsidRPr="001939A2" w:rsidRDefault="00FD1BF9" w:rsidP="002A0C97">
      <w:pPr>
        <w:ind w:left="720" w:hanging="360"/>
        <w:jc w:val="center"/>
        <w:rPr>
          <w:rFonts w:ascii="Times New Roman" w:hAnsi="Times New Roman" w:cs="Times New Roman"/>
          <w:sz w:val="28"/>
          <w:szCs w:val="28"/>
        </w:rPr>
      </w:pPr>
      <w:r>
        <w:rPr>
          <w:rFonts w:ascii="Times New Roman" w:hAnsi="Times New Roman" w:cs="Times New Roman"/>
          <w:sz w:val="28"/>
          <w:szCs w:val="28"/>
        </w:rPr>
        <w:t>TỔNG KẾT</w:t>
      </w:r>
      <w:r w:rsidR="002A0C97">
        <w:rPr>
          <w:rFonts w:ascii="Times New Roman" w:hAnsi="Times New Roman" w:cs="Times New Roman"/>
          <w:sz w:val="28"/>
          <w:szCs w:val="28"/>
        </w:rPr>
        <w:t xml:space="preserve"> NĂM HỌC 2024 - 2025</w:t>
      </w:r>
    </w:p>
    <w:p w14:paraId="250396BD" w14:textId="77777777" w:rsidR="002A0C97" w:rsidRDefault="002A0C97" w:rsidP="002A0C97">
      <w:pPr>
        <w:spacing w:after="0" w:line="360" w:lineRule="auto"/>
        <w:ind w:left="720" w:hanging="360"/>
        <w:rPr>
          <w:rFonts w:ascii="Times New Roman" w:hAnsi="Times New Roman" w:cs="Times New Roman"/>
          <w:sz w:val="26"/>
          <w:szCs w:val="26"/>
        </w:rPr>
      </w:pPr>
    </w:p>
    <w:p w14:paraId="15BA8E7B" w14:textId="0D52CC45" w:rsidR="002A0C97" w:rsidRDefault="002A0C97" w:rsidP="002A0C97">
      <w:pPr>
        <w:spacing w:after="0" w:line="360" w:lineRule="auto"/>
        <w:ind w:left="720" w:hanging="360"/>
        <w:rPr>
          <w:rFonts w:ascii="Times New Roman" w:hAnsi="Times New Roman" w:cs="Times New Roman"/>
          <w:sz w:val="26"/>
          <w:szCs w:val="26"/>
        </w:rPr>
      </w:pPr>
      <w:r>
        <w:rPr>
          <w:rFonts w:ascii="Times New Roman" w:hAnsi="Times New Roman" w:cs="Times New Roman"/>
          <w:sz w:val="26"/>
          <w:szCs w:val="26"/>
        </w:rPr>
        <w:t>Thời gian: Bắt đầu từ 0</w:t>
      </w:r>
      <w:r w:rsidR="00FD1BF9">
        <w:rPr>
          <w:rFonts w:ascii="Times New Roman" w:hAnsi="Times New Roman" w:cs="Times New Roman"/>
          <w:sz w:val="26"/>
          <w:szCs w:val="26"/>
        </w:rPr>
        <w:t>9</w:t>
      </w:r>
      <w:r w:rsidRPr="002F4622">
        <w:rPr>
          <w:rFonts w:ascii="Times New Roman" w:hAnsi="Times New Roman" w:cs="Times New Roman"/>
          <w:sz w:val="26"/>
          <w:szCs w:val="26"/>
        </w:rPr>
        <w:t>h</w:t>
      </w:r>
      <w:r w:rsidR="00FD1BF9">
        <w:rPr>
          <w:rFonts w:ascii="Times New Roman" w:hAnsi="Times New Roman" w:cs="Times New Roman"/>
          <w:sz w:val="26"/>
          <w:szCs w:val="26"/>
        </w:rPr>
        <w:t>3</w:t>
      </w:r>
      <w:r w:rsidRPr="002F4622">
        <w:rPr>
          <w:rFonts w:ascii="Times New Roman" w:hAnsi="Times New Roman" w:cs="Times New Roman"/>
          <w:sz w:val="26"/>
          <w:szCs w:val="26"/>
        </w:rPr>
        <w:t>0</w:t>
      </w:r>
      <w:r>
        <w:rPr>
          <w:rFonts w:ascii="Times New Roman" w:hAnsi="Times New Roman" w:cs="Times New Roman"/>
          <w:sz w:val="26"/>
          <w:szCs w:val="26"/>
        </w:rPr>
        <w:t xml:space="preserve"> ngày </w:t>
      </w:r>
      <w:r w:rsidR="00FD1BF9">
        <w:rPr>
          <w:rFonts w:ascii="Times New Roman" w:hAnsi="Times New Roman" w:cs="Times New Roman"/>
          <w:sz w:val="26"/>
          <w:szCs w:val="26"/>
        </w:rPr>
        <w:t>28</w:t>
      </w:r>
      <w:r>
        <w:rPr>
          <w:rFonts w:ascii="Times New Roman" w:hAnsi="Times New Roman" w:cs="Times New Roman"/>
          <w:sz w:val="26"/>
          <w:szCs w:val="26"/>
        </w:rPr>
        <w:t>/</w:t>
      </w:r>
      <w:r w:rsidR="00FD1BF9">
        <w:rPr>
          <w:rFonts w:ascii="Times New Roman" w:hAnsi="Times New Roman" w:cs="Times New Roman"/>
          <w:sz w:val="26"/>
          <w:szCs w:val="26"/>
        </w:rPr>
        <w:t>5</w:t>
      </w:r>
      <w:r>
        <w:rPr>
          <w:rFonts w:ascii="Times New Roman" w:hAnsi="Times New Roman" w:cs="Times New Roman"/>
          <w:sz w:val="26"/>
          <w:szCs w:val="26"/>
        </w:rPr>
        <w:t>/2025.</w:t>
      </w:r>
    </w:p>
    <w:p w14:paraId="30F8B28A" w14:textId="77777777" w:rsidR="002A0C97" w:rsidRDefault="002A0C97" w:rsidP="002A0C97">
      <w:pPr>
        <w:spacing w:after="0" w:line="360" w:lineRule="auto"/>
        <w:ind w:left="720" w:hanging="360"/>
        <w:rPr>
          <w:rFonts w:ascii="Times New Roman" w:hAnsi="Times New Roman" w:cs="Times New Roman"/>
          <w:sz w:val="26"/>
          <w:szCs w:val="26"/>
        </w:rPr>
      </w:pPr>
      <w:r>
        <w:rPr>
          <w:rFonts w:ascii="Times New Roman" w:hAnsi="Times New Roman" w:cs="Times New Roman"/>
          <w:sz w:val="26"/>
          <w:szCs w:val="26"/>
        </w:rPr>
        <w:t>Địa điểm: Phòng A1.206.</w:t>
      </w:r>
    </w:p>
    <w:p w14:paraId="4FE63844" w14:textId="77777777" w:rsidR="002A0C97" w:rsidRDefault="002A0C97" w:rsidP="002A0C97">
      <w:pPr>
        <w:spacing w:after="0" w:line="360" w:lineRule="auto"/>
        <w:ind w:left="360"/>
        <w:rPr>
          <w:rFonts w:ascii="Times New Roman" w:hAnsi="Times New Roman" w:cs="Times New Roman"/>
          <w:sz w:val="26"/>
          <w:szCs w:val="26"/>
        </w:rPr>
      </w:pPr>
      <w:r>
        <w:rPr>
          <w:rFonts w:ascii="Times New Roman" w:hAnsi="Times New Roman" w:cs="Times New Roman"/>
          <w:sz w:val="26"/>
          <w:szCs w:val="26"/>
        </w:rPr>
        <w:t>Thành phần: Cán bộ toàn khoa.</w:t>
      </w:r>
    </w:p>
    <w:p w14:paraId="4E096444" w14:textId="77777777" w:rsidR="002A0C97" w:rsidRDefault="002A0C97" w:rsidP="002A0C97">
      <w:pPr>
        <w:spacing w:after="0" w:line="360" w:lineRule="auto"/>
        <w:ind w:left="360"/>
        <w:rPr>
          <w:rFonts w:ascii="Times New Roman" w:hAnsi="Times New Roman" w:cs="Times New Roman"/>
          <w:sz w:val="26"/>
          <w:szCs w:val="26"/>
        </w:rPr>
      </w:pPr>
      <w:r>
        <w:rPr>
          <w:rFonts w:ascii="Times New Roman" w:hAnsi="Times New Roman" w:cs="Times New Roman"/>
          <w:sz w:val="26"/>
          <w:szCs w:val="26"/>
        </w:rPr>
        <w:t>Chủ trì: Nguyễn Thị Hồng Loan – Trưởng khoa.</w:t>
      </w:r>
    </w:p>
    <w:p w14:paraId="59585D31" w14:textId="77777777" w:rsidR="002A0C97" w:rsidRDefault="002A0C97" w:rsidP="002A0C97">
      <w:pPr>
        <w:spacing w:after="0" w:line="360" w:lineRule="auto"/>
        <w:ind w:left="360"/>
        <w:rPr>
          <w:rFonts w:ascii="Times New Roman" w:hAnsi="Times New Roman" w:cs="Times New Roman"/>
          <w:sz w:val="26"/>
          <w:szCs w:val="26"/>
        </w:rPr>
      </w:pPr>
      <w:r>
        <w:rPr>
          <w:rFonts w:ascii="Times New Roman" w:hAnsi="Times New Roman" w:cs="Times New Roman"/>
          <w:sz w:val="26"/>
          <w:szCs w:val="26"/>
        </w:rPr>
        <w:t>Thư ký: Trương Thị Dung.</w:t>
      </w:r>
    </w:p>
    <w:p w14:paraId="2DFC0E7F" w14:textId="77777777" w:rsidR="002A0C97" w:rsidRDefault="002A0C97" w:rsidP="002A0C97">
      <w:pPr>
        <w:spacing w:after="0" w:line="360" w:lineRule="auto"/>
        <w:ind w:left="360"/>
        <w:jc w:val="center"/>
        <w:rPr>
          <w:rFonts w:ascii="Times New Roman" w:hAnsi="Times New Roman" w:cs="Times New Roman"/>
          <w:sz w:val="26"/>
          <w:szCs w:val="26"/>
        </w:rPr>
      </w:pPr>
      <w:r>
        <w:rPr>
          <w:rFonts w:ascii="Times New Roman" w:hAnsi="Times New Roman" w:cs="Times New Roman"/>
          <w:sz w:val="26"/>
          <w:szCs w:val="26"/>
        </w:rPr>
        <w:t>NỘI DUNG:</w:t>
      </w:r>
    </w:p>
    <w:p w14:paraId="39C4F4FB" w14:textId="77777777" w:rsidR="002A0C97" w:rsidRDefault="002A0C97" w:rsidP="002A0C97">
      <w:pPr>
        <w:spacing w:after="0" w:line="360" w:lineRule="auto"/>
        <w:rPr>
          <w:rFonts w:ascii="Times New Roman" w:hAnsi="Times New Roman" w:cs="Times New Roman"/>
          <w:b/>
          <w:bCs/>
          <w:sz w:val="26"/>
          <w:szCs w:val="26"/>
        </w:rPr>
      </w:pPr>
      <w:r w:rsidRPr="008C46E5">
        <w:rPr>
          <w:rFonts w:ascii="Times New Roman" w:hAnsi="Times New Roman" w:cs="Times New Roman"/>
          <w:b/>
          <w:bCs/>
          <w:sz w:val="26"/>
          <w:szCs w:val="26"/>
        </w:rPr>
        <w:t>1)</w:t>
      </w:r>
      <w:r>
        <w:rPr>
          <w:rFonts w:ascii="Times New Roman" w:hAnsi="Times New Roman" w:cs="Times New Roman"/>
          <w:b/>
          <w:bCs/>
          <w:sz w:val="26"/>
          <w:szCs w:val="26"/>
        </w:rPr>
        <w:t xml:space="preserve"> PGS.TS. Nguyễn Thị Hồng Loan – Trưởng khoa</w:t>
      </w:r>
      <w:r w:rsidRPr="008C46E5">
        <w:rPr>
          <w:rFonts w:ascii="Times New Roman" w:hAnsi="Times New Roman" w:cs="Times New Roman"/>
          <w:b/>
          <w:bCs/>
          <w:sz w:val="26"/>
          <w:szCs w:val="26"/>
        </w:rPr>
        <w:t>:</w:t>
      </w:r>
      <w:r>
        <w:rPr>
          <w:rFonts w:ascii="Times New Roman" w:hAnsi="Times New Roman" w:cs="Times New Roman"/>
          <w:b/>
          <w:bCs/>
          <w:sz w:val="26"/>
          <w:szCs w:val="26"/>
        </w:rPr>
        <w:t xml:space="preserve"> </w:t>
      </w:r>
    </w:p>
    <w:p w14:paraId="53F708AA" w14:textId="77777777" w:rsidR="002A0C97" w:rsidRDefault="002A0C97" w:rsidP="002A0C97">
      <w:pPr>
        <w:spacing w:after="0" w:line="360" w:lineRule="auto"/>
        <w:rPr>
          <w:rFonts w:ascii="Times New Roman" w:hAnsi="Times New Roman" w:cs="Times New Roman"/>
          <w:sz w:val="26"/>
          <w:szCs w:val="26"/>
        </w:rPr>
      </w:pPr>
      <w:r w:rsidRPr="00904D32">
        <w:rPr>
          <w:rFonts w:ascii="Times New Roman" w:hAnsi="Times New Roman" w:cs="Times New Roman"/>
          <w:sz w:val="26"/>
          <w:szCs w:val="26"/>
        </w:rPr>
        <w:t>+ T</w:t>
      </w:r>
      <w:r>
        <w:rPr>
          <w:rFonts w:ascii="Times New Roman" w:hAnsi="Times New Roman" w:cs="Times New Roman"/>
          <w:sz w:val="26"/>
          <w:szCs w:val="26"/>
        </w:rPr>
        <w:t>hông qua chương trình cuộc họp;</w:t>
      </w:r>
    </w:p>
    <w:p w14:paraId="47144689" w14:textId="1EA1E055" w:rsidR="002A0C97" w:rsidRPr="00B535B0" w:rsidRDefault="002A0C97" w:rsidP="002A0C9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Đánh giá chung kết quả đạt được, mức độ hoàn thành kế hoạch năm học 2024-2025;</w:t>
      </w:r>
    </w:p>
    <w:p w14:paraId="6FE2DB5F" w14:textId="77777777" w:rsidR="002A0C97" w:rsidRDefault="002A0C97" w:rsidP="002A0C97">
      <w:pPr>
        <w:spacing w:after="0" w:line="360" w:lineRule="auto"/>
        <w:rPr>
          <w:rFonts w:ascii="Times New Roman" w:hAnsi="Times New Roman" w:cs="Times New Roman"/>
          <w:sz w:val="26"/>
          <w:szCs w:val="26"/>
        </w:rPr>
      </w:pPr>
      <w:r>
        <w:rPr>
          <w:rFonts w:ascii="Times New Roman" w:hAnsi="Times New Roman" w:cs="Times New Roman"/>
          <w:sz w:val="26"/>
          <w:szCs w:val="26"/>
        </w:rPr>
        <w:t>+ Đánh giá chung về mức độ đạt được của các nội dung, lĩnh vực so với các chỉ tiêu đặt ra;</w:t>
      </w:r>
    </w:p>
    <w:p w14:paraId="34C2AB45" w14:textId="0AEFDCC7" w:rsidR="002A0C97" w:rsidRDefault="002A0C97" w:rsidP="002A0C9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Báo cáo</w:t>
      </w:r>
      <w:r w:rsidR="00FD1BF9">
        <w:rPr>
          <w:rFonts w:ascii="Times New Roman" w:hAnsi="Times New Roman" w:cs="Times New Roman"/>
          <w:sz w:val="26"/>
          <w:szCs w:val="26"/>
        </w:rPr>
        <w:t xml:space="preserve"> chi tiết</w:t>
      </w:r>
      <w:r>
        <w:rPr>
          <w:rFonts w:ascii="Times New Roman" w:hAnsi="Times New Roman" w:cs="Times New Roman"/>
          <w:sz w:val="26"/>
          <w:szCs w:val="26"/>
        </w:rPr>
        <w:t xml:space="preserve"> kết quả</w:t>
      </w:r>
      <w:r w:rsidR="00FD1BF9">
        <w:rPr>
          <w:rFonts w:ascii="Times New Roman" w:hAnsi="Times New Roman" w:cs="Times New Roman"/>
          <w:sz w:val="26"/>
          <w:szCs w:val="26"/>
        </w:rPr>
        <w:t xml:space="preserve"> đạt được</w:t>
      </w:r>
      <w:r>
        <w:rPr>
          <w:rFonts w:ascii="Times New Roman" w:hAnsi="Times New Roman" w:cs="Times New Roman"/>
          <w:sz w:val="26"/>
          <w:szCs w:val="26"/>
        </w:rPr>
        <w:t xml:space="preserve"> ở</w:t>
      </w:r>
      <w:r w:rsidR="00FD1BF9">
        <w:rPr>
          <w:rFonts w:ascii="Times New Roman" w:hAnsi="Times New Roman" w:cs="Times New Roman"/>
          <w:sz w:val="26"/>
          <w:szCs w:val="26"/>
        </w:rPr>
        <w:t xml:space="preserve"> các</w:t>
      </w:r>
      <w:r>
        <w:rPr>
          <w:rFonts w:ascii="Times New Roman" w:hAnsi="Times New Roman" w:cs="Times New Roman"/>
          <w:sz w:val="26"/>
          <w:szCs w:val="26"/>
        </w:rPr>
        <w:t xml:space="preserve"> lĩnh vực: đội ngũ cán bộ, công tác điều hòa phân công lao động,</w:t>
      </w:r>
      <w:r w:rsidR="00B4594E">
        <w:rPr>
          <w:rFonts w:ascii="Times New Roman" w:hAnsi="Times New Roman" w:cs="Times New Roman"/>
          <w:sz w:val="26"/>
          <w:szCs w:val="26"/>
        </w:rPr>
        <w:t xml:space="preserve"> tuyển dụng cán bộ;</w:t>
      </w:r>
      <w:r>
        <w:rPr>
          <w:rFonts w:ascii="Times New Roman" w:hAnsi="Times New Roman" w:cs="Times New Roman"/>
          <w:sz w:val="26"/>
          <w:szCs w:val="26"/>
        </w:rPr>
        <w:t xml:space="preserve"> thi đua khen thưởng; đào tạo sau đại học bao gồm tuyển sinh, đào tạo, rà soát chương trình, công tác học viên và nghiên cứu sinh, …</w:t>
      </w:r>
    </w:p>
    <w:p w14:paraId="2B31396E" w14:textId="77777777" w:rsidR="002A0C97" w:rsidRPr="00DD2ED6" w:rsidRDefault="002A0C97" w:rsidP="002A0C97">
      <w:pPr>
        <w:spacing w:after="0" w:line="360" w:lineRule="auto"/>
        <w:rPr>
          <w:rFonts w:ascii="Times New Roman" w:hAnsi="Times New Roman" w:cs="Times New Roman"/>
          <w:b/>
          <w:bCs/>
          <w:sz w:val="26"/>
          <w:szCs w:val="26"/>
        </w:rPr>
      </w:pPr>
      <w:r w:rsidRPr="00DD2ED6">
        <w:rPr>
          <w:rFonts w:ascii="Times New Roman" w:hAnsi="Times New Roman" w:cs="Times New Roman"/>
          <w:b/>
          <w:bCs/>
          <w:sz w:val="26"/>
          <w:szCs w:val="26"/>
        </w:rPr>
        <w:t>2) TS. Dương Xuân Giáp</w:t>
      </w:r>
      <w:r>
        <w:rPr>
          <w:rFonts w:ascii="Times New Roman" w:hAnsi="Times New Roman" w:cs="Times New Roman"/>
          <w:b/>
          <w:bCs/>
          <w:sz w:val="26"/>
          <w:szCs w:val="26"/>
        </w:rPr>
        <w:t xml:space="preserve"> – Phó trưởng khoa</w:t>
      </w:r>
      <w:r w:rsidRPr="00DD2ED6">
        <w:rPr>
          <w:rFonts w:ascii="Times New Roman" w:hAnsi="Times New Roman" w:cs="Times New Roman"/>
          <w:b/>
          <w:bCs/>
          <w:sz w:val="26"/>
          <w:szCs w:val="26"/>
        </w:rPr>
        <w:t xml:space="preserve">: </w:t>
      </w:r>
    </w:p>
    <w:p w14:paraId="1A74EFC1" w14:textId="4E187FE8" w:rsidR="002A0C97" w:rsidRDefault="002A0C97" w:rsidP="002A0C9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Báo cáo chi tiết các kết quả đạt được ở các mặt, các lĩnh vực công tác của Khoa Toán trong năm học 2024-2025: </w:t>
      </w:r>
    </w:p>
    <w:p w14:paraId="5DE0D540" w14:textId="0F3B5AEF" w:rsidR="006E4B94" w:rsidRPr="004D74C9" w:rsidRDefault="006E4B94" w:rsidP="006E4B94">
      <w:pPr>
        <w:spacing w:line="288" w:lineRule="auto"/>
        <w:contextualSpacing/>
        <w:jc w:val="both"/>
        <w:rPr>
          <w:rFonts w:ascii="Times New Roman" w:hAnsi="Times New Roman" w:cs="Times New Roman"/>
          <w:b/>
          <w:bCs/>
          <w:i/>
          <w:iCs/>
          <w:sz w:val="26"/>
          <w:szCs w:val="26"/>
        </w:rPr>
      </w:pPr>
      <w:r w:rsidRPr="004D74C9">
        <w:rPr>
          <w:rFonts w:ascii="Times New Roman" w:hAnsi="Times New Roman" w:cs="Times New Roman"/>
          <w:b/>
          <w:bCs/>
          <w:i/>
          <w:iCs/>
          <w:sz w:val="26"/>
          <w:szCs w:val="26"/>
        </w:rPr>
        <w:t>- Về c</w:t>
      </w:r>
      <w:r w:rsidRPr="004D74C9">
        <w:rPr>
          <w:rFonts w:ascii="Times New Roman" w:hAnsi="Times New Roman" w:cs="Times New Roman"/>
          <w:b/>
          <w:bCs/>
          <w:i/>
          <w:iCs/>
          <w:sz w:val="26"/>
          <w:szCs w:val="26"/>
        </w:rPr>
        <w:t>ông tác tổ chức và cán bộ</w:t>
      </w:r>
      <w:r w:rsidRPr="004D74C9">
        <w:rPr>
          <w:rFonts w:ascii="Times New Roman" w:hAnsi="Times New Roman" w:cs="Times New Roman"/>
          <w:b/>
          <w:bCs/>
          <w:i/>
          <w:iCs/>
          <w:sz w:val="26"/>
          <w:szCs w:val="26"/>
        </w:rPr>
        <w:t>:</w:t>
      </w:r>
    </w:p>
    <w:p w14:paraId="1561EFC3" w14:textId="77777777" w:rsidR="006E4B94" w:rsidRPr="006E4B94" w:rsidRDefault="006E4B94" w:rsidP="006E4B94">
      <w:pPr>
        <w:spacing w:line="288" w:lineRule="auto"/>
        <w:ind w:firstLine="720"/>
        <w:contextualSpacing/>
        <w:jc w:val="both"/>
        <w:rPr>
          <w:rFonts w:ascii="Times New Roman" w:hAnsi="Times New Roman" w:cs="Times New Roman"/>
          <w:sz w:val="26"/>
          <w:szCs w:val="26"/>
        </w:rPr>
      </w:pPr>
      <w:r w:rsidRPr="006E4B94">
        <w:rPr>
          <w:rFonts w:ascii="Times New Roman" w:hAnsi="Times New Roman" w:cs="Times New Roman"/>
          <w:sz w:val="26"/>
          <w:szCs w:val="26"/>
        </w:rPr>
        <w:t>Đầu năm, Khoa có 24 cán bộ giảng viên, trong đó có 23 cán bộ đang giảng dạy tại khoa và 01 cán  bộ đang học tập, công tác ở nước ngoài. Đến tháng 12 năm 2024, có 01 cán bộ nghỉ hưu theo chế độ (TS. Nguyễn Duy Bình), 01 cán bộ chuyển công tác vào Trường Đại học Sài Gòn (TS. Đào Thị Thanh Hà), 01 cán bộ nghỉ việc vì lí do gia đình (TS. Đinh Thanh Giang) và 01 cán bộ nghỉ sinh (TS. Nguyễn Thị Quỳnh Trang).</w:t>
      </w:r>
    </w:p>
    <w:p w14:paraId="6937DAD0" w14:textId="77777777" w:rsidR="006E4B94" w:rsidRPr="006E4B94" w:rsidRDefault="006E4B94" w:rsidP="006E4B94">
      <w:pPr>
        <w:spacing w:line="288" w:lineRule="auto"/>
        <w:ind w:firstLine="720"/>
        <w:contextualSpacing/>
        <w:jc w:val="both"/>
        <w:rPr>
          <w:rFonts w:ascii="Times New Roman" w:hAnsi="Times New Roman" w:cs="Times New Roman"/>
          <w:sz w:val="26"/>
          <w:szCs w:val="26"/>
        </w:rPr>
      </w:pPr>
      <w:r w:rsidRPr="006E4B94">
        <w:rPr>
          <w:rFonts w:ascii="Times New Roman" w:hAnsi="Times New Roman" w:cs="Times New Roman"/>
          <w:sz w:val="26"/>
          <w:szCs w:val="26"/>
        </w:rPr>
        <w:t>Tháng 11 năm 2024, Khoa có PGS.TS. Lê Văn Thành được Hội đồng chức danh Giáo sư Nhà nước công nhận đạt chuẩn chức danh Giáo sư.</w:t>
      </w:r>
    </w:p>
    <w:p w14:paraId="1ED248A3" w14:textId="77777777" w:rsidR="006E4B94" w:rsidRPr="006E4B94" w:rsidRDefault="006E4B94" w:rsidP="006E4B94">
      <w:pPr>
        <w:spacing w:line="288" w:lineRule="auto"/>
        <w:ind w:firstLine="720"/>
        <w:contextualSpacing/>
        <w:jc w:val="both"/>
        <w:rPr>
          <w:rFonts w:ascii="Times New Roman" w:hAnsi="Times New Roman" w:cs="Times New Roman"/>
          <w:sz w:val="26"/>
          <w:szCs w:val="26"/>
        </w:rPr>
      </w:pPr>
      <w:r w:rsidRPr="006E4B94">
        <w:rPr>
          <w:rFonts w:ascii="Times New Roman" w:hAnsi="Times New Roman" w:cs="Times New Roman"/>
          <w:sz w:val="26"/>
          <w:szCs w:val="26"/>
        </w:rPr>
        <w:lastRenderedPageBreak/>
        <w:t>Khoa được phê duyệt kế hoạch năm 2024 tuyển mới 01 vị trí giảng viên và 02 vị trí trợ giảng.</w:t>
      </w:r>
    </w:p>
    <w:p w14:paraId="04395E59" w14:textId="77777777" w:rsidR="006E4B94" w:rsidRPr="006E4B94" w:rsidRDefault="006E4B94" w:rsidP="006E4B94">
      <w:pPr>
        <w:spacing w:line="288" w:lineRule="auto"/>
        <w:ind w:firstLine="720"/>
        <w:contextualSpacing/>
        <w:jc w:val="both"/>
        <w:rPr>
          <w:rFonts w:ascii="Times New Roman" w:hAnsi="Times New Roman" w:cs="Times New Roman"/>
          <w:sz w:val="26"/>
          <w:szCs w:val="26"/>
        </w:rPr>
      </w:pPr>
      <w:r w:rsidRPr="006E4B94">
        <w:rPr>
          <w:rFonts w:ascii="Times New Roman" w:hAnsi="Times New Roman" w:cs="Times New Roman"/>
          <w:sz w:val="26"/>
          <w:szCs w:val="26"/>
        </w:rPr>
        <w:t>Khoa có 04 cán bộ hoàn thành chương trình học tập, bồi dưỡng GDQP&amp;AN trong năm 2024.</w:t>
      </w:r>
    </w:p>
    <w:p w14:paraId="54EE87E9" w14:textId="27E53A99" w:rsidR="006E4B94" w:rsidRDefault="006E4B94" w:rsidP="006E4B94">
      <w:pPr>
        <w:spacing w:after="0" w:line="360" w:lineRule="auto"/>
        <w:jc w:val="both"/>
        <w:rPr>
          <w:rFonts w:ascii="Times New Roman" w:hAnsi="Times New Roman" w:cs="Times New Roman"/>
          <w:sz w:val="26"/>
          <w:szCs w:val="26"/>
        </w:rPr>
      </w:pPr>
      <w:r w:rsidRPr="006E4B94">
        <w:rPr>
          <w:rFonts w:ascii="Times New Roman" w:hAnsi="Times New Roman" w:cs="Times New Roman"/>
          <w:sz w:val="26"/>
          <w:szCs w:val="26"/>
        </w:rPr>
        <w:t>Khoa đã chú ý đến điều hoà lao động giữa các chuyên ngành và giữa các cán bộ trong đơn vị, kết hợp với cán bộ từ Khoa đang công tác ở các đơn vị phòng ban khác trong trường, cũng như hợp đồng với giảng viên thỉnh giảng để đảm bảo hoàn thành khối lượng lớn công việc giảng dạy của đơn vị. Khoa cũng tạo điều kiện cho cán bộ trẻ đi học nâng cao trình độ chuyên môn, nghiệp vụ.</w:t>
      </w:r>
    </w:p>
    <w:p w14:paraId="1B00294C" w14:textId="39C72342" w:rsidR="006E4B94" w:rsidRPr="004D74C9" w:rsidRDefault="006E4B94" w:rsidP="006E4B94">
      <w:pPr>
        <w:spacing w:after="0" w:line="360" w:lineRule="auto"/>
        <w:jc w:val="both"/>
        <w:rPr>
          <w:rFonts w:ascii="Times New Roman" w:hAnsi="Times New Roman" w:cs="Times New Roman"/>
          <w:b/>
          <w:bCs/>
          <w:i/>
          <w:iCs/>
          <w:sz w:val="26"/>
          <w:szCs w:val="26"/>
        </w:rPr>
      </w:pPr>
      <w:r w:rsidRPr="004D74C9">
        <w:rPr>
          <w:rFonts w:ascii="Times New Roman" w:hAnsi="Times New Roman" w:cs="Times New Roman"/>
          <w:b/>
          <w:bCs/>
          <w:i/>
          <w:iCs/>
          <w:sz w:val="26"/>
          <w:szCs w:val="26"/>
        </w:rPr>
        <w:t xml:space="preserve">- </w:t>
      </w:r>
      <w:r w:rsidR="004D74C9" w:rsidRPr="004D74C9">
        <w:rPr>
          <w:rFonts w:ascii="Times New Roman" w:hAnsi="Times New Roman" w:cs="Times New Roman"/>
          <w:b/>
          <w:bCs/>
          <w:i/>
          <w:iCs/>
          <w:sz w:val="26"/>
          <w:szCs w:val="26"/>
        </w:rPr>
        <w:t>Công tác đào tạo, bồi dưỡng</w:t>
      </w:r>
      <w:r w:rsidR="004D74C9" w:rsidRPr="004D74C9">
        <w:rPr>
          <w:rFonts w:ascii="Times New Roman" w:hAnsi="Times New Roman" w:cs="Times New Roman"/>
          <w:b/>
          <w:bCs/>
          <w:i/>
          <w:iCs/>
          <w:sz w:val="26"/>
          <w:szCs w:val="26"/>
        </w:rPr>
        <w:t>:</w:t>
      </w:r>
    </w:p>
    <w:p w14:paraId="0041187C" w14:textId="77777777" w:rsidR="00E71C1B" w:rsidRPr="00B67BDB" w:rsidRDefault="00E71C1B" w:rsidP="00E71C1B">
      <w:pPr>
        <w:spacing w:line="288" w:lineRule="auto"/>
        <w:contextualSpacing/>
        <w:jc w:val="both"/>
        <w:rPr>
          <w:rFonts w:ascii="Times New Roman" w:hAnsi="Times New Roman" w:cs="Times New Roman"/>
          <w:i/>
          <w:iCs/>
          <w:sz w:val="26"/>
          <w:szCs w:val="26"/>
        </w:rPr>
      </w:pPr>
      <w:r w:rsidRPr="00B67BDB">
        <w:rPr>
          <w:rFonts w:ascii="Times New Roman" w:hAnsi="Times New Roman" w:cs="Times New Roman"/>
          <w:i/>
          <w:iCs/>
          <w:sz w:val="26"/>
          <w:szCs w:val="26"/>
        </w:rPr>
        <w:t>+ Về giảng dạy đại học chính quy:</w:t>
      </w:r>
    </w:p>
    <w:p w14:paraId="5C550BE9" w14:textId="77777777" w:rsidR="00E71C1B" w:rsidRPr="00E71C1B" w:rsidRDefault="00E71C1B" w:rsidP="00E71C1B">
      <w:pPr>
        <w:spacing w:line="288" w:lineRule="auto"/>
        <w:ind w:firstLine="720"/>
        <w:contextualSpacing/>
        <w:jc w:val="both"/>
        <w:rPr>
          <w:rFonts w:ascii="Times New Roman" w:hAnsi="Times New Roman" w:cs="Times New Roman"/>
          <w:sz w:val="26"/>
          <w:szCs w:val="26"/>
        </w:rPr>
      </w:pPr>
      <w:r w:rsidRPr="00E71C1B">
        <w:rPr>
          <w:rFonts w:ascii="Times New Roman" w:hAnsi="Times New Roman" w:cs="Times New Roman"/>
          <w:sz w:val="26"/>
          <w:szCs w:val="26"/>
        </w:rPr>
        <w:t>Trong năm 2024, Khoa có 19 giảng viên tham gia công tác giảng dạy, tổng số giờ thực hiện là 9.880,3 (giờ chuẩn) đối với bậc đại học hệ chính quy.</w:t>
      </w:r>
    </w:p>
    <w:p w14:paraId="45B6D2B2" w14:textId="77777777" w:rsidR="00E71C1B" w:rsidRPr="00E71C1B" w:rsidRDefault="00E71C1B" w:rsidP="00E71C1B">
      <w:pPr>
        <w:spacing w:line="288" w:lineRule="auto"/>
        <w:ind w:firstLine="720"/>
        <w:contextualSpacing/>
        <w:jc w:val="both"/>
        <w:rPr>
          <w:rFonts w:ascii="Times New Roman" w:hAnsi="Times New Roman" w:cs="Times New Roman"/>
          <w:sz w:val="26"/>
          <w:szCs w:val="26"/>
        </w:rPr>
      </w:pPr>
      <w:r w:rsidRPr="00E71C1B">
        <w:rPr>
          <w:rFonts w:ascii="Times New Roman" w:hAnsi="Times New Roman" w:cs="Times New Roman"/>
          <w:sz w:val="26"/>
          <w:szCs w:val="26"/>
        </w:rPr>
        <w:t>Về học phần dạy học theo đồ án dự án, trong học kỳ 2 năm học 2023-2024, Khoa Toán có 04 học phần chuyên ngành dạy học theo đồ án, dự án: HP Số học dạy cho khóa 63 ngành Sư phạm Toán và SP Toán CLC; HP Cơ sở lý thuyết thống kê dạy cho khóa 62 ngành Sư phạm Toán học; HP Giải tích hàm dạy cho khóa 62 ngành Sư phạm Toán CLC; HP Phương pháp dạy học môn Toán và thực tế phổ thông dạy cho khóa 62 ngành Sư phạm Toán và SP Toán CLC. Còn trong học kỳ 1 năm học 2024-2025 có 02 học phần đồ án, dự án: HP Cơ sở lý thuyết xác suất dạy cho khóa 63 ngành SP Toán CLC; HP Giải tích hàm dạy cho khóa 63 ngành SP Toán.</w:t>
      </w:r>
    </w:p>
    <w:p w14:paraId="11BDD1DB" w14:textId="77777777" w:rsidR="00E71C1B" w:rsidRPr="00E71C1B" w:rsidRDefault="00E71C1B" w:rsidP="00E71C1B">
      <w:pPr>
        <w:spacing w:line="288" w:lineRule="auto"/>
        <w:ind w:firstLine="720"/>
        <w:contextualSpacing/>
        <w:jc w:val="both"/>
        <w:rPr>
          <w:rFonts w:ascii="Times New Roman" w:hAnsi="Times New Roman" w:cs="Times New Roman"/>
          <w:sz w:val="26"/>
          <w:szCs w:val="26"/>
        </w:rPr>
      </w:pPr>
      <w:r w:rsidRPr="00E71C1B">
        <w:rPr>
          <w:rFonts w:ascii="Times New Roman" w:hAnsi="Times New Roman" w:cs="Times New Roman"/>
          <w:sz w:val="26"/>
          <w:szCs w:val="26"/>
        </w:rPr>
        <w:t>Đối với học phần Nhập môn ngành Sư phạm, Khoa phân công giảng viên chuyên ngành Lý luận và phương pháp dạy học môn Toán phụ trách giảng dạy và hướng dẫn sinh viên khóa 65 của Khoa Toán thực hiện đồ án thực tế phổ thông.</w:t>
      </w:r>
    </w:p>
    <w:p w14:paraId="3A287435" w14:textId="77777777" w:rsidR="00E71C1B" w:rsidRPr="00E71C1B" w:rsidRDefault="00E71C1B" w:rsidP="00E71C1B">
      <w:pPr>
        <w:spacing w:line="288" w:lineRule="auto"/>
        <w:ind w:firstLine="720"/>
        <w:contextualSpacing/>
        <w:jc w:val="both"/>
        <w:rPr>
          <w:rFonts w:ascii="Times New Roman" w:hAnsi="Times New Roman" w:cs="Times New Roman"/>
          <w:sz w:val="26"/>
          <w:szCs w:val="26"/>
        </w:rPr>
      </w:pPr>
      <w:r w:rsidRPr="00E71C1B">
        <w:rPr>
          <w:rFonts w:ascii="Times New Roman" w:hAnsi="Times New Roman" w:cs="Times New Roman"/>
          <w:sz w:val="26"/>
          <w:szCs w:val="26"/>
        </w:rPr>
        <w:t>Đối với học phần Thực tập và đồ án tốt nghiệp cho sinh viên năm cuối Khóa 62, Khoa đã triển khai phân công và hướng dẫn công tác thực tập cho 321 sinh viên về trường phổ thông, giao và hướng dẫn sinh viên thực hiện đồ án tốt nghiệp. Khóa 62 là khóa học rất đông sinh viên so với các khóa học khác, đây cũng là khóa học đầu tiên trở lại thực hiện đồ án tốt nghiệp. Do đó, khối lượng cho công việc giao, hướng dẫn và đánh giá đồ án tốt nghiệp là rất lớn.</w:t>
      </w:r>
    </w:p>
    <w:p w14:paraId="3CFEF131" w14:textId="77777777" w:rsidR="00E71C1B" w:rsidRPr="00B67BDB" w:rsidRDefault="00E71C1B" w:rsidP="00E71C1B">
      <w:pPr>
        <w:spacing w:line="288" w:lineRule="auto"/>
        <w:contextualSpacing/>
        <w:jc w:val="both"/>
        <w:rPr>
          <w:rFonts w:ascii="Times New Roman" w:hAnsi="Times New Roman" w:cs="Times New Roman"/>
          <w:i/>
          <w:iCs/>
          <w:sz w:val="26"/>
          <w:szCs w:val="26"/>
        </w:rPr>
      </w:pPr>
      <w:r w:rsidRPr="00B67BDB">
        <w:rPr>
          <w:rFonts w:ascii="Times New Roman" w:hAnsi="Times New Roman" w:cs="Times New Roman"/>
          <w:i/>
          <w:iCs/>
          <w:sz w:val="26"/>
          <w:szCs w:val="26"/>
        </w:rPr>
        <w:t>+ Về giảng dạy đại học hệ vừa làm vừa học:</w:t>
      </w:r>
    </w:p>
    <w:p w14:paraId="1B77B9C6" w14:textId="77777777" w:rsidR="00E71C1B" w:rsidRPr="00E71C1B" w:rsidRDefault="00E71C1B" w:rsidP="00E71C1B">
      <w:pPr>
        <w:spacing w:line="288" w:lineRule="auto"/>
        <w:ind w:firstLine="720"/>
        <w:contextualSpacing/>
        <w:jc w:val="both"/>
        <w:rPr>
          <w:rFonts w:ascii="Times New Roman" w:hAnsi="Times New Roman" w:cs="Times New Roman"/>
          <w:sz w:val="26"/>
          <w:szCs w:val="26"/>
        </w:rPr>
      </w:pPr>
      <w:r w:rsidRPr="00E71C1B">
        <w:rPr>
          <w:rFonts w:ascii="Times New Roman" w:hAnsi="Times New Roman" w:cs="Times New Roman"/>
          <w:sz w:val="26"/>
          <w:szCs w:val="26"/>
        </w:rPr>
        <w:t xml:space="preserve">Năm 2024, Khoa thực hiện tổng số giờ giảng dạy hệ VLVH là 2.092,75 (giờ chuẩn). </w:t>
      </w:r>
    </w:p>
    <w:p w14:paraId="5B1E93A8" w14:textId="77777777" w:rsidR="00E71C1B" w:rsidRPr="00E71C1B" w:rsidRDefault="00E71C1B" w:rsidP="00E71C1B">
      <w:pPr>
        <w:spacing w:line="288" w:lineRule="auto"/>
        <w:ind w:firstLine="720"/>
        <w:contextualSpacing/>
        <w:jc w:val="both"/>
        <w:rPr>
          <w:rFonts w:ascii="Times New Roman" w:hAnsi="Times New Roman" w:cs="Times New Roman"/>
          <w:sz w:val="26"/>
          <w:szCs w:val="26"/>
        </w:rPr>
      </w:pPr>
      <w:r w:rsidRPr="00E71C1B">
        <w:rPr>
          <w:rFonts w:ascii="Times New Roman" w:hAnsi="Times New Roman" w:cs="Times New Roman"/>
          <w:sz w:val="26"/>
          <w:szCs w:val="26"/>
        </w:rPr>
        <w:t>Khoa có 02 lớp khóa 63 ngành SP Toán tốt nghiệp trong năm 2024 tại địa bàn Cao đẳng Bách Khoa Hà Nội và tại Trường Đại học Thái Bình. Cả hai khóa học này đều được đánh giá theo chuẩn đầu ra với 10 chuẩn cốt lõi.</w:t>
      </w:r>
    </w:p>
    <w:p w14:paraId="3F136CBF" w14:textId="77777777" w:rsidR="00E71C1B" w:rsidRPr="00B67BDB" w:rsidRDefault="00E71C1B" w:rsidP="00E71C1B">
      <w:pPr>
        <w:spacing w:line="288" w:lineRule="auto"/>
        <w:contextualSpacing/>
        <w:jc w:val="both"/>
        <w:rPr>
          <w:rFonts w:ascii="Times New Roman" w:hAnsi="Times New Roman" w:cs="Times New Roman"/>
          <w:i/>
          <w:iCs/>
          <w:sz w:val="26"/>
          <w:szCs w:val="26"/>
        </w:rPr>
      </w:pPr>
      <w:r w:rsidRPr="00B67BDB">
        <w:rPr>
          <w:rFonts w:ascii="Times New Roman" w:hAnsi="Times New Roman" w:cs="Times New Roman"/>
          <w:i/>
          <w:iCs/>
          <w:sz w:val="26"/>
          <w:szCs w:val="26"/>
        </w:rPr>
        <w:t>+ Về giảng dạy sau đại học:</w:t>
      </w:r>
    </w:p>
    <w:p w14:paraId="673FB79F" w14:textId="77777777" w:rsidR="00E71C1B" w:rsidRPr="00E71C1B" w:rsidRDefault="00E71C1B" w:rsidP="00E71C1B">
      <w:pPr>
        <w:spacing w:line="288" w:lineRule="auto"/>
        <w:ind w:firstLine="720"/>
        <w:contextualSpacing/>
        <w:jc w:val="both"/>
        <w:rPr>
          <w:rFonts w:ascii="Times New Roman" w:hAnsi="Times New Roman" w:cs="Times New Roman"/>
          <w:sz w:val="26"/>
          <w:szCs w:val="26"/>
        </w:rPr>
      </w:pPr>
      <w:r w:rsidRPr="00E71C1B">
        <w:rPr>
          <w:rFonts w:ascii="Times New Roman" w:hAnsi="Times New Roman" w:cs="Times New Roman"/>
          <w:sz w:val="26"/>
          <w:szCs w:val="26"/>
        </w:rPr>
        <w:t>Khoa đã tổ chức thành lập và giảng dạy các lớp học phần chung và học phần chuyên ngành cho các nghiên cứu sinh của ngành Toán năm 2024.</w:t>
      </w:r>
    </w:p>
    <w:p w14:paraId="12743F9B" w14:textId="77777777" w:rsidR="00E71C1B" w:rsidRPr="00E71C1B" w:rsidRDefault="00E71C1B" w:rsidP="00E71C1B">
      <w:pPr>
        <w:spacing w:line="288" w:lineRule="auto"/>
        <w:ind w:firstLine="720"/>
        <w:contextualSpacing/>
        <w:jc w:val="both"/>
        <w:rPr>
          <w:rFonts w:ascii="Times New Roman" w:hAnsi="Times New Roman" w:cs="Times New Roman"/>
          <w:sz w:val="26"/>
          <w:szCs w:val="26"/>
        </w:rPr>
      </w:pPr>
      <w:r w:rsidRPr="00E71C1B">
        <w:rPr>
          <w:rFonts w:ascii="Times New Roman" w:hAnsi="Times New Roman" w:cs="Times New Roman"/>
          <w:sz w:val="26"/>
          <w:szCs w:val="26"/>
        </w:rPr>
        <w:lastRenderedPageBreak/>
        <w:t>Hiện tại, Khoa đã hoàn thành giảng dạy các HP chung và thực hiện HP chuyên ngành của cao học khóa 31.</w:t>
      </w:r>
    </w:p>
    <w:p w14:paraId="10B8E5EB" w14:textId="77777777" w:rsidR="00E71C1B" w:rsidRPr="00E71C1B" w:rsidRDefault="00E71C1B" w:rsidP="00E71C1B">
      <w:pPr>
        <w:spacing w:line="288" w:lineRule="auto"/>
        <w:ind w:firstLine="720"/>
        <w:contextualSpacing/>
        <w:jc w:val="both"/>
        <w:rPr>
          <w:rFonts w:ascii="Times New Roman" w:hAnsi="Times New Roman" w:cs="Times New Roman"/>
          <w:sz w:val="26"/>
          <w:szCs w:val="26"/>
        </w:rPr>
      </w:pPr>
      <w:r w:rsidRPr="00E71C1B">
        <w:rPr>
          <w:rFonts w:ascii="Times New Roman" w:hAnsi="Times New Roman" w:cs="Times New Roman"/>
          <w:sz w:val="26"/>
          <w:szCs w:val="26"/>
        </w:rPr>
        <w:t>Công tác đánh giá luận văn thạc sĩ khóa 30 đã hoàn thành trong năm đối với các học viên đã đủ điều kiện về chuẩn đầu ra ngoại ngữ.</w:t>
      </w:r>
    </w:p>
    <w:p w14:paraId="20591C39" w14:textId="77777777" w:rsidR="00E71C1B" w:rsidRPr="00E71C1B" w:rsidRDefault="00E71C1B" w:rsidP="00E71C1B">
      <w:pPr>
        <w:spacing w:line="288" w:lineRule="auto"/>
        <w:ind w:firstLine="720"/>
        <w:contextualSpacing/>
        <w:jc w:val="both"/>
        <w:rPr>
          <w:rFonts w:ascii="Times New Roman" w:hAnsi="Times New Roman" w:cs="Times New Roman"/>
          <w:sz w:val="26"/>
          <w:szCs w:val="26"/>
        </w:rPr>
      </w:pPr>
      <w:r w:rsidRPr="00E71C1B">
        <w:rPr>
          <w:rFonts w:ascii="Times New Roman" w:hAnsi="Times New Roman" w:cs="Times New Roman"/>
          <w:sz w:val="26"/>
          <w:szCs w:val="26"/>
        </w:rPr>
        <w:t>Tổng số giờ thực hiện giảng dạy hệ sau đại học là 2.478,02 (giờ chuẩn).</w:t>
      </w:r>
    </w:p>
    <w:p w14:paraId="7A4EE439" w14:textId="159C84DC" w:rsidR="002A0C97" w:rsidRDefault="00E71C1B" w:rsidP="00E71C1B">
      <w:pPr>
        <w:spacing w:after="0" w:line="360" w:lineRule="auto"/>
        <w:jc w:val="both"/>
        <w:rPr>
          <w:rFonts w:ascii="Times New Roman" w:hAnsi="Times New Roman" w:cs="Times New Roman"/>
          <w:sz w:val="26"/>
          <w:szCs w:val="26"/>
        </w:rPr>
      </w:pPr>
      <w:r w:rsidRPr="00E71C1B">
        <w:rPr>
          <w:rFonts w:ascii="Times New Roman" w:hAnsi="Times New Roman" w:cs="Times New Roman"/>
          <w:sz w:val="26"/>
          <w:szCs w:val="26"/>
        </w:rPr>
        <w:t>Tổng số giờ giảng dạy mà Khoa đã thực hiện đối với tất cả các hệ đào tạo đại học chính quy và vừa làm vừa học, hệ đào tạo sau đại học là 14.433,87 (giờ chuẩn).</w:t>
      </w:r>
    </w:p>
    <w:p w14:paraId="1BF751A3" w14:textId="54BBBB2D" w:rsidR="0013773B" w:rsidRPr="00C73A37" w:rsidRDefault="0013773B" w:rsidP="0014557B">
      <w:pPr>
        <w:spacing w:line="288" w:lineRule="auto"/>
        <w:contextualSpacing/>
        <w:rPr>
          <w:rFonts w:ascii="Times New Roman" w:hAnsi="Times New Roman" w:cs="Times New Roman"/>
          <w:b/>
          <w:bCs/>
          <w:i/>
          <w:iCs/>
          <w:sz w:val="26"/>
          <w:szCs w:val="26"/>
        </w:rPr>
      </w:pPr>
      <w:r w:rsidRPr="00C73A37">
        <w:rPr>
          <w:rFonts w:ascii="Times New Roman" w:hAnsi="Times New Roman" w:cs="Times New Roman"/>
          <w:b/>
          <w:bCs/>
          <w:i/>
          <w:iCs/>
          <w:sz w:val="26"/>
          <w:szCs w:val="26"/>
        </w:rPr>
        <w:t xml:space="preserve">- Về </w:t>
      </w:r>
      <w:r w:rsidR="00C73A37">
        <w:rPr>
          <w:rFonts w:ascii="Times New Roman" w:hAnsi="Times New Roman" w:cs="Times New Roman"/>
          <w:b/>
          <w:bCs/>
          <w:i/>
          <w:iCs/>
          <w:sz w:val="26"/>
          <w:szCs w:val="26"/>
        </w:rPr>
        <w:t>c</w:t>
      </w:r>
      <w:r w:rsidRPr="00C73A37">
        <w:rPr>
          <w:rFonts w:ascii="Times New Roman" w:hAnsi="Times New Roman" w:cs="Times New Roman"/>
          <w:b/>
          <w:bCs/>
          <w:i/>
          <w:iCs/>
          <w:sz w:val="26"/>
          <w:szCs w:val="26"/>
        </w:rPr>
        <w:t>ông tác nghiên cứu khoa học, xuất bản và chuyển giao công nghệ</w:t>
      </w:r>
      <w:r w:rsidR="0014557B" w:rsidRPr="00C73A37">
        <w:rPr>
          <w:rFonts w:ascii="Times New Roman" w:hAnsi="Times New Roman" w:cs="Times New Roman"/>
          <w:b/>
          <w:bCs/>
          <w:i/>
          <w:iCs/>
          <w:sz w:val="26"/>
          <w:szCs w:val="26"/>
        </w:rPr>
        <w:t>:</w:t>
      </w:r>
    </w:p>
    <w:p w14:paraId="7A03A8D0" w14:textId="77777777" w:rsidR="0013773B" w:rsidRPr="0013773B" w:rsidRDefault="0013773B" w:rsidP="0013773B">
      <w:pPr>
        <w:widowControl w:val="0"/>
        <w:spacing w:line="288" w:lineRule="auto"/>
        <w:ind w:firstLine="709"/>
        <w:contextualSpacing/>
        <w:jc w:val="both"/>
        <w:rPr>
          <w:rFonts w:ascii="Times New Roman" w:hAnsi="Times New Roman" w:cs="Times New Roman"/>
          <w:sz w:val="26"/>
          <w:szCs w:val="26"/>
        </w:rPr>
      </w:pPr>
      <w:r w:rsidRPr="0013773B">
        <w:rPr>
          <w:rFonts w:ascii="Times New Roman" w:hAnsi="Times New Roman" w:cs="Times New Roman"/>
          <w:sz w:val="26"/>
          <w:szCs w:val="26"/>
        </w:rPr>
        <w:t>Năm 2024, Cán bộ khoa Toán đã công bố được 18 bài báo trên các tạp chí quốc tế uy tín trong đó có 17 bài báo thuộc danh mục WoS và 01 bài báo thuộc danh mục Scopus, vượt chỉ tiêu sản phẩm khoa học bậc cao đã đặt ra từ đầu năm là 12 bài báo. Ngoài ra, Khoa còn có nhiều công bố trên các tạp chí khoa học trong nước và báo cáo tại các hội nghị/hội thảo chuyên ngành (03 báo cáo tại hội nghị/hội thảo quốc tế và 14 báo cáo tại hội nghị/hội thảo chuyên ngành trong nước).</w:t>
      </w:r>
    </w:p>
    <w:p w14:paraId="79702227" w14:textId="77777777" w:rsidR="0013773B" w:rsidRPr="0013773B" w:rsidRDefault="0013773B" w:rsidP="0013773B">
      <w:pPr>
        <w:widowControl w:val="0"/>
        <w:spacing w:line="288" w:lineRule="auto"/>
        <w:contextualSpacing/>
        <w:jc w:val="both"/>
        <w:rPr>
          <w:rFonts w:ascii="Times New Roman" w:hAnsi="Times New Roman" w:cs="Times New Roman"/>
          <w:sz w:val="26"/>
          <w:szCs w:val="26"/>
        </w:rPr>
      </w:pPr>
      <w:r w:rsidRPr="0013773B">
        <w:rPr>
          <w:rFonts w:ascii="Times New Roman" w:hAnsi="Times New Roman" w:cs="Times New Roman"/>
          <w:sz w:val="26"/>
          <w:szCs w:val="26"/>
        </w:rPr>
        <w:tab/>
        <w:t xml:space="preserve">Về đề tài Nafosted, trong năm 2024 Khoa có 01 đề tài do GS.TS. Lê Văn Thành làm chủ nhiệm đang triển khai thực hiện. </w:t>
      </w:r>
    </w:p>
    <w:p w14:paraId="5DDB3644" w14:textId="77777777" w:rsidR="0013773B" w:rsidRPr="0013773B" w:rsidRDefault="0013773B" w:rsidP="0013773B">
      <w:pPr>
        <w:widowControl w:val="0"/>
        <w:spacing w:line="288" w:lineRule="auto"/>
        <w:contextualSpacing/>
        <w:jc w:val="both"/>
        <w:rPr>
          <w:rFonts w:ascii="Times New Roman" w:hAnsi="Times New Roman" w:cs="Times New Roman"/>
          <w:sz w:val="26"/>
          <w:szCs w:val="26"/>
        </w:rPr>
      </w:pPr>
      <w:r w:rsidRPr="0013773B">
        <w:rPr>
          <w:rFonts w:ascii="Times New Roman" w:hAnsi="Times New Roman" w:cs="Times New Roman"/>
          <w:sz w:val="26"/>
          <w:szCs w:val="26"/>
        </w:rPr>
        <w:tab/>
        <w:t>Về đề tài cấp Bộ, có 03 đề tài do cán bộ khoa làm chủ nhiệm đang được triển khai và 01 đề tài do CB khoa làm chủ nhiệm được phê duyệt triển khai từ 01/2025.</w:t>
      </w:r>
    </w:p>
    <w:p w14:paraId="3DBDB189" w14:textId="77777777" w:rsidR="0013773B" w:rsidRPr="0013773B" w:rsidRDefault="0013773B" w:rsidP="0013773B">
      <w:pPr>
        <w:spacing w:line="288" w:lineRule="auto"/>
        <w:ind w:firstLine="709"/>
        <w:contextualSpacing/>
        <w:jc w:val="both"/>
        <w:rPr>
          <w:rFonts w:ascii="Times New Roman" w:hAnsi="Times New Roman" w:cs="Times New Roman"/>
          <w:sz w:val="26"/>
          <w:szCs w:val="26"/>
        </w:rPr>
      </w:pPr>
      <w:r w:rsidRPr="0013773B">
        <w:rPr>
          <w:rFonts w:ascii="Times New Roman" w:hAnsi="Times New Roman" w:cs="Times New Roman"/>
          <w:sz w:val="26"/>
          <w:szCs w:val="26"/>
        </w:rPr>
        <w:t>Về đề tài cấp trường, Khoa đã thực hiện và nghiệm thu thành công 04 đề tài trọng điểm cấp Trường.</w:t>
      </w:r>
    </w:p>
    <w:p w14:paraId="31509EA6" w14:textId="77777777" w:rsidR="0013773B" w:rsidRPr="0013773B" w:rsidRDefault="0013773B" w:rsidP="0013773B">
      <w:pPr>
        <w:widowControl w:val="0"/>
        <w:spacing w:line="288" w:lineRule="auto"/>
        <w:contextualSpacing/>
        <w:jc w:val="both"/>
        <w:rPr>
          <w:rFonts w:ascii="Times New Roman" w:hAnsi="Times New Roman" w:cs="Times New Roman"/>
          <w:sz w:val="26"/>
          <w:szCs w:val="26"/>
        </w:rPr>
      </w:pPr>
      <w:r w:rsidRPr="0013773B">
        <w:rPr>
          <w:rFonts w:ascii="Times New Roman" w:hAnsi="Times New Roman" w:cs="Times New Roman"/>
          <w:sz w:val="26"/>
          <w:szCs w:val="26"/>
        </w:rPr>
        <w:tab/>
        <w:t>Về xuất bản, năm 2024 đã có 02 giáo trình và 01 sách chuyên khảo được xuất bản.</w:t>
      </w:r>
    </w:p>
    <w:p w14:paraId="3806AEF2" w14:textId="7CE323E3" w:rsidR="00E71C1B" w:rsidRDefault="0013773B" w:rsidP="0013773B">
      <w:pPr>
        <w:spacing w:after="0" w:line="360" w:lineRule="auto"/>
        <w:jc w:val="both"/>
        <w:rPr>
          <w:rFonts w:ascii="Times New Roman" w:hAnsi="Times New Roman" w:cs="Times New Roman"/>
          <w:sz w:val="26"/>
          <w:szCs w:val="26"/>
        </w:rPr>
      </w:pPr>
      <w:r w:rsidRPr="0013773B">
        <w:rPr>
          <w:rFonts w:ascii="Times New Roman" w:hAnsi="Times New Roman" w:cs="Times New Roman"/>
          <w:sz w:val="26"/>
          <w:szCs w:val="26"/>
        </w:rPr>
        <w:tab/>
        <w:t>Đặc biệt, Khoa đã tổ chức thành công Hội thảo khoa học Quốc gia chào mừng kỷ niệm 65 năm thành lập Khoa Toán học và Trường Đại học Vinh.</w:t>
      </w:r>
    </w:p>
    <w:p w14:paraId="457A1204" w14:textId="00BF400A" w:rsidR="00717D02" w:rsidRPr="00C73A37" w:rsidRDefault="004D74C9" w:rsidP="00717D02">
      <w:pPr>
        <w:spacing w:line="288" w:lineRule="auto"/>
        <w:contextualSpacing/>
        <w:rPr>
          <w:rFonts w:ascii="Times New Roman" w:hAnsi="Times New Roman" w:cs="Times New Roman"/>
          <w:b/>
          <w:bCs/>
          <w:i/>
          <w:iCs/>
          <w:sz w:val="26"/>
          <w:szCs w:val="26"/>
        </w:rPr>
      </w:pPr>
      <w:r w:rsidRPr="00C73A37">
        <w:rPr>
          <w:rFonts w:ascii="Times New Roman" w:hAnsi="Times New Roman" w:cs="Times New Roman"/>
          <w:b/>
          <w:bCs/>
          <w:i/>
          <w:iCs/>
          <w:sz w:val="26"/>
          <w:szCs w:val="26"/>
        </w:rPr>
        <w:t xml:space="preserve">- </w:t>
      </w:r>
      <w:r w:rsidR="00717D02" w:rsidRPr="00C73A37">
        <w:rPr>
          <w:rFonts w:ascii="Times New Roman" w:hAnsi="Times New Roman" w:cs="Times New Roman"/>
          <w:b/>
          <w:bCs/>
          <w:i/>
          <w:iCs/>
          <w:sz w:val="26"/>
          <w:szCs w:val="26"/>
        </w:rPr>
        <w:t>Công tác phát triển chương trình</w:t>
      </w:r>
      <w:r w:rsidR="00717D02" w:rsidRPr="00C73A37">
        <w:rPr>
          <w:rFonts w:ascii="Times New Roman" w:hAnsi="Times New Roman" w:cs="Times New Roman"/>
          <w:b/>
          <w:bCs/>
          <w:i/>
          <w:iCs/>
          <w:sz w:val="26"/>
          <w:szCs w:val="26"/>
        </w:rPr>
        <w:t>:</w:t>
      </w:r>
    </w:p>
    <w:p w14:paraId="7711F26D" w14:textId="77777777" w:rsidR="00717D02" w:rsidRPr="00717D02" w:rsidRDefault="00717D02" w:rsidP="00717D02">
      <w:pPr>
        <w:widowControl w:val="0"/>
        <w:spacing w:line="288" w:lineRule="auto"/>
        <w:ind w:firstLine="709"/>
        <w:contextualSpacing/>
        <w:jc w:val="both"/>
        <w:rPr>
          <w:rFonts w:ascii="Times New Roman" w:hAnsi="Times New Roman" w:cs="Times New Roman"/>
          <w:sz w:val="26"/>
          <w:szCs w:val="26"/>
        </w:rPr>
      </w:pPr>
      <w:r w:rsidRPr="00717D02">
        <w:rPr>
          <w:rFonts w:ascii="Times New Roman" w:hAnsi="Times New Roman" w:cs="Times New Roman"/>
          <w:sz w:val="26"/>
          <w:szCs w:val="26"/>
        </w:rPr>
        <w:t>Trong năm 2024, Khoa thực hiện và hoàn thành nghiệm thu 04 đề tài trọng điểm cấp Trường về rà soát chương trình đào tạo Thạc sĩ các ngành: Đại số và lý thuyết số; Toán giải tích; Lý thuyết xác suất và Thống kê Toán học; Lý luận và Phương pháp dạy học môn Toán.</w:t>
      </w:r>
    </w:p>
    <w:p w14:paraId="068E2AAD" w14:textId="77777777" w:rsidR="00717D02" w:rsidRPr="00717D02" w:rsidRDefault="00717D02" w:rsidP="00717D02">
      <w:pPr>
        <w:widowControl w:val="0"/>
        <w:spacing w:line="288" w:lineRule="auto"/>
        <w:contextualSpacing/>
        <w:jc w:val="both"/>
        <w:rPr>
          <w:rFonts w:ascii="Times New Roman" w:hAnsi="Times New Roman" w:cs="Times New Roman"/>
          <w:sz w:val="26"/>
          <w:szCs w:val="26"/>
        </w:rPr>
      </w:pPr>
      <w:r w:rsidRPr="00717D02">
        <w:rPr>
          <w:rFonts w:ascii="Times New Roman" w:hAnsi="Times New Roman" w:cs="Times New Roman"/>
          <w:sz w:val="26"/>
          <w:szCs w:val="26"/>
        </w:rPr>
        <w:tab/>
        <w:t>Cuối năm 2024, Khoa có 02 đề tài trọng điểm cấp Trường về rà soát chương trình đào tạo bậc đại học được Hiệu trưởng phê duyệt thực hiện năm học 2024-2025.</w:t>
      </w:r>
    </w:p>
    <w:p w14:paraId="5318774D" w14:textId="1707D1B1" w:rsidR="004D74C9" w:rsidRDefault="00717D02" w:rsidP="00717D02">
      <w:pPr>
        <w:spacing w:after="0" w:line="360" w:lineRule="auto"/>
        <w:jc w:val="both"/>
        <w:rPr>
          <w:rFonts w:ascii="Times New Roman" w:hAnsi="Times New Roman" w:cs="Times New Roman"/>
          <w:sz w:val="26"/>
          <w:szCs w:val="26"/>
        </w:rPr>
      </w:pPr>
      <w:r w:rsidRPr="00717D02">
        <w:rPr>
          <w:rFonts w:ascii="Times New Roman" w:hAnsi="Times New Roman" w:cs="Times New Roman"/>
          <w:sz w:val="26"/>
          <w:szCs w:val="26"/>
        </w:rPr>
        <w:tab/>
        <w:t>Khoa cũng đảm nhận xây dựng chương trình bồi dưỡng cho nhiều bậc học và cấp học do Trường Sư phạm chủ trì.</w:t>
      </w:r>
    </w:p>
    <w:p w14:paraId="437A860A" w14:textId="4108A250" w:rsidR="007441BD" w:rsidRPr="00C73A37" w:rsidRDefault="007441BD" w:rsidP="007441BD">
      <w:pPr>
        <w:spacing w:line="288" w:lineRule="auto"/>
        <w:contextualSpacing/>
        <w:rPr>
          <w:rFonts w:ascii="Times New Roman" w:hAnsi="Times New Roman" w:cs="Times New Roman"/>
          <w:b/>
          <w:bCs/>
          <w:i/>
          <w:iCs/>
          <w:sz w:val="26"/>
          <w:szCs w:val="26"/>
        </w:rPr>
      </w:pPr>
      <w:r w:rsidRPr="00C73A37">
        <w:rPr>
          <w:rFonts w:ascii="Times New Roman" w:hAnsi="Times New Roman" w:cs="Times New Roman"/>
          <w:b/>
          <w:bCs/>
          <w:i/>
          <w:iCs/>
          <w:sz w:val="26"/>
          <w:szCs w:val="26"/>
        </w:rPr>
        <w:t xml:space="preserve">- </w:t>
      </w:r>
      <w:r w:rsidRPr="00C73A37">
        <w:rPr>
          <w:rFonts w:ascii="Times New Roman" w:hAnsi="Times New Roman" w:cs="Times New Roman"/>
          <w:b/>
          <w:bCs/>
          <w:i/>
          <w:iCs/>
          <w:sz w:val="26"/>
          <w:szCs w:val="26"/>
        </w:rPr>
        <w:t>Công tác đảm bảo chất lượng</w:t>
      </w:r>
      <w:r w:rsidR="00C73A37">
        <w:rPr>
          <w:rFonts w:ascii="Times New Roman" w:hAnsi="Times New Roman" w:cs="Times New Roman"/>
          <w:b/>
          <w:bCs/>
          <w:i/>
          <w:iCs/>
          <w:sz w:val="26"/>
          <w:szCs w:val="26"/>
        </w:rPr>
        <w:t>:</w:t>
      </w:r>
    </w:p>
    <w:p w14:paraId="4E750539" w14:textId="77777777" w:rsidR="007441BD" w:rsidRPr="00C73A37" w:rsidRDefault="007441BD" w:rsidP="007441BD">
      <w:pPr>
        <w:spacing w:line="288" w:lineRule="auto"/>
        <w:ind w:firstLine="709"/>
        <w:contextualSpacing/>
        <w:jc w:val="both"/>
        <w:rPr>
          <w:rFonts w:ascii="Times New Roman" w:hAnsi="Times New Roman" w:cs="Times New Roman"/>
          <w:sz w:val="26"/>
          <w:szCs w:val="26"/>
        </w:rPr>
      </w:pPr>
      <w:r w:rsidRPr="00C73A37">
        <w:rPr>
          <w:rFonts w:ascii="Times New Roman" w:hAnsi="Times New Roman" w:cs="Times New Roman"/>
          <w:sz w:val="26"/>
          <w:szCs w:val="26"/>
        </w:rPr>
        <w:t>Khoa Toán luôn quan tâm đến công tác đảm bảo chất lượng; Khoa xây dựng kế hoạch và triển khai công việc đều lưu tâm đến việc đảm bảo chất lượng, tạo văn hóa đảm bảo chất lượng trong mọi hoạt động.</w:t>
      </w:r>
    </w:p>
    <w:p w14:paraId="7A564281" w14:textId="77777777" w:rsidR="007441BD" w:rsidRPr="00C73A37" w:rsidRDefault="007441BD" w:rsidP="007441BD">
      <w:pPr>
        <w:spacing w:line="288" w:lineRule="auto"/>
        <w:ind w:firstLine="709"/>
        <w:contextualSpacing/>
        <w:jc w:val="both"/>
        <w:rPr>
          <w:rFonts w:ascii="Times New Roman" w:hAnsi="Times New Roman" w:cs="Times New Roman"/>
          <w:sz w:val="26"/>
          <w:szCs w:val="26"/>
        </w:rPr>
      </w:pPr>
      <w:r w:rsidRPr="00C73A37">
        <w:rPr>
          <w:rFonts w:ascii="Times New Roman" w:hAnsi="Times New Roman" w:cs="Times New Roman"/>
          <w:sz w:val="26"/>
          <w:szCs w:val="26"/>
        </w:rPr>
        <w:lastRenderedPageBreak/>
        <w:t>Khoa thực hiện định kỳ rà soát công tác đảm bảo chất lượng sau khi đánh giá ngoài chương trình đào tạo ngành Sư phạm Toán học theo Bộ chuẩn đảm bảo chất lượng AUN-QA; chuẩn bị tốt cho công tác đánh giá chu kỳ tiếp theo vào năm 2026.</w:t>
      </w:r>
    </w:p>
    <w:p w14:paraId="77383C9F" w14:textId="5A425728" w:rsidR="007441BD" w:rsidRPr="00C73A37" w:rsidRDefault="007441BD" w:rsidP="007441BD">
      <w:pPr>
        <w:spacing w:after="0" w:line="360" w:lineRule="auto"/>
        <w:jc w:val="both"/>
        <w:rPr>
          <w:rFonts w:ascii="Times New Roman" w:hAnsi="Times New Roman" w:cs="Times New Roman"/>
          <w:sz w:val="26"/>
          <w:szCs w:val="26"/>
        </w:rPr>
      </w:pPr>
      <w:r w:rsidRPr="00C73A37">
        <w:rPr>
          <w:rFonts w:ascii="Times New Roman" w:hAnsi="Times New Roman" w:cs="Times New Roman"/>
          <w:sz w:val="26"/>
          <w:szCs w:val="26"/>
        </w:rPr>
        <w:t>Trong năm 2024, Khoa Toán đã đánh giá ngoài thành công chương trình đào tạo thạc sĩ ngành Lý luận và Phương pháp dạy học bộ môn Toán.</w:t>
      </w:r>
    </w:p>
    <w:p w14:paraId="0B7CAAA6" w14:textId="03479F4C" w:rsidR="008659BB" w:rsidRPr="00C73A37" w:rsidRDefault="008659BB" w:rsidP="008659BB">
      <w:pPr>
        <w:spacing w:line="288" w:lineRule="auto"/>
        <w:contextualSpacing/>
        <w:rPr>
          <w:rFonts w:ascii="Times New Roman" w:hAnsi="Times New Roman" w:cs="Times New Roman"/>
          <w:b/>
          <w:bCs/>
          <w:i/>
          <w:iCs/>
          <w:sz w:val="26"/>
          <w:szCs w:val="26"/>
        </w:rPr>
      </w:pPr>
      <w:r w:rsidRPr="00C73A37">
        <w:rPr>
          <w:rFonts w:ascii="Times New Roman" w:hAnsi="Times New Roman" w:cs="Times New Roman"/>
          <w:b/>
          <w:bCs/>
          <w:i/>
          <w:iCs/>
          <w:sz w:val="26"/>
          <w:szCs w:val="26"/>
        </w:rPr>
        <w:t xml:space="preserve">- </w:t>
      </w:r>
      <w:r w:rsidRPr="00C73A37">
        <w:rPr>
          <w:rFonts w:ascii="Times New Roman" w:hAnsi="Times New Roman" w:cs="Times New Roman"/>
          <w:b/>
          <w:bCs/>
          <w:i/>
          <w:iCs/>
          <w:sz w:val="26"/>
          <w:szCs w:val="26"/>
        </w:rPr>
        <w:t>Công tác tuyển sinh</w:t>
      </w:r>
      <w:r w:rsidR="00C73A37">
        <w:rPr>
          <w:rFonts w:ascii="Times New Roman" w:hAnsi="Times New Roman" w:cs="Times New Roman"/>
          <w:b/>
          <w:bCs/>
          <w:i/>
          <w:iCs/>
          <w:sz w:val="26"/>
          <w:szCs w:val="26"/>
        </w:rPr>
        <w:t>:</w:t>
      </w:r>
    </w:p>
    <w:p w14:paraId="48AB60A5" w14:textId="77777777" w:rsidR="008659BB" w:rsidRPr="00C73A37" w:rsidRDefault="008659BB" w:rsidP="008659BB">
      <w:pPr>
        <w:spacing w:line="288" w:lineRule="auto"/>
        <w:ind w:firstLine="709"/>
        <w:contextualSpacing/>
        <w:jc w:val="both"/>
        <w:rPr>
          <w:rFonts w:ascii="Times New Roman" w:hAnsi="Times New Roman" w:cs="Times New Roman"/>
          <w:sz w:val="26"/>
          <w:szCs w:val="26"/>
        </w:rPr>
      </w:pPr>
      <w:r w:rsidRPr="00C73A37">
        <w:rPr>
          <w:rFonts w:ascii="Times New Roman" w:hAnsi="Times New Roman" w:cs="Times New Roman"/>
          <w:sz w:val="26"/>
          <w:szCs w:val="26"/>
        </w:rPr>
        <w:t>Khoa đã phân công 03 cán bộ tham gia công tác tư vấn tuyển sinh cho 02 ngành đại học hệ chính quy (TS. Dương Xuân Giáp, TS. Nguyễn Hữu Quang và TS. Trần Anh Nghĩa).</w:t>
      </w:r>
    </w:p>
    <w:p w14:paraId="49F8663C" w14:textId="71A77893" w:rsidR="007441BD" w:rsidRPr="00C73A37" w:rsidRDefault="008659BB" w:rsidP="008659BB">
      <w:pPr>
        <w:spacing w:after="0" w:line="360" w:lineRule="auto"/>
        <w:jc w:val="both"/>
        <w:rPr>
          <w:rFonts w:ascii="Times New Roman" w:hAnsi="Times New Roman" w:cs="Times New Roman"/>
          <w:sz w:val="26"/>
          <w:szCs w:val="26"/>
        </w:rPr>
      </w:pPr>
      <w:r w:rsidRPr="00C73A37">
        <w:rPr>
          <w:rFonts w:ascii="Times New Roman" w:hAnsi="Times New Roman" w:cs="Times New Roman"/>
          <w:sz w:val="26"/>
          <w:szCs w:val="26"/>
        </w:rPr>
        <w:t>Công tác tư vấn, quảng bá tuyển sinh được thực hiện theo kế hoạch của Trường Đại học Vinh, Trường Sư phạm và Khoa Toán học.</w:t>
      </w:r>
    </w:p>
    <w:p w14:paraId="62A1E935" w14:textId="6DB6DDFB" w:rsidR="006F4D89" w:rsidRPr="00C73A37" w:rsidRDefault="006F4D89" w:rsidP="006F4D89">
      <w:pPr>
        <w:spacing w:line="288" w:lineRule="auto"/>
        <w:contextualSpacing/>
        <w:rPr>
          <w:rFonts w:ascii="Times New Roman" w:hAnsi="Times New Roman" w:cs="Times New Roman"/>
          <w:b/>
          <w:bCs/>
          <w:i/>
          <w:iCs/>
          <w:sz w:val="26"/>
          <w:szCs w:val="26"/>
        </w:rPr>
      </w:pPr>
      <w:r w:rsidRPr="00C73A37">
        <w:rPr>
          <w:rFonts w:ascii="Times New Roman" w:hAnsi="Times New Roman" w:cs="Times New Roman"/>
          <w:b/>
          <w:bCs/>
          <w:i/>
          <w:iCs/>
          <w:sz w:val="26"/>
          <w:szCs w:val="26"/>
        </w:rPr>
        <w:t xml:space="preserve">- </w:t>
      </w:r>
      <w:r w:rsidRPr="00C73A37">
        <w:rPr>
          <w:rFonts w:ascii="Times New Roman" w:hAnsi="Times New Roman" w:cs="Times New Roman"/>
          <w:b/>
          <w:bCs/>
          <w:i/>
          <w:iCs/>
          <w:sz w:val="26"/>
          <w:szCs w:val="26"/>
        </w:rPr>
        <w:t>Công tác người học</w:t>
      </w:r>
      <w:r w:rsidR="00C73A37">
        <w:rPr>
          <w:rFonts w:ascii="Times New Roman" w:hAnsi="Times New Roman" w:cs="Times New Roman"/>
          <w:b/>
          <w:bCs/>
          <w:i/>
          <w:iCs/>
          <w:sz w:val="26"/>
          <w:szCs w:val="26"/>
        </w:rPr>
        <w:t>:</w:t>
      </w:r>
    </w:p>
    <w:p w14:paraId="787C72CA" w14:textId="77777777" w:rsidR="006F4D89" w:rsidRPr="00C73A37" w:rsidRDefault="006F4D89" w:rsidP="006F4D89">
      <w:pPr>
        <w:spacing w:line="288" w:lineRule="auto"/>
        <w:ind w:firstLine="720"/>
        <w:contextualSpacing/>
        <w:jc w:val="both"/>
        <w:rPr>
          <w:rFonts w:ascii="Times New Roman" w:hAnsi="Times New Roman" w:cs="Times New Roman"/>
          <w:sz w:val="26"/>
          <w:szCs w:val="26"/>
        </w:rPr>
      </w:pPr>
      <w:r w:rsidRPr="00C73A37">
        <w:rPr>
          <w:rFonts w:ascii="Times New Roman" w:hAnsi="Times New Roman" w:cs="Times New Roman"/>
          <w:sz w:val="26"/>
          <w:szCs w:val="26"/>
        </w:rPr>
        <w:t>Đầu năm, BCN Khoa phân công tất cả giảng viên trong khoa tham gia công tác giáo viên chủ nhiệm các lớp sinh viên. Các giáo viên chủ nhiệm là đầu mối nắm bắt mọi tình hình học tập và rèn luyện của các lớp sinh viên; hỗ trợ sinh viên; triển khai các công tác từ BCN Khoa cũng như các kế hoạch công việc của Nhà trường tới sinh viên.</w:t>
      </w:r>
    </w:p>
    <w:p w14:paraId="13EA8820" w14:textId="594C95BC" w:rsidR="008659BB" w:rsidRDefault="006F4D89" w:rsidP="006F4D89">
      <w:pPr>
        <w:spacing w:after="0" w:line="360" w:lineRule="auto"/>
        <w:jc w:val="both"/>
        <w:rPr>
          <w:rFonts w:ascii="Times New Roman" w:hAnsi="Times New Roman" w:cs="Times New Roman"/>
          <w:sz w:val="26"/>
          <w:szCs w:val="26"/>
        </w:rPr>
      </w:pPr>
      <w:r w:rsidRPr="00C73A37">
        <w:rPr>
          <w:rFonts w:ascii="Times New Roman" w:hAnsi="Times New Roman" w:cs="Times New Roman"/>
          <w:sz w:val="26"/>
          <w:szCs w:val="26"/>
        </w:rPr>
        <w:t>Ban chủ nhiệm khoa thường xuyên chỉ đạo sát sao đội ngũ trợ lý đào tạo, cố vấn học tập của khoa; và phối hợp với quản lý sinh viên, văn phòng trường sư phạm và BCH Đoàn Trường sư phạm trong việc quản lý người học, quan tâm và hỗ trợ người học trong các hoạt động của lớp, chi đoàn cũng như quyền lợi và nghĩa vụ của sinh viên, học viên.</w:t>
      </w:r>
    </w:p>
    <w:p w14:paraId="3F964B5A" w14:textId="5B8BD427" w:rsidR="002A0C97" w:rsidRPr="008C46E5" w:rsidRDefault="002A0C97" w:rsidP="002A0C97">
      <w:pPr>
        <w:spacing w:after="0" w:line="360" w:lineRule="auto"/>
        <w:jc w:val="both"/>
        <w:rPr>
          <w:rFonts w:ascii="Times New Roman" w:hAnsi="Times New Roman" w:cs="Times New Roman"/>
          <w:b/>
          <w:bCs/>
          <w:sz w:val="26"/>
          <w:szCs w:val="26"/>
        </w:rPr>
      </w:pPr>
      <w:r>
        <w:rPr>
          <w:rFonts w:ascii="Times New Roman" w:hAnsi="Times New Roman" w:cs="Times New Roman"/>
          <w:b/>
          <w:bCs/>
          <w:sz w:val="26"/>
          <w:szCs w:val="26"/>
        </w:rPr>
        <w:t>3</w:t>
      </w:r>
      <w:r w:rsidRPr="008C46E5">
        <w:rPr>
          <w:rFonts w:ascii="Times New Roman" w:hAnsi="Times New Roman" w:cs="Times New Roman"/>
          <w:b/>
          <w:bCs/>
          <w:sz w:val="26"/>
          <w:szCs w:val="26"/>
        </w:rPr>
        <w:t xml:space="preserve">) </w:t>
      </w:r>
      <w:r>
        <w:rPr>
          <w:rFonts w:ascii="Times New Roman" w:hAnsi="Times New Roman" w:cs="Times New Roman"/>
          <w:b/>
          <w:bCs/>
          <w:sz w:val="26"/>
          <w:szCs w:val="26"/>
        </w:rPr>
        <w:t>Cán bộ, giảng viên trong khoa trao đổi, thảo luận:</w:t>
      </w:r>
    </w:p>
    <w:p w14:paraId="03D5A439" w14:textId="77777777" w:rsidR="002A0C97" w:rsidRDefault="002A0C97" w:rsidP="002A0C9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Các CB, GV cho ý kiến về các kết quả đã đạt được, phân tích các nguyên nhân, hạn chế cũng như thuận lợi;</w:t>
      </w:r>
    </w:p>
    <w:p w14:paraId="340D2D03" w14:textId="681B61B7" w:rsidR="002A0C97" w:rsidRDefault="002A0C97" w:rsidP="002A0C9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Tình hình đội ngũ CB GV của Khoa</w:t>
      </w:r>
      <w:r w:rsidR="007C5197">
        <w:rPr>
          <w:rFonts w:ascii="Times New Roman" w:hAnsi="Times New Roman" w:cs="Times New Roman"/>
          <w:sz w:val="26"/>
          <w:szCs w:val="26"/>
        </w:rPr>
        <w:t xml:space="preserve"> vẫn</w:t>
      </w:r>
      <w:r>
        <w:rPr>
          <w:rFonts w:ascii="Times New Roman" w:hAnsi="Times New Roman" w:cs="Times New Roman"/>
          <w:sz w:val="26"/>
          <w:szCs w:val="26"/>
        </w:rPr>
        <w:t xml:space="preserve"> rất thiếu, đề nghị Nhà trường quan tâm cho chỉ tiêu tuyển dụng cán bộ và triển khai tạo nguồn cán bộ</w:t>
      </w:r>
      <w:r w:rsidR="007C5197">
        <w:rPr>
          <w:rFonts w:ascii="Times New Roman" w:hAnsi="Times New Roman" w:cs="Times New Roman"/>
          <w:sz w:val="26"/>
          <w:szCs w:val="26"/>
        </w:rPr>
        <w:t>.</w:t>
      </w:r>
    </w:p>
    <w:p w14:paraId="11A266DF" w14:textId="77777777" w:rsidR="002A0C97" w:rsidRDefault="002A0C97" w:rsidP="002A0C9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Buổi họp kết thúc vào lúc 11h00 cùng ngày.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4855"/>
      </w:tblGrid>
      <w:tr w:rsidR="002A0C97" w:rsidRPr="00525416" w14:paraId="4B96A829" w14:textId="77777777" w:rsidTr="00E00F97">
        <w:tc>
          <w:tcPr>
            <w:tcW w:w="4855" w:type="dxa"/>
            <w:vAlign w:val="center"/>
          </w:tcPr>
          <w:p w14:paraId="1E513A94" w14:textId="77777777" w:rsidR="002A0C97" w:rsidRPr="00525416" w:rsidRDefault="002A0C97" w:rsidP="00E00F97">
            <w:pPr>
              <w:spacing w:line="360" w:lineRule="auto"/>
              <w:jc w:val="center"/>
              <w:rPr>
                <w:rFonts w:ascii="Times New Roman" w:hAnsi="Times New Roman" w:cs="Times New Roman"/>
                <w:b/>
                <w:bCs/>
                <w:sz w:val="26"/>
                <w:szCs w:val="26"/>
                <w:lang w:val="pt-BR"/>
              </w:rPr>
            </w:pPr>
            <w:r w:rsidRPr="00525416">
              <w:rPr>
                <w:rFonts w:ascii="Times New Roman" w:hAnsi="Times New Roman" w:cs="Times New Roman"/>
                <w:b/>
                <w:bCs/>
                <w:sz w:val="26"/>
                <w:szCs w:val="26"/>
                <w:lang w:val="pt-BR"/>
              </w:rPr>
              <w:t>Chủ tọa</w:t>
            </w:r>
          </w:p>
          <w:p w14:paraId="2D40F0C5" w14:textId="77777777" w:rsidR="002A0C97" w:rsidRPr="00525416" w:rsidRDefault="002A0C97" w:rsidP="00E00F97">
            <w:pPr>
              <w:spacing w:line="360" w:lineRule="auto"/>
              <w:jc w:val="center"/>
              <w:rPr>
                <w:rFonts w:ascii="Times New Roman" w:hAnsi="Times New Roman" w:cs="Times New Roman"/>
                <w:sz w:val="26"/>
                <w:szCs w:val="26"/>
              </w:rPr>
            </w:pPr>
          </w:p>
        </w:tc>
        <w:tc>
          <w:tcPr>
            <w:tcW w:w="4855" w:type="dxa"/>
          </w:tcPr>
          <w:p w14:paraId="2F618777" w14:textId="77777777" w:rsidR="002A0C97" w:rsidRPr="00525416" w:rsidRDefault="002A0C97" w:rsidP="00E00F97">
            <w:pPr>
              <w:spacing w:line="360" w:lineRule="auto"/>
              <w:jc w:val="center"/>
              <w:rPr>
                <w:rFonts w:ascii="Times New Roman" w:hAnsi="Times New Roman" w:cs="Times New Roman"/>
                <w:b/>
                <w:bCs/>
                <w:sz w:val="26"/>
                <w:szCs w:val="26"/>
              </w:rPr>
            </w:pPr>
            <w:r w:rsidRPr="00525416">
              <w:rPr>
                <w:rFonts w:ascii="Times New Roman" w:hAnsi="Times New Roman" w:cs="Times New Roman"/>
                <w:b/>
                <w:bCs/>
                <w:sz w:val="26"/>
                <w:szCs w:val="26"/>
              </w:rPr>
              <w:t>Thư ký</w:t>
            </w:r>
          </w:p>
        </w:tc>
      </w:tr>
    </w:tbl>
    <w:p w14:paraId="10FDDA0D" w14:textId="77777777" w:rsidR="002E30D6" w:rsidRPr="002A0C97" w:rsidRDefault="002E30D6" w:rsidP="00FB15DD">
      <w:pPr>
        <w:spacing w:after="0" w:line="360" w:lineRule="auto"/>
        <w:rPr>
          <w:rFonts w:ascii="Times New Roman" w:hAnsi="Times New Roman" w:cs="Times New Roman"/>
          <w:b/>
          <w:bCs/>
          <w:sz w:val="26"/>
          <w:szCs w:val="26"/>
        </w:rPr>
      </w:pPr>
    </w:p>
    <w:sectPr w:rsidR="002E30D6" w:rsidRPr="002A0C97" w:rsidSect="00C25461">
      <w:pgSz w:w="12240" w:h="15840"/>
      <w:pgMar w:top="900" w:right="108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87029"/>
    <w:multiLevelType w:val="hybridMultilevel"/>
    <w:tmpl w:val="95AC80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F1E64"/>
    <w:multiLevelType w:val="hybridMultilevel"/>
    <w:tmpl w:val="9456479A"/>
    <w:lvl w:ilvl="0" w:tplc="A2703CD2">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2172BD"/>
    <w:multiLevelType w:val="hybridMultilevel"/>
    <w:tmpl w:val="F5F682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761132"/>
    <w:multiLevelType w:val="hybridMultilevel"/>
    <w:tmpl w:val="F73680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174692"/>
    <w:multiLevelType w:val="hybridMultilevel"/>
    <w:tmpl w:val="DFF40FF6"/>
    <w:lvl w:ilvl="0" w:tplc="C7BC18B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0211DF"/>
    <w:multiLevelType w:val="hybridMultilevel"/>
    <w:tmpl w:val="06067F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2578212">
    <w:abstractNumId w:val="4"/>
  </w:num>
  <w:num w:numId="2" w16cid:durableId="1867480355">
    <w:abstractNumId w:val="3"/>
  </w:num>
  <w:num w:numId="3" w16cid:durableId="1942452208">
    <w:abstractNumId w:val="2"/>
  </w:num>
  <w:num w:numId="4" w16cid:durableId="1235579833">
    <w:abstractNumId w:val="1"/>
  </w:num>
  <w:num w:numId="5" w16cid:durableId="960186664">
    <w:abstractNumId w:val="0"/>
  </w:num>
  <w:num w:numId="6" w16cid:durableId="3098683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1F7"/>
    <w:rsid w:val="00003E0A"/>
    <w:rsid w:val="00010713"/>
    <w:rsid w:val="0002767F"/>
    <w:rsid w:val="000400A7"/>
    <w:rsid w:val="00041D1C"/>
    <w:rsid w:val="000510D6"/>
    <w:rsid w:val="00057074"/>
    <w:rsid w:val="00065A66"/>
    <w:rsid w:val="00075378"/>
    <w:rsid w:val="00076614"/>
    <w:rsid w:val="000956C3"/>
    <w:rsid w:val="000F0CAB"/>
    <w:rsid w:val="000F157C"/>
    <w:rsid w:val="001179E7"/>
    <w:rsid w:val="00126872"/>
    <w:rsid w:val="00130AED"/>
    <w:rsid w:val="0013773B"/>
    <w:rsid w:val="00140601"/>
    <w:rsid w:val="001442CE"/>
    <w:rsid w:val="0014557B"/>
    <w:rsid w:val="00145CEA"/>
    <w:rsid w:val="001742B9"/>
    <w:rsid w:val="001921A6"/>
    <w:rsid w:val="001939A2"/>
    <w:rsid w:val="001979B5"/>
    <w:rsid w:val="001A4BF5"/>
    <w:rsid w:val="001A5932"/>
    <w:rsid w:val="001A69AA"/>
    <w:rsid w:val="001C0063"/>
    <w:rsid w:val="001C13FE"/>
    <w:rsid w:val="001F2AC0"/>
    <w:rsid w:val="001F6AC4"/>
    <w:rsid w:val="00207C3C"/>
    <w:rsid w:val="00225567"/>
    <w:rsid w:val="00232791"/>
    <w:rsid w:val="00236FA4"/>
    <w:rsid w:val="0025088C"/>
    <w:rsid w:val="002617AC"/>
    <w:rsid w:val="00290E43"/>
    <w:rsid w:val="00291B4F"/>
    <w:rsid w:val="0029546B"/>
    <w:rsid w:val="002A086E"/>
    <w:rsid w:val="002A0C97"/>
    <w:rsid w:val="002A57FA"/>
    <w:rsid w:val="002E0089"/>
    <w:rsid w:val="002E30D6"/>
    <w:rsid w:val="002F08B4"/>
    <w:rsid w:val="002F1B46"/>
    <w:rsid w:val="002F4622"/>
    <w:rsid w:val="00303911"/>
    <w:rsid w:val="00310582"/>
    <w:rsid w:val="00310E2E"/>
    <w:rsid w:val="003140AD"/>
    <w:rsid w:val="00317A18"/>
    <w:rsid w:val="00317AF4"/>
    <w:rsid w:val="00326626"/>
    <w:rsid w:val="00327E06"/>
    <w:rsid w:val="00334887"/>
    <w:rsid w:val="003458EA"/>
    <w:rsid w:val="00364B57"/>
    <w:rsid w:val="0036740D"/>
    <w:rsid w:val="00372C83"/>
    <w:rsid w:val="00376F48"/>
    <w:rsid w:val="00386B94"/>
    <w:rsid w:val="003A2AB7"/>
    <w:rsid w:val="003A527A"/>
    <w:rsid w:val="003F481C"/>
    <w:rsid w:val="0040194E"/>
    <w:rsid w:val="00403BF7"/>
    <w:rsid w:val="004309C5"/>
    <w:rsid w:val="00433B5A"/>
    <w:rsid w:val="00473BDD"/>
    <w:rsid w:val="00490EB8"/>
    <w:rsid w:val="004A1F08"/>
    <w:rsid w:val="004A48EE"/>
    <w:rsid w:val="004D74C9"/>
    <w:rsid w:val="004D75C4"/>
    <w:rsid w:val="004F3210"/>
    <w:rsid w:val="00503643"/>
    <w:rsid w:val="00504091"/>
    <w:rsid w:val="00515368"/>
    <w:rsid w:val="00523022"/>
    <w:rsid w:val="00525416"/>
    <w:rsid w:val="00525787"/>
    <w:rsid w:val="00533C55"/>
    <w:rsid w:val="0053445D"/>
    <w:rsid w:val="005363A9"/>
    <w:rsid w:val="0055616E"/>
    <w:rsid w:val="005628A3"/>
    <w:rsid w:val="00595EB7"/>
    <w:rsid w:val="005A61F7"/>
    <w:rsid w:val="005B4FE0"/>
    <w:rsid w:val="005C2D99"/>
    <w:rsid w:val="005C5DF4"/>
    <w:rsid w:val="005C607A"/>
    <w:rsid w:val="005D51DA"/>
    <w:rsid w:val="005D698E"/>
    <w:rsid w:val="006018C3"/>
    <w:rsid w:val="0060293D"/>
    <w:rsid w:val="0060544C"/>
    <w:rsid w:val="0066029E"/>
    <w:rsid w:val="00697605"/>
    <w:rsid w:val="006C606D"/>
    <w:rsid w:val="006E4B94"/>
    <w:rsid w:val="006F4D89"/>
    <w:rsid w:val="00717D02"/>
    <w:rsid w:val="007441BD"/>
    <w:rsid w:val="00744AC2"/>
    <w:rsid w:val="00744EBC"/>
    <w:rsid w:val="0074520C"/>
    <w:rsid w:val="00751FFF"/>
    <w:rsid w:val="00770283"/>
    <w:rsid w:val="00775B78"/>
    <w:rsid w:val="00777003"/>
    <w:rsid w:val="007867C5"/>
    <w:rsid w:val="00792ABD"/>
    <w:rsid w:val="007A6135"/>
    <w:rsid w:val="007C5197"/>
    <w:rsid w:val="007D4CED"/>
    <w:rsid w:val="007F088D"/>
    <w:rsid w:val="007F6944"/>
    <w:rsid w:val="00803364"/>
    <w:rsid w:val="00803737"/>
    <w:rsid w:val="00803C8D"/>
    <w:rsid w:val="00817B94"/>
    <w:rsid w:val="00824AF7"/>
    <w:rsid w:val="00835680"/>
    <w:rsid w:val="00842A97"/>
    <w:rsid w:val="008659BB"/>
    <w:rsid w:val="00865E12"/>
    <w:rsid w:val="008A17C3"/>
    <w:rsid w:val="008B0855"/>
    <w:rsid w:val="008C0A93"/>
    <w:rsid w:val="008C46E5"/>
    <w:rsid w:val="008E4697"/>
    <w:rsid w:val="008F2A6F"/>
    <w:rsid w:val="00904D32"/>
    <w:rsid w:val="00906EA3"/>
    <w:rsid w:val="009110EC"/>
    <w:rsid w:val="00913BCC"/>
    <w:rsid w:val="00924876"/>
    <w:rsid w:val="009319B0"/>
    <w:rsid w:val="00935460"/>
    <w:rsid w:val="00942C90"/>
    <w:rsid w:val="009522A9"/>
    <w:rsid w:val="00953F32"/>
    <w:rsid w:val="009C25DC"/>
    <w:rsid w:val="009E3CC3"/>
    <w:rsid w:val="00A065FF"/>
    <w:rsid w:val="00A20FC4"/>
    <w:rsid w:val="00A354E6"/>
    <w:rsid w:val="00A35EAC"/>
    <w:rsid w:val="00A41DB9"/>
    <w:rsid w:val="00A43383"/>
    <w:rsid w:val="00A43789"/>
    <w:rsid w:val="00A50329"/>
    <w:rsid w:val="00A56827"/>
    <w:rsid w:val="00A647A4"/>
    <w:rsid w:val="00A747C2"/>
    <w:rsid w:val="00A81D85"/>
    <w:rsid w:val="00A8254C"/>
    <w:rsid w:val="00A937CB"/>
    <w:rsid w:val="00A9420E"/>
    <w:rsid w:val="00AA2957"/>
    <w:rsid w:val="00AA67FD"/>
    <w:rsid w:val="00AA7715"/>
    <w:rsid w:val="00AB60EC"/>
    <w:rsid w:val="00AE7EB8"/>
    <w:rsid w:val="00B0439C"/>
    <w:rsid w:val="00B22571"/>
    <w:rsid w:val="00B30746"/>
    <w:rsid w:val="00B36DD6"/>
    <w:rsid w:val="00B4221D"/>
    <w:rsid w:val="00B431B3"/>
    <w:rsid w:val="00B4594E"/>
    <w:rsid w:val="00B535B0"/>
    <w:rsid w:val="00B614FC"/>
    <w:rsid w:val="00B67BDB"/>
    <w:rsid w:val="00B904BD"/>
    <w:rsid w:val="00B91FD5"/>
    <w:rsid w:val="00B928FF"/>
    <w:rsid w:val="00BB510F"/>
    <w:rsid w:val="00BC3D7A"/>
    <w:rsid w:val="00BD0265"/>
    <w:rsid w:val="00BD1C9C"/>
    <w:rsid w:val="00BD3B2F"/>
    <w:rsid w:val="00C108BE"/>
    <w:rsid w:val="00C25461"/>
    <w:rsid w:val="00C44B32"/>
    <w:rsid w:val="00C459AD"/>
    <w:rsid w:val="00C5171D"/>
    <w:rsid w:val="00C62B9E"/>
    <w:rsid w:val="00C73A37"/>
    <w:rsid w:val="00C84104"/>
    <w:rsid w:val="00C8614A"/>
    <w:rsid w:val="00C86FFD"/>
    <w:rsid w:val="00C91C8A"/>
    <w:rsid w:val="00C9210B"/>
    <w:rsid w:val="00CA6838"/>
    <w:rsid w:val="00CB6EBD"/>
    <w:rsid w:val="00CB71A3"/>
    <w:rsid w:val="00CC3CFC"/>
    <w:rsid w:val="00CC72E3"/>
    <w:rsid w:val="00CE7056"/>
    <w:rsid w:val="00D220FC"/>
    <w:rsid w:val="00D2665F"/>
    <w:rsid w:val="00D62F37"/>
    <w:rsid w:val="00D81C1F"/>
    <w:rsid w:val="00DA0E0D"/>
    <w:rsid w:val="00DA5166"/>
    <w:rsid w:val="00DB5973"/>
    <w:rsid w:val="00DC5132"/>
    <w:rsid w:val="00DD2ED6"/>
    <w:rsid w:val="00DE075F"/>
    <w:rsid w:val="00DF4E64"/>
    <w:rsid w:val="00E0196B"/>
    <w:rsid w:val="00E139F9"/>
    <w:rsid w:val="00E166B4"/>
    <w:rsid w:val="00E40172"/>
    <w:rsid w:val="00E43209"/>
    <w:rsid w:val="00E703E8"/>
    <w:rsid w:val="00E71C1B"/>
    <w:rsid w:val="00E82DC9"/>
    <w:rsid w:val="00E85C0F"/>
    <w:rsid w:val="00EA46A6"/>
    <w:rsid w:val="00EC12C6"/>
    <w:rsid w:val="00EC4116"/>
    <w:rsid w:val="00ED1B6D"/>
    <w:rsid w:val="00ED6B93"/>
    <w:rsid w:val="00EE5FCD"/>
    <w:rsid w:val="00EE6567"/>
    <w:rsid w:val="00EF25C8"/>
    <w:rsid w:val="00EF2AC6"/>
    <w:rsid w:val="00EF5AD8"/>
    <w:rsid w:val="00F066B1"/>
    <w:rsid w:val="00F13C6B"/>
    <w:rsid w:val="00F2766F"/>
    <w:rsid w:val="00F51A0F"/>
    <w:rsid w:val="00F650FF"/>
    <w:rsid w:val="00F70F5C"/>
    <w:rsid w:val="00FB15DD"/>
    <w:rsid w:val="00FB46A7"/>
    <w:rsid w:val="00FC2E7E"/>
    <w:rsid w:val="00FD04AD"/>
    <w:rsid w:val="00FD1BF9"/>
    <w:rsid w:val="00FD43DA"/>
    <w:rsid w:val="00FF4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4AE27"/>
  <w15:chartTrackingRefBased/>
  <w15:docId w15:val="{56DCD034-1158-45E0-BEC1-A510E0D0B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643"/>
    <w:pPr>
      <w:ind w:left="720"/>
      <w:contextualSpacing/>
    </w:pPr>
  </w:style>
  <w:style w:type="table" w:styleId="TableGrid">
    <w:name w:val="Table Grid"/>
    <w:basedOn w:val="TableNormal"/>
    <w:uiPriority w:val="39"/>
    <w:rsid w:val="0090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8</Pages>
  <Words>2037</Words>
  <Characters>11616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Duong Xuan Giap</dc:creator>
  <cp:keywords/>
  <dc:description/>
  <cp:lastModifiedBy>Dương Xuân Giáp</cp:lastModifiedBy>
  <cp:revision>654</cp:revision>
  <dcterms:created xsi:type="dcterms:W3CDTF">2022-10-07T13:48:00Z</dcterms:created>
  <dcterms:modified xsi:type="dcterms:W3CDTF">2025-07-07T11:57:00Z</dcterms:modified>
</cp:coreProperties>
</file>