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60D0" w14:textId="2C6DF0D1" w:rsidR="00BB0710" w:rsidRDefault="00BB0710" w:rsidP="00BB0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TRƯỜNG SƯ PHẠM</w:t>
      </w:r>
    </w:p>
    <w:p w14:paraId="4EC1675C" w14:textId="37832E90" w:rsidR="00BB0710" w:rsidRDefault="00BB0710" w:rsidP="00BB07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ĐƠN VỊ: KHOA</w:t>
      </w:r>
      <w:r w:rsidR="00777D98">
        <w:rPr>
          <w:rFonts w:ascii="Times New Roman" w:hAnsi="Times New Roman" w:cs="Times New Roman"/>
          <w:b/>
          <w:sz w:val="28"/>
          <w:szCs w:val="28"/>
        </w:rPr>
        <w:t xml:space="preserve"> TOÁN HỌC</w:t>
      </w:r>
    </w:p>
    <w:p w14:paraId="25587D08" w14:textId="77777777" w:rsidR="00BB0710" w:rsidRDefault="00BB0710" w:rsidP="00BB0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A5BFC1" w14:textId="1F9C3554" w:rsidR="00101785" w:rsidRDefault="001D51F4" w:rsidP="00101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F4">
        <w:rPr>
          <w:rFonts w:ascii="Times New Roman" w:hAnsi="Times New Roman" w:cs="Times New Roman"/>
          <w:b/>
          <w:sz w:val="28"/>
          <w:szCs w:val="28"/>
        </w:rPr>
        <w:t>THÔNG TIN PHỤC VỤ TỔNG KẾT</w:t>
      </w:r>
      <w:r w:rsidR="00BB0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1F4">
        <w:rPr>
          <w:rFonts w:ascii="Times New Roman" w:hAnsi="Times New Roman" w:cs="Times New Roman"/>
          <w:b/>
          <w:sz w:val="28"/>
          <w:szCs w:val="28"/>
        </w:rPr>
        <w:t>NĂM HỌC 202</w:t>
      </w:r>
      <w:r w:rsidR="00B83277">
        <w:rPr>
          <w:rFonts w:ascii="Times New Roman" w:hAnsi="Times New Roman" w:cs="Times New Roman"/>
          <w:b/>
          <w:sz w:val="28"/>
          <w:szCs w:val="28"/>
        </w:rPr>
        <w:t>4</w:t>
      </w:r>
      <w:r w:rsidRPr="001D51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D51F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83277">
        <w:rPr>
          <w:rFonts w:ascii="Times New Roman" w:hAnsi="Times New Roman" w:cs="Times New Roman"/>
          <w:b/>
          <w:sz w:val="28"/>
          <w:szCs w:val="28"/>
        </w:rPr>
        <w:t>5</w:t>
      </w:r>
    </w:p>
    <w:p w14:paraId="7468E224" w14:textId="68BCFC7A" w:rsidR="002E597A" w:rsidRDefault="00BB0710" w:rsidP="001D5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56285" wp14:editId="33C11447">
                <wp:simplePos x="0" y="0"/>
                <wp:positionH relativeFrom="column">
                  <wp:posOffset>833932</wp:posOffset>
                </wp:positionH>
                <wp:positionV relativeFrom="paragraph">
                  <wp:posOffset>226162</wp:posOffset>
                </wp:positionV>
                <wp:extent cx="4250131" cy="0"/>
                <wp:effectExtent l="0" t="0" r="0" b="0"/>
                <wp:wrapNone/>
                <wp:docPr id="3574792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01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EE4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17.8pt" to="400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2E597A">
        <w:rPr>
          <w:rFonts w:ascii="Times New Roman" w:hAnsi="Times New Roman" w:cs="Times New Roman"/>
          <w:b/>
          <w:sz w:val="28"/>
          <w:szCs w:val="28"/>
        </w:rPr>
        <w:t>(thời gian cung cấp thông tin từ tháng 9/202</w:t>
      </w:r>
      <w:r w:rsidR="00B83277">
        <w:rPr>
          <w:rFonts w:ascii="Times New Roman" w:hAnsi="Times New Roman" w:cs="Times New Roman"/>
          <w:b/>
          <w:sz w:val="28"/>
          <w:szCs w:val="28"/>
        </w:rPr>
        <w:t>4</w:t>
      </w:r>
      <w:r w:rsidR="002E597A">
        <w:rPr>
          <w:rFonts w:ascii="Times New Roman" w:hAnsi="Times New Roman" w:cs="Times New Roman"/>
          <w:b/>
          <w:sz w:val="28"/>
          <w:szCs w:val="28"/>
        </w:rPr>
        <w:t xml:space="preserve"> đến tháng 6/202</w:t>
      </w:r>
      <w:r w:rsidR="00B83277">
        <w:rPr>
          <w:rFonts w:ascii="Times New Roman" w:hAnsi="Times New Roman" w:cs="Times New Roman"/>
          <w:b/>
          <w:sz w:val="28"/>
          <w:szCs w:val="28"/>
        </w:rPr>
        <w:t>5</w:t>
      </w:r>
      <w:r w:rsidR="002E597A">
        <w:rPr>
          <w:rFonts w:ascii="Times New Roman" w:hAnsi="Times New Roman" w:cs="Times New Roman"/>
          <w:b/>
          <w:sz w:val="28"/>
          <w:szCs w:val="28"/>
        </w:rPr>
        <w:t>)</w:t>
      </w:r>
    </w:p>
    <w:p w14:paraId="3E4E1EF4" w14:textId="77777777" w:rsidR="00BB0710" w:rsidRDefault="00BB0710" w:rsidP="001D51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A4E88" w14:textId="2F12F9B0" w:rsidR="00E84A60" w:rsidRDefault="00E84A60" w:rsidP="001D51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Đội ngũ giảng viên/viên chức</w:t>
      </w:r>
    </w:p>
    <w:p w14:paraId="07FFCC76" w14:textId="078C4A19" w:rsidR="00E84A60" w:rsidRDefault="00E84A60" w:rsidP="00E84A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F33A41">
        <w:rPr>
          <w:rFonts w:ascii="Times New Roman" w:hAnsi="Times New Roman" w:cs="Times New Roman"/>
          <w:bCs/>
          <w:sz w:val="28"/>
          <w:szCs w:val="28"/>
        </w:rPr>
        <w:t xml:space="preserve">Số </w:t>
      </w:r>
      <w:r w:rsidR="00F33A41">
        <w:rPr>
          <w:rFonts w:ascii="Times New Roman" w:hAnsi="Times New Roman" w:cs="Times New Roman"/>
          <w:bCs/>
          <w:sz w:val="28"/>
          <w:szCs w:val="28"/>
        </w:rPr>
        <w:t>lượng:</w:t>
      </w:r>
      <w:r w:rsidR="00180627">
        <w:rPr>
          <w:rFonts w:ascii="Times New Roman" w:hAnsi="Times New Roman" w:cs="Times New Roman"/>
          <w:bCs/>
          <w:sz w:val="28"/>
          <w:szCs w:val="28"/>
        </w:rPr>
        <w:t xml:space="preserve"> 23</w:t>
      </w:r>
      <w:r w:rsidR="00BB0710">
        <w:rPr>
          <w:rFonts w:ascii="Times New Roman" w:hAnsi="Times New Roman" w:cs="Times New Roman"/>
          <w:bCs/>
          <w:sz w:val="28"/>
          <w:szCs w:val="28"/>
        </w:rPr>
        <w:t xml:space="preserve"> người</w:t>
      </w:r>
    </w:p>
    <w:p w14:paraId="60036024" w14:textId="7C513E02" w:rsidR="00F33A41" w:rsidRDefault="00F33A41" w:rsidP="00E84A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Trình độ: GS</w:t>
      </w:r>
      <w:r w:rsidR="003458D4">
        <w:rPr>
          <w:rFonts w:ascii="Times New Roman" w:hAnsi="Times New Roman" w:cs="Times New Roman"/>
          <w:bCs/>
          <w:sz w:val="28"/>
          <w:szCs w:val="28"/>
        </w:rPr>
        <w:t xml:space="preserve">: 02, </w:t>
      </w:r>
      <w:r>
        <w:rPr>
          <w:rFonts w:ascii="Times New Roman" w:hAnsi="Times New Roman" w:cs="Times New Roman"/>
          <w:bCs/>
          <w:sz w:val="28"/>
          <w:szCs w:val="28"/>
        </w:rPr>
        <w:t>PGS:</w:t>
      </w:r>
      <w:r w:rsidR="00180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8D4">
        <w:rPr>
          <w:rFonts w:ascii="Times New Roman" w:hAnsi="Times New Roman" w:cs="Times New Roman"/>
          <w:bCs/>
          <w:sz w:val="28"/>
          <w:szCs w:val="28"/>
        </w:rPr>
        <w:t>0</w:t>
      </w:r>
      <w:r w:rsidR="00C435D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; TS:</w:t>
      </w:r>
      <w:r w:rsidR="00345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99D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0029">
        <w:rPr>
          <w:rFonts w:ascii="Times New Roman" w:hAnsi="Times New Roman" w:cs="Times New Roman"/>
          <w:bCs/>
          <w:sz w:val="28"/>
          <w:szCs w:val="28"/>
        </w:rPr>
        <w:t xml:space="preserve">NCS: 01, </w:t>
      </w:r>
      <w:r w:rsidR="00C435DA">
        <w:rPr>
          <w:rFonts w:ascii="Times New Roman" w:hAnsi="Times New Roman" w:cs="Times New Roman"/>
          <w:bCs/>
          <w:sz w:val="28"/>
          <w:szCs w:val="28"/>
        </w:rPr>
        <w:t>Ths: 0</w:t>
      </w:r>
      <w:r w:rsidR="00820029">
        <w:rPr>
          <w:rFonts w:ascii="Times New Roman" w:hAnsi="Times New Roman" w:cs="Times New Roman"/>
          <w:bCs/>
          <w:sz w:val="28"/>
          <w:szCs w:val="28"/>
        </w:rPr>
        <w:t>1</w:t>
      </w:r>
      <w:r w:rsidR="00C435DA">
        <w:rPr>
          <w:rFonts w:ascii="Times New Roman" w:hAnsi="Times New Roman" w:cs="Times New Roman"/>
          <w:bCs/>
          <w:sz w:val="28"/>
          <w:szCs w:val="28"/>
        </w:rPr>
        <w:t>, CN: 01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DC8DED3" w14:textId="1F1E6067" w:rsidR="00F33A41" w:rsidRDefault="00F33A41" w:rsidP="00E84A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Giảng viên kiêm nhiệm:….. người (trong đó: Cấp ủy/BCN khoa: </w:t>
      </w:r>
      <w:r w:rsidR="00AC099D">
        <w:rPr>
          <w:rFonts w:ascii="Times New Roman" w:hAnsi="Times New Roman" w:cs="Times New Roman"/>
          <w:bCs/>
          <w:sz w:val="28"/>
          <w:szCs w:val="28"/>
        </w:rPr>
        <w:t>03</w:t>
      </w:r>
      <w:r>
        <w:rPr>
          <w:rFonts w:ascii="Times New Roman" w:hAnsi="Times New Roman" w:cs="Times New Roman"/>
          <w:bCs/>
          <w:sz w:val="28"/>
          <w:szCs w:val="28"/>
        </w:rPr>
        <w:t>; BCH CĐBP:</w:t>
      </w:r>
      <w:r w:rsidR="00AC099D">
        <w:rPr>
          <w:rFonts w:ascii="Times New Roman" w:hAnsi="Times New Roman" w:cs="Times New Roman"/>
          <w:bCs/>
          <w:sz w:val="28"/>
          <w:szCs w:val="28"/>
        </w:rPr>
        <w:t xml:space="preserve"> 03</w:t>
      </w:r>
      <w:r>
        <w:rPr>
          <w:rFonts w:ascii="Times New Roman" w:hAnsi="Times New Roman" w:cs="Times New Roman"/>
          <w:bCs/>
          <w:sz w:val="28"/>
          <w:szCs w:val="28"/>
        </w:rPr>
        <w:t>; TLĐT/CVHT:</w:t>
      </w:r>
      <w:r w:rsidR="00AC099D">
        <w:rPr>
          <w:rFonts w:ascii="Times New Roman" w:hAnsi="Times New Roman" w:cs="Times New Roman"/>
          <w:bCs/>
          <w:sz w:val="28"/>
          <w:szCs w:val="28"/>
        </w:rPr>
        <w:t xml:space="preserve"> 03</w:t>
      </w:r>
      <w:r>
        <w:rPr>
          <w:rFonts w:ascii="Times New Roman" w:hAnsi="Times New Roman" w:cs="Times New Roman"/>
          <w:bCs/>
          <w:sz w:val="28"/>
          <w:szCs w:val="28"/>
        </w:rPr>
        <w:t xml:space="preserve">; GVCN: </w:t>
      </w:r>
      <w:r w:rsidR="00AC099D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4FEBADA0" w14:textId="639178FF" w:rsidR="00892ABA" w:rsidRPr="00F33A41" w:rsidRDefault="00892ABA" w:rsidP="00E84A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Đánh giá mức độ đáp ứng </w:t>
      </w:r>
      <w:r w:rsidR="00B93FF2">
        <w:rPr>
          <w:rFonts w:ascii="Times New Roman" w:hAnsi="Times New Roman" w:cs="Times New Roman"/>
          <w:bCs/>
          <w:sz w:val="28"/>
          <w:szCs w:val="28"/>
        </w:rPr>
        <w:t>của</w:t>
      </w:r>
      <w:r>
        <w:rPr>
          <w:rFonts w:ascii="Times New Roman" w:hAnsi="Times New Roman" w:cs="Times New Roman"/>
          <w:bCs/>
          <w:sz w:val="28"/>
          <w:szCs w:val="28"/>
        </w:rPr>
        <w:t xml:space="preserve"> đội ngũ giảng viên theo điều kiện ĐBCL c</w:t>
      </w:r>
      <w:r w:rsidR="006C4A0A">
        <w:rPr>
          <w:rFonts w:ascii="Times New Roman" w:hAnsi="Times New Roman" w:cs="Times New Roman"/>
          <w:bCs/>
          <w:sz w:val="28"/>
          <w:szCs w:val="28"/>
        </w:rPr>
        <w:t xml:space="preserve">ho </w:t>
      </w:r>
      <w:r>
        <w:rPr>
          <w:rFonts w:ascii="Times New Roman" w:hAnsi="Times New Roman" w:cs="Times New Roman"/>
          <w:bCs/>
          <w:sz w:val="28"/>
          <w:szCs w:val="28"/>
        </w:rPr>
        <w:t>các ngành/chuyên ngành đào tạo của đơn vị:</w:t>
      </w:r>
      <w:r w:rsidR="009A1BCD">
        <w:rPr>
          <w:rFonts w:ascii="Times New Roman" w:hAnsi="Times New Roman" w:cs="Times New Roman"/>
          <w:bCs/>
          <w:sz w:val="28"/>
          <w:szCs w:val="28"/>
        </w:rPr>
        <w:t xml:space="preserve"> 100%</w:t>
      </w:r>
    </w:p>
    <w:p w14:paraId="0BA09953" w14:textId="77777777" w:rsidR="00FE3161" w:rsidRDefault="00BB0710" w:rsidP="001D51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Người học</w:t>
      </w:r>
      <w:r w:rsidR="00B74E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8B5CC3" w14:textId="2C7D68D9" w:rsidR="001D51F4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lớp sinh viên chính quy: </w:t>
      </w:r>
      <w:r w:rsidR="005358A1">
        <w:rPr>
          <w:rFonts w:ascii="Times New Roman" w:hAnsi="Times New Roman" w:cs="Times New Roman"/>
          <w:sz w:val="28"/>
          <w:szCs w:val="28"/>
        </w:rPr>
        <w:t>18</w:t>
      </w:r>
      <w:r w:rsidR="000F3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lớp</w:t>
      </w:r>
      <w:r w:rsidR="00C51C7B">
        <w:rPr>
          <w:rFonts w:ascii="Times New Roman" w:hAnsi="Times New Roman" w:cs="Times New Roman"/>
          <w:sz w:val="28"/>
          <w:szCs w:val="28"/>
        </w:rPr>
        <w:t xml:space="preserve">; Tổng số: </w:t>
      </w:r>
      <w:r w:rsidR="00552491">
        <w:rPr>
          <w:rFonts w:ascii="Times New Roman" w:hAnsi="Times New Roman" w:cs="Times New Roman"/>
          <w:sz w:val="28"/>
          <w:szCs w:val="28"/>
        </w:rPr>
        <w:t>710</w:t>
      </w:r>
      <w:r w:rsidR="00C51C7B">
        <w:rPr>
          <w:rFonts w:ascii="Times New Roman" w:hAnsi="Times New Roman" w:cs="Times New Roman"/>
          <w:sz w:val="28"/>
          <w:szCs w:val="28"/>
        </w:rPr>
        <w:t xml:space="preserve"> sinh viên.</w:t>
      </w:r>
    </w:p>
    <w:p w14:paraId="455617B0" w14:textId="3F12F44B" w:rsidR="001D51F4" w:rsidRPr="00C51C7B" w:rsidRDefault="001D51F4" w:rsidP="00C51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lớp sinh viên vừa làm vừa học: </w:t>
      </w:r>
      <w:r w:rsidR="0069706E">
        <w:rPr>
          <w:rFonts w:ascii="Times New Roman" w:hAnsi="Times New Roman" w:cs="Times New Roman"/>
          <w:sz w:val="28"/>
          <w:szCs w:val="28"/>
        </w:rPr>
        <w:t>9</w:t>
      </w:r>
      <w:r w:rsidR="00D81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lớp</w:t>
      </w:r>
      <w:r w:rsidR="00C51C7B">
        <w:rPr>
          <w:rFonts w:ascii="Times New Roman" w:hAnsi="Times New Roman" w:cs="Times New Roman"/>
          <w:sz w:val="28"/>
          <w:szCs w:val="28"/>
        </w:rPr>
        <w:t xml:space="preserve">; Tổng số: </w:t>
      </w:r>
      <w:r w:rsidR="00115F09">
        <w:rPr>
          <w:rFonts w:ascii="Times New Roman" w:hAnsi="Times New Roman" w:cs="Times New Roman"/>
          <w:sz w:val="28"/>
          <w:szCs w:val="28"/>
        </w:rPr>
        <w:t>376</w:t>
      </w:r>
      <w:r w:rsidR="00C51C7B">
        <w:rPr>
          <w:rFonts w:ascii="Times New Roman" w:hAnsi="Times New Roman" w:cs="Times New Roman"/>
          <w:sz w:val="28"/>
          <w:szCs w:val="28"/>
        </w:rPr>
        <w:t xml:space="preserve"> học viên.</w:t>
      </w:r>
    </w:p>
    <w:p w14:paraId="15048E8B" w14:textId="5532B816" w:rsidR="00C51C7B" w:rsidRPr="00C51C7B" w:rsidRDefault="001D51F4" w:rsidP="00C51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lớp học viên cao học: </w:t>
      </w:r>
      <w:r w:rsidR="00C10D03">
        <w:rPr>
          <w:rFonts w:ascii="Times New Roman" w:hAnsi="Times New Roman" w:cs="Times New Roman"/>
          <w:sz w:val="28"/>
          <w:szCs w:val="28"/>
        </w:rPr>
        <w:t>0</w:t>
      </w:r>
      <w:r w:rsidR="00CD7919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lớp</w:t>
      </w:r>
      <w:r w:rsidR="00C51C7B">
        <w:rPr>
          <w:rFonts w:ascii="Times New Roman" w:hAnsi="Times New Roman" w:cs="Times New Roman"/>
          <w:sz w:val="28"/>
          <w:szCs w:val="28"/>
        </w:rPr>
        <w:t xml:space="preserve"> (trong đó K3</w:t>
      </w:r>
      <w:r w:rsidR="00B83277">
        <w:rPr>
          <w:rFonts w:ascii="Times New Roman" w:hAnsi="Times New Roman" w:cs="Times New Roman"/>
          <w:sz w:val="28"/>
          <w:szCs w:val="28"/>
        </w:rPr>
        <w:t>1</w:t>
      </w:r>
      <w:r w:rsidR="00C51C7B">
        <w:rPr>
          <w:rFonts w:ascii="Times New Roman" w:hAnsi="Times New Roman" w:cs="Times New Roman"/>
          <w:sz w:val="28"/>
          <w:szCs w:val="28"/>
        </w:rPr>
        <w:t xml:space="preserve">: </w:t>
      </w:r>
      <w:r w:rsidR="009462DE">
        <w:rPr>
          <w:rFonts w:ascii="Times New Roman" w:hAnsi="Times New Roman" w:cs="Times New Roman"/>
          <w:sz w:val="28"/>
          <w:szCs w:val="28"/>
        </w:rPr>
        <w:t>05</w:t>
      </w:r>
      <w:r w:rsidR="00C51C7B">
        <w:rPr>
          <w:rFonts w:ascii="Times New Roman" w:hAnsi="Times New Roman" w:cs="Times New Roman"/>
          <w:sz w:val="28"/>
          <w:szCs w:val="28"/>
        </w:rPr>
        <w:t xml:space="preserve"> lớp, tổng số:</w:t>
      </w:r>
      <w:r w:rsidR="000357E0">
        <w:rPr>
          <w:rFonts w:ascii="Times New Roman" w:hAnsi="Times New Roman" w:cs="Times New Roman"/>
          <w:sz w:val="28"/>
          <w:szCs w:val="28"/>
        </w:rPr>
        <w:t xml:space="preserve"> 54</w:t>
      </w:r>
      <w:r w:rsidR="00C51C7B">
        <w:rPr>
          <w:rFonts w:ascii="Times New Roman" w:hAnsi="Times New Roman" w:cs="Times New Roman"/>
          <w:sz w:val="28"/>
          <w:szCs w:val="28"/>
        </w:rPr>
        <w:t xml:space="preserve"> học viên; K3</w:t>
      </w:r>
      <w:r w:rsidR="00B83277">
        <w:rPr>
          <w:rFonts w:ascii="Times New Roman" w:hAnsi="Times New Roman" w:cs="Times New Roman"/>
          <w:sz w:val="28"/>
          <w:szCs w:val="28"/>
        </w:rPr>
        <w:t>2</w:t>
      </w:r>
      <w:r w:rsidR="00C51C7B">
        <w:rPr>
          <w:rFonts w:ascii="Times New Roman" w:hAnsi="Times New Roman" w:cs="Times New Roman"/>
          <w:sz w:val="28"/>
          <w:szCs w:val="28"/>
        </w:rPr>
        <w:t>:</w:t>
      </w:r>
      <w:r w:rsidR="009462DE">
        <w:rPr>
          <w:rFonts w:ascii="Times New Roman" w:hAnsi="Times New Roman" w:cs="Times New Roman"/>
          <w:sz w:val="28"/>
          <w:szCs w:val="28"/>
        </w:rPr>
        <w:t xml:space="preserve"> </w:t>
      </w:r>
      <w:r w:rsidR="00C10D03">
        <w:rPr>
          <w:rFonts w:ascii="Times New Roman" w:hAnsi="Times New Roman" w:cs="Times New Roman"/>
          <w:sz w:val="28"/>
          <w:szCs w:val="28"/>
        </w:rPr>
        <w:t>03</w:t>
      </w:r>
      <w:r w:rsidR="00C51C7B">
        <w:rPr>
          <w:rFonts w:ascii="Times New Roman" w:hAnsi="Times New Roman" w:cs="Times New Roman"/>
          <w:sz w:val="28"/>
          <w:szCs w:val="28"/>
        </w:rPr>
        <w:t xml:space="preserve"> lớp, tổng số:</w:t>
      </w:r>
      <w:r w:rsidR="00C10D03">
        <w:rPr>
          <w:rFonts w:ascii="Times New Roman" w:hAnsi="Times New Roman" w:cs="Times New Roman"/>
          <w:sz w:val="28"/>
          <w:szCs w:val="28"/>
        </w:rPr>
        <w:t xml:space="preserve"> 35</w:t>
      </w:r>
      <w:r w:rsidR="00C51C7B">
        <w:rPr>
          <w:rFonts w:ascii="Times New Roman" w:hAnsi="Times New Roman" w:cs="Times New Roman"/>
          <w:sz w:val="28"/>
          <w:szCs w:val="28"/>
        </w:rPr>
        <w:t xml:space="preserve"> học viên).</w:t>
      </w:r>
    </w:p>
    <w:p w14:paraId="181B245B" w14:textId="3A0F0FF9" w:rsidR="001D51F4" w:rsidRPr="007F5D71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D71">
        <w:rPr>
          <w:rFonts w:ascii="Times New Roman" w:hAnsi="Times New Roman" w:cs="Times New Roman"/>
          <w:sz w:val="28"/>
          <w:szCs w:val="28"/>
        </w:rPr>
        <w:t xml:space="preserve">Số lượng NCS: </w:t>
      </w:r>
      <w:r w:rsidR="007F5D71" w:rsidRPr="007F5D71">
        <w:rPr>
          <w:rFonts w:ascii="Times New Roman" w:hAnsi="Times New Roman" w:cs="Times New Roman"/>
          <w:sz w:val="28"/>
          <w:szCs w:val="28"/>
        </w:rPr>
        <w:t xml:space="preserve">14 </w:t>
      </w:r>
      <w:r w:rsidRPr="007F5D71">
        <w:rPr>
          <w:rFonts w:ascii="Times New Roman" w:hAnsi="Times New Roman" w:cs="Times New Roman"/>
          <w:sz w:val="28"/>
          <w:szCs w:val="28"/>
        </w:rPr>
        <w:t>người</w:t>
      </w:r>
    </w:p>
    <w:p w14:paraId="644E77F2" w14:textId="4FC9A0F5" w:rsidR="001D51F4" w:rsidRPr="00D70DE9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DE9">
        <w:rPr>
          <w:rFonts w:ascii="Times New Roman" w:hAnsi="Times New Roman" w:cs="Times New Roman"/>
          <w:sz w:val="28"/>
          <w:szCs w:val="28"/>
        </w:rPr>
        <w:t>Số sinh viên thôi học/bỏ học: …….</w:t>
      </w:r>
      <w:r w:rsidR="00C51C7B" w:rsidRPr="00D70DE9">
        <w:rPr>
          <w:rFonts w:ascii="Times New Roman" w:hAnsi="Times New Roman" w:cs="Times New Roman"/>
          <w:sz w:val="28"/>
          <w:szCs w:val="28"/>
        </w:rPr>
        <w:t>sinh viên.</w:t>
      </w:r>
    </w:p>
    <w:p w14:paraId="34C1F171" w14:textId="3E70F6CC" w:rsidR="00BB0710" w:rsidRPr="00D70DE9" w:rsidRDefault="001D51F4" w:rsidP="00BB07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DE9">
        <w:rPr>
          <w:rFonts w:ascii="Times New Roman" w:hAnsi="Times New Roman" w:cs="Times New Roman"/>
          <w:sz w:val="28"/>
          <w:szCs w:val="28"/>
        </w:rPr>
        <w:t>Số học viên thôi học/bỏ học: …….</w:t>
      </w:r>
      <w:r w:rsidR="00C51C7B" w:rsidRPr="00D70DE9">
        <w:rPr>
          <w:rFonts w:ascii="Times New Roman" w:hAnsi="Times New Roman" w:cs="Times New Roman"/>
          <w:sz w:val="28"/>
          <w:szCs w:val="28"/>
        </w:rPr>
        <w:t xml:space="preserve"> học viên.</w:t>
      </w:r>
    </w:p>
    <w:p w14:paraId="48D76F71" w14:textId="77777777" w:rsidR="005839E0" w:rsidRPr="00225BBD" w:rsidRDefault="005839E0" w:rsidP="00583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5BBD">
        <w:rPr>
          <w:rFonts w:ascii="Times New Roman" w:hAnsi="Times New Roman" w:cs="Times New Roman"/>
          <w:b/>
          <w:sz w:val="28"/>
          <w:szCs w:val="28"/>
        </w:rPr>
        <w:t xml:space="preserve">Hoạt động hỗ trợ người học: </w:t>
      </w:r>
    </w:p>
    <w:p w14:paraId="4A674194" w14:textId="7568E79F" w:rsidR="005839E0" w:rsidRDefault="00225BBD" w:rsidP="005839E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225BBD">
        <w:rPr>
          <w:rFonts w:ascii="Times New Roman" w:hAnsi="Times New Roman" w:cs="Times New Roman"/>
          <w:sz w:val="28"/>
          <w:szCs w:val="28"/>
        </w:rPr>
        <w:t xml:space="preserve">+ </w:t>
      </w:r>
      <w:r w:rsidR="0050405A">
        <w:rPr>
          <w:rFonts w:ascii="Times New Roman" w:hAnsi="Times New Roman" w:cs="Times New Roman"/>
          <w:sz w:val="28"/>
          <w:szCs w:val="28"/>
        </w:rPr>
        <w:t>Tổ chức thành công hội nghị sinh viên nghiên cứu khoa học khoa Toán học năm học 2024-2025</w:t>
      </w:r>
      <w:r w:rsidR="009446F7">
        <w:rPr>
          <w:rFonts w:ascii="Times New Roman" w:hAnsi="Times New Roman" w:cs="Times New Roman"/>
          <w:sz w:val="28"/>
          <w:szCs w:val="28"/>
        </w:rPr>
        <w:t xml:space="preserve"> vào ngày 06 tháng 04 năm 2025</w:t>
      </w:r>
      <w:r w:rsidR="00FF0239">
        <w:rPr>
          <w:rFonts w:ascii="Times New Roman" w:hAnsi="Times New Roman" w:cs="Times New Roman"/>
          <w:sz w:val="28"/>
          <w:szCs w:val="28"/>
        </w:rPr>
        <w:t>;</w:t>
      </w:r>
    </w:p>
    <w:p w14:paraId="65FFB6C2" w14:textId="39A05001" w:rsidR="00FF0239" w:rsidRDefault="00FF0239" w:rsidP="005839E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Tổ chức thành công hội thi nghiệp vụ sư phạm khoa Toán học năm học 2024-2025</w:t>
      </w:r>
      <w:r w:rsidR="00030B72">
        <w:rPr>
          <w:rFonts w:ascii="Times New Roman" w:hAnsi="Times New Roman" w:cs="Times New Roman"/>
          <w:sz w:val="28"/>
          <w:szCs w:val="28"/>
        </w:rPr>
        <w:t xml:space="preserve"> vào ngày 15 tháng 12 năm 2024;</w:t>
      </w:r>
    </w:p>
    <w:p w14:paraId="66F87C11" w14:textId="30A761A0" w:rsidR="009446F7" w:rsidRDefault="009446F7" w:rsidP="005839E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EE6DA8">
        <w:rPr>
          <w:rFonts w:ascii="Times New Roman" w:hAnsi="Times New Roman" w:cs="Times New Roman"/>
          <w:sz w:val="28"/>
          <w:szCs w:val="28"/>
        </w:rPr>
        <w:t xml:space="preserve">Tổ chức </w:t>
      </w:r>
      <w:r w:rsidR="006E379A">
        <w:rPr>
          <w:rFonts w:ascii="Times New Roman" w:hAnsi="Times New Roman" w:cs="Times New Roman"/>
          <w:sz w:val="28"/>
          <w:szCs w:val="28"/>
        </w:rPr>
        <w:t xml:space="preserve">Câu lạc bộ Toán tiếng Anh E4M </w:t>
      </w:r>
      <w:r w:rsidR="003F6769">
        <w:rPr>
          <w:rFonts w:ascii="Times New Roman" w:hAnsi="Times New Roman" w:cs="Times New Roman"/>
          <w:sz w:val="28"/>
          <w:szCs w:val="28"/>
        </w:rPr>
        <w:t>cho sinh viên, hoạt động sinh hoạt CLB mỗi tháng một lần;</w:t>
      </w:r>
    </w:p>
    <w:p w14:paraId="1406843E" w14:textId="007F4308" w:rsidR="003F6769" w:rsidRDefault="002907DA" w:rsidP="006D1DD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Phân công cán bộ có uy tín, có năng lực tham gia hướng dẫn các nhóm sinh viên nghiên cứu khoa học</w:t>
      </w:r>
      <w:r w:rsidR="0005502D">
        <w:rPr>
          <w:rFonts w:ascii="Times New Roman" w:hAnsi="Times New Roman" w:cs="Times New Roman"/>
          <w:sz w:val="28"/>
          <w:szCs w:val="28"/>
        </w:rPr>
        <w:t>; đảm nhận các học phần đồ án dự án. BCN Khoa thường xuyên theo dõi, động viên</w:t>
      </w:r>
      <w:r w:rsidR="0073174C">
        <w:rPr>
          <w:rFonts w:ascii="Times New Roman" w:hAnsi="Times New Roman" w:cs="Times New Roman"/>
          <w:sz w:val="28"/>
          <w:szCs w:val="28"/>
        </w:rPr>
        <w:t xml:space="preserve"> và tạo điều kiện cho giảng viên hướng dẫn sinh viên nghiên cứu. Kết quả</w:t>
      </w:r>
      <w:r w:rsidR="00367ADE">
        <w:rPr>
          <w:rFonts w:ascii="Times New Roman" w:hAnsi="Times New Roman" w:cs="Times New Roman"/>
          <w:sz w:val="28"/>
          <w:szCs w:val="28"/>
        </w:rPr>
        <w:t xml:space="preserve">, năm học 2024-2025 Khoa Toán có 11 báo cáo tại Hội nghị SV NCKH cấp Khoa, 04 đề tài tham gia xét giải thưởng SV NCKH Trường Sư phạm và có </w:t>
      </w:r>
      <w:r w:rsidR="0077493E">
        <w:rPr>
          <w:rFonts w:ascii="Times New Roman" w:hAnsi="Times New Roman" w:cs="Times New Roman"/>
          <w:sz w:val="28"/>
          <w:szCs w:val="28"/>
        </w:rPr>
        <w:t xml:space="preserve">02 đề tài tham gia xét giải thưởng SV NCKH Trường ĐH Vinh với 01 giải Nhì và 01 giải Ba; 01 </w:t>
      </w:r>
      <w:r w:rsidR="006D1DD6">
        <w:rPr>
          <w:rFonts w:ascii="Times New Roman" w:hAnsi="Times New Roman" w:cs="Times New Roman"/>
          <w:sz w:val="28"/>
          <w:szCs w:val="28"/>
        </w:rPr>
        <w:t>đề tài tham gia SV NCKH cấp Bộ;</w:t>
      </w:r>
    </w:p>
    <w:p w14:paraId="526A0466" w14:textId="29C96B69" w:rsidR="006D1DD6" w:rsidRDefault="006D1DD6" w:rsidP="006D1DD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Phân công </w:t>
      </w:r>
      <w:r w:rsidR="00F5723D">
        <w:rPr>
          <w:rFonts w:ascii="Times New Roman" w:hAnsi="Times New Roman" w:cs="Times New Roman"/>
          <w:sz w:val="28"/>
          <w:szCs w:val="28"/>
        </w:rPr>
        <w:t>gần 100% cán bộ, giảng viên của Khoa Toán tham gia công tác chủ nhiệm các lớp sinh viên để quản lý, hỗ trợ sinh viên</w:t>
      </w:r>
      <w:r w:rsidR="00730279">
        <w:rPr>
          <w:rFonts w:ascii="Times New Roman" w:hAnsi="Times New Roman" w:cs="Times New Roman"/>
          <w:sz w:val="28"/>
          <w:szCs w:val="28"/>
        </w:rPr>
        <w:t>;</w:t>
      </w:r>
    </w:p>
    <w:p w14:paraId="093E8B96" w14:textId="0760B079" w:rsidR="00730279" w:rsidRDefault="00730279" w:rsidP="006D1DD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Mời các chuyên gia trong và ngoài nước về trao đổi học thuật với cán bộ, sinh viên, học viên và nghiên cứu sinh của khoa Toán học</w:t>
      </w:r>
      <w:r w:rsidR="00E738B4">
        <w:rPr>
          <w:rFonts w:ascii="Times New Roman" w:hAnsi="Times New Roman" w:cs="Times New Roman"/>
          <w:sz w:val="28"/>
          <w:szCs w:val="28"/>
        </w:rPr>
        <w:t xml:space="preserve"> (02 lượt);</w:t>
      </w:r>
    </w:p>
    <w:p w14:paraId="077271DC" w14:textId="4D4AD337" w:rsidR="00E738B4" w:rsidRDefault="00E738B4" w:rsidP="006D1DD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 Phối hợp với Viện Nghiên cứu cao cấp về Toán</w:t>
      </w:r>
      <w:r w:rsidR="000A7F00">
        <w:rPr>
          <w:rFonts w:ascii="Times New Roman" w:hAnsi="Times New Roman" w:cs="Times New Roman"/>
          <w:sz w:val="28"/>
          <w:szCs w:val="28"/>
        </w:rPr>
        <w:t xml:space="preserve"> và</w:t>
      </w:r>
      <w:r w:rsidR="00CB31A5">
        <w:rPr>
          <w:rFonts w:ascii="Times New Roman" w:hAnsi="Times New Roman" w:cs="Times New Roman"/>
          <w:sz w:val="28"/>
          <w:szCs w:val="28"/>
        </w:rPr>
        <w:t xml:space="preserve"> Sở GD&amp;ĐT Nghệ An</w:t>
      </w:r>
      <w:r>
        <w:rPr>
          <w:rFonts w:ascii="Times New Roman" w:hAnsi="Times New Roman" w:cs="Times New Roman"/>
          <w:sz w:val="28"/>
          <w:szCs w:val="28"/>
        </w:rPr>
        <w:t xml:space="preserve"> tổ chức</w:t>
      </w:r>
      <w:r w:rsidR="00CB31A5">
        <w:rPr>
          <w:rFonts w:ascii="Times New Roman" w:hAnsi="Times New Roman" w:cs="Times New Roman"/>
          <w:sz w:val="28"/>
          <w:szCs w:val="28"/>
        </w:rPr>
        <w:t xml:space="preserve"> Khóa tập huấn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539" w:rsidRPr="00CB31A5">
        <w:rPr>
          <w:rFonts w:ascii="Times New Roman" w:hAnsi="Times New Roman" w:cs="Times New Roman"/>
          <w:sz w:val="28"/>
          <w:szCs w:val="28"/>
        </w:rPr>
        <w:t>“</w:t>
      </w:r>
      <w:r w:rsidR="00791539" w:rsidRPr="00CB31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Thiết kế câu hỏi kiểm tra đánh giá môn Toán cấp Trung học phổ thông theo định hướng tiếp cận phẩm chất, năng lực</w:t>
      </w:r>
      <w:r w:rsidR="00791539" w:rsidRPr="00CB31A5">
        <w:rPr>
          <w:rFonts w:ascii="Times New Roman" w:hAnsi="Times New Roman" w:cs="Times New Roman"/>
          <w:sz w:val="28"/>
          <w:szCs w:val="28"/>
        </w:rPr>
        <w:t>”</w:t>
      </w:r>
      <w:r w:rsidR="00CB31A5">
        <w:rPr>
          <w:rFonts w:ascii="Times New Roman" w:hAnsi="Times New Roman" w:cs="Times New Roman"/>
          <w:sz w:val="28"/>
          <w:szCs w:val="28"/>
        </w:rPr>
        <w:t xml:space="preserve"> </w:t>
      </w:r>
      <w:r w:rsidR="00E06202">
        <w:rPr>
          <w:rFonts w:ascii="Times New Roman" w:hAnsi="Times New Roman" w:cs="Times New Roman"/>
          <w:sz w:val="28"/>
          <w:szCs w:val="28"/>
        </w:rPr>
        <w:t xml:space="preserve">tại Trường Đại học Vinh </w:t>
      </w:r>
      <w:r w:rsidR="00CB31A5">
        <w:rPr>
          <w:rFonts w:ascii="Times New Roman" w:hAnsi="Times New Roman" w:cs="Times New Roman"/>
          <w:sz w:val="28"/>
          <w:szCs w:val="28"/>
        </w:rPr>
        <w:t>cho</w:t>
      </w:r>
      <w:r w:rsidR="00D42FFB">
        <w:rPr>
          <w:rFonts w:ascii="Times New Roman" w:hAnsi="Times New Roman" w:cs="Times New Roman"/>
          <w:sz w:val="28"/>
          <w:szCs w:val="28"/>
        </w:rPr>
        <w:t xml:space="preserve"> giáo viên Toán của Sở</w:t>
      </w:r>
      <w:r w:rsidR="004B38CF">
        <w:rPr>
          <w:rFonts w:ascii="Times New Roman" w:hAnsi="Times New Roman" w:cs="Times New Roman"/>
          <w:sz w:val="28"/>
          <w:szCs w:val="28"/>
        </w:rPr>
        <w:t>,</w:t>
      </w:r>
      <w:r w:rsidR="00CB31A5">
        <w:rPr>
          <w:rFonts w:ascii="Times New Roman" w:hAnsi="Times New Roman" w:cs="Times New Roman"/>
          <w:sz w:val="28"/>
          <w:szCs w:val="28"/>
        </w:rPr>
        <w:t xml:space="preserve"> giảng viên và sinh viên năm cuối của khoa Toán học</w:t>
      </w:r>
      <w:r w:rsidR="004B38CF">
        <w:rPr>
          <w:rFonts w:ascii="Times New Roman" w:hAnsi="Times New Roman" w:cs="Times New Roman"/>
          <w:sz w:val="28"/>
          <w:szCs w:val="28"/>
        </w:rPr>
        <w:t>;</w:t>
      </w:r>
    </w:p>
    <w:p w14:paraId="588553AB" w14:textId="158406F5" w:rsidR="004B38CF" w:rsidRDefault="00FC71AF" w:rsidP="006D1DD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Tổ chức thành công buổi gặp mặt Tân sinh viên </w:t>
      </w:r>
      <w:r w:rsidR="00361DBB">
        <w:rPr>
          <w:rFonts w:ascii="Times New Roman" w:hAnsi="Times New Roman" w:cs="Times New Roman"/>
          <w:sz w:val="28"/>
          <w:szCs w:val="28"/>
        </w:rPr>
        <w:t>khóa 65 có sự tham gia của đại diện sinh viên các khóa 62-64 của Khoa Toán học</w:t>
      </w:r>
      <w:r w:rsidR="00905D10">
        <w:rPr>
          <w:rFonts w:ascii="Times New Roman" w:hAnsi="Times New Roman" w:cs="Times New Roman"/>
          <w:sz w:val="28"/>
          <w:szCs w:val="28"/>
        </w:rPr>
        <w:t xml:space="preserve"> vào ngày 01/10/2024</w:t>
      </w:r>
      <w:r w:rsidR="00361DBB">
        <w:rPr>
          <w:rFonts w:ascii="Times New Roman" w:hAnsi="Times New Roman" w:cs="Times New Roman"/>
          <w:sz w:val="28"/>
          <w:szCs w:val="28"/>
        </w:rPr>
        <w:t>;</w:t>
      </w:r>
    </w:p>
    <w:p w14:paraId="35EE5FDF" w14:textId="5749D65E" w:rsidR="00361DBB" w:rsidRDefault="00E06202" w:rsidP="006D1DD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E477DA">
        <w:rPr>
          <w:rFonts w:ascii="Times New Roman" w:hAnsi="Times New Roman" w:cs="Times New Roman"/>
          <w:sz w:val="28"/>
          <w:szCs w:val="28"/>
        </w:rPr>
        <w:t>Phối hợp với Trung tâm LoveMath tổ chức thành công ngày hội việc làm</w:t>
      </w:r>
      <w:r w:rsidR="00E834E3">
        <w:rPr>
          <w:rFonts w:ascii="Times New Roman" w:hAnsi="Times New Roman" w:cs="Times New Roman"/>
          <w:sz w:val="28"/>
          <w:szCs w:val="28"/>
        </w:rPr>
        <w:t xml:space="preserve"> và gặp mặt sinh viên khóa 62 vào ngày </w:t>
      </w:r>
      <w:r w:rsidR="00991C87">
        <w:rPr>
          <w:rFonts w:ascii="Times New Roman" w:hAnsi="Times New Roman" w:cs="Times New Roman"/>
          <w:sz w:val="28"/>
          <w:szCs w:val="28"/>
        </w:rPr>
        <w:t>08/06/2025.</w:t>
      </w:r>
    </w:p>
    <w:p w14:paraId="5353A44A" w14:textId="68A09B18" w:rsidR="00641990" w:rsidRPr="00225BBD" w:rsidRDefault="00641990" w:rsidP="006D1DD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641990">
        <w:rPr>
          <w:rFonts w:ascii="Times New Roman" w:hAnsi="Times New Roman" w:cs="Times New Roman"/>
          <w:sz w:val="28"/>
          <w:szCs w:val="28"/>
        </w:rPr>
        <w:t>Xây dựng nhóm tư vấn gia sư cho sinh viên và cựu sinh viên của khoa.</w:t>
      </w:r>
    </w:p>
    <w:p w14:paraId="408061DF" w14:textId="34279B90" w:rsidR="001D51F4" w:rsidRPr="00E41A3F" w:rsidRDefault="001D51F4" w:rsidP="005839E0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E41A3F">
        <w:rPr>
          <w:rFonts w:ascii="Times New Roman" w:hAnsi="Times New Roman" w:cs="Times New Roman"/>
          <w:b/>
          <w:sz w:val="28"/>
          <w:szCs w:val="28"/>
        </w:rPr>
        <w:t>Công tác đào tạo</w:t>
      </w:r>
    </w:p>
    <w:p w14:paraId="18376C93" w14:textId="3FD257FD" w:rsidR="001D51F4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Tổng số giờ dạy đại học chính quy học kỳ </w:t>
      </w:r>
      <w:r w:rsidR="00C51C7B">
        <w:rPr>
          <w:rFonts w:ascii="Times New Roman" w:hAnsi="Times New Roman" w:cs="Times New Roman"/>
          <w:sz w:val="28"/>
          <w:szCs w:val="28"/>
        </w:rPr>
        <w:t>I, 202</w:t>
      </w:r>
      <w:r w:rsidR="00B83277">
        <w:rPr>
          <w:rFonts w:ascii="Times New Roman" w:hAnsi="Times New Roman" w:cs="Times New Roman"/>
          <w:sz w:val="28"/>
          <w:szCs w:val="28"/>
        </w:rPr>
        <w:t>4</w:t>
      </w:r>
      <w:r w:rsidR="00C51C7B">
        <w:rPr>
          <w:rFonts w:ascii="Times New Roman" w:hAnsi="Times New Roman" w:cs="Times New Roman"/>
          <w:sz w:val="28"/>
          <w:szCs w:val="28"/>
        </w:rPr>
        <w:t>-202</w:t>
      </w:r>
      <w:r w:rsidR="00B832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B83277">
        <w:rPr>
          <w:rFonts w:ascii="Times New Roman" w:hAnsi="Times New Roman" w:cs="Times New Roman"/>
          <w:sz w:val="28"/>
          <w:szCs w:val="28"/>
        </w:rPr>
        <w:t xml:space="preserve"> </w:t>
      </w:r>
      <w:r w:rsidR="009269D5">
        <w:rPr>
          <w:rFonts w:ascii="Times New Roman" w:hAnsi="Times New Roman" w:cs="Times New Roman"/>
          <w:sz w:val="28"/>
          <w:szCs w:val="28"/>
        </w:rPr>
        <w:t>6460</w:t>
      </w:r>
      <w:r w:rsidR="001D3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giờ</w:t>
      </w:r>
    </w:p>
    <w:p w14:paraId="214CFE99" w14:textId="0A343052" w:rsidR="001D51F4" w:rsidRPr="001D51F4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Tổng số giờ dạy đại học chính quy học kỳ </w:t>
      </w:r>
      <w:r w:rsidR="00C51C7B">
        <w:rPr>
          <w:rFonts w:ascii="Times New Roman" w:hAnsi="Times New Roman" w:cs="Times New Roman"/>
          <w:sz w:val="28"/>
          <w:szCs w:val="28"/>
        </w:rPr>
        <w:t>II, 202</w:t>
      </w:r>
      <w:r w:rsidR="00B83277">
        <w:rPr>
          <w:rFonts w:ascii="Times New Roman" w:hAnsi="Times New Roman" w:cs="Times New Roman"/>
          <w:sz w:val="28"/>
          <w:szCs w:val="28"/>
        </w:rPr>
        <w:t>4</w:t>
      </w:r>
      <w:r w:rsidR="00C51C7B">
        <w:rPr>
          <w:rFonts w:ascii="Times New Roman" w:hAnsi="Times New Roman" w:cs="Times New Roman"/>
          <w:sz w:val="28"/>
          <w:szCs w:val="28"/>
        </w:rPr>
        <w:t>-202</w:t>
      </w:r>
      <w:r w:rsidR="00B832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B83277">
        <w:rPr>
          <w:rFonts w:ascii="Times New Roman" w:hAnsi="Times New Roman" w:cs="Times New Roman"/>
          <w:sz w:val="28"/>
          <w:szCs w:val="28"/>
        </w:rPr>
        <w:t xml:space="preserve"> </w:t>
      </w:r>
      <w:r w:rsidR="00522420">
        <w:rPr>
          <w:rFonts w:ascii="Times New Roman" w:hAnsi="Times New Roman" w:cs="Times New Roman"/>
          <w:sz w:val="28"/>
          <w:szCs w:val="28"/>
        </w:rPr>
        <w:t>6800</w:t>
      </w:r>
      <w:r w:rsidR="001D3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giờ</w:t>
      </w:r>
    </w:p>
    <w:p w14:paraId="21CFFA17" w14:textId="0653B55F" w:rsidR="001D51F4" w:rsidRPr="001D51F4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Tổng số giờ dạy vừa làm vừa học học kỳ </w:t>
      </w:r>
      <w:r w:rsidR="00C51C7B">
        <w:rPr>
          <w:rFonts w:ascii="Times New Roman" w:hAnsi="Times New Roman" w:cs="Times New Roman"/>
          <w:sz w:val="28"/>
          <w:szCs w:val="28"/>
        </w:rPr>
        <w:t>I, 202</w:t>
      </w:r>
      <w:r w:rsidR="00B83277">
        <w:rPr>
          <w:rFonts w:ascii="Times New Roman" w:hAnsi="Times New Roman" w:cs="Times New Roman"/>
          <w:sz w:val="28"/>
          <w:szCs w:val="28"/>
        </w:rPr>
        <w:t>4</w:t>
      </w:r>
      <w:r w:rsidR="00C51C7B">
        <w:rPr>
          <w:rFonts w:ascii="Times New Roman" w:hAnsi="Times New Roman" w:cs="Times New Roman"/>
          <w:sz w:val="28"/>
          <w:szCs w:val="28"/>
        </w:rPr>
        <w:t>-202</w:t>
      </w:r>
      <w:r w:rsidR="00B832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3052">
        <w:rPr>
          <w:rFonts w:ascii="Times New Roman" w:hAnsi="Times New Roman" w:cs="Times New Roman"/>
          <w:sz w:val="28"/>
          <w:szCs w:val="28"/>
        </w:rPr>
        <w:t>1</w:t>
      </w:r>
      <w:r w:rsidR="00662FF3">
        <w:rPr>
          <w:rFonts w:ascii="Times New Roman" w:hAnsi="Times New Roman" w:cs="Times New Roman"/>
          <w:sz w:val="28"/>
          <w:szCs w:val="28"/>
        </w:rPr>
        <w:t>400</w:t>
      </w:r>
      <w:r w:rsidR="0076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giờ</w:t>
      </w:r>
    </w:p>
    <w:p w14:paraId="42BA1B46" w14:textId="658A06D4" w:rsidR="001D51F4" w:rsidRPr="001D51F4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Tổng số giờ dạy vừa làm vừa học học kỳ </w:t>
      </w:r>
      <w:r w:rsidR="00C51C7B">
        <w:rPr>
          <w:rFonts w:ascii="Times New Roman" w:hAnsi="Times New Roman" w:cs="Times New Roman"/>
          <w:sz w:val="28"/>
          <w:szCs w:val="28"/>
        </w:rPr>
        <w:t>II, 202</w:t>
      </w:r>
      <w:r w:rsidR="00B83277">
        <w:rPr>
          <w:rFonts w:ascii="Times New Roman" w:hAnsi="Times New Roman" w:cs="Times New Roman"/>
          <w:sz w:val="28"/>
          <w:szCs w:val="28"/>
        </w:rPr>
        <w:t>4</w:t>
      </w:r>
      <w:r w:rsidR="00C51C7B">
        <w:rPr>
          <w:rFonts w:ascii="Times New Roman" w:hAnsi="Times New Roman" w:cs="Times New Roman"/>
          <w:sz w:val="28"/>
          <w:szCs w:val="28"/>
        </w:rPr>
        <w:t>-202</w:t>
      </w:r>
      <w:r w:rsidR="00B832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2FF3">
        <w:rPr>
          <w:rFonts w:ascii="Times New Roman" w:hAnsi="Times New Roman" w:cs="Times New Roman"/>
          <w:sz w:val="28"/>
          <w:szCs w:val="28"/>
        </w:rPr>
        <w:t>1330</w:t>
      </w:r>
      <w:r w:rsidR="0076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giờ</w:t>
      </w:r>
    </w:p>
    <w:p w14:paraId="78B51AE0" w14:textId="09DF74A3" w:rsidR="001D51F4" w:rsidRPr="00A86F7D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6F7D">
        <w:rPr>
          <w:rFonts w:ascii="Times New Roman" w:hAnsi="Times New Roman" w:cs="Times New Roman"/>
          <w:sz w:val="28"/>
          <w:szCs w:val="28"/>
        </w:rPr>
        <w:t xml:space="preserve">Tổng số giờ dạy cao học học kỳ </w:t>
      </w:r>
      <w:r w:rsidR="00C51C7B" w:rsidRPr="00A86F7D">
        <w:rPr>
          <w:rFonts w:ascii="Times New Roman" w:hAnsi="Times New Roman" w:cs="Times New Roman"/>
          <w:sz w:val="28"/>
          <w:szCs w:val="28"/>
        </w:rPr>
        <w:t>I, 202</w:t>
      </w:r>
      <w:r w:rsidR="00B83277" w:rsidRPr="00A86F7D">
        <w:rPr>
          <w:rFonts w:ascii="Times New Roman" w:hAnsi="Times New Roman" w:cs="Times New Roman"/>
          <w:sz w:val="28"/>
          <w:szCs w:val="28"/>
        </w:rPr>
        <w:t>4</w:t>
      </w:r>
      <w:r w:rsidR="00C51C7B" w:rsidRPr="00A86F7D">
        <w:rPr>
          <w:rFonts w:ascii="Times New Roman" w:hAnsi="Times New Roman" w:cs="Times New Roman"/>
          <w:sz w:val="28"/>
          <w:szCs w:val="28"/>
        </w:rPr>
        <w:t>-202</w:t>
      </w:r>
      <w:r w:rsidR="00B83277" w:rsidRPr="00A86F7D">
        <w:rPr>
          <w:rFonts w:ascii="Times New Roman" w:hAnsi="Times New Roman" w:cs="Times New Roman"/>
          <w:sz w:val="28"/>
          <w:szCs w:val="28"/>
        </w:rPr>
        <w:t>5</w:t>
      </w:r>
      <w:r w:rsidRPr="00A86F7D">
        <w:rPr>
          <w:rFonts w:ascii="Times New Roman" w:hAnsi="Times New Roman" w:cs="Times New Roman"/>
          <w:sz w:val="28"/>
          <w:szCs w:val="28"/>
        </w:rPr>
        <w:t xml:space="preserve">: </w:t>
      </w:r>
      <w:r w:rsidR="00A86F7D" w:rsidRPr="00A86F7D">
        <w:rPr>
          <w:rFonts w:ascii="Times New Roman" w:hAnsi="Times New Roman" w:cs="Times New Roman"/>
          <w:sz w:val="28"/>
          <w:szCs w:val="28"/>
        </w:rPr>
        <w:t>2205</w:t>
      </w:r>
      <w:r w:rsidR="00837108" w:rsidRPr="00A86F7D">
        <w:rPr>
          <w:rFonts w:ascii="Times New Roman" w:hAnsi="Times New Roman" w:cs="Times New Roman"/>
          <w:sz w:val="28"/>
          <w:szCs w:val="28"/>
        </w:rPr>
        <w:t xml:space="preserve"> </w:t>
      </w:r>
      <w:r w:rsidRPr="00A86F7D">
        <w:rPr>
          <w:rFonts w:ascii="Times New Roman" w:hAnsi="Times New Roman" w:cs="Times New Roman"/>
          <w:sz w:val="28"/>
          <w:szCs w:val="28"/>
        </w:rPr>
        <w:t>giờ</w:t>
      </w:r>
    </w:p>
    <w:p w14:paraId="56D50A65" w14:textId="00801410" w:rsidR="001D51F4" w:rsidRPr="00304B38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4B38">
        <w:rPr>
          <w:rFonts w:ascii="Times New Roman" w:hAnsi="Times New Roman" w:cs="Times New Roman"/>
          <w:sz w:val="28"/>
          <w:szCs w:val="28"/>
        </w:rPr>
        <w:t xml:space="preserve">Tổng số giờ dạy cao học học kỳ </w:t>
      </w:r>
      <w:r w:rsidR="00C51C7B" w:rsidRPr="00304B38">
        <w:rPr>
          <w:rFonts w:ascii="Times New Roman" w:hAnsi="Times New Roman" w:cs="Times New Roman"/>
          <w:sz w:val="28"/>
          <w:szCs w:val="28"/>
        </w:rPr>
        <w:t>II, 202</w:t>
      </w:r>
      <w:r w:rsidR="00B83277" w:rsidRPr="00304B38">
        <w:rPr>
          <w:rFonts w:ascii="Times New Roman" w:hAnsi="Times New Roman" w:cs="Times New Roman"/>
          <w:sz w:val="28"/>
          <w:szCs w:val="28"/>
        </w:rPr>
        <w:t>4</w:t>
      </w:r>
      <w:r w:rsidR="00C51C7B" w:rsidRPr="00304B38">
        <w:rPr>
          <w:rFonts w:ascii="Times New Roman" w:hAnsi="Times New Roman" w:cs="Times New Roman"/>
          <w:sz w:val="28"/>
          <w:szCs w:val="28"/>
        </w:rPr>
        <w:t>-202</w:t>
      </w:r>
      <w:r w:rsidR="00B83277" w:rsidRPr="00304B38">
        <w:rPr>
          <w:rFonts w:ascii="Times New Roman" w:hAnsi="Times New Roman" w:cs="Times New Roman"/>
          <w:sz w:val="28"/>
          <w:szCs w:val="28"/>
        </w:rPr>
        <w:t>5</w:t>
      </w:r>
      <w:r w:rsidRPr="00304B38">
        <w:rPr>
          <w:rFonts w:ascii="Times New Roman" w:hAnsi="Times New Roman" w:cs="Times New Roman"/>
          <w:sz w:val="28"/>
          <w:szCs w:val="28"/>
        </w:rPr>
        <w:t xml:space="preserve">: </w:t>
      </w:r>
      <w:r w:rsidR="00304B38" w:rsidRPr="00304B38">
        <w:rPr>
          <w:rFonts w:ascii="Times New Roman" w:hAnsi="Times New Roman" w:cs="Times New Roman"/>
          <w:sz w:val="28"/>
          <w:szCs w:val="28"/>
        </w:rPr>
        <w:t xml:space="preserve">675 </w:t>
      </w:r>
      <w:r w:rsidRPr="00304B38">
        <w:rPr>
          <w:rFonts w:ascii="Times New Roman" w:hAnsi="Times New Roman" w:cs="Times New Roman"/>
          <w:sz w:val="28"/>
          <w:szCs w:val="28"/>
        </w:rPr>
        <w:t>giờ</w:t>
      </w:r>
    </w:p>
    <w:p w14:paraId="45FCAAD2" w14:textId="1ED6F32E" w:rsidR="001D51F4" w:rsidRPr="00234283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4283">
        <w:rPr>
          <w:rFonts w:ascii="Times New Roman" w:hAnsi="Times New Roman" w:cs="Times New Roman"/>
          <w:sz w:val="28"/>
          <w:szCs w:val="28"/>
        </w:rPr>
        <w:t xml:space="preserve">Tổng số giờ </w:t>
      </w:r>
      <w:r w:rsidR="00F03080" w:rsidRPr="00234283">
        <w:rPr>
          <w:rFonts w:ascii="Times New Roman" w:hAnsi="Times New Roman" w:cs="Times New Roman"/>
          <w:sz w:val="28"/>
          <w:szCs w:val="28"/>
        </w:rPr>
        <w:t>dạy NCS</w:t>
      </w:r>
      <w:r w:rsidRPr="00234283">
        <w:rPr>
          <w:rFonts w:ascii="Times New Roman" w:hAnsi="Times New Roman" w:cs="Times New Roman"/>
          <w:sz w:val="28"/>
          <w:szCs w:val="28"/>
        </w:rPr>
        <w:t xml:space="preserve">: </w:t>
      </w:r>
      <w:r w:rsidR="00234283" w:rsidRPr="00234283">
        <w:rPr>
          <w:rFonts w:ascii="Times New Roman" w:hAnsi="Times New Roman" w:cs="Times New Roman"/>
          <w:sz w:val="28"/>
          <w:szCs w:val="28"/>
        </w:rPr>
        <w:t>1890</w:t>
      </w:r>
      <w:r w:rsidR="005345DA" w:rsidRPr="00234283">
        <w:rPr>
          <w:rFonts w:ascii="Times New Roman" w:hAnsi="Times New Roman" w:cs="Times New Roman"/>
          <w:sz w:val="28"/>
          <w:szCs w:val="28"/>
        </w:rPr>
        <w:t xml:space="preserve"> </w:t>
      </w:r>
      <w:r w:rsidRPr="00234283">
        <w:rPr>
          <w:rFonts w:ascii="Times New Roman" w:hAnsi="Times New Roman" w:cs="Times New Roman"/>
          <w:sz w:val="28"/>
          <w:szCs w:val="28"/>
        </w:rPr>
        <w:t>giờ</w:t>
      </w:r>
    </w:p>
    <w:p w14:paraId="093203DF" w14:textId="6208DA12" w:rsidR="001D51F4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giờ các l</w:t>
      </w:r>
      <w:r w:rsidR="002E597A">
        <w:rPr>
          <w:rFonts w:ascii="Times New Roman" w:hAnsi="Times New Roman" w:cs="Times New Roman"/>
          <w:sz w:val="28"/>
          <w:szCs w:val="28"/>
        </w:rPr>
        <w:t>oại</w:t>
      </w:r>
      <w:r>
        <w:rPr>
          <w:rFonts w:ascii="Times New Roman" w:hAnsi="Times New Roman" w:cs="Times New Roman"/>
          <w:sz w:val="28"/>
          <w:szCs w:val="28"/>
        </w:rPr>
        <w:t xml:space="preserve"> hình đào tạo bồi dưỡng khác: …….giờ</w:t>
      </w:r>
    </w:p>
    <w:p w14:paraId="5ECB43B9" w14:textId="12B13AC0" w:rsidR="001D51F4" w:rsidRPr="00E41A3F" w:rsidRDefault="001D51F4" w:rsidP="001D51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1A3F">
        <w:rPr>
          <w:rFonts w:ascii="Times New Roman" w:hAnsi="Times New Roman" w:cs="Times New Roman"/>
          <w:b/>
          <w:sz w:val="28"/>
          <w:szCs w:val="28"/>
        </w:rPr>
        <w:t>Nghiên cứu khoa học</w:t>
      </w:r>
    </w:p>
    <w:p w14:paraId="7A50350B" w14:textId="77777777" w:rsidR="0091746A" w:rsidRDefault="001D51F4" w:rsidP="002E5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hội thảo, hội nghị đã tổ chức:</w:t>
      </w:r>
    </w:p>
    <w:p w14:paraId="36F1F583" w14:textId="2EA8A5E7" w:rsidR="002E597A" w:rsidRDefault="0091746A" w:rsidP="0091746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H</w:t>
      </w:r>
      <w:r w:rsidR="002E597A">
        <w:rPr>
          <w:rFonts w:ascii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hAnsi="Times New Roman" w:cs="Times New Roman"/>
          <w:sz w:val="28"/>
          <w:szCs w:val="28"/>
        </w:rPr>
        <w:t xml:space="preserve">thảo quốc gia </w:t>
      </w:r>
      <w:r w:rsidR="00443C54">
        <w:rPr>
          <w:rFonts w:ascii="Times New Roman" w:hAnsi="Times New Roman" w:cs="Times New Roman"/>
          <w:sz w:val="28"/>
          <w:szCs w:val="28"/>
        </w:rPr>
        <w:t>“</w:t>
      </w:r>
      <w:r w:rsidR="00443C54" w:rsidRPr="00443C54">
        <w:rPr>
          <w:rFonts w:ascii="Times New Roman" w:hAnsi="Times New Roman" w:cs="Times New Roman"/>
          <w:i/>
          <w:iCs/>
          <w:sz w:val="28"/>
          <w:szCs w:val="28"/>
        </w:rPr>
        <w:t>Một số vấn đề thời sự trong nghiên cứu và giảng dạy Toán học</w:t>
      </w:r>
      <w:r w:rsidR="00443C54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2E597A">
        <w:rPr>
          <w:rFonts w:ascii="Times New Roman" w:hAnsi="Times New Roman" w:cs="Times New Roman"/>
          <w:sz w:val="28"/>
          <w:szCs w:val="28"/>
        </w:rPr>
        <w:t xml:space="preserve"> thời gian</w:t>
      </w:r>
      <w:r w:rsidR="007900FA">
        <w:rPr>
          <w:rFonts w:ascii="Times New Roman" w:hAnsi="Times New Roman" w:cs="Times New Roman"/>
          <w:sz w:val="28"/>
          <w:szCs w:val="28"/>
        </w:rPr>
        <w:t xml:space="preserve"> 09/11/20</w:t>
      </w:r>
      <w:r w:rsidR="00B252FF">
        <w:rPr>
          <w:rFonts w:ascii="Times New Roman" w:hAnsi="Times New Roman" w:cs="Times New Roman"/>
          <w:sz w:val="28"/>
          <w:szCs w:val="28"/>
        </w:rPr>
        <w:t>24</w:t>
      </w:r>
      <w:r w:rsidR="002E597A">
        <w:rPr>
          <w:rFonts w:ascii="Times New Roman" w:hAnsi="Times New Roman" w:cs="Times New Roman"/>
          <w:sz w:val="28"/>
          <w:szCs w:val="28"/>
        </w:rPr>
        <w:t>; địa điểm</w:t>
      </w:r>
      <w:r w:rsidR="00B252FF">
        <w:rPr>
          <w:rFonts w:ascii="Times New Roman" w:hAnsi="Times New Roman" w:cs="Times New Roman"/>
          <w:sz w:val="28"/>
          <w:szCs w:val="28"/>
        </w:rPr>
        <w:t>: Trường Đại học Vinh.</w:t>
      </w:r>
    </w:p>
    <w:p w14:paraId="7B646C3E" w14:textId="076B88A8" w:rsidR="001D51F4" w:rsidRDefault="002E597A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bài báo đăng trên tạp chí khoa học quốc tế có chỉ số: </w:t>
      </w:r>
      <w:r w:rsidR="00B628E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bài.</w:t>
      </w:r>
    </w:p>
    <w:p w14:paraId="56997591" w14:textId="66E68438" w:rsidR="002E597A" w:rsidRDefault="002E597A" w:rsidP="002E5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bài báo đăng trên tạp chí khoa học trong nước: </w:t>
      </w:r>
      <w:r w:rsidR="001575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bài.</w:t>
      </w:r>
    </w:p>
    <w:p w14:paraId="58401D02" w14:textId="5ACEBDDF" w:rsidR="002E597A" w:rsidRDefault="002E597A" w:rsidP="002E5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bài báo đăng trong các kỷ yếu hội thảo quốc tế, quốc gia: </w:t>
      </w:r>
      <w:r w:rsidR="002F3D1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bài.</w:t>
      </w:r>
    </w:p>
    <w:p w14:paraId="2EA5ADB2" w14:textId="6D09644B" w:rsidR="002E597A" w:rsidRDefault="002E597A" w:rsidP="002E5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giáo trình đã xuất bản: </w:t>
      </w:r>
      <w:r w:rsidR="006E1C1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cuốn.</w:t>
      </w:r>
    </w:p>
    <w:p w14:paraId="25054295" w14:textId="3B661502" w:rsidR="002E597A" w:rsidRDefault="002E597A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sách chuyên khảo, tham khảo đã xuất bản: </w:t>
      </w:r>
      <w:r w:rsidR="006E1C1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cuốn.</w:t>
      </w:r>
    </w:p>
    <w:p w14:paraId="55D81B74" w14:textId="1028EC4E" w:rsidR="002E597A" w:rsidRDefault="002E597A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đề tài khoa học cấp tỉnh/cấp bộ đã nghiệm thu: </w:t>
      </w:r>
      <w:r w:rsidR="007C4C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đề tài</w:t>
      </w:r>
    </w:p>
    <w:p w14:paraId="487038C4" w14:textId="02C3D1BA" w:rsidR="00BB0710" w:rsidRPr="00BB0710" w:rsidRDefault="002E597A" w:rsidP="00BB07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đề tài khoa học cấp tỉnh/cấp bộ chưa nghiệm thu: </w:t>
      </w:r>
      <w:r w:rsidR="007C4CB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đề tài</w:t>
      </w:r>
      <w:r w:rsidR="007C4CBE">
        <w:rPr>
          <w:rFonts w:ascii="Times New Roman" w:hAnsi="Times New Roman" w:cs="Times New Roman"/>
          <w:sz w:val="28"/>
          <w:szCs w:val="28"/>
        </w:rPr>
        <w:t>.</w:t>
      </w:r>
    </w:p>
    <w:p w14:paraId="433CCBA3" w14:textId="24B8BD78" w:rsidR="00BB0710" w:rsidRDefault="00BB0710" w:rsidP="002E5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Công tác xây dựng, phát triển</w:t>
      </w:r>
      <w:r w:rsidR="00F030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chương trình đào tạo</w:t>
      </w:r>
    </w:p>
    <w:p w14:paraId="7449667A" w14:textId="166DE58E" w:rsidR="00BB0710" w:rsidRPr="00527415" w:rsidRDefault="00BB0710" w:rsidP="00BB07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27415">
        <w:rPr>
          <w:rFonts w:ascii="Times New Roman" w:hAnsi="Times New Roman" w:cs="Times New Roman"/>
          <w:b/>
          <w:i/>
          <w:iCs/>
          <w:sz w:val="28"/>
          <w:szCs w:val="28"/>
        </w:rPr>
        <w:t>Thuận lợi:</w:t>
      </w:r>
      <w:r w:rsidR="00762622" w:rsidRPr="005274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16B10B6F" w14:textId="6A7057C4" w:rsidR="00EC4B23" w:rsidRDefault="00EC4B23" w:rsidP="00400968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C4B23">
        <w:rPr>
          <w:rFonts w:ascii="Times New Roman" w:hAnsi="Times New Roman" w:cs="Times New Roman"/>
          <w:sz w:val="28"/>
          <w:szCs w:val="28"/>
        </w:rPr>
        <w:t xml:space="preserve">+ </w:t>
      </w:r>
      <w:r w:rsidRPr="00EC4B23">
        <w:rPr>
          <w:rFonts w:ascii="Times New Roman" w:hAnsi="Times New Roman" w:cs="Times New Roman"/>
          <w:sz w:val="28"/>
          <w:szCs w:val="28"/>
        </w:rPr>
        <w:t xml:space="preserve">Đội ngũ </w:t>
      </w:r>
      <w:r>
        <w:rPr>
          <w:rFonts w:ascii="Times New Roman" w:hAnsi="Times New Roman" w:cs="Times New Roman"/>
          <w:sz w:val="28"/>
          <w:szCs w:val="28"/>
        </w:rPr>
        <w:t>giảng viên của</w:t>
      </w:r>
      <w:r w:rsidRPr="00EC4B23">
        <w:rPr>
          <w:rFonts w:ascii="Times New Roman" w:hAnsi="Times New Roman" w:cs="Times New Roman"/>
          <w:sz w:val="28"/>
          <w:szCs w:val="28"/>
        </w:rPr>
        <w:t xml:space="preserve"> Khoa Toán học có trình độ chuyên môn cao, có phẩm chất đạo đức tốt, ý thức trách nhiệm cao, là nguồn nội lực to lớn để </w:t>
      </w:r>
      <w:r w:rsidR="00341075">
        <w:rPr>
          <w:rFonts w:ascii="Times New Roman" w:hAnsi="Times New Roman" w:cs="Times New Roman"/>
          <w:sz w:val="28"/>
          <w:szCs w:val="28"/>
        </w:rPr>
        <w:t>thực hiện</w:t>
      </w:r>
      <w:r w:rsidRPr="00EC4B23">
        <w:rPr>
          <w:rFonts w:ascii="Times New Roman" w:hAnsi="Times New Roman" w:cs="Times New Roman"/>
          <w:sz w:val="28"/>
          <w:szCs w:val="28"/>
        </w:rPr>
        <w:t xml:space="preserve"> tốt các nhiệm vụ</w:t>
      </w:r>
      <w:r w:rsidR="00341075">
        <w:rPr>
          <w:rFonts w:ascii="Times New Roman" w:hAnsi="Times New Roman" w:cs="Times New Roman"/>
          <w:sz w:val="28"/>
          <w:szCs w:val="28"/>
        </w:rPr>
        <w:t xml:space="preserve"> xây dựng và phát triển CTĐT của Nhà trường;</w:t>
      </w:r>
    </w:p>
    <w:p w14:paraId="0BC3C07B" w14:textId="7D697CDE" w:rsidR="00B64288" w:rsidRPr="00EB0CDC" w:rsidRDefault="00341075" w:rsidP="00EB0CDC">
      <w:pPr>
        <w:pStyle w:val="ListParagraph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968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400968" w:rsidRPr="00400968">
        <w:rPr>
          <w:rFonts w:ascii="Times New Roman" w:hAnsi="Times New Roman" w:cs="Times New Roman"/>
          <w:bCs/>
          <w:sz w:val="28"/>
          <w:szCs w:val="28"/>
        </w:rPr>
        <w:t>Khoa Toán học luôn nhận được sự quan tâm, hỗ trợ,</w:t>
      </w:r>
      <w:r w:rsidR="00F03274">
        <w:rPr>
          <w:rFonts w:ascii="Times New Roman" w:hAnsi="Times New Roman" w:cs="Times New Roman"/>
          <w:bCs/>
          <w:sz w:val="28"/>
          <w:szCs w:val="28"/>
        </w:rPr>
        <w:t xml:space="preserve"> hướng dẫn và</w:t>
      </w:r>
      <w:r w:rsidR="00400968" w:rsidRPr="00400968">
        <w:rPr>
          <w:rFonts w:ascii="Times New Roman" w:hAnsi="Times New Roman" w:cs="Times New Roman"/>
          <w:bCs/>
          <w:sz w:val="28"/>
          <w:szCs w:val="28"/>
        </w:rPr>
        <w:t xml:space="preserve"> chỉ đạo kịp thời của </w:t>
      </w:r>
      <w:r w:rsidR="00400968">
        <w:rPr>
          <w:rFonts w:ascii="Times New Roman" w:hAnsi="Times New Roman" w:cs="Times New Roman"/>
          <w:bCs/>
          <w:sz w:val="28"/>
          <w:szCs w:val="28"/>
        </w:rPr>
        <w:t>BGH</w:t>
      </w:r>
      <w:r w:rsidR="00400968" w:rsidRPr="00400968">
        <w:rPr>
          <w:rFonts w:ascii="Times New Roman" w:hAnsi="Times New Roman" w:cs="Times New Roman"/>
          <w:bCs/>
          <w:sz w:val="28"/>
          <w:szCs w:val="28"/>
        </w:rPr>
        <w:t xml:space="preserve"> Trường Sư phạm, </w:t>
      </w:r>
      <w:r w:rsidR="00400968">
        <w:rPr>
          <w:rFonts w:ascii="Times New Roman" w:hAnsi="Times New Roman" w:cs="Times New Roman"/>
          <w:bCs/>
          <w:sz w:val="28"/>
          <w:szCs w:val="28"/>
        </w:rPr>
        <w:t>BGH</w:t>
      </w:r>
      <w:r w:rsidR="00400968" w:rsidRPr="00400968">
        <w:rPr>
          <w:rFonts w:ascii="Times New Roman" w:hAnsi="Times New Roman" w:cs="Times New Roman"/>
          <w:bCs/>
          <w:sz w:val="28"/>
          <w:szCs w:val="28"/>
        </w:rPr>
        <w:t xml:space="preserve"> Trường Đại học Vinh</w:t>
      </w:r>
      <w:r w:rsidR="00400968">
        <w:rPr>
          <w:rFonts w:ascii="Times New Roman" w:hAnsi="Times New Roman" w:cs="Times New Roman"/>
          <w:bCs/>
          <w:sz w:val="28"/>
          <w:szCs w:val="28"/>
        </w:rPr>
        <w:t xml:space="preserve"> và các phòng ban chức năng</w:t>
      </w:r>
      <w:r w:rsidR="00400968" w:rsidRPr="00400968">
        <w:rPr>
          <w:rFonts w:ascii="Times New Roman" w:hAnsi="Times New Roman" w:cs="Times New Roman"/>
          <w:bCs/>
          <w:sz w:val="28"/>
          <w:szCs w:val="28"/>
        </w:rPr>
        <w:t xml:space="preserve"> trong việc </w:t>
      </w:r>
      <w:r w:rsidR="00B64288">
        <w:rPr>
          <w:rFonts w:ascii="Times New Roman" w:hAnsi="Times New Roman" w:cs="Times New Roman"/>
          <w:bCs/>
          <w:sz w:val="28"/>
          <w:szCs w:val="28"/>
        </w:rPr>
        <w:t>xây dựng và phát triển CTĐT</w:t>
      </w:r>
      <w:r w:rsidR="00EB0C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C9CA54" w14:textId="1EA0FF0E" w:rsidR="00BB0710" w:rsidRPr="00527415" w:rsidRDefault="00BB0710" w:rsidP="00BB07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27415">
        <w:rPr>
          <w:rFonts w:ascii="Times New Roman" w:hAnsi="Times New Roman" w:cs="Times New Roman"/>
          <w:b/>
          <w:i/>
          <w:iCs/>
          <w:sz w:val="28"/>
          <w:szCs w:val="28"/>
        </w:rPr>
        <w:t>Khó khăn:</w:t>
      </w:r>
    </w:p>
    <w:p w14:paraId="3732F8C5" w14:textId="17892B9F" w:rsidR="00F03274" w:rsidRDefault="00F03274" w:rsidP="00F43BAC">
      <w:pPr>
        <w:pStyle w:val="ListParagraph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+ Việc triển khai các đề tài</w:t>
      </w:r>
      <w:r w:rsidR="00F43BAC">
        <w:rPr>
          <w:rFonts w:ascii="Times New Roman" w:hAnsi="Times New Roman" w:cs="Times New Roman"/>
          <w:bCs/>
          <w:sz w:val="28"/>
          <w:szCs w:val="28"/>
        </w:rPr>
        <w:t xml:space="preserve"> rà soát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BAC">
        <w:rPr>
          <w:rFonts w:ascii="Times New Roman" w:hAnsi="Times New Roman" w:cs="Times New Roman"/>
          <w:bCs/>
          <w:sz w:val="28"/>
          <w:szCs w:val="28"/>
        </w:rPr>
        <w:t xml:space="preserve">phát triển CTĐT đại học và sau đại học vẫn còn chậm so với kế hoạch, </w:t>
      </w:r>
      <w:r w:rsidR="0035179D">
        <w:rPr>
          <w:rFonts w:ascii="Times New Roman" w:hAnsi="Times New Roman" w:cs="Times New Roman"/>
          <w:bCs/>
          <w:sz w:val="28"/>
          <w:szCs w:val="28"/>
        </w:rPr>
        <w:t xml:space="preserve">không tương thích với thực tế đào tạo các khóa học, dẫn tới khó khăn trong thực hiện và </w:t>
      </w:r>
      <w:r w:rsidR="001D01B4">
        <w:rPr>
          <w:rFonts w:ascii="Times New Roman" w:hAnsi="Times New Roman" w:cs="Times New Roman"/>
          <w:bCs/>
          <w:sz w:val="28"/>
          <w:szCs w:val="28"/>
        </w:rPr>
        <w:t>chuyển giao ứng dụng vào đào tạo các khóa học;</w:t>
      </w:r>
    </w:p>
    <w:p w14:paraId="3B631AF7" w14:textId="6C205145" w:rsidR="001D01B4" w:rsidRDefault="00257104" w:rsidP="00F43BAC">
      <w:pPr>
        <w:pStyle w:val="ListParagraph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Cùng đợt </w:t>
      </w:r>
      <w:r w:rsidR="005C0975">
        <w:rPr>
          <w:rFonts w:ascii="Times New Roman" w:hAnsi="Times New Roman" w:cs="Times New Roman"/>
          <w:bCs/>
          <w:sz w:val="28"/>
          <w:szCs w:val="28"/>
        </w:rPr>
        <w:t xml:space="preserve">rà soát CTĐT nhưng các </w:t>
      </w:r>
      <w:r w:rsidR="00D93CB4">
        <w:rPr>
          <w:rFonts w:ascii="Times New Roman" w:hAnsi="Times New Roman" w:cs="Times New Roman"/>
          <w:bCs/>
          <w:sz w:val="28"/>
          <w:szCs w:val="28"/>
        </w:rPr>
        <w:t xml:space="preserve">văn bản hướng dẫn thi hành </w:t>
      </w:r>
      <w:r w:rsidR="001630C5">
        <w:rPr>
          <w:rFonts w:ascii="Times New Roman" w:hAnsi="Times New Roman" w:cs="Times New Roman"/>
          <w:bCs/>
          <w:sz w:val="28"/>
          <w:szCs w:val="28"/>
        </w:rPr>
        <w:t>chưa có cập nhật thống nhất đầy đủ từ đầu cũng dẫn tới khó khăn trong triển khai ở</w:t>
      </w:r>
      <w:r w:rsidR="00C13002">
        <w:rPr>
          <w:rFonts w:ascii="Times New Roman" w:hAnsi="Times New Roman" w:cs="Times New Roman"/>
          <w:bCs/>
          <w:sz w:val="28"/>
          <w:szCs w:val="28"/>
        </w:rPr>
        <w:t xml:space="preserve"> đơn vị;</w:t>
      </w:r>
    </w:p>
    <w:p w14:paraId="1697A032" w14:textId="4C33E442" w:rsidR="00C13002" w:rsidRPr="00BB0710" w:rsidRDefault="00C13002" w:rsidP="00F43BAC">
      <w:pPr>
        <w:pStyle w:val="ListParagraph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 Việc phát triển CTĐT ngành Sư phạm Toán học cho hệ tài năng (trước đây là hệ chất lượng cao)</w:t>
      </w:r>
      <w:r w:rsidR="00301E32">
        <w:rPr>
          <w:rFonts w:ascii="Times New Roman" w:hAnsi="Times New Roman" w:cs="Times New Roman"/>
          <w:bCs/>
          <w:sz w:val="28"/>
          <w:szCs w:val="28"/>
        </w:rPr>
        <w:t xml:space="preserve"> nhưng chưa có nhiều ưu tiên đặc thù so với chương trình chuẩn, trong khi yêu cầu về chuẩn đầu ra cao hơn</w:t>
      </w:r>
      <w:r w:rsidR="0033402B">
        <w:rPr>
          <w:rFonts w:ascii="Times New Roman" w:hAnsi="Times New Roman" w:cs="Times New Roman"/>
          <w:bCs/>
          <w:sz w:val="28"/>
          <w:szCs w:val="28"/>
        </w:rPr>
        <w:t>, dẫn tới rất khó khăn trong xây dựng chương trình cũng như tổ chức thực hiện.</w:t>
      </w:r>
    </w:p>
    <w:p w14:paraId="0F959178" w14:textId="6B0B0731" w:rsidR="00A633DC" w:rsidRPr="00A633DC" w:rsidRDefault="002F6A8A" w:rsidP="00A63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Các hoạt động </w:t>
      </w:r>
      <w:r w:rsidR="005839E0">
        <w:rPr>
          <w:rFonts w:ascii="Times New Roman" w:hAnsi="Times New Roman" w:cs="Times New Roman"/>
          <w:b/>
          <w:sz w:val="28"/>
          <w:szCs w:val="28"/>
        </w:rPr>
        <w:t>khác:</w:t>
      </w:r>
    </w:p>
    <w:p w14:paraId="15F5398C" w14:textId="05824C87" w:rsidR="002E597A" w:rsidRPr="00E41A3F" w:rsidRDefault="00F33A41" w:rsidP="002E5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 w:rsidR="002E597A" w:rsidRPr="00E41A3F">
        <w:rPr>
          <w:rFonts w:ascii="Times New Roman" w:hAnsi="Times New Roman" w:cs="Times New Roman"/>
          <w:b/>
          <w:sz w:val="28"/>
          <w:szCs w:val="28"/>
        </w:rPr>
        <w:t>ề xuất</w:t>
      </w:r>
      <w:r>
        <w:rPr>
          <w:rFonts w:ascii="Times New Roman" w:hAnsi="Times New Roman" w:cs="Times New Roman"/>
          <w:b/>
          <w:sz w:val="28"/>
          <w:szCs w:val="28"/>
        </w:rPr>
        <w:t>, k</w:t>
      </w:r>
      <w:r w:rsidRPr="00E41A3F">
        <w:rPr>
          <w:rFonts w:ascii="Times New Roman" w:hAnsi="Times New Roman" w:cs="Times New Roman"/>
          <w:b/>
          <w:sz w:val="28"/>
          <w:szCs w:val="28"/>
        </w:rPr>
        <w:t>iến nghị</w:t>
      </w:r>
      <w:r w:rsidR="002E597A" w:rsidRPr="00E41A3F">
        <w:rPr>
          <w:rFonts w:ascii="Times New Roman" w:hAnsi="Times New Roman" w:cs="Times New Roman"/>
          <w:b/>
          <w:sz w:val="28"/>
          <w:szCs w:val="28"/>
        </w:rPr>
        <w:t>:</w:t>
      </w:r>
    </w:p>
    <w:p w14:paraId="7BAD7038" w14:textId="511E3BE9" w:rsidR="002E597A" w:rsidRPr="00484ED0" w:rsidRDefault="00F33A41" w:rsidP="002E5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4E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Đề xuất, k</w:t>
      </w:r>
      <w:r w:rsidR="002E597A" w:rsidRPr="00484E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iến nghị với Trường Sư phạm:</w:t>
      </w:r>
    </w:p>
    <w:p w14:paraId="710C2B06" w14:textId="36A1D3EF" w:rsidR="0016512D" w:rsidRPr="00DB601F" w:rsidRDefault="0043752D" w:rsidP="00DB601F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F1683B">
        <w:rPr>
          <w:rFonts w:ascii="Times New Roman" w:hAnsi="Times New Roman" w:cs="Times New Roman"/>
          <w:sz w:val="28"/>
          <w:szCs w:val="28"/>
        </w:rPr>
        <w:t>Xây dựng kế hoạch</w:t>
      </w:r>
      <w:r w:rsidR="001D7BD4">
        <w:rPr>
          <w:rFonts w:ascii="Times New Roman" w:hAnsi="Times New Roman" w:cs="Times New Roman"/>
          <w:sz w:val="28"/>
          <w:szCs w:val="28"/>
        </w:rPr>
        <w:t xml:space="preserve"> chủ động hơn trong </w:t>
      </w:r>
      <w:r w:rsidR="004B5F64">
        <w:rPr>
          <w:rFonts w:ascii="Times New Roman" w:hAnsi="Times New Roman" w:cs="Times New Roman"/>
          <w:sz w:val="28"/>
          <w:szCs w:val="28"/>
        </w:rPr>
        <w:t>các nội dung</w:t>
      </w:r>
      <w:r w:rsidR="001D7BD4">
        <w:rPr>
          <w:rFonts w:ascii="Times New Roman" w:hAnsi="Times New Roman" w:cs="Times New Roman"/>
          <w:sz w:val="28"/>
          <w:szCs w:val="28"/>
        </w:rPr>
        <w:t xml:space="preserve"> khoán chi </w:t>
      </w:r>
      <w:r w:rsidR="00DE481D">
        <w:rPr>
          <w:rFonts w:ascii="Times New Roman" w:hAnsi="Times New Roman" w:cs="Times New Roman"/>
          <w:sz w:val="28"/>
          <w:szCs w:val="28"/>
        </w:rPr>
        <w:t>để</w:t>
      </w:r>
      <w:r w:rsidR="004B5F64">
        <w:rPr>
          <w:rFonts w:ascii="Times New Roman" w:hAnsi="Times New Roman" w:cs="Times New Roman"/>
          <w:sz w:val="28"/>
          <w:szCs w:val="28"/>
        </w:rPr>
        <w:t xml:space="preserve"> </w:t>
      </w:r>
      <w:r w:rsidR="00DE481D">
        <w:rPr>
          <w:rFonts w:ascii="Times New Roman" w:hAnsi="Times New Roman" w:cs="Times New Roman"/>
          <w:sz w:val="28"/>
          <w:szCs w:val="28"/>
        </w:rPr>
        <w:t>các đơn vị khoa đào tạo chủ động</w:t>
      </w:r>
      <w:r w:rsidR="001D7BD4">
        <w:rPr>
          <w:rFonts w:ascii="Times New Roman" w:hAnsi="Times New Roman" w:cs="Times New Roman"/>
          <w:sz w:val="28"/>
          <w:szCs w:val="28"/>
        </w:rPr>
        <w:t xml:space="preserve"> tr</w:t>
      </w:r>
      <w:r w:rsidR="00DE481D">
        <w:rPr>
          <w:rFonts w:ascii="Times New Roman" w:hAnsi="Times New Roman" w:cs="Times New Roman"/>
          <w:sz w:val="28"/>
          <w:szCs w:val="28"/>
        </w:rPr>
        <w:t>ong triển khai các hoạt động</w:t>
      </w:r>
      <w:r w:rsidR="00DB601F">
        <w:rPr>
          <w:rFonts w:ascii="Times New Roman" w:hAnsi="Times New Roman" w:cs="Times New Roman"/>
          <w:sz w:val="28"/>
          <w:szCs w:val="28"/>
        </w:rPr>
        <w:t>.</w:t>
      </w:r>
    </w:p>
    <w:p w14:paraId="47B715AB" w14:textId="79E6483C" w:rsidR="002E597A" w:rsidRPr="00484ED0" w:rsidRDefault="00F33A41" w:rsidP="002E5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4E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Đề xuất, k</w:t>
      </w:r>
      <w:r w:rsidR="002E597A" w:rsidRPr="00484E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iến nghị với Trường Đại học Vinh</w:t>
      </w:r>
      <w:r w:rsidR="00E41A3F" w:rsidRPr="00484E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1E883ED" w14:textId="171D1298" w:rsidR="0043752D" w:rsidRDefault="00D011C6" w:rsidP="00967C1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014F8D">
        <w:rPr>
          <w:rFonts w:ascii="Times New Roman" w:hAnsi="Times New Roman" w:cs="Times New Roman"/>
          <w:sz w:val="28"/>
          <w:szCs w:val="28"/>
        </w:rPr>
        <w:t xml:space="preserve">Xem xét có </w:t>
      </w:r>
      <w:r w:rsidR="00512163">
        <w:rPr>
          <w:rFonts w:ascii="Times New Roman" w:hAnsi="Times New Roman" w:cs="Times New Roman"/>
          <w:sz w:val="28"/>
          <w:szCs w:val="28"/>
        </w:rPr>
        <w:t>chính sách</w:t>
      </w:r>
      <w:r w:rsidR="00014F8D">
        <w:rPr>
          <w:rFonts w:ascii="Times New Roman" w:hAnsi="Times New Roman" w:cs="Times New Roman"/>
          <w:sz w:val="28"/>
          <w:szCs w:val="28"/>
        </w:rPr>
        <w:t xml:space="preserve"> ưu tiên</w:t>
      </w:r>
      <w:r w:rsidR="00512163">
        <w:rPr>
          <w:rFonts w:ascii="Times New Roman" w:hAnsi="Times New Roman" w:cs="Times New Roman"/>
          <w:sz w:val="28"/>
          <w:szCs w:val="28"/>
        </w:rPr>
        <w:t xml:space="preserve">, chính sách đặc thù </w:t>
      </w:r>
      <w:r w:rsidR="00452813">
        <w:rPr>
          <w:rFonts w:ascii="Times New Roman" w:hAnsi="Times New Roman" w:cs="Times New Roman"/>
          <w:sz w:val="28"/>
          <w:szCs w:val="28"/>
        </w:rPr>
        <w:t>cho hệ tài năng để đơn vị có thể xây dựng, phát triển chương trình đào tạo cho hệ này</w:t>
      </w:r>
      <w:r w:rsidR="00481F80">
        <w:rPr>
          <w:rFonts w:ascii="Times New Roman" w:hAnsi="Times New Roman" w:cs="Times New Roman"/>
          <w:sz w:val="28"/>
          <w:szCs w:val="28"/>
        </w:rPr>
        <w:t xml:space="preserve"> đáp ứng yêu cầu đặt ra và xây dựng thương hiệu đào tạo sư phạm </w:t>
      </w:r>
      <w:r w:rsidR="00967C16">
        <w:rPr>
          <w:rFonts w:ascii="Times New Roman" w:hAnsi="Times New Roman" w:cs="Times New Roman"/>
          <w:sz w:val="28"/>
          <w:szCs w:val="28"/>
        </w:rPr>
        <w:t xml:space="preserve">của Nhà trường. Trước mắt là tăng thời lượng dành cho đào tạo </w:t>
      </w:r>
      <w:r w:rsidR="00651592">
        <w:rPr>
          <w:rFonts w:ascii="Times New Roman" w:hAnsi="Times New Roman" w:cs="Times New Roman"/>
          <w:sz w:val="28"/>
          <w:szCs w:val="28"/>
        </w:rPr>
        <w:t>hệ tài năng để</w:t>
      </w:r>
      <w:r w:rsidR="000D57D1">
        <w:rPr>
          <w:rFonts w:ascii="Times New Roman" w:hAnsi="Times New Roman" w:cs="Times New Roman"/>
          <w:sz w:val="28"/>
          <w:szCs w:val="28"/>
        </w:rPr>
        <w:t xml:space="preserve"> đơn vị có thể</w:t>
      </w:r>
      <w:r w:rsidR="00651592">
        <w:rPr>
          <w:rFonts w:ascii="Times New Roman" w:hAnsi="Times New Roman" w:cs="Times New Roman"/>
          <w:sz w:val="28"/>
          <w:szCs w:val="28"/>
        </w:rPr>
        <w:t xml:space="preserve"> thiết kế </w:t>
      </w:r>
      <w:r w:rsidR="0007557F">
        <w:rPr>
          <w:rFonts w:ascii="Times New Roman" w:hAnsi="Times New Roman" w:cs="Times New Roman"/>
          <w:sz w:val="28"/>
          <w:szCs w:val="28"/>
        </w:rPr>
        <w:t>chương trình</w:t>
      </w:r>
      <w:r w:rsidR="000D57D1">
        <w:rPr>
          <w:rFonts w:ascii="Times New Roman" w:hAnsi="Times New Roman" w:cs="Times New Roman"/>
          <w:sz w:val="28"/>
          <w:szCs w:val="28"/>
        </w:rPr>
        <w:t xml:space="preserve"> hệ tài năng</w:t>
      </w:r>
      <w:r w:rsidR="0007557F">
        <w:rPr>
          <w:rFonts w:ascii="Times New Roman" w:hAnsi="Times New Roman" w:cs="Times New Roman"/>
          <w:sz w:val="28"/>
          <w:szCs w:val="28"/>
        </w:rPr>
        <w:t xml:space="preserve"> đáp ứng những yêu cầu vượt trội so với chương trình chuẩn</w:t>
      </w:r>
      <w:r w:rsidR="000D57D1">
        <w:rPr>
          <w:rFonts w:ascii="Times New Roman" w:hAnsi="Times New Roman" w:cs="Times New Roman"/>
          <w:sz w:val="28"/>
          <w:szCs w:val="28"/>
        </w:rPr>
        <w:t>;</w:t>
      </w:r>
    </w:p>
    <w:p w14:paraId="58263C76" w14:textId="3FDDAB27" w:rsidR="000D57D1" w:rsidRDefault="000D57D1" w:rsidP="00967C1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Bổ sung chỉ tiêu tuyển dụng </w:t>
      </w:r>
      <w:r w:rsidR="00157C36">
        <w:rPr>
          <w:rFonts w:ascii="Times New Roman" w:hAnsi="Times New Roman" w:cs="Times New Roman"/>
          <w:sz w:val="28"/>
          <w:szCs w:val="28"/>
        </w:rPr>
        <w:t xml:space="preserve">giảng viên </w:t>
      </w:r>
      <w:r>
        <w:rPr>
          <w:rFonts w:ascii="Times New Roman" w:hAnsi="Times New Roman" w:cs="Times New Roman"/>
          <w:sz w:val="28"/>
          <w:szCs w:val="28"/>
        </w:rPr>
        <w:t>và</w:t>
      </w:r>
      <w:r w:rsidR="009D6794">
        <w:rPr>
          <w:rFonts w:ascii="Times New Roman" w:hAnsi="Times New Roman" w:cs="Times New Roman"/>
          <w:sz w:val="28"/>
          <w:szCs w:val="28"/>
        </w:rPr>
        <w:t xml:space="preserve"> sớm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794">
        <w:rPr>
          <w:rFonts w:ascii="Times New Roman" w:hAnsi="Times New Roman" w:cs="Times New Roman"/>
          <w:sz w:val="28"/>
          <w:szCs w:val="28"/>
        </w:rPr>
        <w:t>triển khai tạo nguồn cán bộ</w:t>
      </w:r>
      <w:r w:rsidR="00157C36">
        <w:rPr>
          <w:rFonts w:ascii="Times New Roman" w:hAnsi="Times New Roman" w:cs="Times New Roman"/>
          <w:sz w:val="28"/>
          <w:szCs w:val="28"/>
        </w:rPr>
        <w:t xml:space="preserve"> </w:t>
      </w:r>
      <w:r w:rsidR="00157C36">
        <w:rPr>
          <w:rFonts w:ascii="Times New Roman" w:hAnsi="Times New Roman" w:cs="Times New Roman"/>
          <w:sz w:val="28"/>
          <w:szCs w:val="28"/>
        </w:rPr>
        <w:t>cho khoa Toán học</w:t>
      </w:r>
      <w:r w:rsidR="009D6794">
        <w:rPr>
          <w:rFonts w:ascii="Times New Roman" w:hAnsi="Times New Roman" w:cs="Times New Roman"/>
          <w:sz w:val="28"/>
          <w:szCs w:val="28"/>
        </w:rPr>
        <w:t xml:space="preserve"> </w:t>
      </w:r>
      <w:r w:rsidR="00157C36">
        <w:rPr>
          <w:rFonts w:ascii="Times New Roman" w:hAnsi="Times New Roman" w:cs="Times New Roman"/>
          <w:sz w:val="28"/>
          <w:szCs w:val="28"/>
        </w:rPr>
        <w:t>để giải quyết việc thiếu</w:t>
      </w:r>
      <w:r w:rsidR="00A96482">
        <w:rPr>
          <w:rFonts w:ascii="Times New Roman" w:hAnsi="Times New Roman" w:cs="Times New Roman"/>
          <w:sz w:val="28"/>
          <w:szCs w:val="28"/>
        </w:rPr>
        <w:t xml:space="preserve"> cán bộ</w:t>
      </w:r>
      <w:r w:rsidR="00145963">
        <w:rPr>
          <w:rFonts w:ascii="Times New Roman" w:hAnsi="Times New Roman" w:cs="Times New Roman"/>
          <w:sz w:val="28"/>
          <w:szCs w:val="28"/>
        </w:rPr>
        <w:t xml:space="preserve"> giảng dạy</w:t>
      </w:r>
      <w:r w:rsidR="00A96482">
        <w:rPr>
          <w:rFonts w:ascii="Times New Roman" w:hAnsi="Times New Roman" w:cs="Times New Roman"/>
          <w:sz w:val="28"/>
          <w:szCs w:val="28"/>
        </w:rPr>
        <w:t xml:space="preserve"> hiện nay của đơn vị</w:t>
      </w:r>
      <w:r w:rsidR="00DB601F">
        <w:rPr>
          <w:rFonts w:ascii="Times New Roman" w:hAnsi="Times New Roman" w:cs="Times New Roman"/>
          <w:sz w:val="28"/>
          <w:szCs w:val="28"/>
        </w:rPr>
        <w:t>;</w:t>
      </w:r>
    </w:p>
    <w:p w14:paraId="153851D0" w14:textId="4D77F9E5" w:rsidR="00DB601F" w:rsidRDefault="00DB601F" w:rsidP="00967C1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Điều chỉnh quy chế chi tiêu nội bộ</w:t>
      </w:r>
      <w:r w:rsidR="0062201E">
        <w:rPr>
          <w:rFonts w:ascii="Times New Roman" w:hAnsi="Times New Roman" w:cs="Times New Roman"/>
          <w:sz w:val="28"/>
          <w:szCs w:val="28"/>
        </w:rPr>
        <w:t xml:space="preserve"> để việc cử đoàn sinh viên thi Olympic Toán học sinh viên và học sinh </w:t>
      </w:r>
      <w:r w:rsidR="00CD400C">
        <w:rPr>
          <w:rFonts w:ascii="Times New Roman" w:hAnsi="Times New Roman" w:cs="Times New Roman"/>
          <w:sz w:val="28"/>
          <w:szCs w:val="28"/>
        </w:rPr>
        <w:t>toàn quốc được triển khai hàng năm, đảm bảo tính liên tục, kế thừa và phát triển</w:t>
      </w:r>
      <w:r w:rsidR="002354B1">
        <w:rPr>
          <w:rFonts w:ascii="Times New Roman" w:hAnsi="Times New Roman" w:cs="Times New Roman"/>
          <w:sz w:val="28"/>
          <w:szCs w:val="28"/>
        </w:rPr>
        <w:t xml:space="preserve"> đem lại kết quả thi tốt hơn, mang lại uy tín và thương hiệu của Nhà trường</w:t>
      </w:r>
      <w:r w:rsidR="00BF4DE3">
        <w:rPr>
          <w:rFonts w:ascii="Times New Roman" w:hAnsi="Times New Roman" w:cs="Times New Roman"/>
          <w:sz w:val="28"/>
          <w:szCs w:val="28"/>
        </w:rPr>
        <w:t xml:space="preserve"> (đơn vị đã đề xuất nhiều lần trong các lần góp ý quy chế CTNB của Nhà trường)</w:t>
      </w:r>
      <w:r w:rsidR="00484ED0">
        <w:rPr>
          <w:rFonts w:ascii="Times New Roman" w:hAnsi="Times New Roman" w:cs="Times New Roman"/>
          <w:sz w:val="28"/>
          <w:szCs w:val="28"/>
        </w:rPr>
        <w:t>;</w:t>
      </w:r>
    </w:p>
    <w:p w14:paraId="2A9F8D4D" w14:textId="5972CAF3" w:rsidR="00484ED0" w:rsidRDefault="00484ED0" w:rsidP="00967C1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Nhà trường triển khai các </w:t>
      </w:r>
      <w:r w:rsidR="00252E7A">
        <w:rPr>
          <w:rFonts w:ascii="Times New Roman" w:hAnsi="Times New Roman" w:cs="Times New Roman"/>
          <w:sz w:val="28"/>
          <w:szCs w:val="28"/>
        </w:rPr>
        <w:t>nội dung công việc cần xem xét</w:t>
      </w:r>
      <w:r w:rsidR="001A0BF3">
        <w:rPr>
          <w:rFonts w:ascii="Times New Roman" w:hAnsi="Times New Roman" w:cs="Times New Roman"/>
          <w:sz w:val="28"/>
          <w:szCs w:val="28"/>
        </w:rPr>
        <w:t xml:space="preserve"> thêm</w:t>
      </w:r>
      <w:r w:rsidR="00252E7A">
        <w:rPr>
          <w:rFonts w:ascii="Times New Roman" w:hAnsi="Times New Roman" w:cs="Times New Roman"/>
          <w:sz w:val="28"/>
          <w:szCs w:val="28"/>
        </w:rPr>
        <w:t xml:space="preserve"> tới tính phù hợp của kế hoạch thời gian thực hiện, tránh </w:t>
      </w:r>
      <w:r w:rsidR="00F21395">
        <w:rPr>
          <w:rFonts w:ascii="Times New Roman" w:hAnsi="Times New Roman" w:cs="Times New Roman"/>
          <w:sz w:val="28"/>
          <w:szCs w:val="28"/>
        </w:rPr>
        <w:t>tập trung các công việc (lớn) cùng thời điểm dẫn tới quá tải trong thực hiện tại các đơn vị.</w:t>
      </w:r>
    </w:p>
    <w:p w14:paraId="2308A9F7" w14:textId="2F252C5F" w:rsidR="00F33A41" w:rsidRPr="00F33A41" w:rsidRDefault="00F33A41" w:rsidP="00F33A41">
      <w:pPr>
        <w:ind w:left="5760"/>
        <w:rPr>
          <w:rFonts w:ascii="Times New Roman" w:hAnsi="Times New Roman" w:cs="Times New Roman"/>
          <w:b/>
          <w:bCs/>
          <w:sz w:val="28"/>
          <w:szCs w:val="28"/>
        </w:rPr>
      </w:pPr>
      <w:r w:rsidRPr="00F33A41">
        <w:rPr>
          <w:rFonts w:ascii="Times New Roman" w:hAnsi="Times New Roman" w:cs="Times New Roman"/>
          <w:b/>
          <w:bCs/>
          <w:sz w:val="28"/>
          <w:szCs w:val="28"/>
        </w:rPr>
        <w:t>Trưởng khoa/đơn vị</w:t>
      </w:r>
    </w:p>
    <w:p w14:paraId="68B79329" w14:textId="77777777" w:rsidR="00F33A41" w:rsidRDefault="00F33A41" w:rsidP="00F33A4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2666CB3" w14:textId="77777777" w:rsidR="00F33A41" w:rsidRPr="00F33A41" w:rsidRDefault="00F33A41" w:rsidP="00AD3CEE">
      <w:pPr>
        <w:rPr>
          <w:rFonts w:ascii="Times New Roman" w:hAnsi="Times New Roman" w:cs="Times New Roman"/>
          <w:sz w:val="28"/>
          <w:szCs w:val="28"/>
        </w:rPr>
      </w:pPr>
    </w:p>
    <w:sectPr w:rsidR="00F33A41" w:rsidRPr="00F33A41" w:rsidSect="00E41A3F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E2053"/>
    <w:multiLevelType w:val="hybridMultilevel"/>
    <w:tmpl w:val="99E46314"/>
    <w:lvl w:ilvl="0" w:tplc="B5B0B4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7237D"/>
    <w:multiLevelType w:val="hybridMultilevel"/>
    <w:tmpl w:val="F7089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E6128"/>
    <w:multiLevelType w:val="hybridMultilevel"/>
    <w:tmpl w:val="6CFEC528"/>
    <w:lvl w:ilvl="0" w:tplc="6DAAB1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034A16"/>
    <w:multiLevelType w:val="hybridMultilevel"/>
    <w:tmpl w:val="D6CE43B2"/>
    <w:lvl w:ilvl="0" w:tplc="082CED9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0485954">
    <w:abstractNumId w:val="1"/>
  </w:num>
  <w:num w:numId="2" w16cid:durableId="208109308">
    <w:abstractNumId w:val="3"/>
  </w:num>
  <w:num w:numId="3" w16cid:durableId="1244535216">
    <w:abstractNumId w:val="2"/>
  </w:num>
  <w:num w:numId="4" w16cid:durableId="90479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F4"/>
    <w:rsid w:val="00014F8D"/>
    <w:rsid w:val="00030B72"/>
    <w:rsid w:val="000357E0"/>
    <w:rsid w:val="00054B7A"/>
    <w:rsid w:val="0005502D"/>
    <w:rsid w:val="00075369"/>
    <w:rsid w:val="0007557F"/>
    <w:rsid w:val="000A7F00"/>
    <w:rsid w:val="000B6C30"/>
    <w:rsid w:val="000C3B5C"/>
    <w:rsid w:val="000D57D1"/>
    <w:rsid w:val="000D7548"/>
    <w:rsid w:val="000F300A"/>
    <w:rsid w:val="00100EA0"/>
    <w:rsid w:val="00101785"/>
    <w:rsid w:val="00115F09"/>
    <w:rsid w:val="00145963"/>
    <w:rsid w:val="001575E1"/>
    <w:rsid w:val="00157C36"/>
    <w:rsid w:val="00161290"/>
    <w:rsid w:val="001630C5"/>
    <w:rsid w:val="0016512D"/>
    <w:rsid w:val="00180627"/>
    <w:rsid w:val="001A0BF3"/>
    <w:rsid w:val="001D01B4"/>
    <w:rsid w:val="001D311D"/>
    <w:rsid w:val="001D51F4"/>
    <w:rsid w:val="001D7BD4"/>
    <w:rsid w:val="001E0549"/>
    <w:rsid w:val="00202695"/>
    <w:rsid w:val="00225BBD"/>
    <w:rsid w:val="00234283"/>
    <w:rsid w:val="002354B1"/>
    <w:rsid w:val="00252E7A"/>
    <w:rsid w:val="00257104"/>
    <w:rsid w:val="00262333"/>
    <w:rsid w:val="002645D2"/>
    <w:rsid w:val="00286968"/>
    <w:rsid w:val="002907DA"/>
    <w:rsid w:val="0029317F"/>
    <w:rsid w:val="002B4B0C"/>
    <w:rsid w:val="002E597A"/>
    <w:rsid w:val="002F2A2D"/>
    <w:rsid w:val="002F3D16"/>
    <w:rsid w:val="002F6A8A"/>
    <w:rsid w:val="00301E32"/>
    <w:rsid w:val="00304B38"/>
    <w:rsid w:val="003052C6"/>
    <w:rsid w:val="0033402B"/>
    <w:rsid w:val="003375A3"/>
    <w:rsid w:val="00341075"/>
    <w:rsid w:val="003458D4"/>
    <w:rsid w:val="0034695B"/>
    <w:rsid w:val="00346DE1"/>
    <w:rsid w:val="0035179D"/>
    <w:rsid w:val="00361DBB"/>
    <w:rsid w:val="00367ADE"/>
    <w:rsid w:val="003C0C78"/>
    <w:rsid w:val="003E4071"/>
    <w:rsid w:val="003F6769"/>
    <w:rsid w:val="00400968"/>
    <w:rsid w:val="0043752D"/>
    <w:rsid w:val="00443C54"/>
    <w:rsid w:val="00452813"/>
    <w:rsid w:val="00481F80"/>
    <w:rsid w:val="00484ED0"/>
    <w:rsid w:val="004A53B3"/>
    <w:rsid w:val="004B38CF"/>
    <w:rsid w:val="004B5F64"/>
    <w:rsid w:val="0050405A"/>
    <w:rsid w:val="00512163"/>
    <w:rsid w:val="00520D1E"/>
    <w:rsid w:val="00522420"/>
    <w:rsid w:val="00527415"/>
    <w:rsid w:val="005345DA"/>
    <w:rsid w:val="005358A1"/>
    <w:rsid w:val="00552491"/>
    <w:rsid w:val="005839E0"/>
    <w:rsid w:val="005941DC"/>
    <w:rsid w:val="00595AB9"/>
    <w:rsid w:val="005C0975"/>
    <w:rsid w:val="005C4497"/>
    <w:rsid w:val="00613B9F"/>
    <w:rsid w:val="0062201E"/>
    <w:rsid w:val="0063545A"/>
    <w:rsid w:val="00641990"/>
    <w:rsid w:val="00651592"/>
    <w:rsid w:val="00662FF3"/>
    <w:rsid w:val="00667558"/>
    <w:rsid w:val="006927A7"/>
    <w:rsid w:val="0069706E"/>
    <w:rsid w:val="006C4A0A"/>
    <w:rsid w:val="006C62D4"/>
    <w:rsid w:val="006D1DD6"/>
    <w:rsid w:val="006D2B09"/>
    <w:rsid w:val="006E1C1D"/>
    <w:rsid w:val="006E379A"/>
    <w:rsid w:val="00730279"/>
    <w:rsid w:val="0073174C"/>
    <w:rsid w:val="00762622"/>
    <w:rsid w:val="00765F94"/>
    <w:rsid w:val="0077493E"/>
    <w:rsid w:val="007766F3"/>
    <w:rsid w:val="00777D98"/>
    <w:rsid w:val="007818C6"/>
    <w:rsid w:val="007900FA"/>
    <w:rsid w:val="00791539"/>
    <w:rsid w:val="007A44B7"/>
    <w:rsid w:val="007B6762"/>
    <w:rsid w:val="007C4CBE"/>
    <w:rsid w:val="007E5E49"/>
    <w:rsid w:val="007F5D71"/>
    <w:rsid w:val="008003E0"/>
    <w:rsid w:val="00820029"/>
    <w:rsid w:val="00837108"/>
    <w:rsid w:val="00892ABA"/>
    <w:rsid w:val="00905D10"/>
    <w:rsid w:val="0091746A"/>
    <w:rsid w:val="009269D5"/>
    <w:rsid w:val="009446F7"/>
    <w:rsid w:val="009462DE"/>
    <w:rsid w:val="00967C16"/>
    <w:rsid w:val="00972CD0"/>
    <w:rsid w:val="00991C87"/>
    <w:rsid w:val="009A1BCD"/>
    <w:rsid w:val="009D6016"/>
    <w:rsid w:val="009D6794"/>
    <w:rsid w:val="009E032E"/>
    <w:rsid w:val="009E3B51"/>
    <w:rsid w:val="00A633DC"/>
    <w:rsid w:val="00A86F7D"/>
    <w:rsid w:val="00A94B77"/>
    <w:rsid w:val="00A96482"/>
    <w:rsid w:val="00AC099D"/>
    <w:rsid w:val="00AD3CEE"/>
    <w:rsid w:val="00B252FF"/>
    <w:rsid w:val="00B47A5D"/>
    <w:rsid w:val="00B628E6"/>
    <w:rsid w:val="00B62AC6"/>
    <w:rsid w:val="00B64288"/>
    <w:rsid w:val="00B74E7B"/>
    <w:rsid w:val="00B83277"/>
    <w:rsid w:val="00B93FF2"/>
    <w:rsid w:val="00BB0710"/>
    <w:rsid w:val="00BF3C12"/>
    <w:rsid w:val="00BF4DE3"/>
    <w:rsid w:val="00C02575"/>
    <w:rsid w:val="00C10D03"/>
    <w:rsid w:val="00C13002"/>
    <w:rsid w:val="00C435DA"/>
    <w:rsid w:val="00C51C7B"/>
    <w:rsid w:val="00C714BD"/>
    <w:rsid w:val="00CA5B95"/>
    <w:rsid w:val="00CB31A5"/>
    <w:rsid w:val="00CD400C"/>
    <w:rsid w:val="00CD7919"/>
    <w:rsid w:val="00D011C6"/>
    <w:rsid w:val="00D42FFB"/>
    <w:rsid w:val="00D56191"/>
    <w:rsid w:val="00D60FAE"/>
    <w:rsid w:val="00D70DE9"/>
    <w:rsid w:val="00D817A4"/>
    <w:rsid w:val="00D92E58"/>
    <w:rsid w:val="00D93CB4"/>
    <w:rsid w:val="00D97DF8"/>
    <w:rsid w:val="00DB601F"/>
    <w:rsid w:val="00DE481D"/>
    <w:rsid w:val="00DF596A"/>
    <w:rsid w:val="00E06202"/>
    <w:rsid w:val="00E20CB9"/>
    <w:rsid w:val="00E26E86"/>
    <w:rsid w:val="00E40692"/>
    <w:rsid w:val="00E41A3F"/>
    <w:rsid w:val="00E477DA"/>
    <w:rsid w:val="00E51651"/>
    <w:rsid w:val="00E66ADA"/>
    <w:rsid w:val="00E738B4"/>
    <w:rsid w:val="00E834E3"/>
    <w:rsid w:val="00E84A60"/>
    <w:rsid w:val="00EB0CDC"/>
    <w:rsid w:val="00EB6E4A"/>
    <w:rsid w:val="00EC4B23"/>
    <w:rsid w:val="00ED3052"/>
    <w:rsid w:val="00EE6DA8"/>
    <w:rsid w:val="00F03080"/>
    <w:rsid w:val="00F03274"/>
    <w:rsid w:val="00F1683B"/>
    <w:rsid w:val="00F21395"/>
    <w:rsid w:val="00F33A41"/>
    <w:rsid w:val="00F43BAC"/>
    <w:rsid w:val="00F5723D"/>
    <w:rsid w:val="00F6300C"/>
    <w:rsid w:val="00F71ED0"/>
    <w:rsid w:val="00F976E1"/>
    <w:rsid w:val="00FA33FA"/>
    <w:rsid w:val="00FC71AF"/>
    <w:rsid w:val="00FE3161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378928"/>
  <w15:chartTrackingRefBased/>
  <w15:docId w15:val="{B24E8FD8-BC94-4E31-A5E9-317871F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Dương Xuân Giáp</cp:lastModifiedBy>
  <cp:revision>221</cp:revision>
  <dcterms:created xsi:type="dcterms:W3CDTF">2024-06-10T09:38:00Z</dcterms:created>
  <dcterms:modified xsi:type="dcterms:W3CDTF">2025-07-17T06:41:00Z</dcterms:modified>
</cp:coreProperties>
</file>