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30" w:type="pct"/>
        <w:jc w:val="center"/>
        <w:tblCellSpacing w:w="15" w:type="dxa"/>
        <w:tblCellMar>
          <w:top w:w="15" w:type="dxa"/>
          <w:left w:w="15" w:type="dxa"/>
          <w:bottom w:w="15" w:type="dxa"/>
          <w:right w:w="15" w:type="dxa"/>
        </w:tblCellMar>
        <w:tblLook w:val="0000" w:firstRow="0" w:lastRow="0" w:firstColumn="0" w:lastColumn="0" w:noHBand="0" w:noVBand="0"/>
      </w:tblPr>
      <w:tblGrid>
        <w:gridCol w:w="4395"/>
        <w:gridCol w:w="5639"/>
      </w:tblGrid>
      <w:tr w:rsidR="00473EFC" w:rsidRPr="00A7593D" w14:paraId="2464CBB3" w14:textId="77777777" w:rsidTr="00206696">
        <w:trPr>
          <w:tblCellSpacing w:w="15" w:type="dxa"/>
          <w:jc w:val="center"/>
        </w:trPr>
        <w:tc>
          <w:tcPr>
            <w:tcW w:w="2168" w:type="pct"/>
            <w:tcBorders>
              <w:top w:val="nil"/>
              <w:left w:val="nil"/>
              <w:bottom w:val="nil"/>
              <w:right w:val="nil"/>
            </w:tcBorders>
          </w:tcPr>
          <w:p w14:paraId="595B42B5" w14:textId="2D9A6FBC" w:rsidR="00473EFC" w:rsidRPr="00A7593D" w:rsidRDefault="00473EFC" w:rsidP="00206696">
            <w:pPr>
              <w:widowControl w:val="0"/>
              <w:spacing w:after="0" w:line="240" w:lineRule="auto"/>
              <w:jc w:val="center"/>
              <w:rPr>
                <w:rFonts w:ascii="Times New Roman" w:hAnsi="Times New Roman" w:cs="Times New Roman"/>
                <w:b/>
                <w:bCs/>
                <w:sz w:val="26"/>
                <w:szCs w:val="26"/>
                <w:lang w:val="nl-NL"/>
              </w:rPr>
            </w:pPr>
            <w:r w:rsidRPr="00A7593D">
              <w:rPr>
                <w:rFonts w:ascii="Times New Roman" w:hAnsi="Times New Roman" w:cs="Times New Roman"/>
                <w:sz w:val="26"/>
                <w:szCs w:val="26"/>
                <w:lang w:val="nl-NL"/>
              </w:rPr>
              <w:t xml:space="preserve">TRƯỜNG </w:t>
            </w:r>
            <w:r w:rsidR="00934859">
              <w:rPr>
                <w:rFonts w:ascii="Times New Roman" w:hAnsi="Times New Roman" w:cs="Times New Roman"/>
                <w:sz w:val="26"/>
                <w:szCs w:val="26"/>
                <w:lang w:val="nl-NL"/>
              </w:rPr>
              <w:t>SƯ PHAM</w:t>
            </w:r>
            <w:r w:rsidRPr="00A7593D">
              <w:rPr>
                <w:rFonts w:ascii="Times New Roman" w:hAnsi="Times New Roman" w:cs="Times New Roman"/>
                <w:sz w:val="26"/>
                <w:szCs w:val="26"/>
                <w:lang w:val="nl-NL"/>
              </w:rPr>
              <w:t xml:space="preserve"> </w:t>
            </w:r>
            <w:r w:rsidRPr="00A7593D">
              <w:rPr>
                <w:rFonts w:ascii="Times New Roman" w:hAnsi="Times New Roman" w:cs="Times New Roman"/>
                <w:sz w:val="26"/>
                <w:szCs w:val="26"/>
                <w:lang w:val="nl-NL"/>
              </w:rPr>
              <w:br/>
            </w:r>
            <w:r w:rsidR="00934859">
              <w:rPr>
                <w:rFonts w:ascii="Times New Roman" w:hAnsi="Times New Roman" w:cs="Times New Roman"/>
                <w:b/>
                <w:bCs/>
                <w:sz w:val="26"/>
                <w:szCs w:val="26"/>
                <w:lang w:val="nl-NL"/>
              </w:rPr>
              <w:t>KHOA</w:t>
            </w:r>
            <w:r w:rsidR="009F39D7">
              <w:rPr>
                <w:rFonts w:ascii="Times New Roman" w:hAnsi="Times New Roman" w:cs="Times New Roman"/>
                <w:b/>
                <w:bCs/>
                <w:sz w:val="26"/>
                <w:szCs w:val="26"/>
                <w:lang w:val="nl-NL"/>
              </w:rPr>
              <w:t xml:space="preserve"> TOÁN</w:t>
            </w:r>
            <w:r w:rsidR="000406C9">
              <w:rPr>
                <w:rFonts w:ascii="Times New Roman" w:hAnsi="Times New Roman" w:cs="Times New Roman"/>
                <w:b/>
                <w:bCs/>
                <w:sz w:val="26"/>
                <w:szCs w:val="26"/>
                <w:lang w:val="nl-NL"/>
              </w:rPr>
              <w:t xml:space="preserve"> HỌC</w:t>
            </w:r>
          </w:p>
          <w:p w14:paraId="1D1AF4CB" w14:textId="2FBD44DA" w:rsidR="00473EFC" w:rsidRPr="00772B2C" w:rsidRDefault="00473EFC" w:rsidP="00206696">
            <w:pPr>
              <w:widowControl w:val="0"/>
              <w:spacing w:before="120" w:after="0" w:line="240" w:lineRule="auto"/>
              <w:jc w:val="center"/>
              <w:rPr>
                <w:rFonts w:ascii="Times New Roman" w:hAnsi="Times New Roman" w:cs="Times New Roman"/>
                <w:sz w:val="26"/>
                <w:szCs w:val="26"/>
                <w:lang w:val="vi-VN"/>
              </w:rPr>
            </w:pPr>
            <w:r w:rsidRPr="00A7593D">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2E9D277C" wp14:editId="7D56B15C">
                      <wp:simplePos x="0" y="0"/>
                      <wp:positionH relativeFrom="column">
                        <wp:posOffset>650875</wp:posOffset>
                      </wp:positionH>
                      <wp:positionV relativeFrom="paragraph">
                        <wp:posOffset>10795</wp:posOffset>
                      </wp:positionV>
                      <wp:extent cx="1435100" cy="12700"/>
                      <wp:effectExtent l="0" t="0" r="31750" b="25400"/>
                      <wp:wrapNone/>
                      <wp:docPr id="7" name="Straight Connector 7"/>
                      <wp:cNvGraphicFramePr/>
                      <a:graphic xmlns:a="http://schemas.openxmlformats.org/drawingml/2006/main">
                        <a:graphicData uri="http://schemas.microsoft.com/office/word/2010/wordprocessingShape">
                          <wps:wsp>
                            <wps:cNvCnPr/>
                            <wps:spPr>
                              <a:xfrm flipV="1">
                                <a:off x="0" y="0"/>
                                <a:ext cx="14351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2B2F1"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25pt,.85pt" to="164.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" strokecolor="black [3040]"/>
                  </w:pict>
                </mc:Fallback>
              </mc:AlternateContent>
            </w:r>
            <w:r>
              <w:rPr>
                <w:rFonts w:ascii="Times New Roman" w:hAnsi="Times New Roman" w:cs="Times New Roman"/>
                <w:sz w:val="26"/>
                <w:szCs w:val="26"/>
                <w:lang w:val="vi-VN"/>
              </w:rPr>
              <w:t xml:space="preserve"> </w:t>
            </w:r>
          </w:p>
        </w:tc>
        <w:tc>
          <w:tcPr>
            <w:tcW w:w="2788" w:type="pct"/>
            <w:tcBorders>
              <w:top w:val="nil"/>
              <w:left w:val="nil"/>
              <w:bottom w:val="nil"/>
              <w:right w:val="nil"/>
            </w:tcBorders>
            <w:vAlign w:val="center"/>
          </w:tcPr>
          <w:p w14:paraId="2E2DDDD3" w14:textId="77777777" w:rsidR="00473EFC" w:rsidRPr="00A7593D" w:rsidRDefault="00473EFC" w:rsidP="00206696">
            <w:pPr>
              <w:widowControl w:val="0"/>
              <w:spacing w:after="0" w:line="240" w:lineRule="auto"/>
              <w:jc w:val="center"/>
              <w:rPr>
                <w:rFonts w:ascii="Times New Roman" w:hAnsi="Times New Roman" w:cs="Times New Roman"/>
                <w:b/>
                <w:sz w:val="26"/>
                <w:szCs w:val="26"/>
                <w:lang w:val="nl-NL"/>
              </w:rPr>
            </w:pPr>
            <w:r w:rsidRPr="00A7593D">
              <w:rPr>
                <w:rFonts w:ascii="Times New Roman" w:hAnsi="Times New Roman" w:cs="Times New Roman"/>
                <w:b/>
                <w:sz w:val="26"/>
                <w:szCs w:val="26"/>
                <w:lang w:val="nl-NL"/>
              </w:rPr>
              <w:t xml:space="preserve">CỘNG HÒA XÃ HỘI CHỦ NGHĨA VIỆT NAM </w:t>
            </w:r>
            <w:r w:rsidRPr="00A7593D">
              <w:rPr>
                <w:rFonts w:ascii="Times New Roman" w:hAnsi="Times New Roman" w:cs="Times New Roman"/>
                <w:b/>
                <w:sz w:val="26"/>
                <w:szCs w:val="26"/>
                <w:lang w:val="nl-NL"/>
              </w:rPr>
              <w:br/>
              <w:t>Độc lập – Tự do – Hạnh phúc</w:t>
            </w:r>
          </w:p>
          <w:p w14:paraId="30A3A578" w14:textId="77777777" w:rsidR="00473EFC" w:rsidRPr="00A7593D" w:rsidRDefault="00473EFC" w:rsidP="00206696">
            <w:pPr>
              <w:widowControl w:val="0"/>
              <w:spacing w:after="0" w:line="240" w:lineRule="auto"/>
              <w:rPr>
                <w:rFonts w:ascii="Times New Roman" w:hAnsi="Times New Roman" w:cs="Times New Roman"/>
                <w:sz w:val="26"/>
                <w:szCs w:val="26"/>
                <w:lang w:val="nl-NL"/>
              </w:rPr>
            </w:pPr>
            <w:r w:rsidRPr="00A7593D">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3FA9ABA" wp14:editId="40218F35">
                      <wp:simplePos x="0" y="0"/>
                      <wp:positionH relativeFrom="column">
                        <wp:posOffset>810260</wp:posOffset>
                      </wp:positionH>
                      <wp:positionV relativeFrom="paragraph">
                        <wp:posOffset>15240</wp:posOffset>
                      </wp:positionV>
                      <wp:extent cx="1981200" cy="0"/>
                      <wp:effectExtent l="0" t="0" r="0" b="0"/>
                      <wp:wrapNone/>
                      <wp:docPr id="8" name="Straight Connector 2"/>
                      <wp:cNvGraphicFramePr/>
                      <a:graphic xmlns:a="http://schemas.openxmlformats.org/drawingml/2006/main">
                        <a:graphicData uri="http://schemas.microsoft.com/office/word/2010/wordprocessingShape">
                          <wps:wsp>
                            <wps:cNvCnPr/>
                            <wps:spPr>
                              <a:xfrm flipV="1">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4E62C"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8pt,1.2pt" to="219.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" strokecolor="black [3040]"/>
                  </w:pict>
                </mc:Fallback>
              </mc:AlternateContent>
            </w:r>
          </w:p>
          <w:p w14:paraId="110FC0D1" w14:textId="18541C43" w:rsidR="00473EFC" w:rsidRPr="00A7593D" w:rsidRDefault="00473EFC" w:rsidP="00206696">
            <w:pPr>
              <w:widowControl w:val="0"/>
              <w:spacing w:after="0" w:line="240" w:lineRule="auto"/>
              <w:jc w:val="center"/>
              <w:rPr>
                <w:rFonts w:ascii="Times New Roman" w:hAnsi="Times New Roman" w:cs="Times New Roman"/>
                <w:i/>
                <w:sz w:val="26"/>
                <w:szCs w:val="26"/>
              </w:rPr>
            </w:pPr>
            <w:r w:rsidRPr="00A7593D">
              <w:rPr>
                <w:rFonts w:ascii="Times New Roman" w:hAnsi="Times New Roman" w:cs="Times New Roman"/>
                <w:i/>
                <w:sz w:val="26"/>
                <w:szCs w:val="26"/>
              </w:rPr>
              <w:t>Nghệ An, ngày</w:t>
            </w:r>
            <w:r w:rsidR="009F39D7">
              <w:rPr>
                <w:rFonts w:ascii="Times New Roman" w:hAnsi="Times New Roman" w:cs="Times New Roman"/>
                <w:i/>
                <w:sz w:val="26"/>
                <w:szCs w:val="26"/>
              </w:rPr>
              <w:t xml:space="preserve"> </w:t>
            </w:r>
            <w:r w:rsidR="00534328">
              <w:rPr>
                <w:rFonts w:ascii="Times New Roman" w:hAnsi="Times New Roman" w:cs="Times New Roman"/>
                <w:i/>
                <w:sz w:val="26"/>
                <w:szCs w:val="26"/>
              </w:rPr>
              <w:t>2</w:t>
            </w:r>
            <w:r w:rsidR="0097394B">
              <w:rPr>
                <w:rFonts w:ascii="Times New Roman" w:hAnsi="Times New Roman" w:cs="Times New Roman"/>
                <w:i/>
                <w:sz w:val="26"/>
                <w:szCs w:val="26"/>
              </w:rPr>
              <w:t>2</w:t>
            </w:r>
            <w:r>
              <w:rPr>
                <w:rFonts w:ascii="Times New Roman" w:hAnsi="Times New Roman" w:cs="Times New Roman"/>
                <w:i/>
                <w:sz w:val="26"/>
                <w:szCs w:val="26"/>
                <w:lang w:val="vi-VN"/>
              </w:rPr>
              <w:t xml:space="preserve"> </w:t>
            </w:r>
            <w:r w:rsidRPr="00A7593D">
              <w:rPr>
                <w:rFonts w:ascii="Times New Roman" w:hAnsi="Times New Roman" w:cs="Times New Roman"/>
                <w:i/>
                <w:sz w:val="26"/>
                <w:szCs w:val="26"/>
              </w:rPr>
              <w:t xml:space="preserve">tháng </w:t>
            </w:r>
            <w:r w:rsidR="00534328">
              <w:rPr>
                <w:rFonts w:ascii="Times New Roman" w:hAnsi="Times New Roman" w:cs="Times New Roman"/>
                <w:i/>
                <w:sz w:val="26"/>
                <w:szCs w:val="26"/>
              </w:rPr>
              <w:t>07</w:t>
            </w:r>
            <w:r w:rsidRPr="00A7593D">
              <w:rPr>
                <w:rFonts w:ascii="Times New Roman" w:hAnsi="Times New Roman" w:cs="Times New Roman"/>
                <w:i/>
                <w:sz w:val="26"/>
                <w:szCs w:val="26"/>
              </w:rPr>
              <w:t xml:space="preserve"> năm 202</w:t>
            </w:r>
            <w:r w:rsidR="00934859">
              <w:rPr>
                <w:rFonts w:ascii="Times New Roman" w:hAnsi="Times New Roman" w:cs="Times New Roman"/>
                <w:i/>
                <w:sz w:val="26"/>
                <w:szCs w:val="26"/>
              </w:rPr>
              <w:t>3</w:t>
            </w:r>
          </w:p>
        </w:tc>
      </w:tr>
    </w:tbl>
    <w:p w14:paraId="49E7473A" w14:textId="77777777" w:rsidR="00473EFC" w:rsidRPr="00A7593D" w:rsidRDefault="00473EFC" w:rsidP="00473EFC">
      <w:pPr>
        <w:pStyle w:val="BodyText"/>
        <w:widowControl w:val="0"/>
        <w:jc w:val="center"/>
        <w:rPr>
          <w:position w:val="6"/>
          <w:sz w:val="28"/>
          <w:szCs w:val="28"/>
          <w:lang w:val="pt-BR"/>
        </w:rPr>
      </w:pPr>
    </w:p>
    <w:p w14:paraId="48A4548F" w14:textId="77777777" w:rsidR="00473EFC" w:rsidRPr="00A7593D" w:rsidRDefault="00473EFC" w:rsidP="00473EFC">
      <w:pPr>
        <w:pStyle w:val="BodyText"/>
        <w:widowControl w:val="0"/>
        <w:jc w:val="center"/>
        <w:rPr>
          <w:position w:val="6"/>
          <w:sz w:val="28"/>
          <w:szCs w:val="28"/>
          <w:lang w:val="pt-BR"/>
        </w:rPr>
      </w:pPr>
      <w:r w:rsidRPr="00A7593D">
        <w:rPr>
          <w:position w:val="6"/>
          <w:sz w:val="28"/>
          <w:szCs w:val="28"/>
          <w:lang w:val="pt-BR"/>
        </w:rPr>
        <w:t xml:space="preserve">BÁO </w:t>
      </w:r>
      <w:r w:rsidRPr="00A7593D">
        <w:rPr>
          <w:position w:val="6"/>
          <w:sz w:val="28"/>
          <w:szCs w:val="28"/>
          <w:lang w:val="vi-VN"/>
        </w:rPr>
        <w:t>C</w:t>
      </w:r>
      <w:r w:rsidRPr="00A7593D">
        <w:rPr>
          <w:position w:val="6"/>
          <w:sz w:val="28"/>
          <w:szCs w:val="28"/>
          <w:lang w:val="pt-BR"/>
        </w:rPr>
        <w:t>ÁO</w:t>
      </w:r>
    </w:p>
    <w:p w14:paraId="172C93C9" w14:textId="24FFA64F" w:rsidR="00473EFC" w:rsidRPr="00934859" w:rsidRDefault="00934859" w:rsidP="00C9013C">
      <w:pPr>
        <w:pStyle w:val="BodyText"/>
        <w:widowControl w:val="0"/>
        <w:jc w:val="center"/>
        <w:rPr>
          <w:spacing w:val="-2"/>
          <w:sz w:val="26"/>
          <w:szCs w:val="26"/>
          <w:lang w:val="nl-NL"/>
        </w:rPr>
      </w:pPr>
      <w:r w:rsidRPr="00934859">
        <w:rPr>
          <w:spacing w:val="-2"/>
          <w:sz w:val="26"/>
          <w:szCs w:val="26"/>
          <w:lang w:val="nl-NL"/>
        </w:rPr>
        <w:t xml:space="preserve">KẾT QUẢ </w:t>
      </w:r>
      <w:r w:rsidR="00473EFC" w:rsidRPr="00934859">
        <w:rPr>
          <w:spacing w:val="-2"/>
          <w:sz w:val="26"/>
          <w:szCs w:val="26"/>
          <w:lang w:val="nl-NL"/>
        </w:rPr>
        <w:t>THỰC HIỆN</w:t>
      </w:r>
      <w:r w:rsidRPr="00934859">
        <w:rPr>
          <w:spacing w:val="-2"/>
          <w:sz w:val="26"/>
          <w:szCs w:val="26"/>
          <w:lang w:val="nl-NL"/>
        </w:rPr>
        <w:t xml:space="preserve"> N</w:t>
      </w:r>
      <w:r w:rsidR="00473EFC" w:rsidRPr="00934859">
        <w:rPr>
          <w:spacing w:val="-2"/>
          <w:sz w:val="26"/>
          <w:szCs w:val="26"/>
          <w:lang w:val="nl-NL"/>
        </w:rPr>
        <w:t>HIỆM VỤ</w:t>
      </w:r>
      <w:r w:rsidR="00C9013C">
        <w:rPr>
          <w:spacing w:val="-2"/>
          <w:sz w:val="26"/>
          <w:szCs w:val="26"/>
          <w:lang w:val="nl-NL"/>
        </w:rPr>
        <w:t xml:space="preserve"> </w:t>
      </w:r>
      <w:r w:rsidR="00473EFC" w:rsidRPr="00934859">
        <w:rPr>
          <w:spacing w:val="-2"/>
          <w:sz w:val="26"/>
          <w:szCs w:val="26"/>
          <w:lang w:val="nl-NL"/>
        </w:rPr>
        <w:t>NĂM</w:t>
      </w:r>
      <w:r w:rsidRPr="00934859">
        <w:rPr>
          <w:spacing w:val="-2"/>
          <w:sz w:val="26"/>
          <w:szCs w:val="26"/>
          <w:lang w:val="nl-NL"/>
        </w:rPr>
        <w:t xml:space="preserve"> HỌC 2022-</w:t>
      </w:r>
      <w:r w:rsidR="00473EFC" w:rsidRPr="00934859">
        <w:rPr>
          <w:spacing w:val="-2"/>
          <w:sz w:val="26"/>
          <w:szCs w:val="26"/>
          <w:lang w:val="nl-NL"/>
        </w:rPr>
        <w:t xml:space="preserve">2023 </w:t>
      </w:r>
    </w:p>
    <w:p w14:paraId="65C0303D" w14:textId="2296CFEC" w:rsidR="008952D3" w:rsidRPr="008952D3" w:rsidRDefault="00473EFC" w:rsidP="008952D3">
      <w:pPr>
        <w:pStyle w:val="BodyText"/>
        <w:widowControl w:val="0"/>
        <w:jc w:val="center"/>
        <w:rPr>
          <w:b w:val="0"/>
          <w:sz w:val="26"/>
          <w:szCs w:val="26"/>
          <w:lang w:val="pt-BR"/>
        </w:rPr>
      </w:pPr>
      <w:r w:rsidRPr="00A7593D">
        <w:rPr>
          <w:b w:val="0"/>
          <w:sz w:val="26"/>
          <w:szCs w:val="26"/>
          <w:lang w:val="pt-BR"/>
        </w:rPr>
        <w:t>¯¯¯¯¯¯¯¯¯¯¯¯¯</w:t>
      </w:r>
    </w:p>
    <w:p w14:paraId="0AED86CC" w14:textId="4A5CD84C" w:rsidR="008952D3" w:rsidRPr="009F2CFF" w:rsidRDefault="008952D3" w:rsidP="009F2CFF">
      <w:pPr>
        <w:shd w:val="clear" w:color="auto" w:fill="FFFFFF"/>
        <w:spacing w:after="0" w:line="312" w:lineRule="auto"/>
        <w:jc w:val="both"/>
        <w:rPr>
          <w:rFonts w:ascii="Times New Roman" w:eastAsia="Times New Roman" w:hAnsi="Times New Roman" w:cs="Times New Roman"/>
          <w:b/>
          <w:bCs/>
          <w:sz w:val="28"/>
          <w:szCs w:val="28"/>
          <w:lang w:val="nl-NL"/>
        </w:rPr>
      </w:pPr>
      <w:r w:rsidRPr="00875798">
        <w:rPr>
          <w:rFonts w:ascii="Times New Roman" w:eastAsia="Times New Roman" w:hAnsi="Times New Roman" w:cs="Times New Roman"/>
          <w:b/>
          <w:bCs/>
          <w:sz w:val="28"/>
          <w:szCs w:val="28"/>
          <w:lang w:val="pt-BR"/>
        </w:rPr>
        <w:t>I</w:t>
      </w:r>
      <w:r w:rsidRPr="00875798">
        <w:rPr>
          <w:rFonts w:ascii="Times New Roman" w:eastAsia="Times New Roman" w:hAnsi="Times New Roman" w:cs="Times New Roman"/>
          <w:b/>
          <w:bCs/>
          <w:sz w:val="28"/>
          <w:szCs w:val="28"/>
          <w:lang w:val="vi-VN"/>
        </w:rPr>
        <w:t>. ĐÁNH GIÁ VIỆC THỰC HIỆN NHIỆM VỤ NĂM HỌC</w:t>
      </w:r>
    </w:p>
    <w:p w14:paraId="7B2ABC1D" w14:textId="38AF7DB0" w:rsidR="00473EFC" w:rsidRPr="00A7593D" w:rsidRDefault="00473EFC" w:rsidP="00473EFC">
      <w:pPr>
        <w:widowControl w:val="0"/>
        <w:spacing w:before="60" w:after="60" w:line="26" w:lineRule="atLeast"/>
        <w:jc w:val="both"/>
        <w:rPr>
          <w:rFonts w:ascii="Times New Roman" w:hAnsi="Times New Roman" w:cs="Times New Roman"/>
          <w:sz w:val="26"/>
          <w:szCs w:val="26"/>
          <w:lang w:val="vi-VN"/>
        </w:rPr>
      </w:pPr>
      <w:r w:rsidRPr="00A7593D">
        <w:rPr>
          <w:rFonts w:ascii="Times New Roman" w:eastAsia="Times New Roman" w:hAnsi="Times New Roman" w:cs="Times New Roman"/>
          <w:b/>
          <w:bCs/>
          <w:sz w:val="26"/>
          <w:szCs w:val="26"/>
        </w:rPr>
        <w:t>1</w:t>
      </w:r>
      <w:r w:rsidRPr="00A7593D">
        <w:rPr>
          <w:rFonts w:ascii="Times New Roman" w:eastAsia="Times New Roman" w:hAnsi="Times New Roman" w:cs="Times New Roman"/>
          <w:b/>
          <w:bCs/>
          <w:sz w:val="26"/>
          <w:szCs w:val="26"/>
          <w:lang w:val="vi-VN"/>
        </w:rPr>
        <w:t>. Công tác chính trị tư tưởng</w:t>
      </w:r>
      <w:r w:rsidRPr="00A7593D">
        <w:rPr>
          <w:rFonts w:ascii="Times New Roman" w:eastAsia="Times New Roman" w:hAnsi="Times New Roman" w:cs="Times New Roman"/>
          <w:b/>
          <w:bCs/>
          <w:sz w:val="26"/>
          <w:szCs w:val="26"/>
          <w:lang w:val="nl-NL"/>
        </w:rPr>
        <w:t>, truyền thông và cải cách hành chính</w:t>
      </w:r>
    </w:p>
    <w:p w14:paraId="0A09E571" w14:textId="77777777" w:rsidR="00F14E7E" w:rsidRDefault="00934859" w:rsidP="00473EFC">
      <w:pPr>
        <w:spacing w:before="60" w:after="60" w:line="26" w:lineRule="atLeast"/>
        <w:ind w:firstLine="709"/>
        <w:jc w:val="both"/>
        <w:rPr>
          <w:rFonts w:ascii="Times New Roman" w:hAnsi="Times New Roman" w:cs="Times New Roman"/>
          <w:bCs/>
          <w:i/>
          <w:iCs/>
          <w:sz w:val="26"/>
          <w:szCs w:val="26"/>
          <w:lang w:val="nl-NL"/>
        </w:rPr>
      </w:pPr>
      <w:r w:rsidRPr="00934859">
        <w:rPr>
          <w:rFonts w:ascii="Times New Roman" w:hAnsi="Times New Roman" w:cs="Times New Roman"/>
          <w:bCs/>
          <w:i/>
          <w:iCs/>
          <w:sz w:val="26"/>
          <w:szCs w:val="26"/>
          <w:lang w:val="nl-NL"/>
        </w:rPr>
        <w:t>Kết quả:</w:t>
      </w:r>
      <w:r w:rsidR="002F64FE">
        <w:rPr>
          <w:rFonts w:ascii="Times New Roman" w:hAnsi="Times New Roman" w:cs="Times New Roman"/>
          <w:bCs/>
          <w:i/>
          <w:iCs/>
          <w:sz w:val="26"/>
          <w:szCs w:val="26"/>
          <w:lang w:val="nl-NL"/>
        </w:rPr>
        <w:t xml:space="preserve"> </w:t>
      </w:r>
    </w:p>
    <w:p w14:paraId="24E90393" w14:textId="246677AD" w:rsidR="00436F0E" w:rsidRDefault="00BC6FD9" w:rsidP="00473EFC">
      <w:pPr>
        <w:spacing w:before="60" w:after="60" w:line="26" w:lineRule="atLeast"/>
        <w:ind w:firstLine="709"/>
        <w:jc w:val="both"/>
        <w:rPr>
          <w:rFonts w:ascii="Times New Roman" w:hAnsi="Times New Roman" w:cs="Times New Roman"/>
          <w:bCs/>
          <w:sz w:val="26"/>
          <w:szCs w:val="26"/>
          <w:lang w:val="nl-NL"/>
        </w:rPr>
      </w:pPr>
      <w:r w:rsidRPr="00BC6FD9">
        <w:rPr>
          <w:rFonts w:ascii="Times New Roman" w:hAnsi="Times New Roman" w:cs="Times New Roman"/>
          <w:bCs/>
          <w:sz w:val="26"/>
          <w:szCs w:val="26"/>
          <w:lang w:val="nl-NL"/>
        </w:rPr>
        <w:t>Tập thể cán bộ khoa Toán</w:t>
      </w:r>
      <w:r>
        <w:rPr>
          <w:rFonts w:ascii="Times New Roman" w:hAnsi="Times New Roman" w:cs="Times New Roman"/>
          <w:bCs/>
          <w:sz w:val="26"/>
          <w:szCs w:val="26"/>
          <w:lang w:val="nl-NL"/>
        </w:rPr>
        <w:t xml:space="preserve"> </w:t>
      </w:r>
      <w:r w:rsidR="00095E47">
        <w:rPr>
          <w:rFonts w:ascii="Times New Roman" w:hAnsi="Times New Roman" w:cs="Times New Roman"/>
          <w:bCs/>
          <w:sz w:val="26"/>
          <w:szCs w:val="26"/>
          <w:lang w:val="nl-NL"/>
        </w:rPr>
        <w:t xml:space="preserve">có trình độ chuyên môn cao, </w:t>
      </w:r>
      <w:r w:rsidR="00B66AA2">
        <w:rPr>
          <w:rFonts w:ascii="Times New Roman" w:hAnsi="Times New Roman" w:cs="Times New Roman"/>
          <w:bCs/>
          <w:sz w:val="26"/>
          <w:szCs w:val="26"/>
          <w:lang w:val="nl-NL"/>
        </w:rPr>
        <w:t>có phẩm chất đạo đức tốt,</w:t>
      </w:r>
      <w:r w:rsidR="00E7086B">
        <w:rPr>
          <w:rFonts w:ascii="Times New Roman" w:hAnsi="Times New Roman" w:cs="Times New Roman"/>
          <w:bCs/>
          <w:sz w:val="26"/>
          <w:szCs w:val="26"/>
          <w:lang w:val="nl-NL"/>
        </w:rPr>
        <w:t xml:space="preserve"> có tư tưởng chính trị vững vàng,</w:t>
      </w:r>
      <w:r w:rsidR="00B66AA2">
        <w:rPr>
          <w:rFonts w:ascii="Times New Roman" w:hAnsi="Times New Roman" w:cs="Times New Roman"/>
          <w:bCs/>
          <w:sz w:val="26"/>
          <w:szCs w:val="26"/>
          <w:lang w:val="nl-NL"/>
        </w:rPr>
        <w:t xml:space="preserve"> có ý thức trách nhiệm cao</w:t>
      </w:r>
      <w:r w:rsidR="00D300C4">
        <w:rPr>
          <w:rFonts w:ascii="Times New Roman" w:hAnsi="Times New Roman" w:cs="Times New Roman"/>
          <w:bCs/>
          <w:sz w:val="26"/>
          <w:szCs w:val="26"/>
          <w:lang w:val="nl-NL"/>
        </w:rPr>
        <w:t>, hoàn thành tốt mọi nhiệm vụ được giao.</w:t>
      </w:r>
      <w:r w:rsidR="002E53FE">
        <w:rPr>
          <w:rFonts w:ascii="Times New Roman" w:hAnsi="Times New Roman" w:cs="Times New Roman"/>
          <w:bCs/>
          <w:sz w:val="26"/>
          <w:szCs w:val="26"/>
          <w:lang w:val="nl-NL"/>
        </w:rPr>
        <w:t xml:space="preserve"> </w:t>
      </w:r>
    </w:p>
    <w:p w14:paraId="2073D8E9" w14:textId="1968C0C2" w:rsidR="00934859" w:rsidRDefault="002E53FE" w:rsidP="00473EFC">
      <w:pPr>
        <w:spacing w:before="60" w:after="60" w:line="26" w:lineRule="atLeast"/>
        <w:ind w:firstLine="709"/>
        <w:jc w:val="both"/>
        <w:rPr>
          <w:rFonts w:ascii="Times New Roman" w:hAnsi="Times New Roman" w:cs="Times New Roman"/>
          <w:bCs/>
          <w:sz w:val="26"/>
          <w:szCs w:val="26"/>
          <w:lang w:val="nl-NL"/>
        </w:rPr>
      </w:pPr>
      <w:r>
        <w:rPr>
          <w:rFonts w:ascii="Times New Roman" w:hAnsi="Times New Roman" w:cs="Times New Roman"/>
          <w:bCs/>
          <w:sz w:val="26"/>
          <w:szCs w:val="26"/>
          <w:lang w:val="nl-NL"/>
        </w:rPr>
        <w:t>Khoa Toán luôn quan tâm đến công tác truyền thông</w:t>
      </w:r>
      <w:r w:rsidR="008766B4">
        <w:rPr>
          <w:rFonts w:ascii="Times New Roman" w:hAnsi="Times New Roman" w:cs="Times New Roman"/>
          <w:bCs/>
          <w:sz w:val="26"/>
          <w:szCs w:val="26"/>
          <w:lang w:val="nl-NL"/>
        </w:rPr>
        <w:t xml:space="preserve"> và cải cách hành chính</w:t>
      </w:r>
      <w:r>
        <w:rPr>
          <w:rFonts w:ascii="Times New Roman" w:hAnsi="Times New Roman" w:cs="Times New Roman"/>
          <w:bCs/>
          <w:sz w:val="26"/>
          <w:szCs w:val="26"/>
          <w:lang w:val="nl-NL"/>
        </w:rPr>
        <w:t xml:space="preserve"> của </w:t>
      </w:r>
      <w:r w:rsidR="00DC3A89">
        <w:rPr>
          <w:rFonts w:ascii="Times New Roman" w:hAnsi="Times New Roman" w:cs="Times New Roman"/>
          <w:bCs/>
          <w:sz w:val="26"/>
          <w:szCs w:val="26"/>
          <w:lang w:val="nl-NL"/>
        </w:rPr>
        <w:t>Khoa và Nhà trường</w:t>
      </w:r>
      <w:r w:rsidR="00436F0E">
        <w:rPr>
          <w:rFonts w:ascii="Times New Roman" w:hAnsi="Times New Roman" w:cs="Times New Roman"/>
          <w:bCs/>
          <w:sz w:val="26"/>
          <w:szCs w:val="26"/>
          <w:lang w:val="nl-NL"/>
        </w:rPr>
        <w:t>, triển khai tốt các nhiệm vụ như:</w:t>
      </w:r>
    </w:p>
    <w:p w14:paraId="7F340D71" w14:textId="0D673D74" w:rsidR="00436F0E" w:rsidRDefault="00436F0E" w:rsidP="00473EFC">
      <w:pPr>
        <w:spacing w:before="60" w:after="60" w:line="26" w:lineRule="atLeast"/>
        <w:ind w:firstLine="709"/>
        <w:jc w:val="both"/>
        <w:rPr>
          <w:rFonts w:ascii="Times New Roman" w:hAnsi="Times New Roman" w:cs="Times New Roman"/>
          <w:bCs/>
          <w:sz w:val="26"/>
          <w:szCs w:val="26"/>
          <w:lang w:val="nl-NL"/>
        </w:rPr>
      </w:pPr>
      <w:r>
        <w:rPr>
          <w:rFonts w:ascii="Times New Roman" w:hAnsi="Times New Roman" w:cs="Times New Roman"/>
          <w:bCs/>
          <w:sz w:val="26"/>
          <w:szCs w:val="26"/>
          <w:lang w:val="nl-NL"/>
        </w:rPr>
        <w:t xml:space="preserve">+ </w:t>
      </w:r>
      <w:r w:rsidR="008766B4">
        <w:rPr>
          <w:rFonts w:ascii="Times New Roman" w:hAnsi="Times New Roman" w:cs="Times New Roman"/>
          <w:bCs/>
          <w:sz w:val="26"/>
          <w:szCs w:val="26"/>
          <w:lang w:val="nl-NL"/>
        </w:rPr>
        <w:t xml:space="preserve">Thường </w:t>
      </w:r>
      <w:r w:rsidR="00294961">
        <w:rPr>
          <w:rFonts w:ascii="Times New Roman" w:hAnsi="Times New Roman" w:cs="Times New Roman"/>
          <w:bCs/>
          <w:sz w:val="26"/>
          <w:szCs w:val="26"/>
          <w:lang w:val="nl-NL"/>
        </w:rPr>
        <w:t>x</w:t>
      </w:r>
      <w:r w:rsidR="008766B4">
        <w:rPr>
          <w:rFonts w:ascii="Times New Roman" w:hAnsi="Times New Roman" w:cs="Times New Roman"/>
          <w:bCs/>
          <w:sz w:val="26"/>
          <w:szCs w:val="26"/>
          <w:lang w:val="nl-NL"/>
        </w:rPr>
        <w:t xml:space="preserve">uyên </w:t>
      </w:r>
      <w:r w:rsidR="00294961">
        <w:rPr>
          <w:rFonts w:ascii="Times New Roman" w:hAnsi="Times New Roman" w:cs="Times New Roman"/>
          <w:bCs/>
          <w:sz w:val="26"/>
          <w:szCs w:val="26"/>
          <w:lang w:val="nl-NL"/>
        </w:rPr>
        <w:t xml:space="preserve">viết bài </w:t>
      </w:r>
      <w:r w:rsidR="0082255D">
        <w:rPr>
          <w:rFonts w:ascii="Times New Roman" w:hAnsi="Times New Roman" w:cs="Times New Roman"/>
          <w:bCs/>
          <w:sz w:val="26"/>
          <w:szCs w:val="26"/>
          <w:lang w:val="nl-NL"/>
        </w:rPr>
        <w:t>thông tin và hoạt động của Khoa</w:t>
      </w:r>
      <w:r w:rsidR="00294961">
        <w:rPr>
          <w:rFonts w:ascii="Times New Roman" w:hAnsi="Times New Roman" w:cs="Times New Roman"/>
          <w:bCs/>
          <w:sz w:val="26"/>
          <w:szCs w:val="26"/>
          <w:lang w:val="nl-NL"/>
        </w:rPr>
        <w:t xml:space="preserve"> đăng</w:t>
      </w:r>
      <w:r w:rsidR="0082255D">
        <w:rPr>
          <w:rFonts w:ascii="Times New Roman" w:hAnsi="Times New Roman" w:cs="Times New Roman"/>
          <w:bCs/>
          <w:sz w:val="26"/>
          <w:szCs w:val="26"/>
          <w:lang w:val="nl-NL"/>
        </w:rPr>
        <w:t xml:space="preserve"> trên </w:t>
      </w:r>
      <w:r w:rsidR="00F9084F">
        <w:rPr>
          <w:rFonts w:ascii="Times New Roman" w:hAnsi="Times New Roman" w:cs="Times New Roman"/>
          <w:bCs/>
          <w:sz w:val="26"/>
          <w:szCs w:val="26"/>
          <w:lang w:val="nl-NL"/>
        </w:rPr>
        <w:t xml:space="preserve">nhiều kênh khác nhau như: subweb Khoa Toán, </w:t>
      </w:r>
      <w:r w:rsidR="009069FE">
        <w:rPr>
          <w:rFonts w:ascii="Times New Roman" w:hAnsi="Times New Roman" w:cs="Times New Roman"/>
          <w:bCs/>
          <w:sz w:val="26"/>
          <w:szCs w:val="26"/>
          <w:lang w:val="nl-NL"/>
        </w:rPr>
        <w:t>fanpage</w:t>
      </w:r>
      <w:r w:rsidR="00584D47">
        <w:rPr>
          <w:rFonts w:ascii="Times New Roman" w:hAnsi="Times New Roman" w:cs="Times New Roman"/>
          <w:bCs/>
          <w:sz w:val="26"/>
          <w:szCs w:val="26"/>
          <w:lang w:val="nl-NL"/>
        </w:rPr>
        <w:t xml:space="preserve"> và group khoa Toán,</w:t>
      </w:r>
      <w:r w:rsidR="00AA1173">
        <w:rPr>
          <w:rFonts w:ascii="Times New Roman" w:hAnsi="Times New Roman" w:cs="Times New Roman"/>
          <w:bCs/>
          <w:sz w:val="26"/>
          <w:szCs w:val="26"/>
          <w:lang w:val="nl-NL"/>
        </w:rPr>
        <w:t xml:space="preserve"> facebook cá nhân,</w:t>
      </w:r>
      <w:r w:rsidR="00584D47">
        <w:rPr>
          <w:rFonts w:ascii="Times New Roman" w:hAnsi="Times New Roman" w:cs="Times New Roman"/>
          <w:bCs/>
          <w:sz w:val="26"/>
          <w:szCs w:val="26"/>
          <w:lang w:val="nl-NL"/>
        </w:rPr>
        <w:t xml:space="preserve"> </w:t>
      </w:r>
      <w:r w:rsidR="00AA1173">
        <w:rPr>
          <w:rFonts w:ascii="Times New Roman" w:hAnsi="Times New Roman" w:cs="Times New Roman"/>
          <w:bCs/>
          <w:sz w:val="26"/>
          <w:szCs w:val="26"/>
          <w:lang w:val="nl-NL"/>
        </w:rPr>
        <w:t xml:space="preserve">các </w:t>
      </w:r>
      <w:r w:rsidR="00584D47">
        <w:rPr>
          <w:rFonts w:ascii="Times New Roman" w:hAnsi="Times New Roman" w:cs="Times New Roman"/>
          <w:bCs/>
          <w:sz w:val="26"/>
          <w:szCs w:val="26"/>
          <w:lang w:val="nl-NL"/>
        </w:rPr>
        <w:t>nhóm zalo</w:t>
      </w:r>
      <w:r w:rsidR="00AA1173">
        <w:rPr>
          <w:rFonts w:ascii="Times New Roman" w:hAnsi="Times New Roman" w:cs="Times New Roman"/>
          <w:bCs/>
          <w:sz w:val="26"/>
          <w:szCs w:val="26"/>
          <w:lang w:val="nl-NL"/>
        </w:rPr>
        <w:t xml:space="preserve"> (nhóm công việc, nhóm </w:t>
      </w:r>
      <w:r w:rsidR="00446119">
        <w:rPr>
          <w:rFonts w:ascii="Times New Roman" w:hAnsi="Times New Roman" w:cs="Times New Roman"/>
          <w:bCs/>
          <w:sz w:val="26"/>
          <w:szCs w:val="26"/>
          <w:lang w:val="nl-NL"/>
        </w:rPr>
        <w:t xml:space="preserve">hoạt động chung, nhóm </w:t>
      </w:r>
      <w:r w:rsidR="00CD467C">
        <w:rPr>
          <w:rFonts w:ascii="Times New Roman" w:hAnsi="Times New Roman" w:cs="Times New Roman"/>
          <w:bCs/>
          <w:sz w:val="26"/>
          <w:szCs w:val="26"/>
          <w:lang w:val="nl-NL"/>
        </w:rPr>
        <w:t>chi bộ, nhóm công đoàn, nhóm chuyên ngành</w:t>
      </w:r>
      <w:r w:rsidR="005128FD">
        <w:rPr>
          <w:rFonts w:ascii="Times New Roman" w:hAnsi="Times New Roman" w:cs="Times New Roman"/>
          <w:bCs/>
          <w:sz w:val="26"/>
          <w:szCs w:val="26"/>
          <w:lang w:val="nl-NL"/>
        </w:rPr>
        <w:t>/bộ môn</w:t>
      </w:r>
      <w:r w:rsidR="00CD467C">
        <w:rPr>
          <w:rFonts w:ascii="Times New Roman" w:hAnsi="Times New Roman" w:cs="Times New Roman"/>
          <w:bCs/>
          <w:sz w:val="26"/>
          <w:szCs w:val="26"/>
          <w:lang w:val="nl-NL"/>
        </w:rPr>
        <w:t xml:space="preserve"> riêng, và các nhóm tạm thời khi thực hiện một nhiệm vụ</w:t>
      </w:r>
      <w:r w:rsidR="004F71EB">
        <w:rPr>
          <w:rFonts w:ascii="Times New Roman" w:hAnsi="Times New Roman" w:cs="Times New Roman"/>
          <w:bCs/>
          <w:sz w:val="26"/>
          <w:szCs w:val="26"/>
          <w:lang w:val="nl-NL"/>
        </w:rPr>
        <w:t xml:space="preserve"> cụ thể</w:t>
      </w:r>
      <w:r w:rsidR="00AA1173">
        <w:rPr>
          <w:rFonts w:ascii="Times New Roman" w:hAnsi="Times New Roman" w:cs="Times New Roman"/>
          <w:bCs/>
          <w:sz w:val="26"/>
          <w:szCs w:val="26"/>
          <w:lang w:val="nl-NL"/>
        </w:rPr>
        <w:t>)</w:t>
      </w:r>
      <w:r w:rsidR="004F71EB">
        <w:rPr>
          <w:rFonts w:ascii="Times New Roman" w:hAnsi="Times New Roman" w:cs="Times New Roman"/>
          <w:bCs/>
          <w:sz w:val="26"/>
          <w:szCs w:val="26"/>
          <w:lang w:val="nl-NL"/>
        </w:rPr>
        <w:t>.</w:t>
      </w:r>
    </w:p>
    <w:p w14:paraId="1B70071E" w14:textId="23238635" w:rsidR="00911F7A" w:rsidRDefault="00911F7A" w:rsidP="00473EFC">
      <w:pPr>
        <w:spacing w:before="60" w:after="60" w:line="26" w:lineRule="atLeast"/>
        <w:ind w:firstLine="709"/>
        <w:jc w:val="both"/>
        <w:rPr>
          <w:rFonts w:ascii="Times New Roman" w:hAnsi="Times New Roman" w:cs="Times New Roman"/>
          <w:bCs/>
          <w:sz w:val="26"/>
          <w:szCs w:val="26"/>
          <w:lang w:val="nl-NL"/>
        </w:rPr>
      </w:pPr>
      <w:r>
        <w:rPr>
          <w:rFonts w:ascii="Times New Roman" w:hAnsi="Times New Roman" w:cs="Times New Roman"/>
          <w:bCs/>
          <w:sz w:val="26"/>
          <w:szCs w:val="26"/>
          <w:lang w:val="nl-NL"/>
        </w:rPr>
        <w:t>+ Tổ chức</w:t>
      </w:r>
      <w:r w:rsidR="003E408B">
        <w:rPr>
          <w:rFonts w:ascii="Times New Roman" w:hAnsi="Times New Roman" w:cs="Times New Roman"/>
          <w:bCs/>
          <w:sz w:val="26"/>
          <w:szCs w:val="26"/>
          <w:lang w:val="nl-NL"/>
        </w:rPr>
        <w:t xml:space="preserve"> nhiều</w:t>
      </w:r>
      <w:r>
        <w:rPr>
          <w:rFonts w:ascii="Times New Roman" w:hAnsi="Times New Roman" w:cs="Times New Roman"/>
          <w:bCs/>
          <w:sz w:val="26"/>
          <w:szCs w:val="26"/>
          <w:lang w:val="nl-NL"/>
        </w:rPr>
        <w:t xml:space="preserve"> </w:t>
      </w:r>
      <w:r w:rsidR="00A54B39">
        <w:rPr>
          <w:rFonts w:ascii="Times New Roman" w:hAnsi="Times New Roman" w:cs="Times New Roman"/>
          <w:bCs/>
          <w:sz w:val="26"/>
          <w:szCs w:val="26"/>
          <w:lang w:val="nl-NL"/>
        </w:rPr>
        <w:t>buổi seminar khoa học</w:t>
      </w:r>
      <w:r w:rsidR="003E408B">
        <w:rPr>
          <w:rFonts w:ascii="Times New Roman" w:hAnsi="Times New Roman" w:cs="Times New Roman"/>
          <w:bCs/>
          <w:sz w:val="26"/>
          <w:szCs w:val="26"/>
          <w:lang w:val="nl-NL"/>
        </w:rPr>
        <w:t xml:space="preserve"> và</w:t>
      </w:r>
      <w:r w:rsidR="00A54B39">
        <w:rPr>
          <w:rFonts w:ascii="Times New Roman" w:hAnsi="Times New Roman" w:cs="Times New Roman"/>
          <w:bCs/>
          <w:sz w:val="26"/>
          <w:szCs w:val="26"/>
          <w:lang w:val="nl-NL"/>
        </w:rPr>
        <w:t xml:space="preserve"> các buổi họp khoa với</w:t>
      </w:r>
      <w:r w:rsidR="003E408B">
        <w:rPr>
          <w:rFonts w:ascii="Times New Roman" w:hAnsi="Times New Roman" w:cs="Times New Roman"/>
          <w:bCs/>
          <w:sz w:val="26"/>
          <w:szCs w:val="26"/>
          <w:lang w:val="nl-NL"/>
        </w:rPr>
        <w:t xml:space="preserve"> hình thức tổ chức</w:t>
      </w:r>
      <w:r w:rsidR="00A54B39">
        <w:rPr>
          <w:rFonts w:ascii="Times New Roman" w:hAnsi="Times New Roman" w:cs="Times New Roman"/>
          <w:bCs/>
          <w:sz w:val="26"/>
          <w:szCs w:val="26"/>
          <w:lang w:val="nl-NL"/>
        </w:rPr>
        <w:t xml:space="preserve"> linh động</w:t>
      </w:r>
      <w:r w:rsidR="008F18B9">
        <w:rPr>
          <w:rFonts w:ascii="Times New Roman" w:hAnsi="Times New Roman" w:cs="Times New Roman"/>
          <w:bCs/>
          <w:sz w:val="26"/>
          <w:szCs w:val="26"/>
          <w:lang w:val="nl-NL"/>
        </w:rPr>
        <w:t xml:space="preserve"> trực tiếp/trực tuyến/kết hợp</w:t>
      </w:r>
      <w:r w:rsidR="003E408B">
        <w:rPr>
          <w:rFonts w:ascii="Times New Roman" w:hAnsi="Times New Roman" w:cs="Times New Roman"/>
          <w:bCs/>
          <w:sz w:val="26"/>
          <w:szCs w:val="26"/>
          <w:lang w:val="nl-NL"/>
        </w:rPr>
        <w:t xml:space="preserve"> </w:t>
      </w:r>
      <w:r w:rsidR="000B4A73">
        <w:rPr>
          <w:rFonts w:ascii="Times New Roman" w:hAnsi="Times New Roman" w:cs="Times New Roman"/>
          <w:bCs/>
          <w:sz w:val="26"/>
          <w:szCs w:val="26"/>
          <w:lang w:val="nl-NL"/>
        </w:rPr>
        <w:t>phù hợp với tính chất đặc thù</w:t>
      </w:r>
      <w:r w:rsidR="00511D15">
        <w:rPr>
          <w:rFonts w:ascii="Times New Roman" w:hAnsi="Times New Roman" w:cs="Times New Roman"/>
          <w:bCs/>
          <w:sz w:val="26"/>
          <w:szCs w:val="26"/>
          <w:lang w:val="nl-NL"/>
        </w:rPr>
        <w:t xml:space="preserve"> các buổi họp/seminar</w:t>
      </w:r>
      <w:r w:rsidR="00F14E7E">
        <w:rPr>
          <w:rFonts w:ascii="Times New Roman" w:hAnsi="Times New Roman" w:cs="Times New Roman"/>
          <w:bCs/>
          <w:sz w:val="26"/>
          <w:szCs w:val="26"/>
          <w:lang w:val="nl-NL"/>
        </w:rPr>
        <w:t>, phát huy tối đa hiệu quả.</w:t>
      </w:r>
    </w:p>
    <w:p w14:paraId="3494D4E3" w14:textId="694C6E75" w:rsidR="009C6258" w:rsidRPr="00BC6FD9" w:rsidRDefault="009C6258" w:rsidP="00473EFC">
      <w:pPr>
        <w:spacing w:before="60" w:after="60" w:line="26" w:lineRule="atLeast"/>
        <w:ind w:firstLine="709"/>
        <w:jc w:val="both"/>
        <w:rPr>
          <w:rFonts w:ascii="Times New Roman" w:hAnsi="Times New Roman" w:cs="Times New Roman"/>
          <w:bCs/>
          <w:sz w:val="26"/>
          <w:szCs w:val="26"/>
          <w:lang w:val="nl-NL"/>
        </w:rPr>
      </w:pPr>
      <w:r>
        <w:rPr>
          <w:rFonts w:ascii="Times New Roman" w:hAnsi="Times New Roman" w:cs="Times New Roman"/>
          <w:bCs/>
          <w:sz w:val="26"/>
          <w:szCs w:val="26"/>
          <w:lang w:val="nl-NL"/>
        </w:rPr>
        <w:t>+ Trong tổ chức đào tạo</w:t>
      </w:r>
      <w:r w:rsidR="0038452D">
        <w:rPr>
          <w:rFonts w:ascii="Times New Roman" w:hAnsi="Times New Roman" w:cs="Times New Roman"/>
          <w:bCs/>
          <w:sz w:val="26"/>
          <w:szCs w:val="26"/>
          <w:lang w:val="nl-NL"/>
        </w:rPr>
        <w:t>, nghiên cứu cũng như công tác quản lý</w:t>
      </w:r>
      <w:r w:rsidR="00493AC6">
        <w:rPr>
          <w:rFonts w:ascii="Times New Roman" w:hAnsi="Times New Roman" w:cs="Times New Roman"/>
          <w:bCs/>
          <w:sz w:val="26"/>
          <w:szCs w:val="26"/>
          <w:lang w:val="nl-NL"/>
        </w:rPr>
        <w:t xml:space="preserve">, Khoa luôn </w:t>
      </w:r>
      <w:r w:rsidR="008504F5">
        <w:rPr>
          <w:rFonts w:ascii="Times New Roman" w:hAnsi="Times New Roman" w:cs="Times New Roman"/>
          <w:bCs/>
          <w:sz w:val="26"/>
          <w:szCs w:val="26"/>
          <w:lang w:val="nl-NL"/>
        </w:rPr>
        <w:t>có những</w:t>
      </w:r>
      <w:r w:rsidR="0018715F">
        <w:rPr>
          <w:rFonts w:ascii="Times New Roman" w:hAnsi="Times New Roman" w:cs="Times New Roman"/>
          <w:bCs/>
          <w:sz w:val="26"/>
          <w:szCs w:val="26"/>
          <w:lang w:val="nl-NL"/>
        </w:rPr>
        <w:t xml:space="preserve"> nghiên cứu</w:t>
      </w:r>
      <w:r w:rsidR="008504F5">
        <w:rPr>
          <w:rFonts w:ascii="Times New Roman" w:hAnsi="Times New Roman" w:cs="Times New Roman"/>
          <w:bCs/>
          <w:sz w:val="26"/>
          <w:szCs w:val="26"/>
          <w:lang w:val="nl-NL"/>
        </w:rPr>
        <w:t xml:space="preserve"> điều chỉnh, cải </w:t>
      </w:r>
      <w:r w:rsidR="00C07962">
        <w:rPr>
          <w:rFonts w:ascii="Times New Roman" w:hAnsi="Times New Roman" w:cs="Times New Roman"/>
          <w:bCs/>
          <w:sz w:val="26"/>
          <w:szCs w:val="26"/>
          <w:lang w:val="nl-NL"/>
        </w:rPr>
        <w:t>tiến</w:t>
      </w:r>
      <w:r w:rsidR="003750B2">
        <w:rPr>
          <w:rFonts w:ascii="Times New Roman" w:hAnsi="Times New Roman" w:cs="Times New Roman"/>
          <w:bCs/>
          <w:sz w:val="26"/>
          <w:szCs w:val="26"/>
          <w:lang w:val="nl-NL"/>
        </w:rPr>
        <w:t xml:space="preserve"> trong</w:t>
      </w:r>
      <w:r w:rsidR="00B469CE">
        <w:rPr>
          <w:rFonts w:ascii="Times New Roman" w:hAnsi="Times New Roman" w:cs="Times New Roman"/>
          <w:bCs/>
          <w:sz w:val="26"/>
          <w:szCs w:val="26"/>
          <w:lang w:val="nl-NL"/>
        </w:rPr>
        <w:t xml:space="preserve"> cách thức</w:t>
      </w:r>
      <w:r w:rsidR="003750B2">
        <w:rPr>
          <w:rFonts w:ascii="Times New Roman" w:hAnsi="Times New Roman" w:cs="Times New Roman"/>
          <w:bCs/>
          <w:sz w:val="26"/>
          <w:szCs w:val="26"/>
          <w:lang w:val="nl-NL"/>
        </w:rPr>
        <w:t xml:space="preserve"> triển khai thực hiện công việc</w:t>
      </w:r>
      <w:r w:rsidR="00B0724D">
        <w:rPr>
          <w:rFonts w:ascii="Times New Roman" w:hAnsi="Times New Roman" w:cs="Times New Roman"/>
          <w:bCs/>
          <w:sz w:val="26"/>
          <w:szCs w:val="26"/>
          <w:lang w:val="nl-NL"/>
        </w:rPr>
        <w:t>.</w:t>
      </w:r>
    </w:p>
    <w:p w14:paraId="49F280F3" w14:textId="0DF47E3B" w:rsidR="00473EFC" w:rsidRPr="0089137E" w:rsidRDefault="00473EFC" w:rsidP="00473EFC">
      <w:pPr>
        <w:spacing w:before="60" w:after="60" w:line="26" w:lineRule="atLeast"/>
        <w:ind w:firstLine="709"/>
        <w:jc w:val="both"/>
        <w:rPr>
          <w:rFonts w:ascii="Times New Roman" w:hAnsi="Times New Roman" w:cs="Times New Roman"/>
          <w:bCs/>
          <w:sz w:val="26"/>
          <w:szCs w:val="26"/>
          <w:lang w:val="nl-NL"/>
        </w:rPr>
      </w:pPr>
      <w:r w:rsidRPr="00934859">
        <w:rPr>
          <w:rFonts w:ascii="Times New Roman" w:hAnsi="Times New Roman" w:cs="Times New Roman"/>
          <w:bCs/>
          <w:i/>
          <w:iCs/>
          <w:sz w:val="26"/>
          <w:szCs w:val="26"/>
          <w:lang w:val="nl-NL"/>
        </w:rPr>
        <w:t>Tồn tại</w:t>
      </w:r>
      <w:r w:rsidR="00934859" w:rsidRPr="00934859">
        <w:rPr>
          <w:rFonts w:ascii="Times New Roman" w:hAnsi="Times New Roman" w:cs="Times New Roman"/>
          <w:bCs/>
          <w:i/>
          <w:iCs/>
          <w:sz w:val="26"/>
          <w:szCs w:val="26"/>
          <w:lang w:val="nl-NL"/>
        </w:rPr>
        <w:t>, hạn chế</w:t>
      </w:r>
      <w:r w:rsidRPr="00934859">
        <w:rPr>
          <w:rFonts w:ascii="Times New Roman" w:hAnsi="Times New Roman" w:cs="Times New Roman"/>
          <w:bCs/>
          <w:i/>
          <w:iCs/>
          <w:sz w:val="26"/>
          <w:szCs w:val="26"/>
          <w:lang w:val="nl-NL"/>
        </w:rPr>
        <w:t>:</w:t>
      </w:r>
      <w:r w:rsidR="00B469CE">
        <w:rPr>
          <w:rFonts w:ascii="Times New Roman" w:hAnsi="Times New Roman" w:cs="Times New Roman"/>
          <w:bCs/>
          <w:i/>
          <w:iCs/>
          <w:sz w:val="26"/>
          <w:szCs w:val="26"/>
          <w:lang w:val="nl-NL"/>
        </w:rPr>
        <w:t xml:space="preserve"> </w:t>
      </w:r>
      <w:r w:rsidR="0089137E">
        <w:rPr>
          <w:rFonts w:ascii="Times New Roman" w:hAnsi="Times New Roman" w:cs="Times New Roman"/>
          <w:bCs/>
          <w:sz w:val="26"/>
          <w:szCs w:val="26"/>
          <w:lang w:val="nl-NL"/>
        </w:rPr>
        <w:t>Khá nhiều cán bộ quan tâm, lo lắng cho chất lượng, hiệu quả trong thực hiện công tác đào tạo nói chung của Nhà trường</w:t>
      </w:r>
      <w:r w:rsidR="006E3428">
        <w:rPr>
          <w:rFonts w:ascii="Times New Roman" w:hAnsi="Times New Roman" w:cs="Times New Roman"/>
          <w:bCs/>
          <w:sz w:val="26"/>
          <w:szCs w:val="26"/>
          <w:lang w:val="nl-NL"/>
        </w:rPr>
        <w:t>.</w:t>
      </w:r>
    </w:p>
    <w:p w14:paraId="7749B906" w14:textId="45B9D38F" w:rsidR="00473EFC" w:rsidRPr="006E3428" w:rsidRDefault="00934859" w:rsidP="00473EFC">
      <w:pPr>
        <w:spacing w:before="60" w:after="60" w:line="26" w:lineRule="atLeast"/>
        <w:ind w:firstLine="709"/>
        <w:jc w:val="both"/>
        <w:rPr>
          <w:rFonts w:ascii="Times New Roman" w:hAnsi="Times New Roman" w:cs="Times New Roman"/>
          <w:bCs/>
          <w:sz w:val="26"/>
          <w:szCs w:val="26"/>
        </w:rPr>
      </w:pPr>
      <w:r w:rsidRPr="00934859">
        <w:rPr>
          <w:rFonts w:ascii="Times New Roman" w:hAnsi="Times New Roman" w:cs="Times New Roman"/>
          <w:bCs/>
          <w:i/>
          <w:iCs/>
          <w:sz w:val="26"/>
          <w:szCs w:val="26"/>
        </w:rPr>
        <w:t>Nguyên nhân:</w:t>
      </w:r>
      <w:r w:rsidR="002F64FE">
        <w:rPr>
          <w:rFonts w:ascii="Times New Roman" w:hAnsi="Times New Roman" w:cs="Times New Roman"/>
          <w:bCs/>
          <w:i/>
          <w:iCs/>
          <w:sz w:val="26"/>
          <w:szCs w:val="26"/>
        </w:rPr>
        <w:t xml:space="preserve"> </w:t>
      </w:r>
      <w:r w:rsidR="006E3428">
        <w:rPr>
          <w:rFonts w:ascii="Times New Roman" w:hAnsi="Times New Roman" w:cs="Times New Roman"/>
          <w:bCs/>
          <w:sz w:val="26"/>
          <w:szCs w:val="26"/>
        </w:rPr>
        <w:t>Do năm học vừa qua, Nhà trường triển khai cùng lúc nhiều công việc</w:t>
      </w:r>
      <w:r w:rsidR="000E6DD6">
        <w:rPr>
          <w:rFonts w:ascii="Times New Roman" w:hAnsi="Times New Roman" w:cs="Times New Roman"/>
          <w:bCs/>
          <w:sz w:val="26"/>
          <w:szCs w:val="26"/>
        </w:rPr>
        <w:t xml:space="preserve"> về đào tạo</w:t>
      </w:r>
      <w:r w:rsidR="002C0A51">
        <w:rPr>
          <w:rFonts w:ascii="Times New Roman" w:hAnsi="Times New Roman" w:cs="Times New Roman"/>
          <w:bCs/>
          <w:sz w:val="26"/>
          <w:szCs w:val="26"/>
        </w:rPr>
        <w:t xml:space="preserve"> với khối lượng</w:t>
      </w:r>
      <w:r w:rsidR="001F0DC7">
        <w:rPr>
          <w:rFonts w:ascii="Times New Roman" w:hAnsi="Times New Roman" w:cs="Times New Roman"/>
          <w:bCs/>
          <w:sz w:val="26"/>
          <w:szCs w:val="26"/>
        </w:rPr>
        <w:t xml:space="preserve"> công việc</w:t>
      </w:r>
      <w:r w:rsidR="002C0A51">
        <w:rPr>
          <w:rFonts w:ascii="Times New Roman" w:hAnsi="Times New Roman" w:cs="Times New Roman"/>
          <w:bCs/>
          <w:sz w:val="26"/>
          <w:szCs w:val="26"/>
        </w:rPr>
        <w:t xml:space="preserve"> lớn như thực hiện đào tạo theo chương trình </w:t>
      </w:r>
      <w:r w:rsidR="003D20BC">
        <w:rPr>
          <w:rFonts w:ascii="Times New Roman" w:hAnsi="Times New Roman" w:cs="Times New Roman"/>
          <w:bCs/>
          <w:sz w:val="26"/>
          <w:szCs w:val="26"/>
        </w:rPr>
        <w:t xml:space="preserve">mới được rà soát chỉnh sửa lớn (cán bộ giảng viên cần </w:t>
      </w:r>
      <w:r w:rsidR="00DD1A28">
        <w:rPr>
          <w:rFonts w:ascii="Times New Roman" w:hAnsi="Times New Roman" w:cs="Times New Roman"/>
          <w:bCs/>
          <w:sz w:val="26"/>
          <w:szCs w:val="26"/>
        </w:rPr>
        <w:t>soạn lại bài giảng, ghi âm scorm slide bài giảng,</w:t>
      </w:r>
      <w:r w:rsidR="001F0DC7">
        <w:rPr>
          <w:rFonts w:ascii="Times New Roman" w:hAnsi="Times New Roman" w:cs="Times New Roman"/>
          <w:bCs/>
          <w:sz w:val="26"/>
          <w:szCs w:val="26"/>
        </w:rPr>
        <w:t xml:space="preserve"> xây dựng mới</w:t>
      </w:r>
      <w:r w:rsidR="00DD1A28">
        <w:rPr>
          <w:rFonts w:ascii="Times New Roman" w:hAnsi="Times New Roman" w:cs="Times New Roman"/>
          <w:bCs/>
          <w:sz w:val="26"/>
          <w:szCs w:val="26"/>
        </w:rPr>
        <w:t xml:space="preserve"> bộ đề,</w:t>
      </w:r>
      <w:r w:rsidR="00B04B05">
        <w:rPr>
          <w:rFonts w:ascii="Times New Roman" w:hAnsi="Times New Roman" w:cs="Times New Roman"/>
          <w:bCs/>
          <w:sz w:val="26"/>
          <w:szCs w:val="26"/>
        </w:rPr>
        <w:t xml:space="preserve"> tổ chức dạy học các học phần đồ án dự án,</w:t>
      </w:r>
      <w:r w:rsidR="00DD1A28">
        <w:rPr>
          <w:rFonts w:ascii="Times New Roman" w:hAnsi="Times New Roman" w:cs="Times New Roman"/>
          <w:bCs/>
          <w:sz w:val="26"/>
          <w:szCs w:val="26"/>
        </w:rPr>
        <w:t xml:space="preserve"> …</w:t>
      </w:r>
      <w:r w:rsidR="003D20BC">
        <w:rPr>
          <w:rFonts w:ascii="Times New Roman" w:hAnsi="Times New Roman" w:cs="Times New Roman"/>
          <w:bCs/>
          <w:sz w:val="26"/>
          <w:szCs w:val="26"/>
        </w:rPr>
        <w:t>)</w:t>
      </w:r>
      <w:r w:rsidR="00072C2F">
        <w:rPr>
          <w:rFonts w:ascii="Times New Roman" w:hAnsi="Times New Roman" w:cs="Times New Roman"/>
          <w:bCs/>
          <w:sz w:val="26"/>
          <w:szCs w:val="26"/>
        </w:rPr>
        <w:t xml:space="preserve">, </w:t>
      </w:r>
      <w:r w:rsidR="00023339">
        <w:rPr>
          <w:rFonts w:ascii="Times New Roman" w:hAnsi="Times New Roman" w:cs="Times New Roman"/>
          <w:bCs/>
          <w:sz w:val="26"/>
          <w:szCs w:val="26"/>
        </w:rPr>
        <w:t xml:space="preserve">nghiên cứu đánh giá theo chuẩn đầu ra, rà soát chương trình đào tạo </w:t>
      </w:r>
      <w:r w:rsidR="00972EB2">
        <w:rPr>
          <w:rFonts w:ascii="Times New Roman" w:hAnsi="Times New Roman" w:cs="Times New Roman"/>
          <w:bCs/>
          <w:sz w:val="26"/>
          <w:szCs w:val="26"/>
        </w:rPr>
        <w:t xml:space="preserve">sau đại học và tiến tới triển khai đánh giá </w:t>
      </w:r>
      <w:r w:rsidR="000E6DD6">
        <w:rPr>
          <w:rFonts w:ascii="Times New Roman" w:hAnsi="Times New Roman" w:cs="Times New Roman"/>
          <w:bCs/>
          <w:sz w:val="26"/>
          <w:szCs w:val="26"/>
        </w:rPr>
        <w:t>các học phần cao học khóa 30 theo chuẩn đầu ra</w:t>
      </w:r>
      <w:r w:rsidR="00CD155A">
        <w:rPr>
          <w:rFonts w:ascii="Times New Roman" w:hAnsi="Times New Roman" w:cs="Times New Roman"/>
          <w:bCs/>
          <w:sz w:val="26"/>
          <w:szCs w:val="26"/>
        </w:rPr>
        <w:t>, …</w:t>
      </w:r>
    </w:p>
    <w:p w14:paraId="624C17B5" w14:textId="77777777" w:rsidR="00473EFC" w:rsidRPr="00A7593D" w:rsidRDefault="00473EFC" w:rsidP="00934859">
      <w:pPr>
        <w:shd w:val="clear" w:color="auto" w:fill="FFFFFF"/>
        <w:spacing w:before="120" w:after="60" w:line="26" w:lineRule="atLeast"/>
        <w:jc w:val="both"/>
        <w:rPr>
          <w:rFonts w:ascii="Times New Roman" w:hAnsi="Times New Roman" w:cs="Times New Roman"/>
          <w:b/>
          <w:bCs/>
          <w:sz w:val="26"/>
          <w:szCs w:val="26"/>
        </w:rPr>
      </w:pPr>
      <w:r w:rsidRPr="00A7593D">
        <w:rPr>
          <w:rFonts w:ascii="Times New Roman" w:hAnsi="Times New Roman" w:cs="Times New Roman"/>
          <w:b/>
          <w:bCs/>
          <w:sz w:val="26"/>
          <w:szCs w:val="26"/>
        </w:rPr>
        <w:t>2. Công tác tuyển sinh</w:t>
      </w:r>
    </w:p>
    <w:p w14:paraId="5AA0B52D" w14:textId="7493C971" w:rsidR="00934859" w:rsidRDefault="00934859" w:rsidP="00934859">
      <w:pPr>
        <w:spacing w:before="60" w:after="60" w:line="26" w:lineRule="atLeast"/>
        <w:ind w:firstLine="709"/>
        <w:jc w:val="both"/>
        <w:rPr>
          <w:rFonts w:ascii="Times New Roman" w:hAnsi="Times New Roman" w:cs="Times New Roman"/>
          <w:bCs/>
          <w:i/>
          <w:iCs/>
          <w:sz w:val="26"/>
          <w:szCs w:val="26"/>
          <w:lang w:val="nl-NL"/>
        </w:rPr>
      </w:pPr>
      <w:r>
        <w:rPr>
          <w:rFonts w:ascii="Times New Roman" w:hAnsi="Times New Roman" w:cs="Times New Roman"/>
          <w:bCs/>
          <w:i/>
          <w:iCs/>
          <w:sz w:val="26"/>
          <w:szCs w:val="26"/>
          <w:lang w:val="nl-NL"/>
        </w:rPr>
        <w:t>Chỉ tiêu được giao: ĐHCQ</w:t>
      </w:r>
      <w:r w:rsidR="00161A31">
        <w:rPr>
          <w:rFonts w:ascii="Times New Roman" w:hAnsi="Times New Roman" w:cs="Times New Roman"/>
          <w:bCs/>
          <w:i/>
          <w:iCs/>
          <w:sz w:val="26"/>
          <w:szCs w:val="26"/>
          <w:lang w:val="nl-NL"/>
        </w:rPr>
        <w:t xml:space="preserve"> khóa 63</w:t>
      </w:r>
      <w:r>
        <w:rPr>
          <w:rFonts w:ascii="Times New Roman" w:hAnsi="Times New Roman" w:cs="Times New Roman"/>
          <w:bCs/>
          <w:i/>
          <w:iCs/>
          <w:sz w:val="26"/>
          <w:szCs w:val="26"/>
          <w:lang w:val="nl-NL"/>
        </w:rPr>
        <w:t>:</w:t>
      </w:r>
      <w:r w:rsidR="002A7806">
        <w:rPr>
          <w:rFonts w:ascii="Times New Roman" w:hAnsi="Times New Roman" w:cs="Times New Roman"/>
          <w:bCs/>
          <w:i/>
          <w:iCs/>
          <w:sz w:val="26"/>
          <w:szCs w:val="26"/>
          <w:lang w:val="nl-NL"/>
        </w:rPr>
        <w:t xml:space="preserve"> </w:t>
      </w:r>
      <w:r w:rsidR="003F7CBB">
        <w:rPr>
          <w:rFonts w:ascii="Times New Roman" w:hAnsi="Times New Roman" w:cs="Times New Roman"/>
          <w:bCs/>
          <w:i/>
          <w:iCs/>
          <w:sz w:val="26"/>
          <w:szCs w:val="26"/>
          <w:lang w:val="nl-NL"/>
        </w:rPr>
        <w:t>150</w:t>
      </w:r>
      <w:r w:rsidR="007229C7">
        <w:rPr>
          <w:rFonts w:ascii="Times New Roman" w:hAnsi="Times New Roman" w:cs="Times New Roman"/>
          <w:bCs/>
          <w:i/>
          <w:iCs/>
          <w:sz w:val="26"/>
          <w:szCs w:val="26"/>
          <w:lang w:val="nl-NL"/>
        </w:rPr>
        <w:t>.</w:t>
      </w:r>
    </w:p>
    <w:p w14:paraId="4ECC3720" w14:textId="77777777" w:rsidR="003B0838" w:rsidRDefault="00934859" w:rsidP="00934859">
      <w:pPr>
        <w:spacing w:before="60" w:after="60" w:line="26" w:lineRule="atLeast"/>
        <w:ind w:firstLine="709"/>
        <w:jc w:val="both"/>
        <w:rPr>
          <w:rFonts w:ascii="Times New Roman" w:hAnsi="Times New Roman" w:cs="Times New Roman"/>
          <w:bCs/>
          <w:i/>
          <w:iCs/>
          <w:sz w:val="26"/>
          <w:szCs w:val="26"/>
          <w:lang w:val="nl-NL"/>
        </w:rPr>
      </w:pPr>
      <w:r w:rsidRPr="00934859">
        <w:rPr>
          <w:rFonts w:ascii="Times New Roman" w:hAnsi="Times New Roman" w:cs="Times New Roman"/>
          <w:bCs/>
          <w:i/>
          <w:iCs/>
          <w:sz w:val="26"/>
          <w:szCs w:val="26"/>
          <w:lang w:val="nl-NL"/>
        </w:rPr>
        <w:t>Kết quả:</w:t>
      </w:r>
      <w:r>
        <w:rPr>
          <w:rFonts w:ascii="Times New Roman" w:hAnsi="Times New Roman" w:cs="Times New Roman"/>
          <w:bCs/>
          <w:i/>
          <w:iCs/>
          <w:sz w:val="26"/>
          <w:szCs w:val="26"/>
          <w:lang w:val="nl-NL"/>
        </w:rPr>
        <w:t xml:space="preserve"> </w:t>
      </w:r>
    </w:p>
    <w:p w14:paraId="3B53C2C4" w14:textId="64E1F92C" w:rsidR="003B0838" w:rsidRDefault="00934859" w:rsidP="00934859">
      <w:pPr>
        <w:spacing w:before="60" w:after="60" w:line="26" w:lineRule="atLeast"/>
        <w:ind w:firstLine="709"/>
        <w:jc w:val="both"/>
        <w:rPr>
          <w:rFonts w:ascii="Times New Roman" w:hAnsi="Times New Roman" w:cs="Times New Roman"/>
          <w:bCs/>
          <w:i/>
          <w:iCs/>
          <w:sz w:val="26"/>
          <w:szCs w:val="26"/>
          <w:lang w:val="nl-NL"/>
        </w:rPr>
      </w:pPr>
      <w:r>
        <w:rPr>
          <w:rFonts w:ascii="Times New Roman" w:hAnsi="Times New Roman" w:cs="Times New Roman"/>
          <w:bCs/>
          <w:i/>
          <w:iCs/>
          <w:sz w:val="26"/>
          <w:szCs w:val="26"/>
          <w:lang w:val="nl-NL"/>
        </w:rPr>
        <w:t>ĐHCQ</w:t>
      </w:r>
      <w:r w:rsidR="007229C7">
        <w:rPr>
          <w:rFonts w:ascii="Times New Roman" w:hAnsi="Times New Roman" w:cs="Times New Roman"/>
          <w:bCs/>
          <w:i/>
          <w:iCs/>
          <w:sz w:val="26"/>
          <w:szCs w:val="26"/>
          <w:lang w:val="nl-NL"/>
        </w:rPr>
        <w:t xml:space="preserve"> khóa 63</w:t>
      </w:r>
      <w:r>
        <w:rPr>
          <w:rFonts w:ascii="Times New Roman" w:hAnsi="Times New Roman" w:cs="Times New Roman"/>
          <w:bCs/>
          <w:i/>
          <w:iCs/>
          <w:sz w:val="26"/>
          <w:szCs w:val="26"/>
          <w:lang w:val="nl-NL"/>
        </w:rPr>
        <w:t>:</w:t>
      </w:r>
      <w:r w:rsidR="005F4E09">
        <w:rPr>
          <w:rFonts w:ascii="Times New Roman" w:hAnsi="Times New Roman" w:cs="Times New Roman"/>
          <w:bCs/>
          <w:i/>
          <w:iCs/>
          <w:sz w:val="26"/>
          <w:szCs w:val="26"/>
          <w:lang w:val="nl-NL"/>
        </w:rPr>
        <w:t xml:space="preserve"> </w:t>
      </w:r>
      <w:r w:rsidR="005F4E09" w:rsidRPr="003B0838">
        <w:rPr>
          <w:rFonts w:ascii="Times New Roman" w:hAnsi="Times New Roman" w:cs="Times New Roman"/>
          <w:bCs/>
          <w:sz w:val="26"/>
          <w:szCs w:val="26"/>
          <w:lang w:val="nl-NL"/>
        </w:rPr>
        <w:t>142</w:t>
      </w:r>
      <w:r w:rsidR="00453C19">
        <w:rPr>
          <w:rFonts w:ascii="Times New Roman" w:hAnsi="Times New Roman" w:cs="Times New Roman"/>
          <w:bCs/>
          <w:sz w:val="26"/>
          <w:szCs w:val="26"/>
          <w:lang w:val="nl-NL"/>
        </w:rPr>
        <w:t xml:space="preserve"> sinh viên</w:t>
      </w:r>
      <w:r>
        <w:rPr>
          <w:rFonts w:ascii="Times New Roman" w:hAnsi="Times New Roman" w:cs="Times New Roman"/>
          <w:bCs/>
          <w:i/>
          <w:iCs/>
          <w:sz w:val="26"/>
          <w:szCs w:val="26"/>
          <w:lang w:val="nl-NL"/>
        </w:rPr>
        <w:t xml:space="preserve">; </w:t>
      </w:r>
    </w:p>
    <w:p w14:paraId="64435C69" w14:textId="05C10098" w:rsidR="003B0838" w:rsidRDefault="00934859" w:rsidP="00934859">
      <w:pPr>
        <w:spacing w:before="60" w:after="60" w:line="26" w:lineRule="atLeast"/>
        <w:ind w:firstLine="709"/>
        <w:jc w:val="both"/>
        <w:rPr>
          <w:rFonts w:ascii="Times New Roman" w:hAnsi="Times New Roman" w:cs="Times New Roman"/>
          <w:bCs/>
          <w:sz w:val="26"/>
          <w:szCs w:val="26"/>
          <w:lang w:val="nl-NL"/>
        </w:rPr>
      </w:pPr>
      <w:r>
        <w:rPr>
          <w:rFonts w:ascii="Times New Roman" w:hAnsi="Times New Roman" w:cs="Times New Roman"/>
          <w:bCs/>
          <w:i/>
          <w:iCs/>
          <w:sz w:val="26"/>
          <w:szCs w:val="26"/>
          <w:lang w:val="nl-NL"/>
        </w:rPr>
        <w:t>SĐH</w:t>
      </w:r>
      <w:r w:rsidR="0093115F">
        <w:rPr>
          <w:rFonts w:ascii="Times New Roman" w:hAnsi="Times New Roman" w:cs="Times New Roman"/>
          <w:bCs/>
          <w:i/>
          <w:iCs/>
          <w:sz w:val="26"/>
          <w:szCs w:val="26"/>
          <w:lang w:val="nl-NL"/>
        </w:rPr>
        <w:t xml:space="preserve"> thạc sĩ</w:t>
      </w:r>
      <w:r w:rsidR="00673F31">
        <w:rPr>
          <w:rFonts w:ascii="Times New Roman" w:hAnsi="Times New Roman" w:cs="Times New Roman"/>
          <w:bCs/>
          <w:i/>
          <w:iCs/>
          <w:sz w:val="26"/>
          <w:szCs w:val="26"/>
          <w:lang w:val="nl-NL"/>
        </w:rPr>
        <w:t xml:space="preserve"> khóa 30</w:t>
      </w:r>
      <w:r>
        <w:rPr>
          <w:rFonts w:ascii="Times New Roman" w:hAnsi="Times New Roman" w:cs="Times New Roman"/>
          <w:bCs/>
          <w:i/>
          <w:iCs/>
          <w:sz w:val="26"/>
          <w:szCs w:val="26"/>
          <w:lang w:val="nl-NL"/>
        </w:rPr>
        <w:t>:</w:t>
      </w:r>
      <w:r w:rsidR="007229C7">
        <w:rPr>
          <w:rFonts w:ascii="Times New Roman" w:hAnsi="Times New Roman" w:cs="Times New Roman"/>
          <w:bCs/>
          <w:i/>
          <w:iCs/>
          <w:sz w:val="26"/>
          <w:szCs w:val="26"/>
          <w:lang w:val="nl-NL"/>
        </w:rPr>
        <w:t xml:space="preserve"> </w:t>
      </w:r>
      <w:r w:rsidR="00453C19">
        <w:rPr>
          <w:rFonts w:ascii="Times New Roman" w:hAnsi="Times New Roman" w:cs="Times New Roman"/>
          <w:bCs/>
          <w:sz w:val="26"/>
          <w:szCs w:val="26"/>
          <w:lang w:val="nl-NL"/>
        </w:rPr>
        <w:t>77 học viên</w:t>
      </w:r>
      <w:r w:rsidR="00065818">
        <w:rPr>
          <w:rFonts w:ascii="Times New Roman" w:hAnsi="Times New Roman" w:cs="Times New Roman"/>
          <w:bCs/>
          <w:sz w:val="26"/>
          <w:szCs w:val="26"/>
          <w:lang w:val="nl-NL"/>
        </w:rPr>
        <w:t xml:space="preserve"> (cho cả 04 chuyên ngành)</w:t>
      </w:r>
      <w:r w:rsidR="007229C7">
        <w:rPr>
          <w:rFonts w:ascii="Times New Roman" w:hAnsi="Times New Roman" w:cs="Times New Roman"/>
          <w:bCs/>
          <w:i/>
          <w:iCs/>
          <w:sz w:val="26"/>
          <w:szCs w:val="26"/>
          <w:lang w:val="nl-NL"/>
        </w:rPr>
        <w:t>;</w:t>
      </w:r>
    </w:p>
    <w:p w14:paraId="467C69C6" w14:textId="62E80EE5" w:rsidR="00065818" w:rsidRPr="00065818" w:rsidRDefault="00A339D4" w:rsidP="00934859">
      <w:pPr>
        <w:spacing w:before="60" w:after="60" w:line="26" w:lineRule="atLeast"/>
        <w:ind w:firstLine="709"/>
        <w:jc w:val="both"/>
        <w:rPr>
          <w:rFonts w:ascii="Times New Roman" w:hAnsi="Times New Roman" w:cs="Times New Roman"/>
          <w:bCs/>
          <w:sz w:val="26"/>
          <w:szCs w:val="26"/>
          <w:lang w:val="nl-NL"/>
        </w:rPr>
      </w:pPr>
      <w:r w:rsidRPr="0093115F">
        <w:rPr>
          <w:rFonts w:ascii="Times New Roman" w:hAnsi="Times New Roman" w:cs="Times New Roman"/>
          <w:bCs/>
          <w:i/>
          <w:iCs/>
          <w:sz w:val="26"/>
          <w:szCs w:val="26"/>
          <w:lang w:val="nl-NL"/>
        </w:rPr>
        <w:t xml:space="preserve">SĐH </w:t>
      </w:r>
      <w:r w:rsidR="0093115F" w:rsidRPr="0093115F">
        <w:rPr>
          <w:rFonts w:ascii="Times New Roman" w:hAnsi="Times New Roman" w:cs="Times New Roman"/>
          <w:bCs/>
          <w:i/>
          <w:iCs/>
          <w:sz w:val="26"/>
          <w:szCs w:val="26"/>
          <w:lang w:val="nl-NL"/>
        </w:rPr>
        <w:t>tiến sĩ</w:t>
      </w:r>
      <w:r w:rsidR="009C290D" w:rsidRPr="0093115F">
        <w:rPr>
          <w:rFonts w:ascii="Times New Roman" w:hAnsi="Times New Roman" w:cs="Times New Roman"/>
          <w:bCs/>
          <w:i/>
          <w:iCs/>
          <w:sz w:val="26"/>
          <w:szCs w:val="26"/>
          <w:lang w:val="nl-NL"/>
        </w:rPr>
        <w:t xml:space="preserve"> khóa 2022-2026</w:t>
      </w:r>
      <w:r w:rsidRPr="0093115F">
        <w:rPr>
          <w:rFonts w:ascii="Times New Roman" w:hAnsi="Times New Roman" w:cs="Times New Roman"/>
          <w:bCs/>
          <w:i/>
          <w:iCs/>
          <w:sz w:val="26"/>
          <w:szCs w:val="26"/>
          <w:lang w:val="nl-NL"/>
        </w:rPr>
        <w:t>:</w:t>
      </w:r>
      <w:r>
        <w:rPr>
          <w:rFonts w:ascii="Times New Roman" w:hAnsi="Times New Roman" w:cs="Times New Roman"/>
          <w:bCs/>
          <w:sz w:val="26"/>
          <w:szCs w:val="26"/>
          <w:lang w:val="nl-NL"/>
        </w:rPr>
        <w:t xml:space="preserve"> </w:t>
      </w:r>
      <w:r w:rsidR="0093115F">
        <w:rPr>
          <w:rFonts w:ascii="Times New Roman" w:hAnsi="Times New Roman" w:cs="Times New Roman"/>
          <w:bCs/>
          <w:sz w:val="26"/>
          <w:szCs w:val="26"/>
          <w:lang w:val="nl-NL"/>
        </w:rPr>
        <w:t>05 nghiên cứu sinh (cho 0</w:t>
      </w:r>
      <w:r w:rsidR="00C35582">
        <w:rPr>
          <w:rFonts w:ascii="Times New Roman" w:hAnsi="Times New Roman" w:cs="Times New Roman"/>
          <w:bCs/>
          <w:sz w:val="26"/>
          <w:szCs w:val="26"/>
          <w:lang w:val="nl-NL"/>
        </w:rPr>
        <w:t>3</w:t>
      </w:r>
      <w:r w:rsidR="0093115F">
        <w:rPr>
          <w:rFonts w:ascii="Times New Roman" w:hAnsi="Times New Roman" w:cs="Times New Roman"/>
          <w:bCs/>
          <w:sz w:val="26"/>
          <w:szCs w:val="26"/>
          <w:lang w:val="nl-NL"/>
        </w:rPr>
        <w:t xml:space="preserve"> chuyên ngành).</w:t>
      </w:r>
    </w:p>
    <w:p w14:paraId="56AFCC84" w14:textId="034623D5" w:rsidR="00AB2656" w:rsidRDefault="00295EC7" w:rsidP="00AB2656">
      <w:pPr>
        <w:spacing w:before="60" w:after="60" w:line="26" w:lineRule="atLeast"/>
        <w:ind w:firstLine="709"/>
        <w:jc w:val="both"/>
        <w:rPr>
          <w:rFonts w:ascii="Times New Roman" w:hAnsi="Times New Roman" w:cs="Times New Roman"/>
          <w:bCs/>
          <w:sz w:val="26"/>
          <w:szCs w:val="26"/>
          <w:lang w:val="nl-NL"/>
        </w:rPr>
      </w:pPr>
      <w:r>
        <w:rPr>
          <w:rFonts w:ascii="Times New Roman" w:hAnsi="Times New Roman" w:cs="Times New Roman"/>
          <w:bCs/>
          <w:i/>
          <w:iCs/>
          <w:sz w:val="26"/>
          <w:szCs w:val="26"/>
          <w:lang w:val="nl-NL"/>
        </w:rPr>
        <w:t>ĐH</w:t>
      </w:r>
      <w:r w:rsidR="00275B6F">
        <w:rPr>
          <w:rFonts w:ascii="Times New Roman" w:hAnsi="Times New Roman" w:cs="Times New Roman"/>
          <w:bCs/>
          <w:i/>
          <w:iCs/>
          <w:sz w:val="26"/>
          <w:szCs w:val="26"/>
          <w:lang w:val="nl-NL"/>
        </w:rPr>
        <w:t xml:space="preserve"> hệ VLVH</w:t>
      </w:r>
      <w:r w:rsidR="00934859">
        <w:rPr>
          <w:rFonts w:ascii="Times New Roman" w:hAnsi="Times New Roman" w:cs="Times New Roman"/>
          <w:bCs/>
          <w:i/>
          <w:iCs/>
          <w:sz w:val="26"/>
          <w:szCs w:val="26"/>
          <w:lang w:val="nl-NL"/>
        </w:rPr>
        <w:t>:</w:t>
      </w:r>
      <w:r w:rsidR="00275B6F">
        <w:rPr>
          <w:rFonts w:ascii="Times New Roman" w:hAnsi="Times New Roman" w:cs="Times New Roman"/>
          <w:bCs/>
          <w:i/>
          <w:iCs/>
          <w:sz w:val="26"/>
          <w:szCs w:val="26"/>
          <w:lang w:val="nl-NL"/>
        </w:rPr>
        <w:t xml:space="preserve"> </w:t>
      </w:r>
      <w:r w:rsidR="003621E4" w:rsidRPr="003B0838">
        <w:rPr>
          <w:rFonts w:ascii="Times New Roman" w:hAnsi="Times New Roman" w:cs="Times New Roman"/>
          <w:bCs/>
          <w:sz w:val="26"/>
          <w:szCs w:val="26"/>
          <w:lang w:val="nl-NL"/>
        </w:rPr>
        <w:t>Đã tuyển sinh được</w:t>
      </w:r>
      <w:r w:rsidR="00D575E9">
        <w:rPr>
          <w:rFonts w:ascii="Times New Roman" w:hAnsi="Times New Roman" w:cs="Times New Roman"/>
          <w:bCs/>
          <w:sz w:val="26"/>
          <w:szCs w:val="26"/>
          <w:lang w:val="nl-NL"/>
        </w:rPr>
        <w:t xml:space="preserve"> 01 lớp K63 ở Thái Bình gồm 43 học viên;</w:t>
      </w:r>
      <w:r w:rsidR="00470AAA">
        <w:rPr>
          <w:rFonts w:ascii="Times New Roman" w:hAnsi="Times New Roman" w:cs="Times New Roman"/>
          <w:bCs/>
          <w:sz w:val="26"/>
          <w:szCs w:val="26"/>
          <w:lang w:val="nl-NL"/>
        </w:rPr>
        <w:t xml:space="preserve"> </w:t>
      </w:r>
      <w:r w:rsidR="007B407E">
        <w:rPr>
          <w:rFonts w:ascii="Times New Roman" w:hAnsi="Times New Roman" w:cs="Times New Roman"/>
          <w:bCs/>
          <w:sz w:val="26"/>
          <w:szCs w:val="26"/>
          <w:lang w:val="nl-NL"/>
        </w:rPr>
        <w:t>01 lớp K63 ở Hà Nội gồm 77 học viên;</w:t>
      </w:r>
      <w:r w:rsidR="00076531" w:rsidRPr="003B0838">
        <w:rPr>
          <w:rFonts w:ascii="Times New Roman" w:hAnsi="Times New Roman" w:cs="Times New Roman"/>
          <w:bCs/>
          <w:sz w:val="26"/>
          <w:szCs w:val="26"/>
          <w:lang w:val="nl-NL"/>
        </w:rPr>
        <w:t xml:space="preserve"> 01 lớp</w:t>
      </w:r>
      <w:r w:rsidR="00A66410" w:rsidRPr="003B0838">
        <w:rPr>
          <w:rFonts w:ascii="Times New Roman" w:hAnsi="Times New Roman" w:cs="Times New Roman"/>
          <w:bCs/>
          <w:sz w:val="26"/>
          <w:szCs w:val="26"/>
          <w:lang w:val="nl-NL"/>
        </w:rPr>
        <w:t xml:space="preserve"> K64</w:t>
      </w:r>
      <w:r w:rsidR="00076531" w:rsidRPr="003B0838">
        <w:rPr>
          <w:rFonts w:ascii="Times New Roman" w:hAnsi="Times New Roman" w:cs="Times New Roman"/>
          <w:bCs/>
          <w:sz w:val="26"/>
          <w:szCs w:val="26"/>
          <w:lang w:val="nl-NL"/>
        </w:rPr>
        <w:t xml:space="preserve"> </w:t>
      </w:r>
      <w:r w:rsidR="00444F88" w:rsidRPr="003B0838">
        <w:rPr>
          <w:rFonts w:ascii="Times New Roman" w:hAnsi="Times New Roman" w:cs="Times New Roman"/>
          <w:bCs/>
          <w:sz w:val="26"/>
          <w:szCs w:val="26"/>
          <w:lang w:val="nl-NL"/>
        </w:rPr>
        <w:t>ở Daklak gồm 3</w:t>
      </w:r>
      <w:r w:rsidR="00A66410" w:rsidRPr="003B0838">
        <w:rPr>
          <w:rFonts w:ascii="Times New Roman" w:hAnsi="Times New Roman" w:cs="Times New Roman"/>
          <w:bCs/>
          <w:sz w:val="26"/>
          <w:szCs w:val="26"/>
          <w:lang w:val="nl-NL"/>
        </w:rPr>
        <w:t>6</w:t>
      </w:r>
      <w:r w:rsidR="00444F88" w:rsidRPr="003B0838">
        <w:rPr>
          <w:rFonts w:ascii="Times New Roman" w:hAnsi="Times New Roman" w:cs="Times New Roman"/>
          <w:bCs/>
          <w:sz w:val="26"/>
          <w:szCs w:val="26"/>
          <w:lang w:val="nl-NL"/>
        </w:rPr>
        <w:t xml:space="preserve"> học viên</w:t>
      </w:r>
      <w:r w:rsidR="00A66410" w:rsidRPr="003B0838">
        <w:rPr>
          <w:rFonts w:ascii="Times New Roman" w:hAnsi="Times New Roman" w:cs="Times New Roman"/>
          <w:bCs/>
          <w:sz w:val="26"/>
          <w:szCs w:val="26"/>
          <w:lang w:val="nl-NL"/>
        </w:rPr>
        <w:t>; 01 lớp</w:t>
      </w:r>
      <w:r w:rsidR="00994672" w:rsidRPr="003B0838">
        <w:rPr>
          <w:rFonts w:ascii="Times New Roman" w:hAnsi="Times New Roman" w:cs="Times New Roman"/>
          <w:bCs/>
          <w:sz w:val="26"/>
          <w:szCs w:val="26"/>
          <w:lang w:val="nl-NL"/>
        </w:rPr>
        <w:t xml:space="preserve"> K64</w:t>
      </w:r>
      <w:r w:rsidR="00A66410" w:rsidRPr="003B0838">
        <w:rPr>
          <w:rFonts w:ascii="Times New Roman" w:hAnsi="Times New Roman" w:cs="Times New Roman"/>
          <w:bCs/>
          <w:sz w:val="26"/>
          <w:szCs w:val="26"/>
          <w:lang w:val="nl-NL"/>
        </w:rPr>
        <w:t xml:space="preserve"> ở Hà Nội</w:t>
      </w:r>
      <w:r w:rsidR="00994672" w:rsidRPr="003B0838">
        <w:rPr>
          <w:rFonts w:ascii="Times New Roman" w:hAnsi="Times New Roman" w:cs="Times New Roman"/>
          <w:bCs/>
          <w:sz w:val="26"/>
          <w:szCs w:val="26"/>
          <w:lang w:val="nl-NL"/>
        </w:rPr>
        <w:t xml:space="preserve"> gồm 33 học viên (đang tiếp tục tuyển bổ sung lớp này); </w:t>
      </w:r>
      <w:r w:rsidR="003B0838" w:rsidRPr="003B0838">
        <w:rPr>
          <w:rFonts w:ascii="Times New Roman" w:hAnsi="Times New Roman" w:cs="Times New Roman"/>
          <w:bCs/>
          <w:sz w:val="26"/>
          <w:szCs w:val="26"/>
          <w:lang w:val="nl-NL"/>
        </w:rPr>
        <w:t>01 lớp K64 ở Thái Nguyên gồm 19 học viên (đang tiếp tục tuyển bổ sung lớp này).</w:t>
      </w:r>
    </w:p>
    <w:p w14:paraId="5BE5746A" w14:textId="1C66CEEA" w:rsidR="00C44B65" w:rsidRPr="003B0838" w:rsidRDefault="00C44B65" w:rsidP="00AB2656">
      <w:pPr>
        <w:spacing w:before="60" w:after="60" w:line="26" w:lineRule="atLeast"/>
        <w:ind w:firstLine="709"/>
        <w:jc w:val="both"/>
        <w:rPr>
          <w:rFonts w:ascii="Times New Roman" w:hAnsi="Times New Roman" w:cs="Times New Roman"/>
          <w:bCs/>
          <w:sz w:val="26"/>
          <w:szCs w:val="26"/>
          <w:lang w:val="nl-NL"/>
        </w:rPr>
      </w:pPr>
      <w:r>
        <w:rPr>
          <w:rFonts w:ascii="Times New Roman" w:hAnsi="Times New Roman" w:cs="Times New Roman"/>
          <w:bCs/>
          <w:sz w:val="26"/>
          <w:szCs w:val="26"/>
          <w:lang w:val="nl-NL"/>
        </w:rPr>
        <w:lastRenderedPageBreak/>
        <w:t xml:space="preserve">Khoa đã cử TS. Dương Xuân Giáp (Phó trưởng khoa, phụ trách công tác tuyển sinh của Khoa Toán) và TS. </w:t>
      </w:r>
      <w:r w:rsidR="002C3BA3">
        <w:rPr>
          <w:rFonts w:ascii="Times New Roman" w:hAnsi="Times New Roman" w:cs="Times New Roman"/>
          <w:bCs/>
          <w:sz w:val="26"/>
          <w:szCs w:val="26"/>
          <w:lang w:val="nl-NL"/>
        </w:rPr>
        <w:t xml:space="preserve">Nguyễn Hữu Quang (Trợ lý đào tạo trực tuyến) tham gia Ban tư vấn tuyển sinh </w:t>
      </w:r>
      <w:r w:rsidR="00D40AF3">
        <w:rPr>
          <w:rFonts w:ascii="Times New Roman" w:hAnsi="Times New Roman" w:cs="Times New Roman"/>
          <w:bCs/>
          <w:sz w:val="26"/>
          <w:szCs w:val="26"/>
          <w:lang w:val="nl-NL"/>
        </w:rPr>
        <w:t>theo quyết định của Nhà trường.</w:t>
      </w:r>
      <w:r w:rsidR="00A86A6E">
        <w:rPr>
          <w:rFonts w:ascii="Times New Roman" w:hAnsi="Times New Roman" w:cs="Times New Roman"/>
          <w:bCs/>
          <w:sz w:val="26"/>
          <w:szCs w:val="26"/>
          <w:lang w:val="nl-NL"/>
        </w:rPr>
        <w:t xml:space="preserve"> Khoa thường xuyên viết bài thông tin và hoạt động của Khoa</w:t>
      </w:r>
      <w:r w:rsidR="007D0FC4">
        <w:rPr>
          <w:rFonts w:ascii="Times New Roman" w:hAnsi="Times New Roman" w:cs="Times New Roman"/>
          <w:bCs/>
          <w:sz w:val="26"/>
          <w:szCs w:val="26"/>
          <w:lang w:val="nl-NL"/>
        </w:rPr>
        <w:t xml:space="preserve"> Toán</w:t>
      </w:r>
      <w:r w:rsidR="00047726">
        <w:rPr>
          <w:rFonts w:ascii="Times New Roman" w:hAnsi="Times New Roman" w:cs="Times New Roman"/>
          <w:bCs/>
          <w:sz w:val="26"/>
          <w:szCs w:val="26"/>
          <w:lang w:val="nl-NL"/>
        </w:rPr>
        <w:t>,</w:t>
      </w:r>
      <w:r w:rsidR="007D0FC4">
        <w:rPr>
          <w:rFonts w:ascii="Times New Roman" w:hAnsi="Times New Roman" w:cs="Times New Roman"/>
          <w:bCs/>
          <w:sz w:val="26"/>
          <w:szCs w:val="26"/>
          <w:lang w:val="nl-NL"/>
        </w:rPr>
        <w:t xml:space="preserve"> và</w:t>
      </w:r>
      <w:r w:rsidR="00047726">
        <w:rPr>
          <w:rFonts w:ascii="Times New Roman" w:hAnsi="Times New Roman" w:cs="Times New Roman"/>
          <w:bCs/>
          <w:sz w:val="26"/>
          <w:szCs w:val="26"/>
          <w:lang w:val="nl-NL"/>
        </w:rPr>
        <w:t xml:space="preserve"> chia sẻ thông tin</w:t>
      </w:r>
      <w:r w:rsidR="007D0FC4">
        <w:rPr>
          <w:rFonts w:ascii="Times New Roman" w:hAnsi="Times New Roman" w:cs="Times New Roman"/>
          <w:bCs/>
          <w:sz w:val="26"/>
          <w:szCs w:val="26"/>
          <w:lang w:val="nl-NL"/>
        </w:rPr>
        <w:t xml:space="preserve"> quảng bá tuyển sinh</w:t>
      </w:r>
      <w:r w:rsidR="00047726">
        <w:rPr>
          <w:rFonts w:ascii="Times New Roman" w:hAnsi="Times New Roman" w:cs="Times New Roman"/>
          <w:bCs/>
          <w:sz w:val="26"/>
          <w:szCs w:val="26"/>
          <w:lang w:val="nl-NL"/>
        </w:rPr>
        <w:t xml:space="preserve"> của Trường </w:t>
      </w:r>
      <w:r w:rsidR="007D0FC4">
        <w:rPr>
          <w:rFonts w:ascii="Times New Roman" w:hAnsi="Times New Roman" w:cs="Times New Roman"/>
          <w:bCs/>
          <w:sz w:val="26"/>
          <w:szCs w:val="26"/>
          <w:lang w:val="nl-NL"/>
        </w:rPr>
        <w:t>Đại học</w:t>
      </w:r>
      <w:r w:rsidR="00047726">
        <w:rPr>
          <w:rFonts w:ascii="Times New Roman" w:hAnsi="Times New Roman" w:cs="Times New Roman"/>
          <w:bCs/>
          <w:sz w:val="26"/>
          <w:szCs w:val="26"/>
          <w:lang w:val="nl-NL"/>
        </w:rPr>
        <w:t xml:space="preserve"> Vinh và Trường Sư phạm</w:t>
      </w:r>
      <w:r w:rsidR="00A86A6E">
        <w:rPr>
          <w:rFonts w:ascii="Times New Roman" w:hAnsi="Times New Roman" w:cs="Times New Roman"/>
          <w:bCs/>
          <w:sz w:val="26"/>
          <w:szCs w:val="26"/>
          <w:lang w:val="nl-NL"/>
        </w:rPr>
        <w:t xml:space="preserve"> đăng trên nhiều kênh khác nhau như: subweb Khoa Toán, fanpage và group khoa Toán, facebook cá nhân, các nhóm zalo</w:t>
      </w:r>
      <w:r w:rsidR="007212F4">
        <w:rPr>
          <w:rFonts w:ascii="Times New Roman" w:hAnsi="Times New Roman" w:cs="Times New Roman"/>
          <w:bCs/>
          <w:sz w:val="26"/>
          <w:szCs w:val="26"/>
          <w:lang w:val="nl-NL"/>
        </w:rPr>
        <w:t xml:space="preserve"> nhằm tăng cường công tác quảng bá tuyển sinh</w:t>
      </w:r>
      <w:r w:rsidR="00047726">
        <w:rPr>
          <w:rFonts w:ascii="Times New Roman" w:hAnsi="Times New Roman" w:cs="Times New Roman"/>
          <w:bCs/>
          <w:sz w:val="26"/>
          <w:szCs w:val="26"/>
          <w:lang w:val="nl-NL"/>
        </w:rPr>
        <w:t>.</w:t>
      </w:r>
    </w:p>
    <w:p w14:paraId="638E7C31" w14:textId="0DA46E80" w:rsidR="006B07C0" w:rsidRPr="007E121B" w:rsidRDefault="00B14E4F" w:rsidP="00934859">
      <w:pPr>
        <w:spacing w:before="60" w:after="60" w:line="26" w:lineRule="atLeast"/>
        <w:ind w:firstLine="709"/>
        <w:jc w:val="both"/>
        <w:rPr>
          <w:rFonts w:ascii="Times New Roman" w:hAnsi="Times New Roman" w:cs="Times New Roman"/>
          <w:bCs/>
          <w:sz w:val="26"/>
          <w:szCs w:val="26"/>
          <w:lang w:val="nl-NL"/>
        </w:rPr>
      </w:pPr>
      <w:r>
        <w:rPr>
          <w:rFonts w:ascii="Times New Roman" w:hAnsi="Times New Roman" w:cs="Times New Roman"/>
          <w:bCs/>
          <w:i/>
          <w:iCs/>
          <w:sz w:val="26"/>
          <w:szCs w:val="26"/>
          <w:lang w:val="nl-NL"/>
        </w:rPr>
        <w:t>Những bất cập, khó khăn</w:t>
      </w:r>
      <w:r w:rsidR="006B07C0" w:rsidRPr="00934859">
        <w:rPr>
          <w:rFonts w:ascii="Times New Roman" w:hAnsi="Times New Roman" w:cs="Times New Roman"/>
          <w:bCs/>
          <w:i/>
          <w:iCs/>
          <w:sz w:val="26"/>
          <w:szCs w:val="26"/>
          <w:lang w:val="nl-NL"/>
        </w:rPr>
        <w:t>:</w:t>
      </w:r>
      <w:r w:rsidR="007E121B">
        <w:rPr>
          <w:rFonts w:ascii="Times New Roman" w:hAnsi="Times New Roman" w:cs="Times New Roman"/>
          <w:bCs/>
          <w:i/>
          <w:iCs/>
          <w:sz w:val="26"/>
          <w:szCs w:val="26"/>
          <w:lang w:val="nl-NL"/>
        </w:rPr>
        <w:t xml:space="preserve"> </w:t>
      </w:r>
      <w:r w:rsidR="007E121B">
        <w:rPr>
          <w:rFonts w:ascii="Times New Roman" w:hAnsi="Times New Roman" w:cs="Times New Roman"/>
          <w:bCs/>
          <w:sz w:val="26"/>
          <w:szCs w:val="26"/>
          <w:lang w:val="nl-NL"/>
        </w:rPr>
        <w:t xml:space="preserve">Tuyển sinh đại học chính quy ngành Sư phạm Toán hàng năm đều </w:t>
      </w:r>
      <w:r w:rsidR="009C74E3">
        <w:rPr>
          <w:rFonts w:ascii="Times New Roman" w:hAnsi="Times New Roman" w:cs="Times New Roman"/>
          <w:bCs/>
          <w:sz w:val="26"/>
          <w:szCs w:val="26"/>
          <w:lang w:val="nl-NL"/>
        </w:rPr>
        <w:t>đảm bảo</w:t>
      </w:r>
      <w:r w:rsidR="00704F3A">
        <w:rPr>
          <w:rFonts w:ascii="Times New Roman" w:hAnsi="Times New Roman" w:cs="Times New Roman"/>
          <w:bCs/>
          <w:sz w:val="26"/>
          <w:szCs w:val="26"/>
          <w:lang w:val="nl-NL"/>
        </w:rPr>
        <w:t xml:space="preserve"> rất tốt</w:t>
      </w:r>
      <w:r w:rsidR="009C74E3">
        <w:rPr>
          <w:rFonts w:ascii="Times New Roman" w:hAnsi="Times New Roman" w:cs="Times New Roman"/>
          <w:bCs/>
          <w:sz w:val="26"/>
          <w:szCs w:val="26"/>
          <w:lang w:val="nl-NL"/>
        </w:rPr>
        <w:t xml:space="preserve"> về số lượng, điểm chuẩn khá cao. Tuy nhiên, vẫn</w:t>
      </w:r>
      <w:r w:rsidR="002D48F1">
        <w:rPr>
          <w:rFonts w:ascii="Times New Roman" w:hAnsi="Times New Roman" w:cs="Times New Roman"/>
          <w:bCs/>
          <w:sz w:val="26"/>
          <w:szCs w:val="26"/>
          <w:lang w:val="nl-NL"/>
        </w:rPr>
        <w:t xml:space="preserve"> còn</w:t>
      </w:r>
      <w:r w:rsidR="009C74E3">
        <w:rPr>
          <w:rFonts w:ascii="Times New Roman" w:hAnsi="Times New Roman" w:cs="Times New Roman"/>
          <w:bCs/>
          <w:sz w:val="26"/>
          <w:szCs w:val="26"/>
          <w:lang w:val="nl-NL"/>
        </w:rPr>
        <w:t xml:space="preserve"> khá nhiều sinh viên khi tuyển vào học </w:t>
      </w:r>
      <w:r w:rsidR="002D48F1">
        <w:rPr>
          <w:rFonts w:ascii="Times New Roman" w:hAnsi="Times New Roman" w:cs="Times New Roman"/>
          <w:bCs/>
          <w:sz w:val="26"/>
          <w:szCs w:val="26"/>
          <w:lang w:val="nl-NL"/>
        </w:rPr>
        <w:t>thấy rằng năng lực còn</w:t>
      </w:r>
      <w:r w:rsidR="00175D34">
        <w:rPr>
          <w:rFonts w:ascii="Times New Roman" w:hAnsi="Times New Roman" w:cs="Times New Roman"/>
          <w:bCs/>
          <w:sz w:val="26"/>
          <w:szCs w:val="26"/>
          <w:lang w:val="nl-NL"/>
        </w:rPr>
        <w:t xml:space="preserve"> yếu</w:t>
      </w:r>
      <w:r w:rsidR="002D48F1">
        <w:rPr>
          <w:rFonts w:ascii="Times New Roman" w:hAnsi="Times New Roman" w:cs="Times New Roman"/>
          <w:bCs/>
          <w:sz w:val="26"/>
          <w:szCs w:val="26"/>
          <w:lang w:val="nl-NL"/>
        </w:rPr>
        <w:t xml:space="preserve"> kém</w:t>
      </w:r>
      <w:r w:rsidR="00216ED0">
        <w:rPr>
          <w:rFonts w:ascii="Times New Roman" w:hAnsi="Times New Roman" w:cs="Times New Roman"/>
          <w:bCs/>
          <w:sz w:val="26"/>
          <w:szCs w:val="26"/>
          <w:lang w:val="nl-NL"/>
        </w:rPr>
        <w:t xml:space="preserve">; cũng như thiếu </w:t>
      </w:r>
      <w:r w:rsidR="008D1BF3">
        <w:rPr>
          <w:rFonts w:ascii="Times New Roman" w:hAnsi="Times New Roman" w:cs="Times New Roman"/>
          <w:bCs/>
          <w:sz w:val="26"/>
          <w:szCs w:val="26"/>
          <w:lang w:val="nl-NL"/>
        </w:rPr>
        <w:t>hạt nhân</w:t>
      </w:r>
      <w:r w:rsidR="008365CA">
        <w:rPr>
          <w:rFonts w:ascii="Times New Roman" w:hAnsi="Times New Roman" w:cs="Times New Roman"/>
          <w:bCs/>
          <w:sz w:val="26"/>
          <w:szCs w:val="26"/>
          <w:lang w:val="nl-NL"/>
        </w:rPr>
        <w:t xml:space="preserve"> giỏi</w:t>
      </w:r>
      <w:r w:rsidR="00E96440">
        <w:rPr>
          <w:rFonts w:ascii="Times New Roman" w:hAnsi="Times New Roman" w:cs="Times New Roman"/>
          <w:bCs/>
          <w:sz w:val="26"/>
          <w:szCs w:val="26"/>
          <w:lang w:val="nl-NL"/>
        </w:rPr>
        <w:t xml:space="preserve">, </w:t>
      </w:r>
      <w:r w:rsidR="008365CA">
        <w:rPr>
          <w:rFonts w:ascii="Times New Roman" w:hAnsi="Times New Roman" w:cs="Times New Roman"/>
          <w:bCs/>
          <w:sz w:val="26"/>
          <w:szCs w:val="26"/>
          <w:lang w:val="nl-NL"/>
        </w:rPr>
        <w:t>xuất sắc</w:t>
      </w:r>
      <w:r w:rsidR="00EF0FF5">
        <w:rPr>
          <w:rFonts w:ascii="Times New Roman" w:hAnsi="Times New Roman" w:cs="Times New Roman"/>
          <w:bCs/>
          <w:sz w:val="26"/>
          <w:szCs w:val="26"/>
          <w:lang w:val="nl-NL"/>
        </w:rPr>
        <w:t xml:space="preserve"> để đào tạo nguồn</w:t>
      </w:r>
      <w:r w:rsidR="008D1BF3">
        <w:rPr>
          <w:rFonts w:ascii="Times New Roman" w:hAnsi="Times New Roman" w:cs="Times New Roman"/>
          <w:bCs/>
          <w:sz w:val="26"/>
          <w:szCs w:val="26"/>
          <w:lang w:val="nl-NL"/>
        </w:rPr>
        <w:t>.</w:t>
      </w:r>
      <w:r w:rsidR="00227165">
        <w:rPr>
          <w:rFonts w:ascii="Times New Roman" w:hAnsi="Times New Roman" w:cs="Times New Roman"/>
          <w:bCs/>
          <w:sz w:val="26"/>
          <w:szCs w:val="26"/>
          <w:lang w:val="nl-NL"/>
        </w:rPr>
        <w:t xml:space="preserve"> Đối với tuyển sinh </w:t>
      </w:r>
      <w:r w:rsidR="00512151">
        <w:rPr>
          <w:rFonts w:ascii="Times New Roman" w:hAnsi="Times New Roman" w:cs="Times New Roman"/>
          <w:bCs/>
          <w:sz w:val="26"/>
          <w:szCs w:val="26"/>
          <w:lang w:val="nl-NL"/>
        </w:rPr>
        <w:t>sau đại</w:t>
      </w:r>
      <w:r w:rsidR="00227165">
        <w:rPr>
          <w:rFonts w:ascii="Times New Roman" w:hAnsi="Times New Roman" w:cs="Times New Roman"/>
          <w:bCs/>
          <w:sz w:val="26"/>
          <w:szCs w:val="26"/>
          <w:lang w:val="nl-NL"/>
        </w:rPr>
        <w:t xml:space="preserve"> học</w:t>
      </w:r>
      <w:r w:rsidR="00512151">
        <w:rPr>
          <w:rFonts w:ascii="Times New Roman" w:hAnsi="Times New Roman" w:cs="Times New Roman"/>
          <w:bCs/>
          <w:sz w:val="26"/>
          <w:szCs w:val="26"/>
          <w:lang w:val="nl-NL"/>
        </w:rPr>
        <w:t xml:space="preserve">, có sự chênh lệch </w:t>
      </w:r>
      <w:r w:rsidR="00D967DD">
        <w:rPr>
          <w:rFonts w:ascii="Times New Roman" w:hAnsi="Times New Roman" w:cs="Times New Roman"/>
          <w:bCs/>
          <w:sz w:val="26"/>
          <w:szCs w:val="26"/>
          <w:lang w:val="nl-NL"/>
        </w:rPr>
        <w:t xml:space="preserve">số lượng </w:t>
      </w:r>
      <w:r w:rsidR="00512151">
        <w:rPr>
          <w:rFonts w:ascii="Times New Roman" w:hAnsi="Times New Roman" w:cs="Times New Roman"/>
          <w:bCs/>
          <w:sz w:val="26"/>
          <w:szCs w:val="26"/>
          <w:lang w:val="nl-NL"/>
        </w:rPr>
        <w:t>tuyển sinh giữa ngành</w:t>
      </w:r>
      <w:r w:rsidR="00694CCD">
        <w:rPr>
          <w:rFonts w:ascii="Times New Roman" w:hAnsi="Times New Roman" w:cs="Times New Roman"/>
          <w:bCs/>
          <w:sz w:val="26"/>
          <w:szCs w:val="26"/>
          <w:lang w:val="nl-NL"/>
        </w:rPr>
        <w:t xml:space="preserve"> phương pháp với các ngành cơ bản.</w:t>
      </w:r>
    </w:p>
    <w:p w14:paraId="68D787C0" w14:textId="10DD2D67" w:rsidR="0085496C" w:rsidRPr="0085496C" w:rsidRDefault="00934859" w:rsidP="0085496C">
      <w:pPr>
        <w:spacing w:before="60" w:after="60" w:line="26" w:lineRule="atLeast"/>
        <w:ind w:firstLine="709"/>
        <w:jc w:val="both"/>
        <w:rPr>
          <w:rFonts w:ascii="Times New Roman" w:hAnsi="Times New Roman" w:cs="Times New Roman"/>
          <w:bCs/>
          <w:sz w:val="26"/>
          <w:szCs w:val="26"/>
        </w:rPr>
      </w:pPr>
      <w:r w:rsidRPr="00934859">
        <w:rPr>
          <w:rFonts w:ascii="Times New Roman" w:hAnsi="Times New Roman" w:cs="Times New Roman"/>
          <w:bCs/>
          <w:i/>
          <w:iCs/>
          <w:sz w:val="26"/>
          <w:szCs w:val="26"/>
        </w:rPr>
        <w:t>Nguyên nhân:</w:t>
      </w:r>
      <w:r w:rsidR="0085496C">
        <w:rPr>
          <w:rFonts w:ascii="Times New Roman" w:hAnsi="Times New Roman" w:cs="Times New Roman"/>
          <w:bCs/>
          <w:sz w:val="26"/>
          <w:szCs w:val="26"/>
        </w:rPr>
        <w:t xml:space="preserve"> </w:t>
      </w:r>
      <w:r w:rsidR="008365CA">
        <w:rPr>
          <w:rFonts w:ascii="Times New Roman" w:hAnsi="Times New Roman" w:cs="Times New Roman"/>
          <w:bCs/>
          <w:sz w:val="26"/>
          <w:szCs w:val="26"/>
        </w:rPr>
        <w:t xml:space="preserve">Thứ nhất, </w:t>
      </w:r>
      <w:r w:rsidR="002140A5">
        <w:rPr>
          <w:rFonts w:ascii="Times New Roman" w:hAnsi="Times New Roman" w:cs="Times New Roman"/>
          <w:bCs/>
          <w:sz w:val="26"/>
          <w:szCs w:val="26"/>
        </w:rPr>
        <w:t xml:space="preserve">việc thi tốt nghiệp THPT quốc gia môn Toán bằng hình thức trắc nghiệm </w:t>
      </w:r>
      <w:r w:rsidR="00CB0A20">
        <w:rPr>
          <w:rFonts w:ascii="Times New Roman" w:hAnsi="Times New Roman" w:cs="Times New Roman"/>
          <w:bCs/>
          <w:sz w:val="26"/>
          <w:szCs w:val="26"/>
        </w:rPr>
        <w:t xml:space="preserve">khách quan </w:t>
      </w:r>
      <w:r w:rsidR="002140A5">
        <w:rPr>
          <w:rFonts w:ascii="Times New Roman" w:hAnsi="Times New Roman" w:cs="Times New Roman"/>
          <w:bCs/>
          <w:sz w:val="26"/>
          <w:szCs w:val="26"/>
        </w:rPr>
        <w:t>không đánh giá</w:t>
      </w:r>
      <w:r w:rsidR="00CB0A20">
        <w:rPr>
          <w:rFonts w:ascii="Times New Roman" w:hAnsi="Times New Roman" w:cs="Times New Roman"/>
          <w:bCs/>
          <w:sz w:val="26"/>
          <w:szCs w:val="26"/>
        </w:rPr>
        <w:t xml:space="preserve"> được</w:t>
      </w:r>
      <w:r w:rsidR="00C44BB1">
        <w:rPr>
          <w:rFonts w:ascii="Times New Roman" w:hAnsi="Times New Roman" w:cs="Times New Roman"/>
          <w:bCs/>
          <w:sz w:val="26"/>
          <w:szCs w:val="26"/>
        </w:rPr>
        <w:t xml:space="preserve"> sâu sát</w:t>
      </w:r>
      <w:r w:rsidR="00CB0A20">
        <w:rPr>
          <w:rFonts w:ascii="Times New Roman" w:hAnsi="Times New Roman" w:cs="Times New Roman"/>
          <w:bCs/>
          <w:sz w:val="26"/>
          <w:szCs w:val="26"/>
        </w:rPr>
        <w:t xml:space="preserve"> năng lực </w:t>
      </w:r>
      <w:r w:rsidR="003820A5">
        <w:rPr>
          <w:rFonts w:ascii="Times New Roman" w:hAnsi="Times New Roman" w:cs="Times New Roman"/>
          <w:bCs/>
          <w:sz w:val="26"/>
          <w:szCs w:val="26"/>
        </w:rPr>
        <w:t>của học sinh</w:t>
      </w:r>
      <w:r w:rsidR="00C44BB1">
        <w:rPr>
          <w:rFonts w:ascii="Times New Roman" w:hAnsi="Times New Roman" w:cs="Times New Roman"/>
          <w:bCs/>
          <w:sz w:val="26"/>
          <w:szCs w:val="26"/>
        </w:rPr>
        <w:t xml:space="preserve"> </w:t>
      </w:r>
      <w:r w:rsidR="00C143A3">
        <w:rPr>
          <w:rFonts w:ascii="Times New Roman" w:hAnsi="Times New Roman" w:cs="Times New Roman"/>
          <w:bCs/>
          <w:sz w:val="26"/>
          <w:szCs w:val="26"/>
        </w:rPr>
        <w:t>bởi vì</w:t>
      </w:r>
      <w:r w:rsidR="00C44BB1">
        <w:rPr>
          <w:rFonts w:ascii="Times New Roman" w:hAnsi="Times New Roman" w:cs="Times New Roman"/>
          <w:bCs/>
          <w:sz w:val="26"/>
          <w:szCs w:val="26"/>
        </w:rPr>
        <w:t xml:space="preserve"> đặc thù </w:t>
      </w:r>
      <w:r w:rsidR="00FF191D">
        <w:rPr>
          <w:rFonts w:ascii="Times New Roman" w:hAnsi="Times New Roman" w:cs="Times New Roman"/>
          <w:bCs/>
          <w:sz w:val="26"/>
          <w:szCs w:val="26"/>
        </w:rPr>
        <w:t>môn Toán tư duy</w:t>
      </w:r>
      <w:r w:rsidR="00C143A3">
        <w:rPr>
          <w:rFonts w:ascii="Times New Roman" w:hAnsi="Times New Roman" w:cs="Times New Roman"/>
          <w:bCs/>
          <w:sz w:val="26"/>
          <w:szCs w:val="26"/>
        </w:rPr>
        <w:t xml:space="preserve"> logic, tư duy hệ thống.</w:t>
      </w:r>
      <w:r w:rsidR="00110B7B">
        <w:rPr>
          <w:rFonts w:ascii="Times New Roman" w:hAnsi="Times New Roman" w:cs="Times New Roman"/>
          <w:bCs/>
          <w:sz w:val="26"/>
          <w:szCs w:val="26"/>
        </w:rPr>
        <w:t xml:space="preserve"> Hình thức thi trắc nghiệm môn Toán</w:t>
      </w:r>
      <w:r w:rsidR="00843DE1">
        <w:rPr>
          <w:rFonts w:ascii="Times New Roman" w:hAnsi="Times New Roman" w:cs="Times New Roman"/>
          <w:bCs/>
          <w:sz w:val="26"/>
          <w:szCs w:val="26"/>
        </w:rPr>
        <w:t xml:space="preserve"> đã định hướng cách dạy, cách học của học sinh cấp THPT</w:t>
      </w:r>
      <w:r w:rsidR="006A0FFF">
        <w:rPr>
          <w:rFonts w:ascii="Times New Roman" w:hAnsi="Times New Roman" w:cs="Times New Roman"/>
          <w:bCs/>
          <w:sz w:val="26"/>
          <w:szCs w:val="26"/>
        </w:rPr>
        <w:t xml:space="preserve"> khác đi so với trước đây</w:t>
      </w:r>
      <w:r w:rsidR="00843DE1">
        <w:rPr>
          <w:rFonts w:ascii="Times New Roman" w:hAnsi="Times New Roman" w:cs="Times New Roman"/>
          <w:bCs/>
          <w:sz w:val="26"/>
          <w:szCs w:val="26"/>
        </w:rPr>
        <w:t>.</w:t>
      </w:r>
      <w:r w:rsidR="008365CA">
        <w:rPr>
          <w:rFonts w:ascii="Times New Roman" w:hAnsi="Times New Roman" w:cs="Times New Roman"/>
          <w:bCs/>
          <w:sz w:val="26"/>
          <w:szCs w:val="26"/>
        </w:rPr>
        <w:t xml:space="preserve"> </w:t>
      </w:r>
      <w:r w:rsidR="00355C49">
        <w:rPr>
          <w:rFonts w:ascii="Times New Roman" w:hAnsi="Times New Roman" w:cs="Times New Roman"/>
          <w:bCs/>
          <w:sz w:val="26"/>
          <w:szCs w:val="26"/>
          <w:lang w:val="nl-NL"/>
        </w:rPr>
        <w:t>Thứ hai</w:t>
      </w:r>
      <w:r w:rsidR="00E008B3">
        <w:rPr>
          <w:rFonts w:ascii="Times New Roman" w:hAnsi="Times New Roman" w:cs="Times New Roman"/>
          <w:bCs/>
          <w:sz w:val="26"/>
          <w:szCs w:val="26"/>
          <w:lang w:val="nl-NL"/>
        </w:rPr>
        <w:t>,</w:t>
      </w:r>
      <w:r w:rsidR="00940B08">
        <w:rPr>
          <w:rFonts w:ascii="Times New Roman" w:hAnsi="Times New Roman" w:cs="Times New Roman"/>
          <w:bCs/>
          <w:sz w:val="26"/>
          <w:szCs w:val="26"/>
          <w:lang w:val="nl-NL"/>
        </w:rPr>
        <w:t xml:space="preserve"> do nhiều nguyên nhân nên</w:t>
      </w:r>
      <w:r w:rsidR="00964466">
        <w:rPr>
          <w:rFonts w:ascii="Times New Roman" w:hAnsi="Times New Roman" w:cs="Times New Roman"/>
          <w:bCs/>
          <w:sz w:val="26"/>
          <w:szCs w:val="26"/>
          <w:lang w:val="nl-NL"/>
        </w:rPr>
        <w:t xml:space="preserve"> vẫn</w:t>
      </w:r>
      <w:r w:rsidR="00E008B3">
        <w:rPr>
          <w:rFonts w:ascii="Times New Roman" w:hAnsi="Times New Roman" w:cs="Times New Roman"/>
          <w:bCs/>
          <w:sz w:val="26"/>
          <w:szCs w:val="26"/>
          <w:lang w:val="nl-NL"/>
        </w:rPr>
        <w:t xml:space="preserve"> </w:t>
      </w:r>
      <w:r w:rsidR="0085496C">
        <w:rPr>
          <w:rFonts w:ascii="Times New Roman" w:hAnsi="Times New Roman" w:cs="Times New Roman"/>
          <w:bCs/>
          <w:sz w:val="26"/>
          <w:szCs w:val="26"/>
          <w:lang w:val="nl-NL"/>
        </w:rPr>
        <w:t>chưa tuyển được đối tượng học sinh giỏi quốc gia THPT</w:t>
      </w:r>
      <w:r w:rsidR="00964466">
        <w:rPr>
          <w:rFonts w:ascii="Times New Roman" w:hAnsi="Times New Roman" w:cs="Times New Roman"/>
          <w:bCs/>
          <w:sz w:val="26"/>
          <w:szCs w:val="26"/>
          <w:lang w:val="nl-NL"/>
        </w:rPr>
        <w:t xml:space="preserve"> </w:t>
      </w:r>
      <w:r w:rsidR="00355C49">
        <w:rPr>
          <w:rFonts w:ascii="Times New Roman" w:hAnsi="Times New Roman" w:cs="Times New Roman"/>
          <w:bCs/>
          <w:sz w:val="26"/>
          <w:szCs w:val="26"/>
          <w:lang w:val="nl-NL"/>
        </w:rPr>
        <w:t>vào học</w:t>
      </w:r>
      <w:r w:rsidR="00940B08">
        <w:rPr>
          <w:rFonts w:ascii="Times New Roman" w:hAnsi="Times New Roman" w:cs="Times New Roman"/>
          <w:bCs/>
          <w:sz w:val="26"/>
          <w:szCs w:val="26"/>
          <w:lang w:val="nl-NL"/>
        </w:rPr>
        <w:t xml:space="preserve">, đây là </w:t>
      </w:r>
      <w:r w:rsidR="001005D6">
        <w:rPr>
          <w:rFonts w:ascii="Times New Roman" w:hAnsi="Times New Roman" w:cs="Times New Roman"/>
          <w:bCs/>
          <w:sz w:val="26"/>
          <w:szCs w:val="26"/>
          <w:lang w:val="nl-NL"/>
        </w:rPr>
        <w:t>nguồn hạt nhân tốt để đào tạo sinh viên chất lượng cao</w:t>
      </w:r>
      <w:r w:rsidR="00C1751D">
        <w:rPr>
          <w:rFonts w:ascii="Times New Roman" w:hAnsi="Times New Roman" w:cs="Times New Roman"/>
          <w:bCs/>
          <w:sz w:val="26"/>
          <w:szCs w:val="26"/>
          <w:lang w:val="nl-NL"/>
        </w:rPr>
        <w:t xml:space="preserve"> và đào tạo nguồn cán bộ cho Khoa</w:t>
      </w:r>
      <w:r w:rsidR="0085496C">
        <w:rPr>
          <w:rFonts w:ascii="Times New Roman" w:hAnsi="Times New Roman" w:cs="Times New Roman"/>
          <w:bCs/>
          <w:sz w:val="26"/>
          <w:szCs w:val="26"/>
          <w:lang w:val="nl-NL"/>
        </w:rPr>
        <w:t>.</w:t>
      </w:r>
    </w:p>
    <w:p w14:paraId="397FA108" w14:textId="77777777" w:rsidR="00473EFC" w:rsidRDefault="00473EFC" w:rsidP="00473EFC">
      <w:pPr>
        <w:widowControl w:val="0"/>
        <w:spacing w:before="60" w:after="60" w:line="26" w:lineRule="atLeast"/>
        <w:jc w:val="both"/>
        <w:rPr>
          <w:rFonts w:ascii="Times New Roman" w:hAnsi="Times New Roman" w:cs="Times New Roman"/>
          <w:b/>
          <w:bCs/>
          <w:sz w:val="26"/>
          <w:szCs w:val="26"/>
          <w:lang w:val="vi-VN"/>
        </w:rPr>
      </w:pPr>
      <w:r w:rsidRPr="00A7593D">
        <w:rPr>
          <w:rFonts w:ascii="Times New Roman" w:hAnsi="Times New Roman" w:cs="Times New Roman"/>
          <w:b/>
          <w:bCs/>
          <w:sz w:val="26"/>
          <w:szCs w:val="26"/>
        </w:rPr>
        <w:t>3</w:t>
      </w:r>
      <w:r w:rsidRPr="00A7593D">
        <w:rPr>
          <w:rFonts w:ascii="Times New Roman" w:hAnsi="Times New Roman" w:cs="Times New Roman"/>
          <w:b/>
          <w:bCs/>
          <w:sz w:val="26"/>
          <w:szCs w:val="26"/>
          <w:lang w:val="vi-VN"/>
        </w:rPr>
        <w:t>. Công tác phát triển chương trình đào tạo và bồi dưỡng</w:t>
      </w:r>
    </w:p>
    <w:p w14:paraId="34083537" w14:textId="1E1CC223" w:rsidR="00614F44" w:rsidRDefault="00C2308D" w:rsidP="00473EFC">
      <w:pPr>
        <w:widowControl w:val="0"/>
        <w:spacing w:before="60" w:after="60" w:line="26" w:lineRule="atLeast"/>
        <w:jc w:val="both"/>
        <w:rPr>
          <w:rFonts w:ascii="Times New Roman" w:hAnsi="Times New Roman" w:cs="Times New Roman"/>
          <w:sz w:val="26"/>
          <w:szCs w:val="26"/>
          <w:lang w:val="en-GB"/>
        </w:rPr>
      </w:pPr>
      <w:r>
        <w:rPr>
          <w:rFonts w:ascii="Times New Roman" w:hAnsi="Times New Roman" w:cs="Times New Roman"/>
          <w:b/>
          <w:bCs/>
          <w:sz w:val="26"/>
          <w:szCs w:val="26"/>
          <w:lang w:val="vi-VN"/>
        </w:rPr>
        <w:tab/>
      </w:r>
      <w:r w:rsidRPr="00C2308D">
        <w:rPr>
          <w:rFonts w:ascii="Times New Roman" w:hAnsi="Times New Roman" w:cs="Times New Roman"/>
          <w:i/>
          <w:iCs/>
          <w:sz w:val="26"/>
          <w:szCs w:val="26"/>
          <w:lang w:val="en-GB"/>
        </w:rPr>
        <w:t>Kết quả đạt được:</w:t>
      </w:r>
      <w:r w:rsidR="0097334D">
        <w:rPr>
          <w:rFonts w:ascii="Times New Roman" w:hAnsi="Times New Roman" w:cs="Times New Roman"/>
          <w:sz w:val="26"/>
          <w:szCs w:val="26"/>
          <w:lang w:val="en-GB"/>
        </w:rPr>
        <w:t xml:space="preserve"> </w:t>
      </w:r>
      <w:r w:rsidR="007E4553">
        <w:rPr>
          <w:rFonts w:ascii="Times New Roman" w:hAnsi="Times New Roman" w:cs="Times New Roman"/>
          <w:sz w:val="26"/>
          <w:szCs w:val="26"/>
          <w:lang w:val="en-GB"/>
        </w:rPr>
        <w:t>Khoa Toán đã triển khai tốt công tác phát triển chương trình đào tạo đại học và sau đại học</w:t>
      </w:r>
      <w:r w:rsidR="009E2723">
        <w:rPr>
          <w:rFonts w:ascii="Times New Roman" w:hAnsi="Times New Roman" w:cs="Times New Roman"/>
          <w:sz w:val="26"/>
          <w:szCs w:val="26"/>
          <w:lang w:val="en-GB"/>
        </w:rPr>
        <w:t xml:space="preserve">, cụ thể: thực hiện tốt việc </w:t>
      </w:r>
      <w:r w:rsidR="006A1913">
        <w:rPr>
          <w:rFonts w:ascii="Times New Roman" w:hAnsi="Times New Roman" w:cs="Times New Roman"/>
          <w:sz w:val="26"/>
          <w:szCs w:val="26"/>
          <w:lang w:val="en-GB"/>
        </w:rPr>
        <w:t>xây dựng và cập nhật bài giảng, ghi âm bài giảng scorm</w:t>
      </w:r>
      <w:r w:rsidR="00DF0F9D">
        <w:rPr>
          <w:rFonts w:ascii="Times New Roman" w:hAnsi="Times New Roman" w:cs="Times New Roman"/>
          <w:sz w:val="26"/>
          <w:szCs w:val="26"/>
          <w:lang w:val="en-GB"/>
        </w:rPr>
        <w:t>, xây dựng bộ đề mới, nghiên cứu việc đánh giá theo chuẩn đầu ra</w:t>
      </w:r>
      <w:r w:rsidR="005D11B9">
        <w:rPr>
          <w:rFonts w:ascii="Times New Roman" w:hAnsi="Times New Roman" w:cs="Times New Roman"/>
          <w:sz w:val="26"/>
          <w:szCs w:val="26"/>
          <w:lang w:val="en-GB"/>
        </w:rPr>
        <w:t xml:space="preserve"> theo chương trình đào tạo</w:t>
      </w:r>
      <w:r w:rsidR="00923D96">
        <w:rPr>
          <w:rFonts w:ascii="Times New Roman" w:hAnsi="Times New Roman" w:cs="Times New Roman"/>
          <w:sz w:val="26"/>
          <w:szCs w:val="26"/>
          <w:lang w:val="en-GB"/>
        </w:rPr>
        <w:t xml:space="preserve"> đại học</w:t>
      </w:r>
      <w:r w:rsidR="005D11B9">
        <w:rPr>
          <w:rFonts w:ascii="Times New Roman" w:hAnsi="Times New Roman" w:cs="Times New Roman"/>
          <w:sz w:val="26"/>
          <w:szCs w:val="26"/>
          <w:lang w:val="en-GB"/>
        </w:rPr>
        <w:t xml:space="preserve"> mới được rà soát chỉnh sửa.</w:t>
      </w:r>
      <w:r w:rsidR="00923D96">
        <w:rPr>
          <w:rFonts w:ascii="Times New Roman" w:hAnsi="Times New Roman" w:cs="Times New Roman"/>
          <w:sz w:val="26"/>
          <w:szCs w:val="26"/>
          <w:lang w:val="en-GB"/>
        </w:rPr>
        <w:t xml:space="preserve"> Bên cạnh đó, Khoa </w:t>
      </w:r>
      <w:r w:rsidR="00DC7818">
        <w:rPr>
          <w:rFonts w:ascii="Times New Roman" w:hAnsi="Times New Roman" w:cs="Times New Roman"/>
          <w:sz w:val="26"/>
          <w:szCs w:val="26"/>
          <w:lang w:val="en-GB"/>
        </w:rPr>
        <w:t>còn triển khai thực hiện 04 đề tài rà soát chương trình đào tạo Thạc sĩ</w:t>
      </w:r>
      <w:r w:rsidR="00935E20">
        <w:rPr>
          <w:rFonts w:ascii="Times New Roman" w:hAnsi="Times New Roman" w:cs="Times New Roman"/>
          <w:sz w:val="26"/>
          <w:szCs w:val="26"/>
          <w:lang w:val="en-GB"/>
        </w:rPr>
        <w:t xml:space="preserve"> và áp dụng vào dạy học cho cao học khóa 30.</w:t>
      </w:r>
    </w:p>
    <w:p w14:paraId="0F030DAA" w14:textId="1AE281E7" w:rsidR="00C2308D" w:rsidRPr="0097334D" w:rsidRDefault="0097334D" w:rsidP="006C4A2A">
      <w:pPr>
        <w:widowControl w:val="0"/>
        <w:spacing w:before="60" w:after="60" w:line="26" w:lineRule="atLeast"/>
        <w:ind w:firstLine="709"/>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Các giảng viên thuộc chuyên ngành </w:t>
      </w:r>
      <w:r w:rsidRPr="00E13FC7">
        <w:rPr>
          <w:rFonts w:ascii="Times New Roman" w:hAnsi="Times New Roman" w:cs="Times New Roman"/>
          <w:i/>
          <w:iCs/>
          <w:sz w:val="26"/>
          <w:szCs w:val="26"/>
          <w:lang w:val="en-GB"/>
        </w:rPr>
        <w:t>Phương pháp dạy học bộ môn Toán</w:t>
      </w:r>
      <w:r>
        <w:rPr>
          <w:rFonts w:ascii="Times New Roman" w:hAnsi="Times New Roman" w:cs="Times New Roman"/>
          <w:sz w:val="26"/>
          <w:szCs w:val="26"/>
          <w:lang w:val="en-GB"/>
        </w:rPr>
        <w:t xml:space="preserve"> đã tham gia tích cực</w:t>
      </w:r>
      <w:r w:rsidR="00E13FC7">
        <w:rPr>
          <w:rFonts w:ascii="Times New Roman" w:hAnsi="Times New Roman" w:cs="Times New Roman"/>
          <w:sz w:val="26"/>
          <w:szCs w:val="26"/>
          <w:lang w:val="en-GB"/>
        </w:rPr>
        <w:t>, hiệu quả</w:t>
      </w:r>
      <w:r>
        <w:rPr>
          <w:rFonts w:ascii="Times New Roman" w:hAnsi="Times New Roman" w:cs="Times New Roman"/>
          <w:sz w:val="26"/>
          <w:szCs w:val="26"/>
          <w:lang w:val="en-GB"/>
        </w:rPr>
        <w:t xml:space="preserve"> vào công tác bồi dưỡng giáo viên</w:t>
      </w:r>
      <w:r w:rsidR="00885DF1">
        <w:rPr>
          <w:rFonts w:ascii="Times New Roman" w:hAnsi="Times New Roman" w:cs="Times New Roman"/>
          <w:sz w:val="26"/>
          <w:szCs w:val="26"/>
          <w:lang w:val="en-GB"/>
        </w:rPr>
        <w:t>, từ khâu xây dựng chương trình, xây dựng tài liệu bồi dưỡng đến</w:t>
      </w:r>
      <w:r w:rsidR="006C4A2A">
        <w:rPr>
          <w:rFonts w:ascii="Times New Roman" w:hAnsi="Times New Roman" w:cs="Times New Roman"/>
          <w:sz w:val="26"/>
          <w:szCs w:val="26"/>
          <w:lang w:val="en-GB"/>
        </w:rPr>
        <w:t xml:space="preserve"> khâu</w:t>
      </w:r>
      <w:r w:rsidR="00885DF1">
        <w:rPr>
          <w:rFonts w:ascii="Times New Roman" w:hAnsi="Times New Roman" w:cs="Times New Roman"/>
          <w:sz w:val="26"/>
          <w:szCs w:val="26"/>
          <w:lang w:val="en-GB"/>
        </w:rPr>
        <w:t xml:space="preserve"> tổ chức bồi dưỡng</w:t>
      </w:r>
      <w:r w:rsidR="00E13FC7">
        <w:rPr>
          <w:rFonts w:ascii="Times New Roman" w:hAnsi="Times New Roman" w:cs="Times New Roman"/>
          <w:sz w:val="26"/>
          <w:szCs w:val="26"/>
          <w:lang w:val="en-GB"/>
        </w:rPr>
        <w:t xml:space="preserve">; hoàn thành tốt nhiệm vụ </w:t>
      </w:r>
      <w:r w:rsidR="000221A1">
        <w:rPr>
          <w:rFonts w:ascii="Times New Roman" w:hAnsi="Times New Roman" w:cs="Times New Roman"/>
          <w:sz w:val="26"/>
          <w:szCs w:val="26"/>
          <w:lang w:val="en-GB"/>
        </w:rPr>
        <w:t>đào tạo bồi dưỡng của Nhà trường.</w:t>
      </w:r>
    </w:p>
    <w:p w14:paraId="45BDCAE8" w14:textId="75AE9FA5" w:rsidR="00C2308D" w:rsidRPr="006C4A2A" w:rsidRDefault="00C2308D" w:rsidP="00C2308D">
      <w:pPr>
        <w:spacing w:before="60" w:after="60" w:line="26" w:lineRule="atLeast"/>
        <w:ind w:firstLine="709"/>
        <w:jc w:val="both"/>
        <w:rPr>
          <w:rFonts w:ascii="Times New Roman" w:hAnsi="Times New Roman" w:cs="Times New Roman"/>
          <w:bCs/>
          <w:sz w:val="26"/>
          <w:szCs w:val="26"/>
          <w:lang w:val="nl-NL"/>
        </w:rPr>
      </w:pPr>
      <w:r w:rsidRPr="00934859">
        <w:rPr>
          <w:rFonts w:ascii="Times New Roman" w:hAnsi="Times New Roman" w:cs="Times New Roman"/>
          <w:bCs/>
          <w:i/>
          <w:iCs/>
          <w:sz w:val="26"/>
          <w:szCs w:val="26"/>
          <w:lang w:val="nl-NL"/>
        </w:rPr>
        <w:t>Tồn tại, hạn chế:</w:t>
      </w:r>
      <w:r w:rsidR="000221A1">
        <w:rPr>
          <w:rFonts w:ascii="Times New Roman" w:hAnsi="Times New Roman" w:cs="Times New Roman"/>
          <w:bCs/>
          <w:i/>
          <w:iCs/>
          <w:sz w:val="26"/>
          <w:szCs w:val="26"/>
          <w:lang w:val="nl-NL"/>
        </w:rPr>
        <w:t xml:space="preserve"> </w:t>
      </w:r>
      <w:r w:rsidR="002633D4">
        <w:rPr>
          <w:rFonts w:ascii="Times New Roman" w:hAnsi="Times New Roman" w:cs="Times New Roman"/>
          <w:bCs/>
          <w:sz w:val="26"/>
          <w:szCs w:val="26"/>
          <w:lang w:val="nl-NL"/>
        </w:rPr>
        <w:t>Việc đánh giá theo chuẩn đầu ra vẫn chưa được áp dụng trong năm học 2022-2023</w:t>
      </w:r>
      <w:r w:rsidR="00810FE8">
        <w:rPr>
          <w:rFonts w:ascii="Times New Roman" w:hAnsi="Times New Roman" w:cs="Times New Roman"/>
          <w:bCs/>
          <w:sz w:val="26"/>
          <w:szCs w:val="26"/>
          <w:lang w:val="nl-NL"/>
        </w:rPr>
        <w:t>; việc áp dụng cho cao học khóa 30 vẫn còn nhiều khó khăn.</w:t>
      </w:r>
    </w:p>
    <w:p w14:paraId="1D1E01FF" w14:textId="7AD46CC1" w:rsidR="00C2308D" w:rsidRPr="00810FE8" w:rsidRDefault="00C2308D" w:rsidP="00C2308D">
      <w:pPr>
        <w:spacing w:before="60" w:after="60" w:line="26" w:lineRule="atLeast"/>
        <w:ind w:firstLine="709"/>
        <w:jc w:val="both"/>
        <w:rPr>
          <w:rFonts w:ascii="Times New Roman" w:hAnsi="Times New Roman" w:cs="Times New Roman"/>
          <w:bCs/>
          <w:sz w:val="26"/>
          <w:szCs w:val="26"/>
        </w:rPr>
      </w:pPr>
      <w:r w:rsidRPr="00934859">
        <w:rPr>
          <w:rFonts w:ascii="Times New Roman" w:hAnsi="Times New Roman" w:cs="Times New Roman"/>
          <w:bCs/>
          <w:i/>
          <w:iCs/>
          <w:sz w:val="26"/>
          <w:szCs w:val="26"/>
        </w:rPr>
        <w:t>Nguyên nhân:</w:t>
      </w:r>
      <w:r w:rsidR="00810FE8">
        <w:rPr>
          <w:rFonts w:ascii="Times New Roman" w:hAnsi="Times New Roman" w:cs="Times New Roman"/>
          <w:bCs/>
          <w:i/>
          <w:iCs/>
          <w:sz w:val="26"/>
          <w:szCs w:val="26"/>
        </w:rPr>
        <w:t xml:space="preserve"> </w:t>
      </w:r>
      <w:r w:rsidR="00810FE8">
        <w:rPr>
          <w:rFonts w:ascii="Times New Roman" w:hAnsi="Times New Roman" w:cs="Times New Roman"/>
          <w:bCs/>
          <w:sz w:val="26"/>
          <w:szCs w:val="26"/>
        </w:rPr>
        <w:t xml:space="preserve">Nhà trường chưa ban hành văn bản </w:t>
      </w:r>
      <w:r w:rsidR="0055318D">
        <w:rPr>
          <w:rFonts w:ascii="Times New Roman" w:hAnsi="Times New Roman" w:cs="Times New Roman"/>
          <w:bCs/>
          <w:sz w:val="26"/>
          <w:szCs w:val="26"/>
        </w:rPr>
        <w:t xml:space="preserve">quy định chi tiết về đánh giá theo chuẩn đầu ra; cơ sở </w:t>
      </w:r>
      <w:r w:rsidR="00262255">
        <w:rPr>
          <w:rFonts w:ascii="Times New Roman" w:hAnsi="Times New Roman" w:cs="Times New Roman"/>
          <w:bCs/>
          <w:sz w:val="26"/>
          <w:szCs w:val="26"/>
        </w:rPr>
        <w:t xml:space="preserve">vật chất hạ tầng chưa </w:t>
      </w:r>
      <w:r w:rsidR="004E6949">
        <w:rPr>
          <w:rFonts w:ascii="Times New Roman" w:hAnsi="Times New Roman" w:cs="Times New Roman"/>
          <w:bCs/>
          <w:sz w:val="26"/>
          <w:szCs w:val="26"/>
        </w:rPr>
        <w:t>đảm bảo để triển khai thực hiện tốt công tác đánh giá theo chuẩn đầu ra.</w:t>
      </w:r>
    </w:p>
    <w:p w14:paraId="2C1A4AD9" w14:textId="13FE30BA" w:rsidR="00473EFC" w:rsidRPr="00A7593D" w:rsidRDefault="00473EFC" w:rsidP="00473EFC">
      <w:pPr>
        <w:widowControl w:val="0"/>
        <w:spacing w:before="60" w:after="60" w:line="26" w:lineRule="atLeast"/>
        <w:jc w:val="both"/>
        <w:rPr>
          <w:rFonts w:ascii="Times New Roman" w:eastAsia="Calibri" w:hAnsi="Times New Roman" w:cs="Times New Roman"/>
          <w:b/>
          <w:sz w:val="26"/>
          <w:szCs w:val="26"/>
          <w:lang w:val="pt-BR"/>
        </w:rPr>
      </w:pPr>
      <w:r w:rsidRPr="00A7593D">
        <w:rPr>
          <w:rFonts w:ascii="Times New Roman" w:eastAsia="Calibri" w:hAnsi="Times New Roman" w:cs="Times New Roman"/>
          <w:b/>
          <w:sz w:val="26"/>
          <w:szCs w:val="26"/>
          <w:lang w:val="pt-BR"/>
        </w:rPr>
        <w:t xml:space="preserve">4. Công tác </w:t>
      </w:r>
      <w:r w:rsidR="006B07C0">
        <w:rPr>
          <w:rFonts w:ascii="Times New Roman" w:eastAsia="Calibri" w:hAnsi="Times New Roman" w:cs="Times New Roman"/>
          <w:b/>
          <w:sz w:val="26"/>
          <w:szCs w:val="26"/>
          <w:lang w:val="pt-BR"/>
        </w:rPr>
        <w:t>đào tạo và bồi dưỡng</w:t>
      </w:r>
      <w:r w:rsidRPr="00A7593D">
        <w:rPr>
          <w:rFonts w:ascii="Times New Roman" w:eastAsia="Calibri" w:hAnsi="Times New Roman" w:cs="Times New Roman"/>
          <w:b/>
          <w:sz w:val="26"/>
          <w:szCs w:val="26"/>
          <w:lang w:val="pt-BR"/>
        </w:rPr>
        <w:t xml:space="preserve"> </w:t>
      </w:r>
    </w:p>
    <w:p w14:paraId="7A19D678" w14:textId="77777777" w:rsidR="00F16C37" w:rsidRDefault="00934859" w:rsidP="00934859">
      <w:pPr>
        <w:spacing w:before="60" w:after="60" w:line="26" w:lineRule="atLeast"/>
        <w:ind w:firstLine="709"/>
        <w:jc w:val="both"/>
        <w:rPr>
          <w:rFonts w:ascii="Times New Roman" w:hAnsi="Times New Roman" w:cs="Times New Roman"/>
          <w:sz w:val="26"/>
          <w:szCs w:val="26"/>
          <w:lang w:val="nl-NL"/>
        </w:rPr>
      </w:pPr>
      <w:r w:rsidRPr="009F2CFF">
        <w:rPr>
          <w:rFonts w:ascii="Times New Roman" w:hAnsi="Times New Roman" w:cs="Times New Roman"/>
          <w:i/>
          <w:iCs/>
          <w:sz w:val="26"/>
          <w:szCs w:val="26"/>
          <w:lang w:val="nl-NL"/>
        </w:rPr>
        <w:tab/>
      </w:r>
      <w:r w:rsidR="00B14E4F" w:rsidRPr="009F2CFF">
        <w:rPr>
          <w:rFonts w:ascii="Times New Roman" w:hAnsi="Times New Roman" w:cs="Times New Roman"/>
          <w:i/>
          <w:iCs/>
          <w:sz w:val="26"/>
          <w:szCs w:val="26"/>
          <w:lang w:val="nl-NL"/>
        </w:rPr>
        <w:t>Số lượng sinh viên ĐHCQ, VH-VL, SĐH</w:t>
      </w:r>
      <w:r w:rsidR="009779A3">
        <w:rPr>
          <w:rFonts w:ascii="Times New Roman" w:hAnsi="Times New Roman" w:cs="Times New Roman"/>
          <w:i/>
          <w:iCs/>
          <w:sz w:val="26"/>
          <w:szCs w:val="26"/>
          <w:lang w:val="nl-NL"/>
        </w:rPr>
        <w:t>:</w:t>
      </w:r>
      <w:r w:rsidR="005A0310">
        <w:rPr>
          <w:rFonts w:ascii="Times New Roman" w:hAnsi="Times New Roman" w:cs="Times New Roman"/>
          <w:i/>
          <w:iCs/>
          <w:sz w:val="26"/>
          <w:szCs w:val="26"/>
          <w:lang w:val="nl-NL"/>
        </w:rPr>
        <w:t xml:space="preserve"> </w:t>
      </w:r>
      <w:r w:rsidR="00D42BEB">
        <w:rPr>
          <w:rFonts w:ascii="Times New Roman" w:hAnsi="Times New Roman" w:cs="Times New Roman"/>
          <w:sz w:val="26"/>
          <w:szCs w:val="26"/>
          <w:lang w:val="nl-NL"/>
        </w:rPr>
        <w:t>Năm học 2022-2023,</w:t>
      </w:r>
      <w:r w:rsidR="005A0310">
        <w:rPr>
          <w:rFonts w:ascii="Times New Roman" w:hAnsi="Times New Roman" w:cs="Times New Roman"/>
          <w:sz w:val="26"/>
          <w:szCs w:val="26"/>
          <w:lang w:val="nl-NL"/>
        </w:rPr>
        <w:t xml:space="preserve"> Khoa Toán</w:t>
      </w:r>
      <w:r w:rsidR="00D42BEB">
        <w:rPr>
          <w:rFonts w:ascii="Times New Roman" w:hAnsi="Times New Roman" w:cs="Times New Roman"/>
          <w:sz w:val="26"/>
          <w:szCs w:val="26"/>
          <w:lang w:val="nl-NL"/>
        </w:rPr>
        <w:t xml:space="preserve"> phụ trách</w:t>
      </w:r>
      <w:r w:rsidR="005A0310">
        <w:rPr>
          <w:rFonts w:ascii="Times New Roman" w:hAnsi="Times New Roman" w:cs="Times New Roman"/>
          <w:sz w:val="26"/>
          <w:szCs w:val="26"/>
          <w:lang w:val="nl-NL"/>
        </w:rPr>
        <w:t xml:space="preserve"> quản lý đào tạo</w:t>
      </w:r>
      <w:r w:rsidR="008C16D4">
        <w:rPr>
          <w:rFonts w:ascii="Times New Roman" w:hAnsi="Times New Roman" w:cs="Times New Roman"/>
          <w:sz w:val="26"/>
          <w:szCs w:val="26"/>
          <w:lang w:val="nl-NL"/>
        </w:rPr>
        <w:t xml:space="preserve"> đại học và sau đại học v</w:t>
      </w:r>
      <w:r w:rsidR="00F16C37">
        <w:rPr>
          <w:rFonts w:ascii="Times New Roman" w:hAnsi="Times New Roman" w:cs="Times New Roman"/>
          <w:sz w:val="26"/>
          <w:szCs w:val="26"/>
          <w:lang w:val="nl-NL"/>
        </w:rPr>
        <w:t>ới số lượng cụ thể như sau:</w:t>
      </w:r>
    </w:p>
    <w:p w14:paraId="458BBFA5" w14:textId="1078D51E" w:rsidR="0093375F" w:rsidRDefault="0093375F" w:rsidP="00934859">
      <w:pPr>
        <w:spacing w:before="60" w:after="60" w:line="26" w:lineRule="atLeast"/>
        <w:ind w:firstLine="709"/>
        <w:jc w:val="both"/>
        <w:rPr>
          <w:rFonts w:ascii="Times New Roman" w:hAnsi="Times New Roman" w:cs="Times New Roman"/>
          <w:sz w:val="26"/>
          <w:szCs w:val="26"/>
          <w:lang w:val="nl-NL"/>
        </w:rPr>
      </w:pPr>
      <w:r>
        <w:rPr>
          <w:rFonts w:ascii="Times New Roman" w:hAnsi="Times New Roman" w:cs="Times New Roman"/>
          <w:sz w:val="26"/>
          <w:szCs w:val="26"/>
          <w:lang w:val="nl-NL"/>
        </w:rPr>
        <w:t>+ Đại học hệ chính quy</w:t>
      </w:r>
      <w:r w:rsidR="007A3BB5">
        <w:rPr>
          <w:rFonts w:ascii="Times New Roman" w:hAnsi="Times New Roman" w:cs="Times New Roman"/>
          <w:sz w:val="26"/>
          <w:szCs w:val="26"/>
          <w:lang w:val="nl-NL"/>
        </w:rPr>
        <w:t xml:space="preserve"> (02 ngành: Sư phạm Toán học, Sư phạm Toán chất lượng cao)</w:t>
      </w:r>
      <w:r>
        <w:rPr>
          <w:rFonts w:ascii="Times New Roman" w:hAnsi="Times New Roman" w:cs="Times New Roman"/>
          <w:sz w:val="26"/>
          <w:szCs w:val="26"/>
          <w:lang w:val="nl-NL"/>
        </w:rPr>
        <w:t xml:space="preserve">: Khóa 60: </w:t>
      </w:r>
      <w:r w:rsidR="00951E84">
        <w:rPr>
          <w:rFonts w:ascii="Times New Roman" w:hAnsi="Times New Roman" w:cs="Times New Roman"/>
          <w:sz w:val="26"/>
          <w:szCs w:val="26"/>
          <w:lang w:val="nl-NL"/>
        </w:rPr>
        <w:t xml:space="preserve">74 sinh viên; Khóa 61: </w:t>
      </w:r>
      <w:r w:rsidR="00E95254">
        <w:rPr>
          <w:rFonts w:ascii="Times New Roman" w:hAnsi="Times New Roman" w:cs="Times New Roman"/>
          <w:sz w:val="26"/>
          <w:szCs w:val="26"/>
          <w:lang w:val="nl-NL"/>
        </w:rPr>
        <w:t xml:space="preserve">140 sinh viên; Khóa 62: </w:t>
      </w:r>
      <w:r w:rsidR="001552ED">
        <w:rPr>
          <w:rFonts w:ascii="Times New Roman" w:hAnsi="Times New Roman" w:cs="Times New Roman"/>
          <w:sz w:val="26"/>
          <w:szCs w:val="26"/>
          <w:lang w:val="nl-NL"/>
        </w:rPr>
        <w:t xml:space="preserve">348 sinh viên; Khóa 63: </w:t>
      </w:r>
      <w:r w:rsidR="007A3BB5">
        <w:rPr>
          <w:rFonts w:ascii="Times New Roman" w:hAnsi="Times New Roman" w:cs="Times New Roman"/>
          <w:sz w:val="26"/>
          <w:szCs w:val="26"/>
          <w:lang w:val="nl-NL"/>
        </w:rPr>
        <w:t>142 sinh viên.</w:t>
      </w:r>
    </w:p>
    <w:p w14:paraId="48215BF5" w14:textId="5F88D78E" w:rsidR="006B07C0" w:rsidRDefault="005A0310" w:rsidP="00934859">
      <w:pPr>
        <w:spacing w:before="60" w:after="60" w:line="26" w:lineRule="atLeast"/>
        <w:ind w:firstLine="709"/>
        <w:jc w:val="both"/>
        <w:rPr>
          <w:rFonts w:ascii="Times New Roman" w:hAnsi="Times New Roman" w:cs="Times New Roman"/>
          <w:bCs/>
          <w:sz w:val="26"/>
          <w:szCs w:val="26"/>
          <w:lang w:val="nl-NL"/>
        </w:rPr>
      </w:pPr>
      <w:r>
        <w:rPr>
          <w:rFonts w:ascii="Times New Roman" w:hAnsi="Times New Roman" w:cs="Times New Roman"/>
          <w:sz w:val="26"/>
          <w:szCs w:val="26"/>
          <w:lang w:val="nl-NL"/>
        </w:rPr>
        <w:t xml:space="preserve"> </w:t>
      </w:r>
      <w:r w:rsidR="00AE0A51">
        <w:rPr>
          <w:rFonts w:ascii="Times New Roman" w:hAnsi="Times New Roman" w:cs="Times New Roman"/>
          <w:sz w:val="26"/>
          <w:szCs w:val="26"/>
          <w:lang w:val="nl-NL"/>
        </w:rPr>
        <w:t xml:space="preserve">+ Đại học hệ VLVH: </w:t>
      </w:r>
      <w:r w:rsidR="000909A2">
        <w:rPr>
          <w:rFonts w:ascii="Times New Roman" w:hAnsi="Times New Roman" w:cs="Times New Roman"/>
          <w:sz w:val="26"/>
          <w:szCs w:val="26"/>
          <w:lang w:val="nl-NL"/>
        </w:rPr>
        <w:t>Khóa 6</w:t>
      </w:r>
      <w:r w:rsidR="000723F6">
        <w:rPr>
          <w:rFonts w:ascii="Times New Roman" w:hAnsi="Times New Roman" w:cs="Times New Roman"/>
          <w:sz w:val="26"/>
          <w:szCs w:val="26"/>
          <w:lang w:val="nl-NL"/>
        </w:rPr>
        <w:t xml:space="preserve">2 </w:t>
      </w:r>
      <w:r w:rsidR="00F10CBC">
        <w:rPr>
          <w:rFonts w:ascii="Times New Roman" w:hAnsi="Times New Roman" w:cs="Times New Roman"/>
          <w:sz w:val="26"/>
          <w:szCs w:val="26"/>
          <w:lang w:val="nl-NL"/>
        </w:rPr>
        <w:t xml:space="preserve">tại Bình Định: 24 học viên; Khóa 62 tại </w:t>
      </w:r>
      <w:r w:rsidR="004E3305">
        <w:rPr>
          <w:rFonts w:ascii="Times New Roman" w:hAnsi="Times New Roman" w:cs="Times New Roman"/>
          <w:sz w:val="26"/>
          <w:szCs w:val="26"/>
          <w:lang w:val="nl-NL"/>
        </w:rPr>
        <w:t xml:space="preserve">TT GDTX số 2 Nghệ An: </w:t>
      </w:r>
      <w:r w:rsidR="00262578">
        <w:rPr>
          <w:rFonts w:ascii="Times New Roman" w:hAnsi="Times New Roman" w:cs="Times New Roman"/>
          <w:sz w:val="26"/>
          <w:szCs w:val="26"/>
          <w:lang w:val="nl-NL"/>
        </w:rPr>
        <w:t xml:space="preserve">28 học viên; </w:t>
      </w:r>
      <w:r w:rsidR="00A605BF">
        <w:rPr>
          <w:rFonts w:ascii="Times New Roman" w:hAnsi="Times New Roman" w:cs="Times New Roman"/>
          <w:sz w:val="26"/>
          <w:szCs w:val="26"/>
          <w:lang w:val="nl-NL"/>
        </w:rPr>
        <w:t xml:space="preserve">Khóa 62 tại Yên Bái: </w:t>
      </w:r>
      <w:r w:rsidR="00CD73E3">
        <w:rPr>
          <w:rFonts w:ascii="Times New Roman" w:hAnsi="Times New Roman" w:cs="Times New Roman"/>
          <w:sz w:val="26"/>
          <w:szCs w:val="26"/>
          <w:lang w:val="nl-NL"/>
        </w:rPr>
        <w:t xml:space="preserve">49 học viên; </w:t>
      </w:r>
      <w:r w:rsidR="00CD73E3">
        <w:rPr>
          <w:rFonts w:ascii="Times New Roman" w:hAnsi="Times New Roman" w:cs="Times New Roman"/>
          <w:bCs/>
          <w:sz w:val="26"/>
          <w:szCs w:val="26"/>
          <w:lang w:val="nl-NL"/>
        </w:rPr>
        <w:t>K</w:t>
      </w:r>
      <w:r w:rsidR="00000540">
        <w:rPr>
          <w:rFonts w:ascii="Times New Roman" w:hAnsi="Times New Roman" w:cs="Times New Roman"/>
          <w:bCs/>
          <w:sz w:val="26"/>
          <w:szCs w:val="26"/>
          <w:lang w:val="nl-NL"/>
        </w:rPr>
        <w:t xml:space="preserve">hóa </w:t>
      </w:r>
      <w:r w:rsidR="00CD73E3">
        <w:rPr>
          <w:rFonts w:ascii="Times New Roman" w:hAnsi="Times New Roman" w:cs="Times New Roman"/>
          <w:bCs/>
          <w:sz w:val="26"/>
          <w:szCs w:val="26"/>
          <w:lang w:val="nl-NL"/>
        </w:rPr>
        <w:t>63 ở Thái Bình: 43 học viên; K</w:t>
      </w:r>
      <w:r w:rsidR="00000540">
        <w:rPr>
          <w:rFonts w:ascii="Times New Roman" w:hAnsi="Times New Roman" w:cs="Times New Roman"/>
          <w:bCs/>
          <w:sz w:val="26"/>
          <w:szCs w:val="26"/>
          <w:lang w:val="nl-NL"/>
        </w:rPr>
        <w:t xml:space="preserve">hóa </w:t>
      </w:r>
      <w:r w:rsidR="00CD73E3">
        <w:rPr>
          <w:rFonts w:ascii="Times New Roman" w:hAnsi="Times New Roman" w:cs="Times New Roman"/>
          <w:bCs/>
          <w:sz w:val="26"/>
          <w:szCs w:val="26"/>
          <w:lang w:val="nl-NL"/>
        </w:rPr>
        <w:t>63 ở Hà Nội: 77 học viên;</w:t>
      </w:r>
      <w:r w:rsidR="00CD73E3" w:rsidRPr="003B0838">
        <w:rPr>
          <w:rFonts w:ascii="Times New Roman" w:hAnsi="Times New Roman" w:cs="Times New Roman"/>
          <w:bCs/>
          <w:sz w:val="26"/>
          <w:szCs w:val="26"/>
          <w:lang w:val="nl-NL"/>
        </w:rPr>
        <w:t xml:space="preserve"> K</w:t>
      </w:r>
      <w:r w:rsidR="00000540">
        <w:rPr>
          <w:rFonts w:ascii="Times New Roman" w:hAnsi="Times New Roman" w:cs="Times New Roman"/>
          <w:bCs/>
          <w:sz w:val="26"/>
          <w:szCs w:val="26"/>
          <w:lang w:val="nl-NL"/>
        </w:rPr>
        <w:t xml:space="preserve">hóa </w:t>
      </w:r>
      <w:r w:rsidR="00CD73E3" w:rsidRPr="003B0838">
        <w:rPr>
          <w:rFonts w:ascii="Times New Roman" w:hAnsi="Times New Roman" w:cs="Times New Roman"/>
          <w:bCs/>
          <w:sz w:val="26"/>
          <w:szCs w:val="26"/>
          <w:lang w:val="nl-NL"/>
        </w:rPr>
        <w:t>64 ở Daklak</w:t>
      </w:r>
      <w:r w:rsidR="00000540">
        <w:rPr>
          <w:rFonts w:ascii="Times New Roman" w:hAnsi="Times New Roman" w:cs="Times New Roman"/>
          <w:bCs/>
          <w:sz w:val="26"/>
          <w:szCs w:val="26"/>
          <w:lang w:val="nl-NL"/>
        </w:rPr>
        <w:t xml:space="preserve">: </w:t>
      </w:r>
      <w:r w:rsidR="00CD73E3" w:rsidRPr="003B0838">
        <w:rPr>
          <w:rFonts w:ascii="Times New Roman" w:hAnsi="Times New Roman" w:cs="Times New Roman"/>
          <w:bCs/>
          <w:sz w:val="26"/>
          <w:szCs w:val="26"/>
          <w:lang w:val="nl-NL"/>
        </w:rPr>
        <w:t>36 học viên; K</w:t>
      </w:r>
      <w:r w:rsidR="00000540">
        <w:rPr>
          <w:rFonts w:ascii="Times New Roman" w:hAnsi="Times New Roman" w:cs="Times New Roman"/>
          <w:bCs/>
          <w:sz w:val="26"/>
          <w:szCs w:val="26"/>
          <w:lang w:val="nl-NL"/>
        </w:rPr>
        <w:t xml:space="preserve">hóa </w:t>
      </w:r>
      <w:r w:rsidR="00CD73E3" w:rsidRPr="003B0838">
        <w:rPr>
          <w:rFonts w:ascii="Times New Roman" w:hAnsi="Times New Roman" w:cs="Times New Roman"/>
          <w:bCs/>
          <w:sz w:val="26"/>
          <w:szCs w:val="26"/>
          <w:lang w:val="nl-NL"/>
        </w:rPr>
        <w:t>64 ở Hà Nội</w:t>
      </w:r>
      <w:r w:rsidR="00000540">
        <w:rPr>
          <w:rFonts w:ascii="Times New Roman" w:hAnsi="Times New Roman" w:cs="Times New Roman"/>
          <w:bCs/>
          <w:sz w:val="26"/>
          <w:szCs w:val="26"/>
          <w:lang w:val="nl-NL"/>
        </w:rPr>
        <w:t xml:space="preserve">: </w:t>
      </w:r>
      <w:r w:rsidR="00CD73E3" w:rsidRPr="003B0838">
        <w:rPr>
          <w:rFonts w:ascii="Times New Roman" w:hAnsi="Times New Roman" w:cs="Times New Roman"/>
          <w:bCs/>
          <w:sz w:val="26"/>
          <w:szCs w:val="26"/>
          <w:lang w:val="nl-NL"/>
        </w:rPr>
        <w:t>33 học viên; K</w:t>
      </w:r>
      <w:r w:rsidR="00000540">
        <w:rPr>
          <w:rFonts w:ascii="Times New Roman" w:hAnsi="Times New Roman" w:cs="Times New Roman"/>
          <w:bCs/>
          <w:sz w:val="26"/>
          <w:szCs w:val="26"/>
          <w:lang w:val="nl-NL"/>
        </w:rPr>
        <w:t xml:space="preserve">hóa </w:t>
      </w:r>
      <w:r w:rsidR="00CD73E3" w:rsidRPr="003B0838">
        <w:rPr>
          <w:rFonts w:ascii="Times New Roman" w:hAnsi="Times New Roman" w:cs="Times New Roman"/>
          <w:bCs/>
          <w:sz w:val="26"/>
          <w:szCs w:val="26"/>
          <w:lang w:val="nl-NL"/>
        </w:rPr>
        <w:t>64 ở Thái Nguyên</w:t>
      </w:r>
      <w:r w:rsidR="00000540">
        <w:rPr>
          <w:rFonts w:ascii="Times New Roman" w:hAnsi="Times New Roman" w:cs="Times New Roman"/>
          <w:bCs/>
          <w:sz w:val="26"/>
          <w:szCs w:val="26"/>
          <w:lang w:val="nl-NL"/>
        </w:rPr>
        <w:t xml:space="preserve">: </w:t>
      </w:r>
      <w:r w:rsidR="00CD73E3" w:rsidRPr="003B0838">
        <w:rPr>
          <w:rFonts w:ascii="Times New Roman" w:hAnsi="Times New Roman" w:cs="Times New Roman"/>
          <w:bCs/>
          <w:sz w:val="26"/>
          <w:szCs w:val="26"/>
          <w:lang w:val="nl-NL"/>
        </w:rPr>
        <w:t>19 học viên.</w:t>
      </w:r>
    </w:p>
    <w:p w14:paraId="08BF7C0F" w14:textId="16E25105" w:rsidR="00DF7043" w:rsidRDefault="00DF7043" w:rsidP="00934859">
      <w:pPr>
        <w:spacing w:before="60" w:after="60" w:line="26" w:lineRule="atLeast"/>
        <w:ind w:firstLine="709"/>
        <w:jc w:val="both"/>
        <w:rPr>
          <w:rFonts w:ascii="Times New Roman" w:hAnsi="Times New Roman" w:cs="Times New Roman"/>
          <w:bCs/>
          <w:sz w:val="26"/>
          <w:szCs w:val="26"/>
          <w:lang w:val="nl-NL"/>
        </w:rPr>
      </w:pPr>
      <w:r>
        <w:rPr>
          <w:rFonts w:ascii="Times New Roman" w:hAnsi="Times New Roman" w:cs="Times New Roman"/>
          <w:bCs/>
          <w:sz w:val="26"/>
          <w:szCs w:val="26"/>
          <w:lang w:val="nl-NL"/>
        </w:rPr>
        <w:t>+ Cao học Thạc sĩ:</w:t>
      </w:r>
      <w:r w:rsidR="00355242">
        <w:rPr>
          <w:rFonts w:ascii="Times New Roman" w:hAnsi="Times New Roman" w:cs="Times New Roman"/>
          <w:bCs/>
          <w:sz w:val="26"/>
          <w:szCs w:val="26"/>
          <w:lang w:val="nl-NL"/>
        </w:rPr>
        <w:t xml:space="preserve"> Khóa 29: </w:t>
      </w:r>
      <w:r w:rsidR="00591AFD">
        <w:rPr>
          <w:rFonts w:ascii="Times New Roman" w:hAnsi="Times New Roman" w:cs="Times New Roman"/>
          <w:bCs/>
          <w:sz w:val="26"/>
          <w:szCs w:val="26"/>
          <w:lang w:val="nl-NL"/>
        </w:rPr>
        <w:t>25 học viên</w:t>
      </w:r>
      <w:r w:rsidR="00355242">
        <w:rPr>
          <w:rFonts w:ascii="Times New Roman" w:hAnsi="Times New Roman" w:cs="Times New Roman"/>
          <w:bCs/>
          <w:sz w:val="26"/>
          <w:szCs w:val="26"/>
          <w:lang w:val="nl-NL"/>
        </w:rPr>
        <w:t>; Khóa 30:</w:t>
      </w:r>
      <w:r>
        <w:rPr>
          <w:rFonts w:ascii="Times New Roman" w:hAnsi="Times New Roman" w:cs="Times New Roman"/>
          <w:bCs/>
          <w:sz w:val="26"/>
          <w:szCs w:val="26"/>
          <w:lang w:val="nl-NL"/>
        </w:rPr>
        <w:t xml:space="preserve"> </w:t>
      </w:r>
      <w:r w:rsidR="008B1D94">
        <w:rPr>
          <w:rFonts w:ascii="Times New Roman" w:hAnsi="Times New Roman" w:cs="Times New Roman"/>
          <w:bCs/>
          <w:sz w:val="26"/>
          <w:szCs w:val="26"/>
          <w:lang w:val="nl-NL"/>
        </w:rPr>
        <w:t>77 học viên.</w:t>
      </w:r>
    </w:p>
    <w:p w14:paraId="6E2B0ABB" w14:textId="673826F5" w:rsidR="00355242" w:rsidRPr="005A0310" w:rsidRDefault="00355242" w:rsidP="00934859">
      <w:pPr>
        <w:spacing w:before="60" w:after="60" w:line="26" w:lineRule="atLeast"/>
        <w:ind w:firstLine="709"/>
        <w:jc w:val="both"/>
        <w:rPr>
          <w:rFonts w:ascii="Times New Roman" w:hAnsi="Times New Roman" w:cs="Times New Roman"/>
          <w:sz w:val="26"/>
          <w:szCs w:val="26"/>
          <w:lang w:val="nl-NL"/>
        </w:rPr>
      </w:pPr>
      <w:r>
        <w:rPr>
          <w:rFonts w:ascii="Times New Roman" w:hAnsi="Times New Roman" w:cs="Times New Roman"/>
          <w:bCs/>
          <w:sz w:val="26"/>
          <w:szCs w:val="26"/>
          <w:lang w:val="nl-NL"/>
        </w:rPr>
        <w:lastRenderedPageBreak/>
        <w:t>+ Nghiên cứu sinh</w:t>
      </w:r>
      <w:r w:rsidR="002B739B">
        <w:rPr>
          <w:rFonts w:ascii="Times New Roman" w:hAnsi="Times New Roman" w:cs="Times New Roman"/>
          <w:bCs/>
          <w:sz w:val="26"/>
          <w:szCs w:val="26"/>
          <w:lang w:val="nl-NL"/>
        </w:rPr>
        <w:t xml:space="preserve"> tiến sĩ: Khóa 2021-20</w:t>
      </w:r>
      <w:r w:rsidR="00B813DA">
        <w:rPr>
          <w:rFonts w:ascii="Times New Roman" w:hAnsi="Times New Roman" w:cs="Times New Roman"/>
          <w:bCs/>
          <w:sz w:val="26"/>
          <w:szCs w:val="26"/>
          <w:lang w:val="nl-NL"/>
        </w:rPr>
        <w:t xml:space="preserve">25: </w:t>
      </w:r>
      <w:r w:rsidR="004F2E0A">
        <w:rPr>
          <w:rFonts w:ascii="Times New Roman" w:hAnsi="Times New Roman" w:cs="Times New Roman"/>
          <w:bCs/>
          <w:sz w:val="26"/>
          <w:szCs w:val="26"/>
          <w:lang w:val="nl-NL"/>
        </w:rPr>
        <w:t>02</w:t>
      </w:r>
      <w:r w:rsidR="00B813DA">
        <w:rPr>
          <w:rFonts w:ascii="Times New Roman" w:hAnsi="Times New Roman" w:cs="Times New Roman"/>
          <w:bCs/>
          <w:sz w:val="26"/>
          <w:szCs w:val="26"/>
          <w:lang w:val="nl-NL"/>
        </w:rPr>
        <w:t>;</w:t>
      </w:r>
      <w:r w:rsidR="002B739B">
        <w:rPr>
          <w:rFonts w:ascii="Times New Roman" w:hAnsi="Times New Roman" w:cs="Times New Roman"/>
          <w:bCs/>
          <w:sz w:val="26"/>
          <w:szCs w:val="26"/>
          <w:lang w:val="nl-NL"/>
        </w:rPr>
        <w:t xml:space="preserve"> Khóa 2022-2026: 05</w:t>
      </w:r>
      <w:r w:rsidR="00C26EEB">
        <w:rPr>
          <w:rFonts w:ascii="Times New Roman" w:hAnsi="Times New Roman" w:cs="Times New Roman"/>
          <w:bCs/>
          <w:sz w:val="26"/>
          <w:szCs w:val="26"/>
          <w:lang w:val="nl-NL"/>
        </w:rPr>
        <w:t>.</w:t>
      </w:r>
    </w:p>
    <w:p w14:paraId="1FF3B36B" w14:textId="77777777" w:rsidR="008B7996" w:rsidRDefault="00934859" w:rsidP="00934859">
      <w:pPr>
        <w:spacing w:before="60" w:after="60" w:line="26" w:lineRule="atLeast"/>
        <w:ind w:firstLine="709"/>
        <w:jc w:val="both"/>
        <w:rPr>
          <w:rFonts w:ascii="Times New Roman" w:hAnsi="Times New Roman" w:cs="Times New Roman"/>
          <w:i/>
          <w:iCs/>
          <w:sz w:val="26"/>
          <w:szCs w:val="26"/>
          <w:lang w:val="nl-NL"/>
        </w:rPr>
      </w:pPr>
      <w:r w:rsidRPr="00934859">
        <w:rPr>
          <w:rFonts w:ascii="Times New Roman" w:hAnsi="Times New Roman" w:cs="Times New Roman"/>
          <w:i/>
          <w:iCs/>
          <w:sz w:val="26"/>
          <w:szCs w:val="26"/>
          <w:lang w:val="nl-NL"/>
        </w:rPr>
        <w:t>Khối lượng giờ dạy</w:t>
      </w:r>
      <w:r>
        <w:rPr>
          <w:rFonts w:ascii="Times New Roman" w:hAnsi="Times New Roman" w:cs="Times New Roman"/>
          <w:i/>
          <w:iCs/>
          <w:sz w:val="26"/>
          <w:szCs w:val="26"/>
          <w:lang w:val="nl-NL"/>
        </w:rPr>
        <w:t xml:space="preserve"> đã thực hiện</w:t>
      </w:r>
      <w:r w:rsidR="003350B4">
        <w:rPr>
          <w:rFonts w:ascii="Times New Roman" w:hAnsi="Times New Roman" w:cs="Times New Roman"/>
          <w:i/>
          <w:iCs/>
          <w:sz w:val="26"/>
          <w:szCs w:val="26"/>
          <w:lang w:val="nl-NL"/>
        </w:rPr>
        <w:t xml:space="preserve"> trong 6 tháng đầu năm 2023 (học kỳ 2 và học kì hè năm học 2022-2023)</w:t>
      </w:r>
      <w:r>
        <w:rPr>
          <w:rFonts w:ascii="Times New Roman" w:hAnsi="Times New Roman" w:cs="Times New Roman"/>
          <w:i/>
          <w:iCs/>
          <w:sz w:val="26"/>
          <w:szCs w:val="26"/>
          <w:lang w:val="nl-NL"/>
        </w:rPr>
        <w:t xml:space="preserve">: </w:t>
      </w:r>
    </w:p>
    <w:p w14:paraId="56A36CBA" w14:textId="77777777" w:rsidR="008B7996" w:rsidRDefault="008B7996" w:rsidP="00934859">
      <w:pPr>
        <w:spacing w:before="60" w:after="60" w:line="26" w:lineRule="atLeast"/>
        <w:ind w:firstLine="709"/>
        <w:jc w:val="both"/>
        <w:rPr>
          <w:rFonts w:ascii="Times New Roman" w:hAnsi="Times New Roman" w:cs="Times New Roman"/>
          <w:bCs/>
          <w:i/>
          <w:iCs/>
          <w:sz w:val="26"/>
          <w:szCs w:val="26"/>
          <w:lang w:val="nl-NL"/>
        </w:rPr>
      </w:pPr>
      <w:r>
        <w:rPr>
          <w:rFonts w:ascii="Times New Roman" w:hAnsi="Times New Roman" w:cs="Times New Roman"/>
          <w:i/>
          <w:iCs/>
          <w:sz w:val="26"/>
          <w:szCs w:val="26"/>
          <w:lang w:val="nl-NL"/>
        </w:rPr>
        <w:t xml:space="preserve">+ </w:t>
      </w:r>
      <w:r w:rsidR="00934859">
        <w:rPr>
          <w:rFonts w:ascii="Times New Roman" w:hAnsi="Times New Roman" w:cs="Times New Roman"/>
          <w:bCs/>
          <w:i/>
          <w:iCs/>
          <w:sz w:val="26"/>
          <w:szCs w:val="26"/>
          <w:lang w:val="nl-NL"/>
        </w:rPr>
        <w:t>ĐHCQ:</w:t>
      </w:r>
      <w:r w:rsidR="00B82D6D">
        <w:rPr>
          <w:rFonts w:ascii="Times New Roman" w:hAnsi="Times New Roman" w:cs="Times New Roman"/>
          <w:bCs/>
          <w:i/>
          <w:iCs/>
          <w:sz w:val="26"/>
          <w:szCs w:val="26"/>
          <w:lang w:val="nl-NL"/>
        </w:rPr>
        <w:t xml:space="preserve"> </w:t>
      </w:r>
      <w:r w:rsidR="00410A9B" w:rsidRPr="00410A9B">
        <w:rPr>
          <w:rFonts w:ascii="Times New Roman" w:hAnsi="Times New Roman" w:cs="Times New Roman"/>
          <w:bCs/>
          <w:sz w:val="26"/>
          <w:szCs w:val="26"/>
          <w:lang w:val="nl-NL"/>
        </w:rPr>
        <w:t>5.564 (giờ quy chuẩn)</w:t>
      </w:r>
      <w:r w:rsidR="00934859">
        <w:rPr>
          <w:rFonts w:ascii="Times New Roman" w:hAnsi="Times New Roman" w:cs="Times New Roman"/>
          <w:bCs/>
          <w:i/>
          <w:iCs/>
          <w:sz w:val="26"/>
          <w:szCs w:val="26"/>
          <w:lang w:val="nl-NL"/>
        </w:rPr>
        <w:t xml:space="preserve">; </w:t>
      </w:r>
    </w:p>
    <w:p w14:paraId="015F2076" w14:textId="77777777" w:rsidR="008B7996" w:rsidRDefault="008B7996" w:rsidP="00934859">
      <w:pPr>
        <w:spacing w:before="60" w:after="60" w:line="26" w:lineRule="atLeast"/>
        <w:ind w:firstLine="709"/>
        <w:jc w:val="both"/>
        <w:rPr>
          <w:rFonts w:ascii="Times New Roman" w:hAnsi="Times New Roman" w:cs="Times New Roman"/>
          <w:bCs/>
          <w:i/>
          <w:iCs/>
          <w:sz w:val="26"/>
          <w:szCs w:val="26"/>
          <w:lang w:val="nl-NL"/>
        </w:rPr>
      </w:pPr>
      <w:r>
        <w:rPr>
          <w:rFonts w:ascii="Times New Roman" w:hAnsi="Times New Roman" w:cs="Times New Roman"/>
          <w:bCs/>
          <w:i/>
          <w:iCs/>
          <w:sz w:val="26"/>
          <w:szCs w:val="26"/>
          <w:lang w:val="nl-NL"/>
        </w:rPr>
        <w:t xml:space="preserve">+ </w:t>
      </w:r>
      <w:r w:rsidR="004A6DD1">
        <w:rPr>
          <w:rFonts w:ascii="Times New Roman" w:hAnsi="Times New Roman" w:cs="Times New Roman"/>
          <w:bCs/>
          <w:i/>
          <w:iCs/>
          <w:sz w:val="26"/>
          <w:szCs w:val="26"/>
          <w:lang w:val="nl-NL"/>
        </w:rPr>
        <w:t>VLVH:</w:t>
      </w:r>
      <w:r w:rsidR="00410A9B">
        <w:rPr>
          <w:rFonts w:ascii="Times New Roman" w:hAnsi="Times New Roman" w:cs="Times New Roman"/>
          <w:bCs/>
          <w:i/>
          <w:iCs/>
          <w:sz w:val="26"/>
          <w:szCs w:val="26"/>
          <w:lang w:val="nl-NL"/>
        </w:rPr>
        <w:t xml:space="preserve"> </w:t>
      </w:r>
      <w:r w:rsidR="00410A9B">
        <w:rPr>
          <w:rFonts w:ascii="Times New Roman" w:hAnsi="Times New Roman" w:cs="Times New Roman"/>
          <w:bCs/>
          <w:sz w:val="26"/>
          <w:szCs w:val="26"/>
          <w:lang w:val="nl-NL"/>
        </w:rPr>
        <w:t>1.228 (giờ quy chuẩn)</w:t>
      </w:r>
      <w:r w:rsidR="004A6DD1">
        <w:rPr>
          <w:rFonts w:ascii="Times New Roman" w:hAnsi="Times New Roman" w:cs="Times New Roman"/>
          <w:bCs/>
          <w:i/>
          <w:iCs/>
          <w:sz w:val="26"/>
          <w:szCs w:val="26"/>
          <w:lang w:val="nl-NL"/>
        </w:rPr>
        <w:t xml:space="preserve">; </w:t>
      </w:r>
    </w:p>
    <w:p w14:paraId="5EED46FE" w14:textId="1096A757" w:rsidR="00934859" w:rsidRDefault="008B7996" w:rsidP="0090612E">
      <w:pPr>
        <w:spacing w:after="0" w:line="312" w:lineRule="auto"/>
        <w:ind w:firstLine="720"/>
        <w:jc w:val="both"/>
        <w:rPr>
          <w:rFonts w:ascii="Times New Roman" w:hAnsi="Times New Roman" w:cs="Times New Roman"/>
          <w:bCs/>
          <w:sz w:val="26"/>
          <w:szCs w:val="26"/>
          <w:lang w:val="nl-NL"/>
        </w:rPr>
      </w:pPr>
      <w:r>
        <w:rPr>
          <w:rFonts w:ascii="Times New Roman" w:hAnsi="Times New Roman" w:cs="Times New Roman"/>
          <w:bCs/>
          <w:i/>
          <w:iCs/>
          <w:sz w:val="26"/>
          <w:szCs w:val="26"/>
          <w:lang w:val="nl-NL"/>
        </w:rPr>
        <w:t xml:space="preserve">+ </w:t>
      </w:r>
      <w:r w:rsidR="00934859">
        <w:rPr>
          <w:rFonts w:ascii="Times New Roman" w:hAnsi="Times New Roman" w:cs="Times New Roman"/>
          <w:bCs/>
          <w:i/>
          <w:iCs/>
          <w:sz w:val="26"/>
          <w:szCs w:val="26"/>
          <w:lang w:val="nl-NL"/>
        </w:rPr>
        <w:t xml:space="preserve">SĐH: </w:t>
      </w:r>
      <w:r>
        <w:rPr>
          <w:rFonts w:ascii="Times New Roman" w:hAnsi="Times New Roman" w:cs="Times New Roman"/>
          <w:bCs/>
          <w:sz w:val="26"/>
          <w:szCs w:val="26"/>
          <w:lang w:val="nl-NL"/>
        </w:rPr>
        <w:t xml:space="preserve">Khoa </w:t>
      </w:r>
      <w:r w:rsidR="00357C8C">
        <w:rPr>
          <w:rFonts w:ascii="Times New Roman" w:hAnsi="Times New Roman" w:cs="Times New Roman"/>
          <w:bCs/>
          <w:sz w:val="26"/>
          <w:szCs w:val="26"/>
          <w:lang w:val="nl-NL"/>
        </w:rPr>
        <w:t xml:space="preserve">đã hoàn thành việc giảng dạy </w:t>
      </w:r>
      <w:r w:rsidR="00055C91">
        <w:rPr>
          <w:rFonts w:ascii="Times New Roman" w:hAnsi="Times New Roman" w:cs="Times New Roman"/>
          <w:bCs/>
          <w:sz w:val="26"/>
          <w:szCs w:val="26"/>
          <w:lang w:val="nl-NL"/>
        </w:rPr>
        <w:t>08 học phần chung ngành Toán cho</w:t>
      </w:r>
      <w:r w:rsidR="00C019D8">
        <w:rPr>
          <w:rFonts w:ascii="Times New Roman" w:hAnsi="Times New Roman" w:cs="Times New Roman"/>
          <w:bCs/>
          <w:sz w:val="26"/>
          <w:szCs w:val="26"/>
          <w:lang w:val="nl-NL"/>
        </w:rPr>
        <w:t xml:space="preserve"> 03 lớp chung</w:t>
      </w:r>
      <w:r w:rsidR="00055C91">
        <w:rPr>
          <w:rFonts w:ascii="Times New Roman" w:hAnsi="Times New Roman" w:cs="Times New Roman"/>
          <w:bCs/>
          <w:sz w:val="26"/>
          <w:szCs w:val="26"/>
          <w:lang w:val="nl-NL"/>
        </w:rPr>
        <w:t xml:space="preserve"> cao học khóa 30</w:t>
      </w:r>
      <w:r w:rsidR="005F2BF2">
        <w:rPr>
          <w:rFonts w:ascii="Times New Roman" w:hAnsi="Times New Roman" w:cs="Times New Roman"/>
          <w:bCs/>
          <w:sz w:val="26"/>
          <w:szCs w:val="26"/>
          <w:lang w:val="nl-NL"/>
        </w:rPr>
        <w:t xml:space="preserve"> (04 chuyên ngành)</w:t>
      </w:r>
      <w:r w:rsidR="00F106EA">
        <w:rPr>
          <w:rFonts w:ascii="Times New Roman" w:hAnsi="Times New Roman" w:cs="Times New Roman"/>
          <w:bCs/>
          <w:sz w:val="26"/>
          <w:szCs w:val="26"/>
          <w:lang w:val="nl-NL"/>
        </w:rPr>
        <w:t xml:space="preserve">, đã hoàn thành việc đánh giá luận văn Thạc sĩ </w:t>
      </w:r>
      <w:r w:rsidR="00FC2099">
        <w:rPr>
          <w:rFonts w:ascii="Times New Roman" w:hAnsi="Times New Roman" w:cs="Times New Roman"/>
          <w:bCs/>
          <w:sz w:val="26"/>
          <w:szCs w:val="26"/>
          <w:lang w:val="nl-NL"/>
        </w:rPr>
        <w:t xml:space="preserve">cho khóa 29 </w:t>
      </w:r>
      <w:r w:rsidR="00510E1C">
        <w:rPr>
          <w:rFonts w:ascii="Times New Roman" w:hAnsi="Times New Roman" w:cs="Times New Roman"/>
          <w:bCs/>
          <w:sz w:val="26"/>
          <w:szCs w:val="26"/>
          <w:lang w:val="nl-NL"/>
        </w:rPr>
        <w:t>trong</w:t>
      </w:r>
      <w:r w:rsidR="00FC2099">
        <w:rPr>
          <w:rFonts w:ascii="Times New Roman" w:hAnsi="Times New Roman" w:cs="Times New Roman"/>
          <w:bCs/>
          <w:sz w:val="26"/>
          <w:szCs w:val="26"/>
          <w:lang w:val="nl-NL"/>
        </w:rPr>
        <w:t xml:space="preserve"> tháng 07/2023</w:t>
      </w:r>
      <w:r w:rsidR="00F07BA9">
        <w:rPr>
          <w:rFonts w:ascii="Times New Roman" w:hAnsi="Times New Roman" w:cs="Times New Roman"/>
          <w:bCs/>
          <w:sz w:val="26"/>
          <w:szCs w:val="26"/>
          <w:lang w:val="nl-NL"/>
        </w:rPr>
        <w:t xml:space="preserve">; </w:t>
      </w:r>
      <w:r w:rsidR="0090612E" w:rsidRPr="0090612E">
        <w:rPr>
          <w:rFonts w:ascii="Times New Roman" w:hAnsi="Times New Roman" w:cs="Times New Roman"/>
          <w:bCs/>
          <w:sz w:val="26"/>
          <w:szCs w:val="26"/>
          <w:lang w:val="nl-NL"/>
        </w:rPr>
        <w:t>Khoa</w:t>
      </w:r>
      <w:r w:rsidR="0090612E">
        <w:rPr>
          <w:rFonts w:ascii="Times New Roman" w:hAnsi="Times New Roman" w:cs="Times New Roman"/>
          <w:bCs/>
          <w:sz w:val="26"/>
          <w:szCs w:val="26"/>
          <w:lang w:val="nl-NL"/>
        </w:rPr>
        <w:t xml:space="preserve"> cũng</w:t>
      </w:r>
      <w:r w:rsidR="0090612E" w:rsidRPr="0090612E">
        <w:rPr>
          <w:rFonts w:ascii="Times New Roman" w:hAnsi="Times New Roman" w:cs="Times New Roman"/>
          <w:bCs/>
          <w:sz w:val="26"/>
          <w:szCs w:val="26"/>
          <w:lang w:val="nl-NL"/>
        </w:rPr>
        <w:t xml:space="preserve"> đã tổ chức thành lập các lớp học phần chung và học phần chuyên ngành cho các nghiên cứu sinh của ngành Toán, và </w:t>
      </w:r>
      <w:r w:rsidR="00F07BA9">
        <w:rPr>
          <w:rFonts w:ascii="Times New Roman" w:hAnsi="Times New Roman" w:cs="Times New Roman"/>
          <w:bCs/>
          <w:sz w:val="26"/>
          <w:szCs w:val="26"/>
          <w:lang w:val="nl-NL"/>
        </w:rPr>
        <w:t xml:space="preserve">đã hoàn thành </w:t>
      </w:r>
      <w:r w:rsidR="00EE5B69">
        <w:rPr>
          <w:rFonts w:ascii="Times New Roman" w:hAnsi="Times New Roman" w:cs="Times New Roman"/>
          <w:bCs/>
          <w:sz w:val="26"/>
          <w:szCs w:val="26"/>
          <w:lang w:val="nl-NL"/>
        </w:rPr>
        <w:t>giảng dạy 01 học phần chung cho 0</w:t>
      </w:r>
      <w:r w:rsidR="00B250B3">
        <w:rPr>
          <w:rFonts w:ascii="Times New Roman" w:hAnsi="Times New Roman" w:cs="Times New Roman"/>
          <w:bCs/>
          <w:sz w:val="26"/>
          <w:szCs w:val="26"/>
          <w:lang w:val="nl-NL"/>
        </w:rPr>
        <w:t>7 nghiên cứu sinh khóa 2021-2025 và khóa 2022-2026.</w:t>
      </w:r>
    </w:p>
    <w:p w14:paraId="4FAF4B1F" w14:textId="5D343DA9" w:rsidR="00F250C6" w:rsidRPr="00357C8C" w:rsidRDefault="00603D49" w:rsidP="00934859">
      <w:pPr>
        <w:spacing w:before="60" w:after="60" w:line="26" w:lineRule="atLeast"/>
        <w:ind w:firstLine="709"/>
        <w:jc w:val="both"/>
        <w:rPr>
          <w:rFonts w:ascii="Times New Roman" w:hAnsi="Times New Roman" w:cs="Times New Roman"/>
          <w:bCs/>
          <w:sz w:val="26"/>
          <w:szCs w:val="26"/>
          <w:lang w:val="nl-NL"/>
        </w:rPr>
      </w:pPr>
      <w:r w:rsidRPr="00603D49">
        <w:rPr>
          <w:rFonts w:ascii="Times New Roman" w:hAnsi="Times New Roman" w:cs="Times New Roman"/>
          <w:bCs/>
          <w:sz w:val="26"/>
          <w:szCs w:val="26"/>
          <w:lang w:val="nl-NL"/>
        </w:rPr>
        <w:t>Trong học kỳ 2 năm học 2022-2023 này, khoa Toán có 01 học phần dạy học theo đồ án, dự án (HP Số học dạy cho khóa 62 ngành Sư phạm Toán và SP Toán CLC, với 322 sinh viên). Do số lượng sinh viên K62 đông (322 sinh viên) nên mỗi nhóm gồm 8-11 sinh viên được giao một đề tài đồ án, dự án. Hiện tại công tác đánh giá đồ án, dự án đã được hoàn thành (34 đồ án, dự án).</w:t>
      </w:r>
    </w:p>
    <w:p w14:paraId="0FF11E10" w14:textId="5A0FC63A" w:rsidR="00934859" w:rsidRPr="00170F1E" w:rsidRDefault="00934859" w:rsidP="00473EFC">
      <w:pPr>
        <w:widowControl w:val="0"/>
        <w:spacing w:before="60" w:after="60" w:line="26" w:lineRule="atLeast"/>
        <w:jc w:val="both"/>
        <w:rPr>
          <w:rFonts w:ascii="Times New Roman" w:hAnsi="Times New Roman" w:cs="Times New Roman"/>
          <w:sz w:val="26"/>
          <w:szCs w:val="26"/>
          <w:lang w:val="nl-NL"/>
        </w:rPr>
      </w:pPr>
      <w:r>
        <w:rPr>
          <w:rFonts w:ascii="Times New Roman" w:hAnsi="Times New Roman" w:cs="Times New Roman"/>
          <w:i/>
          <w:iCs/>
          <w:sz w:val="26"/>
          <w:szCs w:val="26"/>
          <w:lang w:val="nl-NL"/>
        </w:rPr>
        <w:tab/>
        <w:t>Những bất cập, khó khăn:</w:t>
      </w:r>
      <w:r w:rsidR="00510E1C">
        <w:rPr>
          <w:rFonts w:ascii="Times New Roman" w:hAnsi="Times New Roman" w:cs="Times New Roman"/>
          <w:i/>
          <w:iCs/>
          <w:sz w:val="26"/>
          <w:szCs w:val="26"/>
          <w:lang w:val="nl-NL"/>
        </w:rPr>
        <w:t xml:space="preserve"> </w:t>
      </w:r>
      <w:r w:rsidR="006D506A">
        <w:rPr>
          <w:rFonts w:ascii="Times New Roman" w:hAnsi="Times New Roman" w:cs="Times New Roman"/>
          <w:sz w:val="26"/>
          <w:szCs w:val="26"/>
          <w:lang w:val="nl-NL"/>
        </w:rPr>
        <w:t>Khá nhiều cán bộ trong Khoa giảng dạy quá tải.</w:t>
      </w:r>
    </w:p>
    <w:p w14:paraId="60DFDE97" w14:textId="7DEBD559" w:rsidR="00934859" w:rsidRPr="006D506A" w:rsidRDefault="00934859" w:rsidP="00473EFC">
      <w:pPr>
        <w:widowControl w:val="0"/>
        <w:spacing w:before="60" w:after="60" w:line="26" w:lineRule="atLeast"/>
        <w:jc w:val="both"/>
        <w:rPr>
          <w:rFonts w:ascii="Times New Roman" w:hAnsi="Times New Roman" w:cs="Times New Roman"/>
          <w:sz w:val="26"/>
          <w:szCs w:val="26"/>
          <w:lang w:val="nl-NL"/>
        </w:rPr>
      </w:pPr>
      <w:r>
        <w:rPr>
          <w:rFonts w:ascii="Times New Roman" w:hAnsi="Times New Roman" w:cs="Times New Roman"/>
          <w:i/>
          <w:iCs/>
          <w:sz w:val="26"/>
          <w:szCs w:val="26"/>
          <w:lang w:val="nl-NL"/>
        </w:rPr>
        <w:tab/>
        <w:t>Nguyên nhân:</w:t>
      </w:r>
      <w:r w:rsidR="006D506A">
        <w:rPr>
          <w:rFonts w:ascii="Times New Roman" w:hAnsi="Times New Roman" w:cs="Times New Roman"/>
          <w:i/>
          <w:iCs/>
          <w:sz w:val="26"/>
          <w:szCs w:val="26"/>
          <w:lang w:val="nl-NL"/>
        </w:rPr>
        <w:t xml:space="preserve"> </w:t>
      </w:r>
      <w:r w:rsidR="006D506A">
        <w:rPr>
          <w:rFonts w:ascii="Times New Roman" w:hAnsi="Times New Roman" w:cs="Times New Roman"/>
          <w:sz w:val="26"/>
          <w:szCs w:val="26"/>
          <w:lang w:val="nl-NL"/>
        </w:rPr>
        <w:t xml:space="preserve">Do </w:t>
      </w:r>
      <w:r w:rsidR="00673A9C">
        <w:rPr>
          <w:rFonts w:ascii="Times New Roman" w:hAnsi="Times New Roman" w:cs="Times New Roman"/>
          <w:sz w:val="26"/>
          <w:szCs w:val="26"/>
          <w:lang w:val="nl-NL"/>
        </w:rPr>
        <w:t>các</w:t>
      </w:r>
      <w:r w:rsidR="006D506A">
        <w:rPr>
          <w:rFonts w:ascii="Times New Roman" w:hAnsi="Times New Roman" w:cs="Times New Roman"/>
          <w:sz w:val="26"/>
          <w:szCs w:val="26"/>
          <w:lang w:val="nl-NL"/>
        </w:rPr>
        <w:t xml:space="preserve"> chuyên ngành</w:t>
      </w:r>
      <w:r w:rsidR="002C7418">
        <w:rPr>
          <w:rFonts w:ascii="Times New Roman" w:hAnsi="Times New Roman" w:cs="Times New Roman"/>
          <w:sz w:val="26"/>
          <w:szCs w:val="26"/>
          <w:lang w:val="nl-NL"/>
        </w:rPr>
        <w:t xml:space="preserve"> của Khoa Toán</w:t>
      </w:r>
      <w:r w:rsidR="00673A9C">
        <w:rPr>
          <w:rFonts w:ascii="Times New Roman" w:hAnsi="Times New Roman" w:cs="Times New Roman"/>
          <w:sz w:val="26"/>
          <w:szCs w:val="26"/>
          <w:lang w:val="nl-NL"/>
        </w:rPr>
        <w:t xml:space="preserve"> trong 5 năm gần đây có nhiều cán bộ nghỉ hưu và chuyển công tác nhưng </w:t>
      </w:r>
      <w:r w:rsidR="0067180B">
        <w:rPr>
          <w:rFonts w:ascii="Times New Roman" w:hAnsi="Times New Roman" w:cs="Times New Roman"/>
          <w:sz w:val="26"/>
          <w:szCs w:val="26"/>
          <w:lang w:val="nl-NL"/>
        </w:rPr>
        <w:t xml:space="preserve">chưa được tuyển mới cán bộ bổ sung. </w:t>
      </w:r>
    </w:p>
    <w:p w14:paraId="44F87140" w14:textId="1D8C8835" w:rsidR="00473EFC" w:rsidRPr="00A7593D" w:rsidRDefault="00473EFC" w:rsidP="00473EFC">
      <w:pPr>
        <w:widowControl w:val="0"/>
        <w:spacing w:before="60" w:after="60" w:line="26" w:lineRule="atLeast"/>
        <w:jc w:val="both"/>
        <w:rPr>
          <w:rFonts w:ascii="Times New Roman" w:hAnsi="Times New Roman" w:cs="Times New Roman"/>
          <w:b/>
          <w:bCs/>
          <w:spacing w:val="-2"/>
          <w:sz w:val="26"/>
          <w:szCs w:val="26"/>
          <w:lang w:val="nl-NL"/>
        </w:rPr>
      </w:pPr>
      <w:r w:rsidRPr="00A7593D">
        <w:rPr>
          <w:rFonts w:ascii="Times New Roman" w:hAnsi="Times New Roman" w:cs="Times New Roman"/>
          <w:b/>
          <w:bCs/>
          <w:sz w:val="26"/>
          <w:szCs w:val="26"/>
          <w:lang w:val="nl-NL"/>
        </w:rPr>
        <w:t>5. Công tác nghiên cứu khoa học</w:t>
      </w:r>
      <w:r w:rsidR="003A5C88">
        <w:rPr>
          <w:rFonts w:ascii="Times New Roman" w:hAnsi="Times New Roman" w:cs="Times New Roman"/>
          <w:b/>
          <w:bCs/>
          <w:sz w:val="26"/>
          <w:szCs w:val="26"/>
          <w:lang w:val="nl-NL"/>
        </w:rPr>
        <w:t>, xuất bản</w:t>
      </w:r>
      <w:r w:rsidRPr="00A7593D">
        <w:rPr>
          <w:rFonts w:ascii="Times New Roman" w:hAnsi="Times New Roman" w:cs="Times New Roman"/>
          <w:b/>
          <w:bCs/>
          <w:sz w:val="26"/>
          <w:szCs w:val="26"/>
          <w:lang w:val="nl-NL"/>
        </w:rPr>
        <w:t xml:space="preserve"> và chuyển giao công nghệ</w:t>
      </w:r>
    </w:p>
    <w:p w14:paraId="338B5B58" w14:textId="00FE693C" w:rsidR="00934859" w:rsidRDefault="00934859" w:rsidP="00934859">
      <w:pPr>
        <w:spacing w:before="60" w:after="60" w:line="26" w:lineRule="atLeast"/>
        <w:ind w:firstLine="709"/>
        <w:jc w:val="both"/>
        <w:rPr>
          <w:rFonts w:ascii="Times New Roman" w:hAnsi="Times New Roman" w:cs="Times New Roman"/>
          <w:sz w:val="26"/>
          <w:szCs w:val="26"/>
          <w:lang w:val="nl-NL"/>
        </w:rPr>
      </w:pPr>
      <w:r>
        <w:rPr>
          <w:rFonts w:ascii="Times New Roman" w:hAnsi="Times New Roman" w:cs="Times New Roman"/>
          <w:b/>
          <w:bCs/>
          <w:sz w:val="26"/>
          <w:szCs w:val="26"/>
          <w:lang w:val="nl-NL"/>
        </w:rPr>
        <w:tab/>
      </w:r>
      <w:r w:rsidRPr="00934859">
        <w:rPr>
          <w:rFonts w:ascii="Times New Roman" w:hAnsi="Times New Roman" w:cs="Times New Roman"/>
          <w:i/>
          <w:iCs/>
          <w:sz w:val="26"/>
          <w:szCs w:val="26"/>
          <w:lang w:val="nl-NL"/>
        </w:rPr>
        <w:t>K</w:t>
      </w:r>
      <w:r>
        <w:rPr>
          <w:rFonts w:ascii="Times New Roman" w:hAnsi="Times New Roman" w:cs="Times New Roman"/>
          <w:i/>
          <w:iCs/>
          <w:sz w:val="26"/>
          <w:szCs w:val="26"/>
          <w:lang w:val="nl-NL"/>
        </w:rPr>
        <w:t>ết quả đạt được</w:t>
      </w:r>
      <w:r w:rsidR="0095722A">
        <w:rPr>
          <w:rFonts w:ascii="Times New Roman" w:hAnsi="Times New Roman" w:cs="Times New Roman"/>
          <w:i/>
          <w:iCs/>
          <w:sz w:val="26"/>
          <w:szCs w:val="26"/>
          <w:lang w:val="nl-NL"/>
        </w:rPr>
        <w:t xml:space="preserve"> trong 6 tháng đầu năm 2023</w:t>
      </w:r>
      <w:r>
        <w:rPr>
          <w:rFonts w:ascii="Times New Roman" w:hAnsi="Times New Roman" w:cs="Times New Roman"/>
          <w:i/>
          <w:iCs/>
          <w:sz w:val="26"/>
          <w:szCs w:val="26"/>
          <w:lang w:val="nl-NL"/>
        </w:rPr>
        <w:t xml:space="preserve">: </w:t>
      </w:r>
      <w:r w:rsidRPr="001C13BC">
        <w:rPr>
          <w:rFonts w:ascii="Times New Roman" w:hAnsi="Times New Roman" w:cs="Times New Roman"/>
          <w:sz w:val="26"/>
          <w:szCs w:val="26"/>
          <w:lang w:val="nl-NL"/>
        </w:rPr>
        <w:t>Số lượng bài báo Quốc tế:</w:t>
      </w:r>
      <w:r w:rsidR="0095722A" w:rsidRPr="001C13BC">
        <w:rPr>
          <w:rFonts w:ascii="Times New Roman" w:hAnsi="Times New Roman" w:cs="Times New Roman"/>
          <w:sz w:val="26"/>
          <w:szCs w:val="26"/>
          <w:lang w:val="nl-NL"/>
        </w:rPr>
        <w:t xml:space="preserve"> </w:t>
      </w:r>
      <w:r w:rsidR="00B71E83" w:rsidRPr="001C13BC">
        <w:rPr>
          <w:rFonts w:ascii="Times New Roman" w:hAnsi="Times New Roman" w:cs="Times New Roman"/>
          <w:sz w:val="26"/>
          <w:szCs w:val="26"/>
          <w:lang w:val="nl-NL"/>
        </w:rPr>
        <w:t>14</w:t>
      </w:r>
      <w:r w:rsidR="00CC2468" w:rsidRPr="001C13BC">
        <w:rPr>
          <w:rFonts w:ascii="Times New Roman" w:hAnsi="Times New Roman" w:cs="Times New Roman"/>
          <w:sz w:val="26"/>
          <w:szCs w:val="26"/>
          <w:lang w:val="nl-NL"/>
        </w:rPr>
        <w:t xml:space="preserve"> (10 bài WoS đã công bố, 03 bài WoS được nhận đăng, 01 bài </w:t>
      </w:r>
      <w:r w:rsidR="004C09ED" w:rsidRPr="001C13BC">
        <w:rPr>
          <w:rFonts w:ascii="Times New Roman" w:hAnsi="Times New Roman" w:cs="Times New Roman"/>
          <w:sz w:val="26"/>
          <w:szCs w:val="26"/>
          <w:lang w:val="nl-NL"/>
        </w:rPr>
        <w:t>Scopus đã công bố</w:t>
      </w:r>
      <w:r w:rsidR="00CC2468" w:rsidRPr="001C13BC">
        <w:rPr>
          <w:rFonts w:ascii="Times New Roman" w:hAnsi="Times New Roman" w:cs="Times New Roman"/>
          <w:sz w:val="26"/>
          <w:szCs w:val="26"/>
          <w:lang w:val="nl-NL"/>
        </w:rPr>
        <w:t>)</w:t>
      </w:r>
      <w:r w:rsidR="004C09ED" w:rsidRPr="001C13BC">
        <w:rPr>
          <w:rFonts w:ascii="Times New Roman" w:hAnsi="Times New Roman" w:cs="Times New Roman"/>
          <w:sz w:val="26"/>
          <w:szCs w:val="26"/>
          <w:lang w:val="nl-NL"/>
        </w:rPr>
        <w:t>;</w:t>
      </w:r>
      <w:r w:rsidRPr="001C13BC">
        <w:rPr>
          <w:rFonts w:ascii="Times New Roman" w:hAnsi="Times New Roman" w:cs="Times New Roman"/>
          <w:sz w:val="26"/>
          <w:szCs w:val="26"/>
          <w:lang w:val="nl-NL"/>
        </w:rPr>
        <w:t xml:space="preserve"> trong nước:</w:t>
      </w:r>
      <w:r w:rsidR="004C09ED" w:rsidRPr="001C13BC">
        <w:rPr>
          <w:rFonts w:ascii="Times New Roman" w:hAnsi="Times New Roman" w:cs="Times New Roman"/>
          <w:sz w:val="26"/>
          <w:szCs w:val="26"/>
          <w:lang w:val="nl-NL"/>
        </w:rPr>
        <w:t xml:space="preserve"> </w:t>
      </w:r>
      <w:r w:rsidR="005C44C2" w:rsidRPr="001C13BC">
        <w:rPr>
          <w:rFonts w:ascii="Times New Roman" w:hAnsi="Times New Roman" w:cs="Times New Roman"/>
          <w:sz w:val="26"/>
          <w:szCs w:val="26"/>
          <w:lang w:val="nl-NL"/>
        </w:rPr>
        <w:t>07;</w:t>
      </w:r>
      <w:r w:rsidRPr="001C13BC">
        <w:rPr>
          <w:rFonts w:ascii="Times New Roman" w:hAnsi="Times New Roman" w:cs="Times New Roman"/>
          <w:sz w:val="26"/>
          <w:szCs w:val="26"/>
          <w:lang w:val="nl-NL"/>
        </w:rPr>
        <w:t xml:space="preserve"> Hội nghị, hội thảo:</w:t>
      </w:r>
      <w:r w:rsidR="005C44C2" w:rsidRPr="001C13BC">
        <w:rPr>
          <w:rFonts w:ascii="Times New Roman" w:hAnsi="Times New Roman" w:cs="Times New Roman"/>
          <w:sz w:val="26"/>
          <w:szCs w:val="26"/>
          <w:lang w:val="nl-NL"/>
        </w:rPr>
        <w:t xml:space="preserve"> 05</w:t>
      </w:r>
      <w:r w:rsidRPr="001C13BC">
        <w:rPr>
          <w:rFonts w:ascii="Times New Roman" w:hAnsi="Times New Roman" w:cs="Times New Roman"/>
          <w:sz w:val="26"/>
          <w:szCs w:val="26"/>
          <w:lang w:val="nl-NL"/>
        </w:rPr>
        <w:t>; Đề tài KHCN:</w:t>
      </w:r>
      <w:r w:rsidR="004F5C15" w:rsidRPr="001C13BC">
        <w:rPr>
          <w:rFonts w:ascii="Times New Roman" w:hAnsi="Times New Roman" w:cs="Times New Roman"/>
          <w:sz w:val="26"/>
          <w:szCs w:val="26"/>
          <w:lang w:val="nl-NL"/>
        </w:rPr>
        <w:t xml:space="preserve"> </w:t>
      </w:r>
      <w:r w:rsidR="001065A5" w:rsidRPr="001C13BC">
        <w:rPr>
          <w:rFonts w:ascii="Times New Roman" w:hAnsi="Times New Roman" w:cs="Times New Roman"/>
          <w:sz w:val="26"/>
          <w:szCs w:val="26"/>
          <w:lang w:val="nl-NL"/>
        </w:rPr>
        <w:t>01 đề tài Nafosted, 04 đề tài cấp Bộ</w:t>
      </w:r>
      <w:r w:rsidR="008D71EE" w:rsidRPr="001C13BC">
        <w:rPr>
          <w:rFonts w:ascii="Times New Roman" w:hAnsi="Times New Roman" w:cs="Times New Roman"/>
          <w:sz w:val="26"/>
          <w:szCs w:val="26"/>
          <w:lang w:val="nl-NL"/>
        </w:rPr>
        <w:t xml:space="preserve"> và 04 đề tài cấp Trường</w:t>
      </w:r>
      <w:r w:rsidR="003A5C88" w:rsidRPr="001C13BC">
        <w:rPr>
          <w:rFonts w:ascii="Times New Roman" w:hAnsi="Times New Roman" w:cs="Times New Roman"/>
          <w:sz w:val="26"/>
          <w:szCs w:val="26"/>
          <w:lang w:val="nl-NL"/>
        </w:rPr>
        <w:t>; Số lượng xuất bản Sách, giáo trình</w:t>
      </w:r>
      <w:r w:rsidR="008D71EE" w:rsidRPr="001C13BC">
        <w:rPr>
          <w:rFonts w:ascii="Times New Roman" w:hAnsi="Times New Roman" w:cs="Times New Roman"/>
          <w:sz w:val="26"/>
          <w:szCs w:val="26"/>
          <w:lang w:val="nl-NL"/>
        </w:rPr>
        <w:t xml:space="preserve">: </w:t>
      </w:r>
      <w:r w:rsidR="00175D65" w:rsidRPr="001C13BC">
        <w:rPr>
          <w:rFonts w:ascii="Times New Roman" w:hAnsi="Times New Roman" w:cs="Times New Roman"/>
          <w:sz w:val="26"/>
          <w:szCs w:val="26"/>
          <w:lang w:val="nl-NL"/>
        </w:rPr>
        <w:t>02</w:t>
      </w:r>
      <w:r w:rsidR="001C13BC" w:rsidRPr="001C13BC">
        <w:rPr>
          <w:rFonts w:ascii="Times New Roman" w:hAnsi="Times New Roman" w:cs="Times New Roman"/>
          <w:sz w:val="26"/>
          <w:szCs w:val="26"/>
          <w:lang w:val="nl-NL"/>
        </w:rPr>
        <w:t xml:space="preserve"> giáo trình đã xuất bản, 02 giáo trình đang trong quá trình biên tập để xuất bản, 02 giáo trình đang thực hiện</w:t>
      </w:r>
      <w:r w:rsidR="00175D65" w:rsidRPr="001C13BC">
        <w:rPr>
          <w:rFonts w:ascii="Times New Roman" w:hAnsi="Times New Roman" w:cs="Times New Roman"/>
          <w:sz w:val="26"/>
          <w:szCs w:val="26"/>
          <w:lang w:val="nl-NL"/>
        </w:rPr>
        <w:t>.</w:t>
      </w:r>
    </w:p>
    <w:p w14:paraId="2AA973DF" w14:textId="4270FC24" w:rsidR="001E1288" w:rsidRPr="00201533" w:rsidRDefault="001E1288" w:rsidP="00934859">
      <w:pPr>
        <w:spacing w:before="60" w:after="60" w:line="26" w:lineRule="atLeast"/>
        <w:ind w:firstLine="709"/>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Đối với hoạt động nghiên cứu khoa học của sinh viên, </w:t>
      </w:r>
      <w:r w:rsidR="00201533" w:rsidRPr="00201533">
        <w:rPr>
          <w:rFonts w:ascii="Times New Roman" w:hAnsi="Times New Roman" w:cs="Times New Roman"/>
          <w:sz w:val="26"/>
          <w:szCs w:val="26"/>
          <w:lang w:val="nl-NL"/>
        </w:rPr>
        <w:t>Khoa Toán có 02 đề xuất tham gia xét giải thưởng sinh viên nghiên cứu khoa học Trường Đại học Vinh</w:t>
      </w:r>
      <w:r w:rsidR="00DE11BD">
        <w:rPr>
          <w:rFonts w:ascii="Times New Roman" w:hAnsi="Times New Roman" w:cs="Times New Roman"/>
          <w:sz w:val="26"/>
          <w:szCs w:val="26"/>
          <w:lang w:val="nl-NL"/>
        </w:rPr>
        <w:t xml:space="preserve"> năm 2022 (xét giải vào tháng 5/2023)</w:t>
      </w:r>
      <w:r w:rsidR="00201533" w:rsidRPr="00201533">
        <w:rPr>
          <w:rFonts w:ascii="Times New Roman" w:hAnsi="Times New Roman" w:cs="Times New Roman"/>
          <w:sz w:val="26"/>
          <w:szCs w:val="26"/>
          <w:lang w:val="nl-NL"/>
        </w:rPr>
        <w:t>. Kết quả thu được là 01 giải Ba của sinh viên Nguyễn Hà Linh – lớp 62A1 Sư phạm Toán CLC do PGS.TS. Nguyễn Chiến Thắng hướng dẫn.</w:t>
      </w:r>
      <w:r w:rsidR="00DE11BD">
        <w:rPr>
          <w:rFonts w:ascii="Times New Roman" w:hAnsi="Times New Roman" w:cs="Times New Roman"/>
          <w:sz w:val="26"/>
          <w:szCs w:val="26"/>
          <w:lang w:val="nl-NL"/>
        </w:rPr>
        <w:t xml:space="preserve"> </w:t>
      </w:r>
      <w:r w:rsidR="00DE11BD" w:rsidRPr="00DE11BD">
        <w:rPr>
          <w:rFonts w:ascii="Times New Roman" w:hAnsi="Times New Roman" w:cs="Times New Roman"/>
          <w:sz w:val="26"/>
          <w:szCs w:val="26"/>
          <w:lang w:val="nl-NL"/>
        </w:rPr>
        <w:t>Bắt đầu từ năm 2023, ngay từ đầu năm học, Khoa đã phổ biến và tổ chức cho sinh viên đăng ký nguyện vọng tham gia nghiên cứu khoa học theo các nhóm nghiên cứu ứng với các lĩnh vực khác nhau của Toán học (Đại số và Lý thuyết số; Giải tích; Xác suất, Thống kê và Ứng dụng; Lý luận và Phương pháp dạy học môn Toán. Sau đó, BCN Khoa đã phân công các cán bộ, giảng viên có kinh nghiệm, có uy tín tham gia hướng dẫn các nhóm nghiên cứu. BCN Khoa luôn theo dõi, hỗ trợ, chia sẻ và đôn đốc các nhóm tăng cường nghiên cứu, tổ chức sinh hoạt chuyên môn thường xuyên. Hiện tại Khoa có các nhóm sinh viên nghiên cứu khoa học do các giảng viên sau hướng dẫn: PGS.TS. Lê Văn Thành, PGS.TS. Nguyễn Văn Đức, PGS.TS. Nguyễn Chiến Thắng, PGS.TS. Nguyễn Huy Chiêu, TS. Nguyễn Hữu Quang và TS. Dương Xuân Giáp. Hi vọng với sự chuẩn bị từ đầu năm, các nhóm nghiên cứu sẽ thu được những kết quả nghiên cứu tốt, công bố tốt để tham gia giải thưởng sinh viên nghiên cứu khoa học cấp Trường và cao hơn vào cuối năm đạt kết quả tốt.</w:t>
      </w:r>
      <w:r w:rsidR="004B5849">
        <w:rPr>
          <w:rFonts w:ascii="Times New Roman" w:hAnsi="Times New Roman" w:cs="Times New Roman"/>
          <w:sz w:val="26"/>
          <w:szCs w:val="26"/>
          <w:lang w:val="nl-NL"/>
        </w:rPr>
        <w:t xml:space="preserve"> </w:t>
      </w:r>
      <w:r w:rsidR="004B5849" w:rsidRPr="004B5849">
        <w:rPr>
          <w:rFonts w:ascii="Times New Roman" w:hAnsi="Times New Roman" w:cs="Times New Roman"/>
          <w:sz w:val="26"/>
          <w:szCs w:val="26"/>
          <w:lang w:val="nl-NL"/>
        </w:rPr>
        <w:t>Theo kế hoạch năm học đề ra, vào khoảng tháng 09-10, Khoa sẽ tổ chức Hội nghị SV NCKH cấp Khoa để các sinh viên/nhóm sinh viên báo cáo kết quả nghiên cứu của mình.</w:t>
      </w:r>
    </w:p>
    <w:p w14:paraId="043C1B6F" w14:textId="11A5707F" w:rsidR="00934859" w:rsidRPr="000E49C5" w:rsidRDefault="00934859" w:rsidP="00934859">
      <w:pPr>
        <w:widowControl w:val="0"/>
        <w:spacing w:before="60" w:after="60" w:line="26" w:lineRule="atLeast"/>
        <w:jc w:val="both"/>
        <w:rPr>
          <w:rFonts w:ascii="Times New Roman" w:hAnsi="Times New Roman" w:cs="Times New Roman"/>
          <w:sz w:val="26"/>
          <w:szCs w:val="26"/>
          <w:lang w:val="nl-NL"/>
        </w:rPr>
      </w:pPr>
      <w:r>
        <w:rPr>
          <w:rFonts w:ascii="Times New Roman" w:hAnsi="Times New Roman" w:cs="Times New Roman"/>
          <w:i/>
          <w:iCs/>
          <w:sz w:val="26"/>
          <w:szCs w:val="26"/>
          <w:lang w:val="nl-NL"/>
        </w:rPr>
        <w:tab/>
        <w:t>Những bất cập, khó khăn:</w:t>
      </w:r>
      <w:r w:rsidR="001C13BC">
        <w:rPr>
          <w:rFonts w:ascii="Times New Roman" w:hAnsi="Times New Roman" w:cs="Times New Roman"/>
          <w:i/>
          <w:iCs/>
          <w:sz w:val="26"/>
          <w:szCs w:val="26"/>
          <w:lang w:val="nl-NL"/>
        </w:rPr>
        <w:t xml:space="preserve"> </w:t>
      </w:r>
      <w:r w:rsidR="008D0D43">
        <w:rPr>
          <w:rFonts w:ascii="Times New Roman" w:hAnsi="Times New Roman" w:cs="Times New Roman"/>
          <w:sz w:val="26"/>
          <w:szCs w:val="26"/>
          <w:lang w:val="nl-NL"/>
        </w:rPr>
        <w:t>C</w:t>
      </w:r>
      <w:r w:rsidR="00D746C4">
        <w:rPr>
          <w:rFonts w:ascii="Times New Roman" w:hAnsi="Times New Roman" w:cs="Times New Roman"/>
          <w:sz w:val="26"/>
          <w:szCs w:val="26"/>
          <w:lang w:val="nl-NL"/>
        </w:rPr>
        <w:t>ác công bố bài báo</w:t>
      </w:r>
      <w:r w:rsidR="00642078">
        <w:rPr>
          <w:rFonts w:ascii="Times New Roman" w:hAnsi="Times New Roman" w:cs="Times New Roman"/>
          <w:sz w:val="26"/>
          <w:szCs w:val="26"/>
          <w:lang w:val="nl-NL"/>
        </w:rPr>
        <w:t xml:space="preserve"> khoa học, chủ trì đề tài KH</w:t>
      </w:r>
      <w:r w:rsidR="008310BE">
        <w:rPr>
          <w:rFonts w:ascii="Times New Roman" w:hAnsi="Times New Roman" w:cs="Times New Roman"/>
          <w:sz w:val="26"/>
          <w:szCs w:val="26"/>
          <w:lang w:val="nl-NL"/>
        </w:rPr>
        <w:t>CN</w:t>
      </w:r>
      <w:r w:rsidR="00642078">
        <w:rPr>
          <w:rFonts w:ascii="Times New Roman" w:hAnsi="Times New Roman" w:cs="Times New Roman"/>
          <w:sz w:val="26"/>
          <w:szCs w:val="26"/>
          <w:lang w:val="nl-NL"/>
        </w:rPr>
        <w:t xml:space="preserve"> </w:t>
      </w:r>
      <w:r w:rsidR="00642078">
        <w:rPr>
          <w:rFonts w:ascii="Times New Roman" w:hAnsi="Times New Roman" w:cs="Times New Roman"/>
          <w:sz w:val="26"/>
          <w:szCs w:val="26"/>
          <w:lang w:val="nl-NL"/>
        </w:rPr>
        <w:lastRenderedPageBreak/>
        <w:t>chủ yếu tập trung vào</w:t>
      </w:r>
      <w:r w:rsidR="00F54830">
        <w:rPr>
          <w:rFonts w:ascii="Times New Roman" w:hAnsi="Times New Roman" w:cs="Times New Roman"/>
          <w:sz w:val="26"/>
          <w:szCs w:val="26"/>
          <w:lang w:val="nl-NL"/>
        </w:rPr>
        <w:t xml:space="preserve"> </w:t>
      </w:r>
      <w:r w:rsidR="00266391">
        <w:rPr>
          <w:rFonts w:ascii="Times New Roman" w:hAnsi="Times New Roman" w:cs="Times New Roman"/>
          <w:sz w:val="26"/>
          <w:szCs w:val="26"/>
          <w:lang w:val="nl-NL"/>
        </w:rPr>
        <w:t>một số ít</w:t>
      </w:r>
      <w:r w:rsidR="00F54830">
        <w:rPr>
          <w:rFonts w:ascii="Times New Roman" w:hAnsi="Times New Roman" w:cs="Times New Roman"/>
          <w:sz w:val="26"/>
          <w:szCs w:val="26"/>
          <w:lang w:val="nl-NL"/>
        </w:rPr>
        <w:t xml:space="preserve"> </w:t>
      </w:r>
      <w:r w:rsidR="009D4F61">
        <w:rPr>
          <w:rFonts w:ascii="Times New Roman" w:hAnsi="Times New Roman" w:cs="Times New Roman"/>
          <w:sz w:val="26"/>
          <w:szCs w:val="26"/>
          <w:lang w:val="nl-NL"/>
        </w:rPr>
        <w:t>cán bộ của Khoa.</w:t>
      </w:r>
      <w:r w:rsidR="00642078">
        <w:rPr>
          <w:rFonts w:ascii="Times New Roman" w:hAnsi="Times New Roman" w:cs="Times New Roman"/>
          <w:sz w:val="26"/>
          <w:szCs w:val="26"/>
          <w:lang w:val="nl-NL"/>
        </w:rPr>
        <w:t xml:space="preserve"> </w:t>
      </w:r>
    </w:p>
    <w:p w14:paraId="10F52A59" w14:textId="612B4B5F" w:rsidR="00934859" w:rsidRPr="008D0D43" w:rsidRDefault="00934859" w:rsidP="00934859">
      <w:pPr>
        <w:widowControl w:val="0"/>
        <w:spacing w:before="60" w:after="60" w:line="26" w:lineRule="atLeast"/>
        <w:jc w:val="both"/>
        <w:rPr>
          <w:rFonts w:ascii="Times New Roman" w:hAnsi="Times New Roman" w:cs="Times New Roman"/>
          <w:sz w:val="26"/>
          <w:szCs w:val="26"/>
          <w:lang w:val="nl-NL"/>
        </w:rPr>
      </w:pPr>
      <w:r>
        <w:rPr>
          <w:rFonts w:ascii="Times New Roman" w:hAnsi="Times New Roman" w:cs="Times New Roman"/>
          <w:i/>
          <w:iCs/>
          <w:sz w:val="26"/>
          <w:szCs w:val="26"/>
          <w:lang w:val="nl-NL"/>
        </w:rPr>
        <w:tab/>
        <w:t>Nguyên nhân:</w:t>
      </w:r>
      <w:r w:rsidR="00266391">
        <w:rPr>
          <w:rFonts w:ascii="Times New Roman" w:hAnsi="Times New Roman" w:cs="Times New Roman"/>
          <w:i/>
          <w:iCs/>
          <w:sz w:val="26"/>
          <w:szCs w:val="26"/>
          <w:lang w:val="nl-NL"/>
        </w:rPr>
        <w:t xml:space="preserve"> </w:t>
      </w:r>
      <w:r w:rsidR="008D0D43">
        <w:rPr>
          <w:rFonts w:ascii="Times New Roman" w:hAnsi="Times New Roman" w:cs="Times New Roman"/>
          <w:sz w:val="26"/>
          <w:szCs w:val="26"/>
          <w:lang w:val="nl-NL"/>
        </w:rPr>
        <w:t xml:space="preserve">Vẫn còn nhiều cán bộ </w:t>
      </w:r>
      <w:r w:rsidR="007A6B59">
        <w:rPr>
          <w:rFonts w:ascii="Times New Roman" w:hAnsi="Times New Roman" w:cs="Times New Roman"/>
          <w:sz w:val="26"/>
          <w:szCs w:val="26"/>
          <w:lang w:val="nl-NL"/>
        </w:rPr>
        <w:t>đã lâu không tham gia viết bài báo khoa học hoặc thực hiện đề tài KH</w:t>
      </w:r>
      <w:r w:rsidR="00360BE8">
        <w:rPr>
          <w:rFonts w:ascii="Times New Roman" w:hAnsi="Times New Roman" w:cs="Times New Roman"/>
          <w:sz w:val="26"/>
          <w:szCs w:val="26"/>
          <w:lang w:val="nl-NL"/>
        </w:rPr>
        <w:t>CN</w:t>
      </w:r>
      <w:r w:rsidR="00B23D53">
        <w:rPr>
          <w:rFonts w:ascii="Times New Roman" w:hAnsi="Times New Roman" w:cs="Times New Roman"/>
          <w:sz w:val="26"/>
          <w:szCs w:val="26"/>
          <w:lang w:val="nl-NL"/>
        </w:rPr>
        <w:t>; đa số cán bộ bận dạy quá nhiều và thực hiện quá nhiều công việc khác</w:t>
      </w:r>
      <w:r w:rsidR="00DE68BC">
        <w:rPr>
          <w:rFonts w:ascii="Times New Roman" w:hAnsi="Times New Roman" w:cs="Times New Roman"/>
          <w:sz w:val="26"/>
          <w:szCs w:val="26"/>
          <w:lang w:val="nl-NL"/>
        </w:rPr>
        <w:t>, ít có thời gian dành cho nghiên cứu khoa học.</w:t>
      </w:r>
    </w:p>
    <w:p w14:paraId="708D34C0" w14:textId="34183480" w:rsidR="00473EFC" w:rsidRPr="00A7593D" w:rsidRDefault="00473EFC" w:rsidP="00473EFC">
      <w:pPr>
        <w:widowControl w:val="0"/>
        <w:spacing w:before="60" w:after="60" w:line="26" w:lineRule="atLeast"/>
        <w:jc w:val="both"/>
        <w:rPr>
          <w:rFonts w:ascii="Times New Roman" w:hAnsi="Times New Roman" w:cs="Times New Roman"/>
          <w:b/>
          <w:iCs/>
          <w:spacing w:val="-2"/>
          <w:sz w:val="26"/>
          <w:szCs w:val="26"/>
          <w:lang w:val="nl-NL"/>
        </w:rPr>
      </w:pPr>
      <w:r w:rsidRPr="00A7593D">
        <w:rPr>
          <w:rFonts w:ascii="Times New Roman" w:hAnsi="Times New Roman" w:cs="Times New Roman"/>
          <w:b/>
          <w:iCs/>
          <w:spacing w:val="-2"/>
          <w:sz w:val="26"/>
          <w:szCs w:val="26"/>
          <w:lang w:val="nl-NL"/>
        </w:rPr>
        <w:t xml:space="preserve">6. Công tác </w:t>
      </w:r>
      <w:r w:rsidR="003A5C88">
        <w:rPr>
          <w:rFonts w:ascii="Times New Roman" w:hAnsi="Times New Roman" w:cs="Times New Roman"/>
          <w:b/>
          <w:iCs/>
          <w:spacing w:val="-2"/>
          <w:sz w:val="26"/>
          <w:szCs w:val="26"/>
          <w:lang w:val="nl-NL"/>
        </w:rPr>
        <w:t>tổ chức và xây dựng</w:t>
      </w:r>
      <w:r w:rsidRPr="00A7593D">
        <w:rPr>
          <w:rFonts w:ascii="Times New Roman" w:hAnsi="Times New Roman" w:cs="Times New Roman"/>
          <w:b/>
          <w:iCs/>
          <w:spacing w:val="-2"/>
          <w:sz w:val="26"/>
          <w:szCs w:val="26"/>
          <w:lang w:val="nl-NL"/>
        </w:rPr>
        <w:t xml:space="preserve"> đội ngũ</w:t>
      </w:r>
    </w:p>
    <w:p w14:paraId="2EA2F71E" w14:textId="0F6E31D9" w:rsidR="00934859" w:rsidRPr="00CD7A0D" w:rsidRDefault="00934859" w:rsidP="00934859">
      <w:pPr>
        <w:spacing w:before="60" w:after="60" w:line="26" w:lineRule="atLeast"/>
        <w:ind w:firstLine="709"/>
        <w:jc w:val="both"/>
        <w:rPr>
          <w:rFonts w:ascii="Times New Roman" w:hAnsi="Times New Roman" w:cs="Times New Roman"/>
          <w:sz w:val="26"/>
          <w:szCs w:val="26"/>
          <w:lang w:val="nl-NL"/>
        </w:rPr>
      </w:pPr>
      <w:r>
        <w:rPr>
          <w:rFonts w:ascii="Times New Roman" w:hAnsi="Times New Roman" w:cs="Times New Roman"/>
          <w:b/>
          <w:bCs/>
          <w:sz w:val="26"/>
          <w:szCs w:val="26"/>
          <w:lang w:val="nl-NL"/>
        </w:rPr>
        <w:tab/>
      </w:r>
      <w:r w:rsidRPr="00934859">
        <w:rPr>
          <w:rFonts w:ascii="Times New Roman" w:hAnsi="Times New Roman" w:cs="Times New Roman"/>
          <w:i/>
          <w:iCs/>
          <w:sz w:val="26"/>
          <w:szCs w:val="26"/>
          <w:lang w:val="nl-NL"/>
        </w:rPr>
        <w:t>K</w:t>
      </w:r>
      <w:r>
        <w:rPr>
          <w:rFonts w:ascii="Times New Roman" w:hAnsi="Times New Roman" w:cs="Times New Roman"/>
          <w:i/>
          <w:iCs/>
          <w:sz w:val="26"/>
          <w:szCs w:val="26"/>
          <w:lang w:val="nl-NL"/>
        </w:rPr>
        <w:t xml:space="preserve">ết quả đạt được: </w:t>
      </w:r>
      <w:r w:rsidR="0087268F">
        <w:rPr>
          <w:rFonts w:ascii="Times New Roman" w:hAnsi="Times New Roman" w:cs="Times New Roman"/>
          <w:sz w:val="26"/>
          <w:szCs w:val="26"/>
          <w:lang w:val="nl-NL"/>
        </w:rPr>
        <w:t xml:space="preserve">có 02 cán bộ đã học xong </w:t>
      </w:r>
      <w:r w:rsidR="00A34BC8">
        <w:rPr>
          <w:rFonts w:ascii="Times New Roman" w:hAnsi="Times New Roman" w:cs="Times New Roman"/>
          <w:sz w:val="26"/>
          <w:szCs w:val="26"/>
          <w:lang w:val="nl-NL"/>
        </w:rPr>
        <w:t>Trung cấp lý luận chính trị</w:t>
      </w:r>
      <w:r w:rsidR="00616372">
        <w:rPr>
          <w:rFonts w:ascii="Times New Roman" w:hAnsi="Times New Roman" w:cs="Times New Roman"/>
          <w:sz w:val="26"/>
          <w:szCs w:val="26"/>
          <w:lang w:val="nl-NL"/>
        </w:rPr>
        <w:t xml:space="preserve">; có 02 cán bộ </w:t>
      </w:r>
      <w:r w:rsidR="00CD7A0D" w:rsidRPr="00CD7A0D">
        <w:rPr>
          <w:rFonts w:ascii="Times New Roman" w:hAnsi="Times New Roman" w:cs="Times New Roman"/>
          <w:sz w:val="26"/>
          <w:szCs w:val="26"/>
          <w:lang w:val="nl-NL"/>
        </w:rPr>
        <w:t>tham gia thi tuyển giảng viên chính tại Hà Nội và đều có kết quả Đạt</w:t>
      </w:r>
      <w:r w:rsidR="00CD7A0D">
        <w:rPr>
          <w:rFonts w:ascii="Times New Roman" w:hAnsi="Times New Roman" w:cs="Times New Roman"/>
          <w:sz w:val="26"/>
          <w:szCs w:val="26"/>
          <w:lang w:val="nl-NL"/>
        </w:rPr>
        <w:t>.</w:t>
      </w:r>
      <w:r w:rsidR="002B5EEC">
        <w:rPr>
          <w:rFonts w:ascii="Times New Roman" w:hAnsi="Times New Roman" w:cs="Times New Roman"/>
          <w:sz w:val="26"/>
          <w:szCs w:val="26"/>
          <w:lang w:val="nl-NL"/>
        </w:rPr>
        <w:t xml:space="preserve"> Công tác quy hoạch, bồi dưỡng cán bộ cũng luôn được </w:t>
      </w:r>
      <w:r w:rsidR="008450C4">
        <w:rPr>
          <w:rFonts w:ascii="Times New Roman" w:hAnsi="Times New Roman" w:cs="Times New Roman"/>
          <w:sz w:val="26"/>
          <w:szCs w:val="26"/>
          <w:lang w:val="nl-NL"/>
        </w:rPr>
        <w:t xml:space="preserve">Khoa quan tâm </w:t>
      </w:r>
      <w:r w:rsidR="00941107">
        <w:rPr>
          <w:rFonts w:ascii="Times New Roman" w:hAnsi="Times New Roman" w:cs="Times New Roman"/>
          <w:sz w:val="26"/>
          <w:szCs w:val="26"/>
          <w:lang w:val="nl-NL"/>
        </w:rPr>
        <w:t>thực hiện.</w:t>
      </w:r>
      <w:r w:rsidR="000665A1">
        <w:rPr>
          <w:rFonts w:ascii="Times New Roman" w:hAnsi="Times New Roman" w:cs="Times New Roman"/>
          <w:sz w:val="26"/>
          <w:szCs w:val="26"/>
          <w:lang w:val="nl-NL"/>
        </w:rPr>
        <w:t xml:space="preserve"> Khoa đã đề xuất tuyển</w:t>
      </w:r>
      <w:r w:rsidR="00941107">
        <w:rPr>
          <w:rFonts w:ascii="Times New Roman" w:hAnsi="Times New Roman" w:cs="Times New Roman"/>
          <w:sz w:val="26"/>
          <w:szCs w:val="26"/>
          <w:lang w:val="nl-NL"/>
        </w:rPr>
        <w:t xml:space="preserve"> mới</w:t>
      </w:r>
      <w:r w:rsidR="000665A1">
        <w:rPr>
          <w:rFonts w:ascii="Times New Roman" w:hAnsi="Times New Roman" w:cs="Times New Roman"/>
          <w:sz w:val="26"/>
          <w:szCs w:val="26"/>
          <w:lang w:val="nl-NL"/>
        </w:rPr>
        <w:t xml:space="preserve"> cán bộ</w:t>
      </w:r>
      <w:r w:rsidR="00941107">
        <w:rPr>
          <w:rFonts w:ascii="Times New Roman" w:hAnsi="Times New Roman" w:cs="Times New Roman"/>
          <w:sz w:val="26"/>
          <w:szCs w:val="26"/>
          <w:lang w:val="nl-NL"/>
        </w:rPr>
        <w:t xml:space="preserve"> giảng dạy</w:t>
      </w:r>
      <w:r w:rsidR="000665A1">
        <w:rPr>
          <w:rFonts w:ascii="Times New Roman" w:hAnsi="Times New Roman" w:cs="Times New Roman"/>
          <w:sz w:val="26"/>
          <w:szCs w:val="26"/>
          <w:lang w:val="nl-NL"/>
        </w:rPr>
        <w:t xml:space="preserve"> nhằm đáp ứng yêu cầu cấp thiết của công việc nhưng đang chờ chỉ tiêu của Nhà trường.</w:t>
      </w:r>
    </w:p>
    <w:p w14:paraId="67185DD4" w14:textId="59596A60" w:rsidR="00934859" w:rsidRPr="006941FA" w:rsidRDefault="00934859" w:rsidP="00934859">
      <w:pPr>
        <w:widowControl w:val="0"/>
        <w:spacing w:before="60" w:after="60" w:line="26" w:lineRule="atLeast"/>
        <w:jc w:val="both"/>
        <w:rPr>
          <w:rFonts w:ascii="Times New Roman" w:hAnsi="Times New Roman" w:cs="Times New Roman"/>
          <w:sz w:val="26"/>
          <w:szCs w:val="26"/>
          <w:lang w:val="nl-NL"/>
        </w:rPr>
      </w:pPr>
      <w:r>
        <w:rPr>
          <w:rFonts w:ascii="Times New Roman" w:hAnsi="Times New Roman" w:cs="Times New Roman"/>
          <w:i/>
          <w:iCs/>
          <w:sz w:val="26"/>
          <w:szCs w:val="26"/>
          <w:lang w:val="nl-NL"/>
        </w:rPr>
        <w:tab/>
        <w:t>Những bất cập, khó khăn:</w:t>
      </w:r>
      <w:r w:rsidR="006941FA">
        <w:rPr>
          <w:rFonts w:ascii="Times New Roman" w:hAnsi="Times New Roman" w:cs="Times New Roman"/>
          <w:i/>
          <w:iCs/>
          <w:sz w:val="26"/>
          <w:szCs w:val="26"/>
          <w:lang w:val="nl-NL"/>
        </w:rPr>
        <w:t xml:space="preserve"> </w:t>
      </w:r>
      <w:r w:rsidR="006941FA">
        <w:rPr>
          <w:rFonts w:ascii="Times New Roman" w:hAnsi="Times New Roman" w:cs="Times New Roman"/>
          <w:sz w:val="26"/>
          <w:szCs w:val="26"/>
          <w:lang w:val="nl-NL"/>
        </w:rPr>
        <w:t>Số cán bộ</w:t>
      </w:r>
      <w:r w:rsidR="00FB3BE3">
        <w:rPr>
          <w:rFonts w:ascii="Times New Roman" w:hAnsi="Times New Roman" w:cs="Times New Roman"/>
          <w:sz w:val="26"/>
          <w:szCs w:val="26"/>
          <w:lang w:val="nl-NL"/>
        </w:rPr>
        <w:t xml:space="preserve"> hiện tại</w:t>
      </w:r>
      <w:r w:rsidR="0090695C">
        <w:rPr>
          <w:rFonts w:ascii="Times New Roman" w:hAnsi="Times New Roman" w:cs="Times New Roman"/>
          <w:sz w:val="26"/>
          <w:szCs w:val="26"/>
          <w:lang w:val="nl-NL"/>
        </w:rPr>
        <w:t xml:space="preserve"> </w:t>
      </w:r>
      <w:r w:rsidR="00FB3BE3">
        <w:rPr>
          <w:rFonts w:ascii="Times New Roman" w:hAnsi="Times New Roman" w:cs="Times New Roman"/>
          <w:sz w:val="26"/>
          <w:szCs w:val="26"/>
          <w:lang w:val="nl-NL"/>
        </w:rPr>
        <w:t>ở</w:t>
      </w:r>
      <w:r w:rsidR="0090695C">
        <w:rPr>
          <w:rFonts w:ascii="Times New Roman" w:hAnsi="Times New Roman" w:cs="Times New Roman"/>
          <w:sz w:val="26"/>
          <w:szCs w:val="26"/>
          <w:lang w:val="nl-NL"/>
        </w:rPr>
        <w:t xml:space="preserve"> Khoa Toán đã học Trung cấp lý luận chính trị</w:t>
      </w:r>
      <w:r w:rsidR="00FB3BE3">
        <w:rPr>
          <w:rFonts w:ascii="Times New Roman" w:hAnsi="Times New Roman" w:cs="Times New Roman"/>
          <w:sz w:val="26"/>
          <w:szCs w:val="26"/>
          <w:lang w:val="nl-NL"/>
        </w:rPr>
        <w:t xml:space="preserve"> rất ít (03 cán bộ) và </w:t>
      </w:r>
      <w:r w:rsidR="00C924B5">
        <w:rPr>
          <w:rFonts w:ascii="Times New Roman" w:hAnsi="Times New Roman" w:cs="Times New Roman"/>
          <w:sz w:val="26"/>
          <w:szCs w:val="26"/>
          <w:lang w:val="nl-NL"/>
        </w:rPr>
        <w:t>không có cán bộ</w:t>
      </w:r>
      <w:r w:rsidR="009D1319">
        <w:rPr>
          <w:rFonts w:ascii="Times New Roman" w:hAnsi="Times New Roman" w:cs="Times New Roman"/>
          <w:sz w:val="26"/>
          <w:szCs w:val="26"/>
          <w:lang w:val="nl-NL"/>
        </w:rPr>
        <w:t xml:space="preserve"> đã</w:t>
      </w:r>
      <w:r w:rsidR="00C924B5">
        <w:rPr>
          <w:rFonts w:ascii="Times New Roman" w:hAnsi="Times New Roman" w:cs="Times New Roman"/>
          <w:sz w:val="26"/>
          <w:szCs w:val="26"/>
          <w:lang w:val="nl-NL"/>
        </w:rPr>
        <w:t xml:space="preserve"> học Cao cấp lý luận chính trị.</w:t>
      </w:r>
    </w:p>
    <w:p w14:paraId="2CD480F5" w14:textId="7CA9FB03" w:rsidR="00934859" w:rsidRPr="009D1319" w:rsidRDefault="00934859" w:rsidP="00934859">
      <w:pPr>
        <w:widowControl w:val="0"/>
        <w:spacing w:before="60" w:after="60" w:line="26" w:lineRule="atLeast"/>
        <w:jc w:val="both"/>
        <w:rPr>
          <w:rFonts w:ascii="Times New Roman" w:hAnsi="Times New Roman" w:cs="Times New Roman"/>
          <w:sz w:val="26"/>
          <w:szCs w:val="26"/>
          <w:lang w:val="nl-NL"/>
        </w:rPr>
      </w:pPr>
      <w:r>
        <w:rPr>
          <w:rFonts w:ascii="Times New Roman" w:hAnsi="Times New Roman" w:cs="Times New Roman"/>
          <w:i/>
          <w:iCs/>
          <w:sz w:val="26"/>
          <w:szCs w:val="26"/>
          <w:lang w:val="nl-NL"/>
        </w:rPr>
        <w:tab/>
        <w:t>Nguyên nhân:</w:t>
      </w:r>
      <w:r w:rsidR="009D1319">
        <w:rPr>
          <w:rFonts w:ascii="Times New Roman" w:hAnsi="Times New Roman" w:cs="Times New Roman"/>
          <w:i/>
          <w:iCs/>
          <w:sz w:val="26"/>
          <w:szCs w:val="26"/>
          <w:lang w:val="nl-NL"/>
        </w:rPr>
        <w:t xml:space="preserve"> </w:t>
      </w:r>
      <w:r w:rsidR="009802F6">
        <w:rPr>
          <w:rFonts w:ascii="Times New Roman" w:hAnsi="Times New Roman" w:cs="Times New Roman"/>
          <w:sz w:val="26"/>
          <w:szCs w:val="26"/>
          <w:lang w:val="nl-NL"/>
        </w:rPr>
        <w:t xml:space="preserve">Cán bộ đã có Cao cấp lý luận chính trị thì đã chuyển công tác. </w:t>
      </w:r>
      <w:r w:rsidR="009D1319">
        <w:rPr>
          <w:rFonts w:ascii="Times New Roman" w:hAnsi="Times New Roman" w:cs="Times New Roman"/>
          <w:sz w:val="26"/>
          <w:szCs w:val="26"/>
          <w:lang w:val="nl-NL"/>
        </w:rPr>
        <w:t>Số cán bộ của Khoa đăng ký học Trung cấp lý luận chính trị còn</w:t>
      </w:r>
      <w:r w:rsidR="0054412F">
        <w:rPr>
          <w:rFonts w:ascii="Times New Roman" w:hAnsi="Times New Roman" w:cs="Times New Roman"/>
          <w:sz w:val="26"/>
          <w:szCs w:val="26"/>
          <w:lang w:val="nl-NL"/>
        </w:rPr>
        <w:t xml:space="preserve"> ít, </w:t>
      </w:r>
      <w:r w:rsidR="00AF7E7A">
        <w:rPr>
          <w:rFonts w:ascii="Times New Roman" w:hAnsi="Times New Roman" w:cs="Times New Roman"/>
          <w:sz w:val="26"/>
          <w:szCs w:val="26"/>
          <w:lang w:val="nl-NL"/>
        </w:rPr>
        <w:t>các cán bộ đã c</w:t>
      </w:r>
      <w:r w:rsidR="00A14E83">
        <w:rPr>
          <w:rFonts w:ascii="Times New Roman" w:hAnsi="Times New Roman" w:cs="Times New Roman"/>
          <w:sz w:val="26"/>
          <w:szCs w:val="26"/>
          <w:lang w:val="nl-NL"/>
        </w:rPr>
        <w:t>ó</w:t>
      </w:r>
      <w:r w:rsidR="00AF7E7A">
        <w:rPr>
          <w:rFonts w:ascii="Times New Roman" w:hAnsi="Times New Roman" w:cs="Times New Roman"/>
          <w:sz w:val="26"/>
          <w:szCs w:val="26"/>
          <w:lang w:val="nl-NL"/>
        </w:rPr>
        <w:t xml:space="preserve"> T</w:t>
      </w:r>
      <w:r w:rsidR="00A14E83">
        <w:rPr>
          <w:rFonts w:ascii="Times New Roman" w:hAnsi="Times New Roman" w:cs="Times New Roman"/>
          <w:sz w:val="26"/>
          <w:szCs w:val="26"/>
          <w:lang w:val="nl-NL"/>
        </w:rPr>
        <w:t>rung cấp lý luận chính trị</w:t>
      </w:r>
      <w:r w:rsidR="00AF7E7A">
        <w:rPr>
          <w:rFonts w:ascii="Times New Roman" w:hAnsi="Times New Roman" w:cs="Times New Roman"/>
          <w:sz w:val="26"/>
          <w:szCs w:val="26"/>
          <w:lang w:val="nl-NL"/>
        </w:rPr>
        <w:t xml:space="preserve"> thì vừa mới học xong</w:t>
      </w:r>
      <w:r w:rsidR="00A14E83">
        <w:rPr>
          <w:rFonts w:ascii="Times New Roman" w:hAnsi="Times New Roman" w:cs="Times New Roman"/>
          <w:sz w:val="26"/>
          <w:szCs w:val="26"/>
          <w:lang w:val="nl-NL"/>
        </w:rPr>
        <w:t>.</w:t>
      </w:r>
    </w:p>
    <w:p w14:paraId="7D297FF5" w14:textId="283EB81C" w:rsidR="00473EFC" w:rsidRPr="00A7593D" w:rsidRDefault="00473EFC" w:rsidP="00473EFC">
      <w:pPr>
        <w:widowControl w:val="0"/>
        <w:spacing w:before="60" w:after="60" w:line="26" w:lineRule="atLeast"/>
        <w:jc w:val="both"/>
        <w:rPr>
          <w:rFonts w:ascii="Times New Roman" w:hAnsi="Times New Roman" w:cs="Times New Roman"/>
          <w:b/>
          <w:bCs/>
          <w:sz w:val="26"/>
          <w:szCs w:val="26"/>
          <w:lang w:val="nl-NL"/>
        </w:rPr>
      </w:pPr>
      <w:r w:rsidRPr="00A7593D">
        <w:rPr>
          <w:rFonts w:ascii="Times New Roman" w:hAnsi="Times New Roman" w:cs="Times New Roman"/>
          <w:b/>
          <w:sz w:val="26"/>
          <w:szCs w:val="26"/>
          <w:lang w:val="nl-NL"/>
        </w:rPr>
        <w:t xml:space="preserve">7. </w:t>
      </w:r>
      <w:r w:rsidRPr="00A7593D">
        <w:rPr>
          <w:rFonts w:ascii="Times New Roman" w:hAnsi="Times New Roman" w:cs="Times New Roman"/>
          <w:b/>
          <w:bCs/>
          <w:sz w:val="26"/>
          <w:szCs w:val="26"/>
          <w:lang w:val="vi-VN"/>
        </w:rPr>
        <w:t>Công tác đảm bảo chất lượng</w:t>
      </w:r>
      <w:r w:rsidRPr="00A7593D">
        <w:rPr>
          <w:rFonts w:ascii="Times New Roman" w:hAnsi="Times New Roman" w:cs="Times New Roman"/>
          <w:b/>
          <w:bCs/>
          <w:sz w:val="26"/>
          <w:szCs w:val="26"/>
          <w:lang w:val="nl-NL"/>
        </w:rPr>
        <w:t>, kiểm định chất lượng giáo dục</w:t>
      </w:r>
      <w:r w:rsidR="006B07C0">
        <w:rPr>
          <w:rFonts w:ascii="Times New Roman" w:hAnsi="Times New Roman" w:cs="Times New Roman"/>
          <w:b/>
          <w:bCs/>
          <w:sz w:val="26"/>
          <w:szCs w:val="26"/>
          <w:lang w:val="nl-NL"/>
        </w:rPr>
        <w:t xml:space="preserve"> </w:t>
      </w:r>
    </w:p>
    <w:p w14:paraId="63BF017A" w14:textId="1D575E8D" w:rsidR="008952D3" w:rsidRPr="00C354C5" w:rsidRDefault="008952D3" w:rsidP="00C2494E">
      <w:pPr>
        <w:spacing w:before="60" w:after="60" w:line="26" w:lineRule="atLeast"/>
        <w:ind w:firstLine="709"/>
        <w:jc w:val="both"/>
        <w:rPr>
          <w:rFonts w:ascii="Times New Roman" w:hAnsi="Times New Roman" w:cs="Times New Roman"/>
          <w:sz w:val="26"/>
          <w:szCs w:val="26"/>
          <w:lang w:val="nl-NL"/>
        </w:rPr>
      </w:pPr>
      <w:r>
        <w:rPr>
          <w:rFonts w:ascii="Times New Roman" w:hAnsi="Times New Roman" w:cs="Times New Roman"/>
          <w:sz w:val="26"/>
          <w:szCs w:val="26"/>
          <w:lang w:val="nl-NL"/>
        </w:rPr>
        <w:tab/>
      </w:r>
      <w:r w:rsidRPr="009F2CFF">
        <w:rPr>
          <w:rFonts w:ascii="Times New Roman" w:hAnsi="Times New Roman" w:cs="Times New Roman"/>
          <w:i/>
          <w:iCs/>
          <w:sz w:val="26"/>
          <w:szCs w:val="26"/>
          <w:lang w:val="nl-NL"/>
        </w:rPr>
        <w:t>Số lượng CTĐT được kiểm định</w:t>
      </w:r>
      <w:r w:rsidR="003A5C88" w:rsidRPr="009F2CFF">
        <w:rPr>
          <w:rFonts w:ascii="Times New Roman" w:hAnsi="Times New Roman" w:cs="Times New Roman"/>
          <w:i/>
          <w:iCs/>
          <w:sz w:val="26"/>
          <w:szCs w:val="26"/>
          <w:lang w:val="nl-NL"/>
        </w:rPr>
        <w:t>: ĐH</w:t>
      </w:r>
      <w:r w:rsidR="001D5A83">
        <w:rPr>
          <w:rFonts w:ascii="Times New Roman" w:hAnsi="Times New Roman" w:cs="Times New Roman"/>
          <w:i/>
          <w:iCs/>
          <w:sz w:val="26"/>
          <w:szCs w:val="26"/>
          <w:lang w:val="nl-NL"/>
        </w:rPr>
        <w:t xml:space="preserve">: </w:t>
      </w:r>
      <w:r w:rsidR="001D5A83" w:rsidRPr="00C354C5">
        <w:rPr>
          <w:rFonts w:ascii="Times New Roman" w:hAnsi="Times New Roman" w:cs="Times New Roman"/>
          <w:sz w:val="26"/>
          <w:szCs w:val="26"/>
          <w:lang w:val="nl-NL"/>
        </w:rPr>
        <w:t>01</w:t>
      </w:r>
      <w:r w:rsidR="00C354C5" w:rsidRPr="00C354C5">
        <w:rPr>
          <w:rFonts w:ascii="Times New Roman" w:hAnsi="Times New Roman" w:cs="Times New Roman"/>
          <w:sz w:val="26"/>
          <w:szCs w:val="26"/>
          <w:lang w:val="nl-NL"/>
        </w:rPr>
        <w:t xml:space="preserve"> (kiểm định AUN-QA)</w:t>
      </w:r>
      <w:r w:rsidR="003A5C88" w:rsidRPr="009F2CFF">
        <w:rPr>
          <w:rFonts w:ascii="Times New Roman" w:hAnsi="Times New Roman" w:cs="Times New Roman"/>
          <w:i/>
          <w:iCs/>
          <w:sz w:val="26"/>
          <w:szCs w:val="26"/>
          <w:lang w:val="nl-NL"/>
        </w:rPr>
        <w:t>; SĐH</w:t>
      </w:r>
      <w:r w:rsidR="001D5A83">
        <w:rPr>
          <w:rFonts w:ascii="Times New Roman" w:hAnsi="Times New Roman" w:cs="Times New Roman"/>
          <w:i/>
          <w:iCs/>
          <w:sz w:val="26"/>
          <w:szCs w:val="26"/>
          <w:lang w:val="nl-NL"/>
        </w:rPr>
        <w:t xml:space="preserve">: </w:t>
      </w:r>
      <w:r w:rsidR="001D5A83" w:rsidRPr="00C354C5">
        <w:rPr>
          <w:rFonts w:ascii="Times New Roman" w:hAnsi="Times New Roman" w:cs="Times New Roman"/>
          <w:sz w:val="26"/>
          <w:szCs w:val="26"/>
          <w:lang w:val="nl-NL"/>
        </w:rPr>
        <w:t>0 (mới</w:t>
      </w:r>
      <w:r w:rsidR="00E512B4">
        <w:rPr>
          <w:rFonts w:ascii="Times New Roman" w:hAnsi="Times New Roman" w:cs="Times New Roman"/>
          <w:sz w:val="26"/>
          <w:szCs w:val="26"/>
          <w:lang w:val="nl-NL"/>
        </w:rPr>
        <w:t xml:space="preserve"> có</w:t>
      </w:r>
      <w:r w:rsidR="001D5A83" w:rsidRPr="00C354C5">
        <w:rPr>
          <w:rFonts w:ascii="Times New Roman" w:hAnsi="Times New Roman" w:cs="Times New Roman"/>
          <w:sz w:val="26"/>
          <w:szCs w:val="26"/>
          <w:lang w:val="nl-NL"/>
        </w:rPr>
        <w:t xml:space="preserve"> 01 ngành tự đánh giá</w:t>
      </w:r>
      <w:r w:rsidR="00C354C5" w:rsidRPr="00C354C5">
        <w:rPr>
          <w:rFonts w:ascii="Times New Roman" w:hAnsi="Times New Roman" w:cs="Times New Roman"/>
          <w:sz w:val="26"/>
          <w:szCs w:val="26"/>
          <w:lang w:val="nl-NL"/>
        </w:rPr>
        <w:t>, chưa đánh giá ngoài</w:t>
      </w:r>
      <w:r w:rsidR="001D5A83" w:rsidRPr="00C354C5">
        <w:rPr>
          <w:rFonts w:ascii="Times New Roman" w:hAnsi="Times New Roman" w:cs="Times New Roman"/>
          <w:sz w:val="26"/>
          <w:szCs w:val="26"/>
          <w:lang w:val="nl-NL"/>
        </w:rPr>
        <w:t>)</w:t>
      </w:r>
      <w:r w:rsidR="00C354C5" w:rsidRPr="00C354C5">
        <w:rPr>
          <w:rFonts w:ascii="Times New Roman" w:hAnsi="Times New Roman" w:cs="Times New Roman"/>
          <w:sz w:val="26"/>
          <w:szCs w:val="26"/>
          <w:lang w:val="nl-NL"/>
        </w:rPr>
        <w:t>.</w:t>
      </w:r>
    </w:p>
    <w:p w14:paraId="28B4DB40" w14:textId="0A0116C4" w:rsidR="00C2494E" w:rsidRPr="003B7B52" w:rsidRDefault="00C2494E" w:rsidP="00C2494E">
      <w:pPr>
        <w:widowControl w:val="0"/>
        <w:spacing w:before="60" w:after="60" w:line="26" w:lineRule="atLeast"/>
        <w:jc w:val="both"/>
        <w:rPr>
          <w:rFonts w:ascii="Times New Roman" w:hAnsi="Times New Roman" w:cs="Times New Roman"/>
          <w:sz w:val="26"/>
          <w:szCs w:val="26"/>
          <w:lang w:val="nl-NL"/>
        </w:rPr>
      </w:pPr>
      <w:r>
        <w:rPr>
          <w:rFonts w:ascii="Times New Roman" w:hAnsi="Times New Roman" w:cs="Times New Roman"/>
          <w:i/>
          <w:iCs/>
          <w:sz w:val="26"/>
          <w:szCs w:val="26"/>
          <w:lang w:val="nl-NL"/>
        </w:rPr>
        <w:tab/>
        <w:t>Những bất cập, khó khăn:</w:t>
      </w:r>
      <w:r w:rsidR="003B7B52">
        <w:rPr>
          <w:rFonts w:ascii="Times New Roman" w:hAnsi="Times New Roman" w:cs="Times New Roman"/>
          <w:i/>
          <w:iCs/>
          <w:sz w:val="26"/>
          <w:szCs w:val="26"/>
          <w:lang w:val="nl-NL"/>
        </w:rPr>
        <w:t xml:space="preserve"> </w:t>
      </w:r>
      <w:r w:rsidR="000E6648">
        <w:rPr>
          <w:rFonts w:ascii="Times New Roman" w:hAnsi="Times New Roman" w:cs="Times New Roman"/>
          <w:sz w:val="26"/>
          <w:szCs w:val="26"/>
          <w:lang w:val="nl-NL"/>
        </w:rPr>
        <w:t>Ch</w:t>
      </w:r>
      <w:r w:rsidR="003B6312">
        <w:rPr>
          <w:rFonts w:ascii="Times New Roman" w:hAnsi="Times New Roman" w:cs="Times New Roman"/>
          <w:sz w:val="26"/>
          <w:szCs w:val="26"/>
          <w:lang w:val="nl-NL"/>
        </w:rPr>
        <w:t>ưa có ch</w:t>
      </w:r>
      <w:r w:rsidR="000E6648">
        <w:rPr>
          <w:rFonts w:ascii="Times New Roman" w:hAnsi="Times New Roman" w:cs="Times New Roman"/>
          <w:sz w:val="26"/>
          <w:szCs w:val="26"/>
          <w:lang w:val="nl-NL"/>
        </w:rPr>
        <w:t xml:space="preserve">ương trình </w:t>
      </w:r>
      <w:r w:rsidR="003B6312">
        <w:rPr>
          <w:rFonts w:ascii="Times New Roman" w:hAnsi="Times New Roman" w:cs="Times New Roman"/>
          <w:sz w:val="26"/>
          <w:szCs w:val="26"/>
          <w:lang w:val="nl-NL"/>
        </w:rPr>
        <w:t>đào tạo Thạc sĩ</w:t>
      </w:r>
      <w:r w:rsidR="00080FA1">
        <w:rPr>
          <w:rFonts w:ascii="Times New Roman" w:hAnsi="Times New Roman" w:cs="Times New Roman"/>
          <w:sz w:val="26"/>
          <w:szCs w:val="26"/>
          <w:lang w:val="nl-NL"/>
        </w:rPr>
        <w:t xml:space="preserve"> và Tiến sĩ</w:t>
      </w:r>
      <w:r w:rsidR="003B6312">
        <w:rPr>
          <w:rFonts w:ascii="Times New Roman" w:hAnsi="Times New Roman" w:cs="Times New Roman"/>
          <w:sz w:val="26"/>
          <w:szCs w:val="26"/>
          <w:lang w:val="nl-NL"/>
        </w:rPr>
        <w:t xml:space="preserve"> nào được kiểm định</w:t>
      </w:r>
      <w:r w:rsidR="00080FA1">
        <w:rPr>
          <w:rFonts w:ascii="Times New Roman" w:hAnsi="Times New Roman" w:cs="Times New Roman"/>
          <w:sz w:val="26"/>
          <w:szCs w:val="26"/>
          <w:lang w:val="nl-NL"/>
        </w:rPr>
        <w:t>.</w:t>
      </w:r>
    </w:p>
    <w:p w14:paraId="3D4C0050" w14:textId="5705D25C" w:rsidR="00C2494E" w:rsidRPr="00080FA1" w:rsidRDefault="00C2494E" w:rsidP="00C2494E">
      <w:pPr>
        <w:widowControl w:val="0"/>
        <w:spacing w:before="60" w:after="60" w:line="26" w:lineRule="atLeast"/>
        <w:jc w:val="both"/>
        <w:rPr>
          <w:rFonts w:ascii="Times New Roman" w:hAnsi="Times New Roman" w:cs="Times New Roman"/>
          <w:sz w:val="26"/>
          <w:szCs w:val="26"/>
          <w:lang w:val="nl-NL"/>
        </w:rPr>
      </w:pPr>
      <w:r>
        <w:rPr>
          <w:rFonts w:ascii="Times New Roman" w:hAnsi="Times New Roman" w:cs="Times New Roman"/>
          <w:i/>
          <w:iCs/>
          <w:sz w:val="26"/>
          <w:szCs w:val="26"/>
          <w:lang w:val="nl-NL"/>
        </w:rPr>
        <w:tab/>
        <w:t>Nguyên nhân:</w:t>
      </w:r>
      <w:r w:rsidR="00080FA1">
        <w:rPr>
          <w:rFonts w:ascii="Times New Roman" w:hAnsi="Times New Roman" w:cs="Times New Roman"/>
          <w:i/>
          <w:iCs/>
          <w:sz w:val="26"/>
          <w:szCs w:val="26"/>
          <w:lang w:val="nl-NL"/>
        </w:rPr>
        <w:t xml:space="preserve"> </w:t>
      </w:r>
      <w:r w:rsidR="00080FA1">
        <w:rPr>
          <w:rFonts w:ascii="Times New Roman" w:hAnsi="Times New Roman" w:cs="Times New Roman"/>
          <w:sz w:val="26"/>
          <w:szCs w:val="26"/>
          <w:lang w:val="nl-NL"/>
        </w:rPr>
        <w:t xml:space="preserve">Lâu nay công tác đảm bảo chất lượng và kiểm định chất lượng cho </w:t>
      </w:r>
      <w:r w:rsidR="00D93095">
        <w:rPr>
          <w:rFonts w:ascii="Times New Roman" w:hAnsi="Times New Roman" w:cs="Times New Roman"/>
          <w:sz w:val="26"/>
          <w:szCs w:val="26"/>
          <w:lang w:val="nl-NL"/>
        </w:rPr>
        <w:t>bậc sau đại học chưa được chú tâm và việc triển khai còn chậm.</w:t>
      </w:r>
    </w:p>
    <w:p w14:paraId="4B38DB69" w14:textId="105A51DA" w:rsidR="00473EFC" w:rsidRPr="00A7593D" w:rsidRDefault="00473EFC" w:rsidP="00473EFC">
      <w:pPr>
        <w:widowControl w:val="0"/>
        <w:spacing w:before="60" w:after="60" w:line="26" w:lineRule="atLeast"/>
        <w:jc w:val="both"/>
        <w:rPr>
          <w:rFonts w:ascii="Times New Roman" w:hAnsi="Times New Roman" w:cs="Times New Roman"/>
          <w:b/>
          <w:bCs/>
          <w:spacing w:val="-2"/>
          <w:sz w:val="26"/>
          <w:szCs w:val="26"/>
          <w:lang w:val="nl-NL"/>
        </w:rPr>
      </w:pPr>
      <w:r w:rsidRPr="00A7593D">
        <w:rPr>
          <w:rFonts w:ascii="Times New Roman" w:hAnsi="Times New Roman" w:cs="Times New Roman"/>
          <w:b/>
          <w:bCs/>
          <w:sz w:val="26"/>
          <w:szCs w:val="26"/>
          <w:lang w:val="nl-NL"/>
        </w:rPr>
        <w:t xml:space="preserve">8. Công tác </w:t>
      </w:r>
      <w:r w:rsidR="006B07C0">
        <w:rPr>
          <w:rFonts w:ascii="Times New Roman" w:hAnsi="Times New Roman" w:cs="Times New Roman"/>
          <w:b/>
          <w:bCs/>
          <w:sz w:val="26"/>
          <w:szCs w:val="26"/>
          <w:lang w:val="nl-NL"/>
        </w:rPr>
        <w:t xml:space="preserve">tư vấn và </w:t>
      </w:r>
      <w:r w:rsidRPr="00A7593D">
        <w:rPr>
          <w:rFonts w:ascii="Times New Roman" w:hAnsi="Times New Roman" w:cs="Times New Roman"/>
          <w:b/>
          <w:bCs/>
          <w:sz w:val="26"/>
          <w:szCs w:val="26"/>
          <w:lang w:val="nl-NL"/>
        </w:rPr>
        <w:t>hỗ trợ người học</w:t>
      </w:r>
    </w:p>
    <w:p w14:paraId="09AC2896" w14:textId="477556E7" w:rsidR="00C2494E" w:rsidRDefault="00C2494E" w:rsidP="00C2494E">
      <w:pPr>
        <w:spacing w:before="60" w:after="60" w:line="26" w:lineRule="atLeast"/>
        <w:ind w:firstLine="709"/>
        <w:jc w:val="both"/>
        <w:rPr>
          <w:rFonts w:ascii="Times New Roman" w:hAnsi="Times New Roman" w:cs="Times New Roman"/>
          <w:sz w:val="26"/>
          <w:szCs w:val="26"/>
          <w:lang w:val="nl-NL"/>
        </w:rPr>
      </w:pPr>
      <w:r w:rsidRPr="00934859">
        <w:rPr>
          <w:rFonts w:ascii="Times New Roman" w:hAnsi="Times New Roman" w:cs="Times New Roman"/>
          <w:i/>
          <w:iCs/>
          <w:sz w:val="26"/>
          <w:szCs w:val="26"/>
          <w:lang w:val="nl-NL"/>
        </w:rPr>
        <w:t>K</w:t>
      </w:r>
      <w:r>
        <w:rPr>
          <w:rFonts w:ascii="Times New Roman" w:hAnsi="Times New Roman" w:cs="Times New Roman"/>
          <w:i/>
          <w:iCs/>
          <w:sz w:val="26"/>
          <w:szCs w:val="26"/>
          <w:lang w:val="nl-NL"/>
        </w:rPr>
        <w:t xml:space="preserve">ết quả đạt được: </w:t>
      </w:r>
      <w:r w:rsidR="00127C10">
        <w:rPr>
          <w:rFonts w:ascii="Times New Roman" w:hAnsi="Times New Roman" w:cs="Times New Roman"/>
          <w:sz w:val="26"/>
          <w:szCs w:val="26"/>
          <w:lang w:val="nl-NL"/>
        </w:rPr>
        <w:t xml:space="preserve">Khoa Toán đã làm tốt công tác tư vấn và hỗ trợ người học. </w:t>
      </w:r>
      <w:r w:rsidR="00E9385F">
        <w:rPr>
          <w:rFonts w:ascii="Times New Roman" w:hAnsi="Times New Roman" w:cs="Times New Roman"/>
          <w:sz w:val="26"/>
          <w:szCs w:val="26"/>
          <w:lang w:val="nl-NL"/>
        </w:rPr>
        <w:t xml:space="preserve">Mô hình tư vấn và hỗ trợ người học </w:t>
      </w:r>
      <w:r w:rsidR="00366A87">
        <w:rPr>
          <w:rFonts w:ascii="Times New Roman" w:hAnsi="Times New Roman" w:cs="Times New Roman"/>
          <w:sz w:val="26"/>
          <w:szCs w:val="26"/>
          <w:lang w:val="nl-NL"/>
        </w:rPr>
        <w:t xml:space="preserve">được triển khai </w:t>
      </w:r>
      <w:r w:rsidR="00141B82">
        <w:rPr>
          <w:rFonts w:ascii="Times New Roman" w:hAnsi="Times New Roman" w:cs="Times New Roman"/>
          <w:sz w:val="26"/>
          <w:szCs w:val="26"/>
          <w:lang w:val="nl-NL"/>
        </w:rPr>
        <w:t xml:space="preserve">từ </w:t>
      </w:r>
      <w:r w:rsidR="00AC4252">
        <w:rPr>
          <w:rFonts w:ascii="Times New Roman" w:hAnsi="Times New Roman" w:cs="Times New Roman"/>
          <w:sz w:val="26"/>
          <w:szCs w:val="26"/>
          <w:lang w:val="nl-NL"/>
        </w:rPr>
        <w:t>đội ngũ BCN, các Trợ lý và Cố vấn học tập, đến tất cả giảng viên</w:t>
      </w:r>
      <w:r w:rsidR="00056A69">
        <w:rPr>
          <w:rFonts w:ascii="Times New Roman" w:hAnsi="Times New Roman" w:cs="Times New Roman"/>
          <w:sz w:val="26"/>
          <w:szCs w:val="26"/>
          <w:lang w:val="nl-NL"/>
        </w:rPr>
        <w:t>. Việc triển khai tư vấn và hỗ trợ người họ</w:t>
      </w:r>
      <w:r w:rsidR="00DC5625">
        <w:rPr>
          <w:rFonts w:ascii="Times New Roman" w:hAnsi="Times New Roman" w:cs="Times New Roman"/>
          <w:sz w:val="26"/>
          <w:szCs w:val="26"/>
          <w:lang w:val="nl-NL"/>
        </w:rPr>
        <w:t xml:space="preserve">c thực hiện </w:t>
      </w:r>
      <w:r w:rsidR="00D515B4">
        <w:rPr>
          <w:rFonts w:ascii="Times New Roman" w:hAnsi="Times New Roman" w:cs="Times New Roman"/>
          <w:sz w:val="26"/>
          <w:szCs w:val="26"/>
          <w:lang w:val="nl-NL"/>
        </w:rPr>
        <w:t xml:space="preserve">trong nhiều lĩnh vực (đào tạo, </w:t>
      </w:r>
      <w:r w:rsidR="00DD12A3">
        <w:rPr>
          <w:rFonts w:ascii="Times New Roman" w:hAnsi="Times New Roman" w:cs="Times New Roman"/>
          <w:sz w:val="26"/>
          <w:szCs w:val="26"/>
          <w:lang w:val="nl-NL"/>
        </w:rPr>
        <w:t xml:space="preserve">nghiên cứu khoa học, công tác đoàn-hội, trải nghiệm nghề nghiệp, </w:t>
      </w:r>
      <w:r w:rsidR="00B65316">
        <w:rPr>
          <w:rFonts w:ascii="Times New Roman" w:hAnsi="Times New Roman" w:cs="Times New Roman"/>
          <w:sz w:val="26"/>
          <w:szCs w:val="26"/>
          <w:lang w:val="nl-NL"/>
        </w:rPr>
        <w:t>việc làm thêm, giới thiệu việc làm sau tốt nghiệp, ...).</w:t>
      </w:r>
    </w:p>
    <w:p w14:paraId="65CBD1F4" w14:textId="5B678962" w:rsidR="00481978" w:rsidRDefault="00681FC4" w:rsidP="00C2494E">
      <w:pPr>
        <w:spacing w:before="60" w:after="60" w:line="26" w:lineRule="atLeast"/>
        <w:ind w:firstLine="709"/>
        <w:jc w:val="both"/>
        <w:rPr>
          <w:rFonts w:ascii="Times New Roman" w:hAnsi="Times New Roman" w:cs="Times New Roman"/>
          <w:sz w:val="26"/>
          <w:szCs w:val="26"/>
          <w:lang w:val="nl-NL"/>
        </w:rPr>
      </w:pPr>
      <w:r w:rsidRPr="00681FC4">
        <w:rPr>
          <w:rFonts w:ascii="Times New Roman" w:hAnsi="Times New Roman" w:cs="Times New Roman"/>
          <w:sz w:val="26"/>
          <w:szCs w:val="26"/>
          <w:lang w:val="nl-NL"/>
        </w:rPr>
        <w:t>Thực hiện Kế hoạch năm 2023 và theo sự phân công nhiệm vụ của BGH Trường Đại học Vinh và BGH Trường Sư phạm, ngày 05 tháng 02 năm 2023, Khoa Toán học đã tổ chức kỳ thi Olympic Toán học sinh viên Trường Đại học Vinh năm 2023. Kỳ thi năm nay thu hút hơn 100 sinh viên từ các khóa 60, 61, 62, 63 ngành Sư phạm Toán học và Sư phạm Toán học hệ chất lượng cao tham gia ở 02 môn thi Đại số và Giải tích.</w:t>
      </w:r>
      <w:r w:rsidR="00F11FA9">
        <w:rPr>
          <w:rFonts w:ascii="Times New Roman" w:hAnsi="Times New Roman" w:cs="Times New Roman"/>
          <w:sz w:val="26"/>
          <w:szCs w:val="26"/>
          <w:lang w:val="nl-NL"/>
        </w:rPr>
        <w:t xml:space="preserve"> </w:t>
      </w:r>
      <w:r w:rsidR="00131075">
        <w:rPr>
          <w:rFonts w:ascii="Times New Roman" w:hAnsi="Times New Roman" w:cs="Times New Roman"/>
          <w:sz w:val="26"/>
          <w:szCs w:val="26"/>
          <w:lang w:val="nl-NL"/>
        </w:rPr>
        <w:t xml:space="preserve">Kết quả </w:t>
      </w:r>
      <w:r w:rsidR="00CC7982">
        <w:rPr>
          <w:rFonts w:ascii="Times New Roman" w:hAnsi="Times New Roman" w:cs="Times New Roman"/>
          <w:sz w:val="26"/>
          <w:szCs w:val="26"/>
          <w:lang w:val="nl-NL"/>
        </w:rPr>
        <w:t xml:space="preserve">môn Đại số có 01 giải Nhất, 02 giải Nhì và 02 giải Ba; môn Giải tích có </w:t>
      </w:r>
      <w:r w:rsidR="00A01A02">
        <w:rPr>
          <w:rFonts w:ascii="Times New Roman" w:hAnsi="Times New Roman" w:cs="Times New Roman"/>
          <w:sz w:val="26"/>
          <w:szCs w:val="26"/>
          <w:lang w:val="nl-NL"/>
        </w:rPr>
        <w:t xml:space="preserve">01 giải Nhất, 02 giải Nhì và 03 giải Ba. </w:t>
      </w:r>
      <w:r w:rsidR="00AB135C" w:rsidRPr="00AB135C">
        <w:rPr>
          <w:rFonts w:ascii="Times New Roman" w:hAnsi="Times New Roman" w:cs="Times New Roman"/>
          <w:sz w:val="26"/>
          <w:szCs w:val="26"/>
          <w:lang w:val="nl-NL"/>
        </w:rPr>
        <w:t>Khoa đã thành lập đội tuyển và tổ chức ôn luyện cho sinh viên tham gia thi Olympic Toán học sinh viên và học sinh toàn quốc tổ chức tại Trường Đại học Sư phạm, Đại học Huế từ 02/4-08/4/2023 (03 Thầy Cô ôn luyện cho đội tuyển: PGS.TS. Nguyễn Thị Hồng Loan, TS. Dương Xuân Giáp, PGS.TS. Nguyễn Văn Đức). Kết quả có 01 giải Nhì và 06 giải Ba</w:t>
      </w:r>
      <w:r w:rsidR="006F1324">
        <w:rPr>
          <w:rFonts w:ascii="Times New Roman" w:hAnsi="Times New Roman" w:cs="Times New Roman"/>
          <w:sz w:val="26"/>
          <w:szCs w:val="26"/>
          <w:lang w:val="nl-NL"/>
        </w:rPr>
        <w:t>. Thi Olympic sinh viên là sân chơi trí tuệ giúp sinh viên</w:t>
      </w:r>
      <w:r w:rsidR="00936CFD">
        <w:rPr>
          <w:rFonts w:ascii="Times New Roman" w:hAnsi="Times New Roman" w:cs="Times New Roman"/>
          <w:sz w:val="26"/>
          <w:szCs w:val="26"/>
          <w:lang w:val="nl-NL"/>
        </w:rPr>
        <w:t xml:space="preserve"> </w:t>
      </w:r>
      <w:r w:rsidR="00085683">
        <w:rPr>
          <w:rFonts w:ascii="Times New Roman" w:hAnsi="Times New Roman" w:cs="Times New Roman"/>
          <w:sz w:val="26"/>
          <w:szCs w:val="26"/>
          <w:lang w:val="nl-NL"/>
        </w:rPr>
        <w:t>giao lưu, học hỏi</w:t>
      </w:r>
      <w:r w:rsidR="000B197F">
        <w:rPr>
          <w:rFonts w:ascii="Times New Roman" w:hAnsi="Times New Roman" w:cs="Times New Roman"/>
          <w:sz w:val="26"/>
          <w:szCs w:val="26"/>
          <w:lang w:val="nl-NL"/>
        </w:rPr>
        <w:t>,</w:t>
      </w:r>
      <w:r w:rsidR="001D5969">
        <w:rPr>
          <w:rFonts w:ascii="Times New Roman" w:hAnsi="Times New Roman" w:cs="Times New Roman"/>
          <w:sz w:val="26"/>
          <w:szCs w:val="26"/>
          <w:lang w:val="nl-NL"/>
        </w:rPr>
        <w:t xml:space="preserve"> thi đua và</w:t>
      </w:r>
      <w:r w:rsidR="000B197F">
        <w:rPr>
          <w:rFonts w:ascii="Times New Roman" w:hAnsi="Times New Roman" w:cs="Times New Roman"/>
          <w:sz w:val="26"/>
          <w:szCs w:val="26"/>
          <w:lang w:val="nl-NL"/>
        </w:rPr>
        <w:t xml:space="preserve"> trau dồi kiến thức.</w:t>
      </w:r>
    </w:p>
    <w:p w14:paraId="0F61CABB" w14:textId="5F41340B" w:rsidR="0046466A" w:rsidRDefault="0046466A" w:rsidP="00C2494E">
      <w:pPr>
        <w:spacing w:before="60" w:after="60" w:line="26" w:lineRule="atLeast"/>
        <w:ind w:firstLine="709"/>
        <w:jc w:val="both"/>
        <w:rPr>
          <w:rFonts w:ascii="Times New Roman" w:hAnsi="Times New Roman" w:cs="Times New Roman"/>
          <w:sz w:val="26"/>
          <w:szCs w:val="26"/>
          <w:lang w:val="nl-NL"/>
        </w:rPr>
      </w:pPr>
      <w:r w:rsidRPr="00C85DFA">
        <w:rPr>
          <w:rFonts w:ascii="Times New Roman" w:hAnsi="Times New Roman" w:cs="Times New Roman"/>
          <w:sz w:val="26"/>
          <w:szCs w:val="26"/>
          <w:lang w:val="nl-NL"/>
        </w:rPr>
        <w:t>Khoa cũng đã tổ chức một số buổi online và trực tiếp để hướng dẫn, tập huấn cho sinh viên khóa 62 về sử dụng phần mềm soạn thảo Latex (Thầy Giáp và thầy Hữu Quang phụ trách hướng dẫn).</w:t>
      </w:r>
      <w:r w:rsidR="00C85DFA" w:rsidRPr="00C85DFA">
        <w:rPr>
          <w:rFonts w:ascii="Times New Roman" w:hAnsi="Times New Roman" w:cs="Times New Roman"/>
          <w:sz w:val="26"/>
          <w:szCs w:val="26"/>
          <w:lang w:val="nl-NL"/>
        </w:rPr>
        <w:t xml:space="preserve"> Bắt đầu từ khóa 63, đối với học phần Ứng dụng ICT trong giáo dục, Khoa sẽ phân công giảng viên của Khoa Toán tham gia hướng dẫn sinh viên của chuyên ngành thực hiện phần tín chỉ dành cho đồ án, dự án, kết hợp phần kiến thức ICT đã được giảng viên Khoa Tin học giảng dạy với các phần mềm Toán để áp dụng vào xây </w:t>
      </w:r>
      <w:r w:rsidR="00C85DFA" w:rsidRPr="00C85DFA">
        <w:rPr>
          <w:rFonts w:ascii="Times New Roman" w:hAnsi="Times New Roman" w:cs="Times New Roman"/>
          <w:sz w:val="26"/>
          <w:szCs w:val="26"/>
          <w:lang w:val="nl-NL"/>
        </w:rPr>
        <w:lastRenderedPageBreak/>
        <w:t>dựng các sản phẩm bài giảng môn Toán và tổ chức hoạt động giáo dục đặc thù của ngành Sư phạm Toán. Bên cạnh đó, sinh viên còn được trang bị kỹ năng sử dụng phần mềm Toán cần thiết cho các học phần đồ án dự án chuyên ngành sau này. Khoa đã phân công TS. Nguyễn Hữu Quang, TS. Dương Xuân Giáp, PGS.TS. Nguyễn Văn Đức chuẩn bị thực hiện</w:t>
      </w:r>
      <w:r w:rsidR="00555C6E">
        <w:rPr>
          <w:rFonts w:ascii="Times New Roman" w:hAnsi="Times New Roman" w:cs="Times New Roman"/>
          <w:sz w:val="26"/>
          <w:szCs w:val="26"/>
          <w:lang w:val="nl-NL"/>
        </w:rPr>
        <w:t>, và kêu gọi</w:t>
      </w:r>
      <w:r w:rsidR="009331F5">
        <w:rPr>
          <w:rFonts w:ascii="Times New Roman" w:hAnsi="Times New Roman" w:cs="Times New Roman"/>
          <w:sz w:val="26"/>
          <w:szCs w:val="26"/>
          <w:lang w:val="nl-NL"/>
        </w:rPr>
        <w:t>, khuyến khích</w:t>
      </w:r>
      <w:r w:rsidR="00555C6E">
        <w:rPr>
          <w:rFonts w:ascii="Times New Roman" w:hAnsi="Times New Roman" w:cs="Times New Roman"/>
          <w:sz w:val="26"/>
          <w:szCs w:val="26"/>
          <w:lang w:val="nl-NL"/>
        </w:rPr>
        <w:t xml:space="preserve"> các giảng viên khác </w:t>
      </w:r>
      <w:r w:rsidR="009331F5">
        <w:rPr>
          <w:rFonts w:ascii="Times New Roman" w:hAnsi="Times New Roman" w:cs="Times New Roman"/>
          <w:sz w:val="26"/>
          <w:szCs w:val="26"/>
          <w:lang w:val="nl-NL"/>
        </w:rPr>
        <w:t>tham gia.</w:t>
      </w:r>
    </w:p>
    <w:p w14:paraId="458271C5" w14:textId="79BE2888" w:rsidR="000D1E11" w:rsidRPr="00127C10" w:rsidRDefault="000D1E11" w:rsidP="00C2494E">
      <w:pPr>
        <w:spacing w:before="60" w:after="60" w:line="26" w:lineRule="atLeast"/>
        <w:ind w:firstLine="709"/>
        <w:jc w:val="both"/>
        <w:rPr>
          <w:rFonts w:ascii="Times New Roman" w:hAnsi="Times New Roman" w:cs="Times New Roman"/>
          <w:sz w:val="26"/>
          <w:szCs w:val="26"/>
          <w:lang w:val="nl-NL"/>
        </w:rPr>
      </w:pPr>
      <w:r w:rsidRPr="000D1E11">
        <w:rPr>
          <w:rFonts w:ascii="Times New Roman" w:hAnsi="Times New Roman" w:cs="Times New Roman"/>
          <w:sz w:val="26"/>
          <w:szCs w:val="26"/>
          <w:lang w:val="nl-NL"/>
        </w:rPr>
        <w:t xml:space="preserve">Khoa </w:t>
      </w:r>
      <w:r>
        <w:rPr>
          <w:rFonts w:ascii="Times New Roman" w:hAnsi="Times New Roman" w:cs="Times New Roman"/>
          <w:sz w:val="26"/>
          <w:szCs w:val="26"/>
          <w:lang w:val="nl-NL"/>
        </w:rPr>
        <w:t>đã</w:t>
      </w:r>
      <w:r w:rsidRPr="000D1E11">
        <w:rPr>
          <w:rFonts w:ascii="Times New Roman" w:hAnsi="Times New Roman" w:cs="Times New Roman"/>
          <w:sz w:val="26"/>
          <w:szCs w:val="26"/>
          <w:lang w:val="nl-NL"/>
        </w:rPr>
        <w:t xml:space="preserve"> tổ chức Câu lạc bộ Toán Tiếng Anh E4M</w:t>
      </w:r>
      <w:r>
        <w:rPr>
          <w:rFonts w:ascii="Times New Roman" w:hAnsi="Times New Roman" w:cs="Times New Roman"/>
          <w:sz w:val="26"/>
          <w:szCs w:val="26"/>
          <w:lang w:val="nl-NL"/>
        </w:rPr>
        <w:t xml:space="preserve"> và hoạt động sinh hoạt</w:t>
      </w:r>
      <w:r w:rsidRPr="000D1E11">
        <w:rPr>
          <w:rFonts w:ascii="Times New Roman" w:hAnsi="Times New Roman" w:cs="Times New Roman"/>
          <w:sz w:val="26"/>
          <w:szCs w:val="26"/>
          <w:lang w:val="nl-NL"/>
        </w:rPr>
        <w:t xml:space="preserve"> thường xuyên do PGS.TS. Nguyễn Chiến Thắng – phó trưởng khoa phụ trách.</w:t>
      </w:r>
    </w:p>
    <w:p w14:paraId="2C9DB705" w14:textId="323A09FA" w:rsidR="00C2494E" w:rsidRPr="000A37F4" w:rsidRDefault="00C2494E" w:rsidP="00C2494E">
      <w:pPr>
        <w:widowControl w:val="0"/>
        <w:spacing w:before="60" w:after="60" w:line="26" w:lineRule="atLeast"/>
        <w:jc w:val="both"/>
        <w:rPr>
          <w:rFonts w:ascii="Times New Roman" w:hAnsi="Times New Roman" w:cs="Times New Roman"/>
          <w:sz w:val="26"/>
          <w:szCs w:val="26"/>
          <w:lang w:val="nl-NL"/>
        </w:rPr>
      </w:pPr>
      <w:r>
        <w:rPr>
          <w:rFonts w:ascii="Times New Roman" w:hAnsi="Times New Roman" w:cs="Times New Roman"/>
          <w:i/>
          <w:iCs/>
          <w:sz w:val="26"/>
          <w:szCs w:val="26"/>
          <w:lang w:val="nl-NL"/>
        </w:rPr>
        <w:tab/>
        <w:t>Những bất cập, khó khăn:</w:t>
      </w:r>
      <w:r w:rsidR="000A37F4">
        <w:rPr>
          <w:rFonts w:ascii="Times New Roman" w:hAnsi="Times New Roman" w:cs="Times New Roman"/>
          <w:i/>
          <w:iCs/>
          <w:sz w:val="26"/>
          <w:szCs w:val="26"/>
          <w:lang w:val="nl-NL"/>
        </w:rPr>
        <w:t xml:space="preserve"> </w:t>
      </w:r>
      <w:r w:rsidR="000A37F4">
        <w:rPr>
          <w:rFonts w:ascii="Times New Roman" w:hAnsi="Times New Roman" w:cs="Times New Roman"/>
          <w:sz w:val="26"/>
          <w:szCs w:val="26"/>
          <w:lang w:val="nl-NL"/>
        </w:rPr>
        <w:t xml:space="preserve">Việc hỗ trợ người học </w:t>
      </w:r>
      <w:r w:rsidR="004E2D13">
        <w:rPr>
          <w:rFonts w:ascii="Times New Roman" w:hAnsi="Times New Roman" w:cs="Times New Roman"/>
          <w:sz w:val="26"/>
          <w:szCs w:val="26"/>
          <w:lang w:val="nl-NL"/>
        </w:rPr>
        <w:t>về lĩnh vực rèn luyện, công tác sinh viên (đoàn-hội, ...) vẫn còn hạn chế hơn so với trước đây.</w:t>
      </w:r>
    </w:p>
    <w:p w14:paraId="3982FAF5" w14:textId="48DCF248" w:rsidR="00C2494E" w:rsidRPr="004E2D13" w:rsidRDefault="00C2494E" w:rsidP="00C2494E">
      <w:pPr>
        <w:widowControl w:val="0"/>
        <w:spacing w:before="60" w:after="60" w:line="26" w:lineRule="atLeast"/>
        <w:jc w:val="both"/>
        <w:rPr>
          <w:rFonts w:ascii="Times New Roman" w:hAnsi="Times New Roman" w:cs="Times New Roman"/>
          <w:sz w:val="26"/>
          <w:szCs w:val="26"/>
          <w:lang w:val="nl-NL"/>
        </w:rPr>
      </w:pPr>
      <w:r>
        <w:rPr>
          <w:rFonts w:ascii="Times New Roman" w:hAnsi="Times New Roman" w:cs="Times New Roman"/>
          <w:i/>
          <w:iCs/>
          <w:sz w:val="26"/>
          <w:szCs w:val="26"/>
          <w:lang w:val="nl-NL"/>
        </w:rPr>
        <w:tab/>
        <w:t>Nguyên nhân:</w:t>
      </w:r>
      <w:r w:rsidR="004E2D13">
        <w:rPr>
          <w:rFonts w:ascii="Times New Roman" w:hAnsi="Times New Roman" w:cs="Times New Roman"/>
          <w:i/>
          <w:iCs/>
          <w:sz w:val="26"/>
          <w:szCs w:val="26"/>
          <w:lang w:val="nl-NL"/>
        </w:rPr>
        <w:t xml:space="preserve"> </w:t>
      </w:r>
      <w:r w:rsidR="004E2D13">
        <w:rPr>
          <w:rFonts w:ascii="Times New Roman" w:hAnsi="Times New Roman" w:cs="Times New Roman"/>
          <w:sz w:val="26"/>
          <w:szCs w:val="26"/>
          <w:lang w:val="nl-NL"/>
        </w:rPr>
        <w:t>Do cơ cấu tổ chức hiện tại, việc quản lý lớp</w:t>
      </w:r>
      <w:r w:rsidR="004D7D61">
        <w:rPr>
          <w:rFonts w:ascii="Times New Roman" w:hAnsi="Times New Roman" w:cs="Times New Roman"/>
          <w:sz w:val="26"/>
          <w:szCs w:val="26"/>
          <w:lang w:val="nl-NL"/>
        </w:rPr>
        <w:t xml:space="preserve"> tập trung vào đội ngũ quản lý sinh viên trực thuộc Trường Sư phạm</w:t>
      </w:r>
      <w:r w:rsidR="0097460B">
        <w:rPr>
          <w:rFonts w:ascii="Times New Roman" w:hAnsi="Times New Roman" w:cs="Times New Roman"/>
          <w:sz w:val="26"/>
          <w:szCs w:val="26"/>
          <w:lang w:val="nl-NL"/>
        </w:rPr>
        <w:t xml:space="preserve">, nên sự tham gia quản lý của Khoa chuyên ngành và chức năng phối kết hợp của Khoa chuyên ngành trong công tác quản lý </w:t>
      </w:r>
      <w:r w:rsidR="00090C7C">
        <w:rPr>
          <w:rFonts w:ascii="Times New Roman" w:hAnsi="Times New Roman" w:cs="Times New Roman"/>
          <w:sz w:val="26"/>
          <w:szCs w:val="26"/>
          <w:lang w:val="nl-NL"/>
        </w:rPr>
        <w:t>lớp sinh viên còn hạn chế.</w:t>
      </w:r>
    </w:p>
    <w:p w14:paraId="21AF1778" w14:textId="12C8033B" w:rsidR="00473EFC" w:rsidRDefault="00473EFC" w:rsidP="00473EFC">
      <w:pPr>
        <w:widowControl w:val="0"/>
        <w:spacing w:before="60" w:after="60" w:line="26" w:lineRule="atLeast"/>
        <w:jc w:val="both"/>
        <w:rPr>
          <w:rFonts w:ascii="Times New Roman" w:hAnsi="Times New Roman" w:cs="Times New Roman"/>
          <w:b/>
          <w:bCs/>
          <w:sz w:val="26"/>
          <w:szCs w:val="26"/>
          <w:lang w:val="nl-NL"/>
        </w:rPr>
      </w:pPr>
      <w:r w:rsidRPr="00A7593D">
        <w:rPr>
          <w:rFonts w:ascii="Times New Roman" w:hAnsi="Times New Roman" w:cs="Times New Roman"/>
          <w:b/>
          <w:bCs/>
          <w:sz w:val="26"/>
          <w:szCs w:val="26"/>
          <w:lang w:val="nl-NL"/>
        </w:rPr>
        <w:t>9. Công tác cơ sở vật chất</w:t>
      </w:r>
      <w:r w:rsidR="003A5C88">
        <w:rPr>
          <w:rFonts w:ascii="Times New Roman" w:hAnsi="Times New Roman" w:cs="Times New Roman"/>
          <w:b/>
          <w:bCs/>
          <w:sz w:val="26"/>
          <w:szCs w:val="26"/>
          <w:lang w:val="nl-NL"/>
        </w:rPr>
        <w:t xml:space="preserve">, thiết bị, </w:t>
      </w:r>
      <w:r w:rsidR="00A2720E">
        <w:rPr>
          <w:rFonts w:ascii="Times New Roman" w:hAnsi="Times New Roman" w:cs="Times New Roman"/>
          <w:b/>
          <w:bCs/>
          <w:sz w:val="26"/>
          <w:szCs w:val="26"/>
          <w:lang w:val="nl-NL"/>
        </w:rPr>
        <w:t>k</w:t>
      </w:r>
      <w:r w:rsidR="003A5C88">
        <w:rPr>
          <w:rFonts w:ascii="Times New Roman" w:hAnsi="Times New Roman" w:cs="Times New Roman"/>
          <w:b/>
          <w:bCs/>
          <w:sz w:val="26"/>
          <w:szCs w:val="26"/>
          <w:lang w:val="nl-NL"/>
        </w:rPr>
        <w:t xml:space="preserve">ế hoạch - </w:t>
      </w:r>
      <w:r w:rsidR="00A2720E">
        <w:rPr>
          <w:rFonts w:ascii="Times New Roman" w:hAnsi="Times New Roman" w:cs="Times New Roman"/>
          <w:b/>
          <w:bCs/>
          <w:sz w:val="26"/>
          <w:szCs w:val="26"/>
          <w:lang w:val="nl-NL"/>
        </w:rPr>
        <w:t>t</w:t>
      </w:r>
      <w:r w:rsidR="003A5C88">
        <w:rPr>
          <w:rFonts w:ascii="Times New Roman" w:hAnsi="Times New Roman" w:cs="Times New Roman"/>
          <w:b/>
          <w:bCs/>
          <w:sz w:val="26"/>
          <w:szCs w:val="26"/>
          <w:lang w:val="nl-NL"/>
        </w:rPr>
        <w:t>ài chính</w:t>
      </w:r>
    </w:p>
    <w:p w14:paraId="7492546C" w14:textId="06442797" w:rsidR="00B80631" w:rsidRDefault="00E942BD" w:rsidP="00E942BD">
      <w:pPr>
        <w:widowControl w:val="0"/>
        <w:spacing w:before="60" w:after="60" w:line="26" w:lineRule="atLeast"/>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E558F0">
        <w:rPr>
          <w:rFonts w:ascii="Times New Roman" w:hAnsi="Times New Roman" w:cs="Times New Roman"/>
          <w:sz w:val="26"/>
          <w:szCs w:val="26"/>
          <w:lang w:val="nl-NL"/>
        </w:rPr>
        <w:t>Công tác quản lý và sử dụng c</w:t>
      </w:r>
      <w:r w:rsidR="00B80631">
        <w:rPr>
          <w:rFonts w:ascii="Times New Roman" w:hAnsi="Times New Roman" w:cs="Times New Roman"/>
          <w:sz w:val="26"/>
          <w:szCs w:val="26"/>
          <w:lang w:val="nl-NL"/>
        </w:rPr>
        <w:t>ơ sở vật chất</w:t>
      </w:r>
      <w:r>
        <w:rPr>
          <w:rFonts w:ascii="Times New Roman" w:hAnsi="Times New Roman" w:cs="Times New Roman"/>
          <w:sz w:val="26"/>
          <w:szCs w:val="26"/>
          <w:lang w:val="nl-NL"/>
        </w:rPr>
        <w:t>, trang thiết bị</w:t>
      </w:r>
      <w:r w:rsidR="00B80631">
        <w:rPr>
          <w:rFonts w:ascii="Times New Roman" w:hAnsi="Times New Roman" w:cs="Times New Roman"/>
          <w:sz w:val="26"/>
          <w:szCs w:val="26"/>
          <w:lang w:val="nl-NL"/>
        </w:rPr>
        <w:t xml:space="preserve"> </w:t>
      </w:r>
      <w:r w:rsidR="00E558F0">
        <w:rPr>
          <w:rFonts w:ascii="Times New Roman" w:hAnsi="Times New Roman" w:cs="Times New Roman"/>
          <w:sz w:val="26"/>
          <w:szCs w:val="26"/>
          <w:lang w:val="nl-NL"/>
        </w:rPr>
        <w:t>được thực hiện</w:t>
      </w:r>
      <w:r w:rsidR="00B80631">
        <w:rPr>
          <w:rFonts w:ascii="Times New Roman" w:hAnsi="Times New Roman" w:cs="Times New Roman"/>
          <w:sz w:val="26"/>
          <w:szCs w:val="26"/>
          <w:lang w:val="nl-NL"/>
        </w:rPr>
        <w:t xml:space="preserve"> tốt.</w:t>
      </w:r>
    </w:p>
    <w:p w14:paraId="77345F8B" w14:textId="0CD6D8FB" w:rsidR="00B80631" w:rsidRPr="00B80631" w:rsidRDefault="00E942BD" w:rsidP="00E942BD">
      <w:pPr>
        <w:widowControl w:val="0"/>
        <w:spacing w:before="60" w:after="60" w:line="26" w:lineRule="atLeast"/>
        <w:jc w:val="both"/>
        <w:rPr>
          <w:rFonts w:ascii="Times New Roman" w:hAnsi="Times New Roman" w:cs="Times New Roman"/>
          <w:spacing w:val="-2"/>
          <w:sz w:val="26"/>
          <w:szCs w:val="26"/>
          <w:lang w:val="nl-NL"/>
        </w:rPr>
      </w:pPr>
      <w:r>
        <w:rPr>
          <w:rFonts w:ascii="Times New Roman" w:hAnsi="Times New Roman" w:cs="Times New Roman"/>
          <w:sz w:val="26"/>
          <w:szCs w:val="26"/>
          <w:lang w:val="nl-NL"/>
        </w:rPr>
        <w:t xml:space="preserve">+ </w:t>
      </w:r>
      <w:r w:rsidR="00E558F0">
        <w:rPr>
          <w:rFonts w:ascii="Times New Roman" w:hAnsi="Times New Roman" w:cs="Times New Roman"/>
          <w:sz w:val="26"/>
          <w:szCs w:val="26"/>
          <w:lang w:val="nl-NL"/>
        </w:rPr>
        <w:t>Công tác</w:t>
      </w:r>
      <w:r>
        <w:rPr>
          <w:rFonts w:ascii="Times New Roman" w:hAnsi="Times New Roman" w:cs="Times New Roman"/>
          <w:sz w:val="26"/>
          <w:szCs w:val="26"/>
          <w:lang w:val="nl-NL"/>
        </w:rPr>
        <w:t xml:space="preserve"> tài chính t</w:t>
      </w:r>
      <w:r w:rsidR="00B80631">
        <w:rPr>
          <w:rFonts w:ascii="Times New Roman" w:hAnsi="Times New Roman" w:cs="Times New Roman"/>
          <w:sz w:val="26"/>
          <w:szCs w:val="26"/>
          <w:lang w:val="nl-NL"/>
        </w:rPr>
        <w:t>riển khai đúng quy định</w:t>
      </w:r>
      <w:r>
        <w:rPr>
          <w:rFonts w:ascii="Times New Roman" w:hAnsi="Times New Roman" w:cs="Times New Roman"/>
          <w:sz w:val="26"/>
          <w:szCs w:val="26"/>
          <w:lang w:val="nl-NL"/>
        </w:rPr>
        <w:t>, rõ ràng minh bạch</w:t>
      </w:r>
      <w:r w:rsidR="00B80631">
        <w:rPr>
          <w:rFonts w:ascii="Times New Roman" w:hAnsi="Times New Roman" w:cs="Times New Roman"/>
          <w:sz w:val="26"/>
          <w:szCs w:val="26"/>
          <w:lang w:val="nl-NL"/>
        </w:rPr>
        <w:t>.</w:t>
      </w:r>
    </w:p>
    <w:p w14:paraId="0AF6512B" w14:textId="77777777" w:rsidR="00473EFC" w:rsidRDefault="00473EFC" w:rsidP="00473EFC">
      <w:pPr>
        <w:widowControl w:val="0"/>
        <w:spacing w:before="60" w:after="60" w:line="26" w:lineRule="atLeast"/>
        <w:rPr>
          <w:rFonts w:ascii="Times New Roman" w:eastAsia="Calibri" w:hAnsi="Times New Roman" w:cs="Times New Roman"/>
          <w:b/>
          <w:sz w:val="26"/>
          <w:szCs w:val="26"/>
          <w:lang w:val="pt-BR"/>
        </w:rPr>
      </w:pPr>
      <w:r w:rsidRPr="00A7593D">
        <w:rPr>
          <w:rFonts w:ascii="Times New Roman" w:eastAsia="Calibri" w:hAnsi="Times New Roman" w:cs="Times New Roman"/>
          <w:b/>
          <w:sz w:val="26"/>
          <w:szCs w:val="26"/>
          <w:lang w:val="pt-BR"/>
        </w:rPr>
        <w:t>10. Công tác hợp tác đối ngoại</w:t>
      </w:r>
    </w:p>
    <w:p w14:paraId="51C7A6C9" w14:textId="71AC2020" w:rsidR="00E942BD" w:rsidRDefault="00E7745F" w:rsidP="00E7745F">
      <w:pPr>
        <w:widowControl w:val="0"/>
        <w:spacing w:before="60" w:after="60" w:line="26" w:lineRule="atLeast"/>
        <w:ind w:firstLine="720"/>
        <w:rPr>
          <w:rFonts w:ascii="Times New Roman" w:eastAsia="Calibri" w:hAnsi="Times New Roman" w:cs="Times New Roman"/>
          <w:bCs/>
          <w:sz w:val="26"/>
          <w:szCs w:val="26"/>
          <w:lang w:val="pt-BR"/>
        </w:rPr>
      </w:pPr>
      <w:r>
        <w:rPr>
          <w:rFonts w:ascii="Times New Roman" w:eastAsia="Calibri" w:hAnsi="Times New Roman" w:cs="Times New Roman"/>
          <w:bCs/>
          <w:sz w:val="26"/>
          <w:szCs w:val="26"/>
          <w:lang w:val="pt-BR"/>
        </w:rPr>
        <w:t>Khoa luôn quan tâm kết nối, hợp tác</w:t>
      </w:r>
      <w:r w:rsidR="00527349">
        <w:rPr>
          <w:rFonts w:ascii="Times New Roman" w:eastAsia="Calibri" w:hAnsi="Times New Roman" w:cs="Times New Roman"/>
          <w:bCs/>
          <w:sz w:val="26"/>
          <w:szCs w:val="26"/>
          <w:lang w:val="pt-BR"/>
        </w:rPr>
        <w:t xml:space="preserve"> thường xuyên, có chất lượng</w:t>
      </w:r>
      <w:r>
        <w:rPr>
          <w:rFonts w:ascii="Times New Roman" w:eastAsia="Calibri" w:hAnsi="Times New Roman" w:cs="Times New Roman"/>
          <w:bCs/>
          <w:sz w:val="26"/>
          <w:szCs w:val="26"/>
          <w:lang w:val="pt-BR"/>
        </w:rPr>
        <w:t xml:space="preserve"> với các đơn vị, tổ chức</w:t>
      </w:r>
      <w:r w:rsidR="00F05EE2">
        <w:rPr>
          <w:rFonts w:ascii="Times New Roman" w:eastAsia="Calibri" w:hAnsi="Times New Roman" w:cs="Times New Roman"/>
          <w:bCs/>
          <w:sz w:val="26"/>
          <w:szCs w:val="26"/>
          <w:lang w:val="pt-BR"/>
        </w:rPr>
        <w:t xml:space="preserve"> và cá nhân</w:t>
      </w:r>
      <w:r>
        <w:rPr>
          <w:rFonts w:ascii="Times New Roman" w:eastAsia="Calibri" w:hAnsi="Times New Roman" w:cs="Times New Roman"/>
          <w:bCs/>
          <w:sz w:val="26"/>
          <w:szCs w:val="26"/>
          <w:lang w:val="pt-BR"/>
        </w:rPr>
        <w:t xml:space="preserve"> </w:t>
      </w:r>
      <w:r w:rsidR="00527349">
        <w:rPr>
          <w:rFonts w:ascii="Times New Roman" w:eastAsia="Calibri" w:hAnsi="Times New Roman" w:cs="Times New Roman"/>
          <w:bCs/>
          <w:sz w:val="26"/>
          <w:szCs w:val="26"/>
          <w:lang w:val="pt-BR"/>
        </w:rPr>
        <w:t>ngoài trường</w:t>
      </w:r>
      <w:r w:rsidR="004B0B04">
        <w:rPr>
          <w:rFonts w:ascii="Times New Roman" w:eastAsia="Calibri" w:hAnsi="Times New Roman" w:cs="Times New Roman"/>
          <w:bCs/>
          <w:sz w:val="26"/>
          <w:szCs w:val="26"/>
          <w:lang w:val="pt-BR"/>
        </w:rPr>
        <w:t xml:space="preserve"> ở nhiều lĩnh vực </w:t>
      </w:r>
      <w:r w:rsidR="00765611">
        <w:rPr>
          <w:rFonts w:ascii="Times New Roman" w:eastAsia="Calibri" w:hAnsi="Times New Roman" w:cs="Times New Roman"/>
          <w:bCs/>
          <w:sz w:val="26"/>
          <w:szCs w:val="26"/>
          <w:lang w:val="pt-BR"/>
        </w:rPr>
        <w:t>khác nhau.</w:t>
      </w:r>
    </w:p>
    <w:p w14:paraId="3F826F69" w14:textId="5C42D6CF" w:rsidR="001D01B8" w:rsidRPr="00E942BD" w:rsidRDefault="00765611" w:rsidP="001D01B8">
      <w:pPr>
        <w:widowControl w:val="0"/>
        <w:spacing w:before="60" w:after="60" w:line="26" w:lineRule="atLeast"/>
        <w:ind w:firstLine="720"/>
        <w:rPr>
          <w:rFonts w:ascii="Times New Roman" w:eastAsia="Calibri" w:hAnsi="Times New Roman" w:cs="Times New Roman"/>
          <w:bCs/>
          <w:sz w:val="26"/>
          <w:szCs w:val="26"/>
          <w:lang w:val="pt-BR"/>
        </w:rPr>
      </w:pPr>
      <w:r>
        <w:rPr>
          <w:rFonts w:ascii="Times New Roman" w:eastAsia="Calibri" w:hAnsi="Times New Roman" w:cs="Times New Roman"/>
          <w:bCs/>
          <w:sz w:val="26"/>
          <w:szCs w:val="26"/>
          <w:lang w:val="pt-BR"/>
        </w:rPr>
        <w:t>Trong năm vừa qua, Khoa đã mời 02 chuyên gia ở Mỹ về nói chuyện với cán bộ, giảng viên, học viên và sinh viên Khoa</w:t>
      </w:r>
      <w:r w:rsidR="00CA173F">
        <w:rPr>
          <w:rFonts w:ascii="Times New Roman" w:eastAsia="Calibri" w:hAnsi="Times New Roman" w:cs="Times New Roman"/>
          <w:bCs/>
          <w:sz w:val="26"/>
          <w:szCs w:val="26"/>
          <w:lang w:val="pt-BR"/>
        </w:rPr>
        <w:t xml:space="preserve"> Toán</w:t>
      </w:r>
      <w:r>
        <w:rPr>
          <w:rFonts w:ascii="Times New Roman" w:eastAsia="Calibri" w:hAnsi="Times New Roman" w:cs="Times New Roman"/>
          <w:bCs/>
          <w:sz w:val="26"/>
          <w:szCs w:val="26"/>
          <w:lang w:val="pt-BR"/>
        </w:rPr>
        <w:t xml:space="preserve"> về</w:t>
      </w:r>
      <w:r w:rsidR="00D80BDE">
        <w:rPr>
          <w:rFonts w:ascii="Times New Roman" w:eastAsia="Calibri" w:hAnsi="Times New Roman" w:cs="Times New Roman"/>
          <w:bCs/>
          <w:sz w:val="26"/>
          <w:szCs w:val="26"/>
          <w:lang w:val="pt-BR"/>
        </w:rPr>
        <w:t xml:space="preserve"> nghiên cứu</w:t>
      </w:r>
      <w:r>
        <w:rPr>
          <w:rFonts w:ascii="Times New Roman" w:eastAsia="Calibri" w:hAnsi="Times New Roman" w:cs="Times New Roman"/>
          <w:bCs/>
          <w:sz w:val="26"/>
          <w:szCs w:val="26"/>
          <w:lang w:val="pt-BR"/>
        </w:rPr>
        <w:t xml:space="preserve"> </w:t>
      </w:r>
      <w:r w:rsidR="00D80BDE">
        <w:rPr>
          <w:rFonts w:ascii="Times New Roman" w:eastAsia="Calibri" w:hAnsi="Times New Roman" w:cs="Times New Roman"/>
          <w:bCs/>
          <w:sz w:val="26"/>
          <w:szCs w:val="26"/>
          <w:lang w:val="pt-BR"/>
        </w:rPr>
        <w:t>khoa học,</w:t>
      </w:r>
      <w:r w:rsidR="00CA173F">
        <w:rPr>
          <w:rFonts w:ascii="Times New Roman" w:eastAsia="Calibri" w:hAnsi="Times New Roman" w:cs="Times New Roman"/>
          <w:bCs/>
          <w:sz w:val="26"/>
          <w:szCs w:val="26"/>
          <w:lang w:val="pt-BR"/>
        </w:rPr>
        <w:t xml:space="preserve"> chia sẻ</w:t>
      </w:r>
      <w:r w:rsidR="00D80BDE">
        <w:rPr>
          <w:rFonts w:ascii="Times New Roman" w:eastAsia="Calibri" w:hAnsi="Times New Roman" w:cs="Times New Roman"/>
          <w:bCs/>
          <w:sz w:val="26"/>
          <w:szCs w:val="26"/>
          <w:lang w:val="pt-BR"/>
        </w:rPr>
        <w:t xml:space="preserve"> về đào tạo và hợp tác </w:t>
      </w:r>
      <w:r w:rsidR="00CA173F">
        <w:rPr>
          <w:rFonts w:ascii="Times New Roman" w:eastAsia="Calibri" w:hAnsi="Times New Roman" w:cs="Times New Roman"/>
          <w:bCs/>
          <w:sz w:val="26"/>
          <w:szCs w:val="26"/>
          <w:lang w:val="pt-BR"/>
        </w:rPr>
        <w:t>tại</w:t>
      </w:r>
      <w:r w:rsidR="00D80BDE">
        <w:rPr>
          <w:rFonts w:ascii="Times New Roman" w:eastAsia="Calibri" w:hAnsi="Times New Roman" w:cs="Times New Roman"/>
          <w:bCs/>
          <w:sz w:val="26"/>
          <w:szCs w:val="26"/>
          <w:lang w:val="pt-BR"/>
        </w:rPr>
        <w:t xml:space="preserve"> các </w:t>
      </w:r>
      <w:r w:rsidR="00D3394B">
        <w:rPr>
          <w:rFonts w:ascii="Times New Roman" w:eastAsia="Calibri" w:hAnsi="Times New Roman" w:cs="Times New Roman"/>
          <w:bCs/>
          <w:sz w:val="26"/>
          <w:szCs w:val="26"/>
          <w:lang w:val="pt-BR"/>
        </w:rPr>
        <w:t>t</w:t>
      </w:r>
      <w:r w:rsidR="00D80BDE">
        <w:rPr>
          <w:rFonts w:ascii="Times New Roman" w:eastAsia="Calibri" w:hAnsi="Times New Roman" w:cs="Times New Roman"/>
          <w:bCs/>
          <w:sz w:val="26"/>
          <w:szCs w:val="26"/>
          <w:lang w:val="pt-BR"/>
        </w:rPr>
        <w:t xml:space="preserve">rường </w:t>
      </w:r>
      <w:r w:rsidR="00D3394B">
        <w:rPr>
          <w:rFonts w:ascii="Times New Roman" w:eastAsia="Calibri" w:hAnsi="Times New Roman" w:cs="Times New Roman"/>
          <w:bCs/>
          <w:sz w:val="26"/>
          <w:szCs w:val="26"/>
          <w:lang w:val="pt-BR"/>
        </w:rPr>
        <w:t>đ</w:t>
      </w:r>
      <w:r w:rsidR="00D80BDE">
        <w:rPr>
          <w:rFonts w:ascii="Times New Roman" w:eastAsia="Calibri" w:hAnsi="Times New Roman" w:cs="Times New Roman"/>
          <w:bCs/>
          <w:sz w:val="26"/>
          <w:szCs w:val="26"/>
          <w:lang w:val="pt-BR"/>
        </w:rPr>
        <w:t>ại học ở nước ngoài.</w:t>
      </w:r>
      <w:r w:rsidR="001D01B8">
        <w:rPr>
          <w:rFonts w:ascii="Times New Roman" w:eastAsia="Calibri" w:hAnsi="Times New Roman" w:cs="Times New Roman"/>
          <w:bCs/>
          <w:sz w:val="26"/>
          <w:szCs w:val="26"/>
          <w:lang w:val="pt-BR"/>
        </w:rPr>
        <w:t xml:space="preserve"> Cũng trong 6 tháng đầu năm 2023, Khoa đã cử 01 cán bộ </w:t>
      </w:r>
      <w:r w:rsidR="00F32DD4">
        <w:rPr>
          <w:rFonts w:ascii="Times New Roman" w:eastAsia="Calibri" w:hAnsi="Times New Roman" w:cs="Times New Roman"/>
          <w:bCs/>
          <w:sz w:val="26"/>
          <w:szCs w:val="26"/>
          <w:lang w:val="pt-BR"/>
        </w:rPr>
        <w:t xml:space="preserve">sang Ba Lan </w:t>
      </w:r>
      <w:r w:rsidR="004F05F3">
        <w:rPr>
          <w:rFonts w:ascii="Times New Roman" w:eastAsia="Calibri" w:hAnsi="Times New Roman" w:cs="Times New Roman"/>
          <w:bCs/>
          <w:sz w:val="26"/>
          <w:szCs w:val="26"/>
          <w:lang w:val="pt-BR"/>
        </w:rPr>
        <w:t>giao lưu, trao đổi và hợp tác.</w:t>
      </w:r>
    </w:p>
    <w:p w14:paraId="187968E1" w14:textId="5E03AC5C" w:rsidR="00473EFC" w:rsidRDefault="00473EFC" w:rsidP="00473EFC">
      <w:pPr>
        <w:spacing w:before="60" w:after="60" w:line="26" w:lineRule="atLeast"/>
        <w:jc w:val="both"/>
        <w:rPr>
          <w:rFonts w:ascii="Times New Roman" w:hAnsi="Times New Roman" w:cs="Times New Roman"/>
          <w:b/>
          <w:sz w:val="26"/>
          <w:szCs w:val="26"/>
        </w:rPr>
      </w:pPr>
      <w:r w:rsidRPr="00A7593D">
        <w:rPr>
          <w:rFonts w:ascii="Times New Roman" w:hAnsi="Times New Roman" w:cs="Times New Roman"/>
          <w:b/>
          <w:sz w:val="26"/>
          <w:szCs w:val="26"/>
        </w:rPr>
        <w:t>11. Công tác đoàn thể</w:t>
      </w:r>
      <w:r w:rsidR="00C2308D">
        <w:rPr>
          <w:rFonts w:ascii="Times New Roman" w:hAnsi="Times New Roman" w:cs="Times New Roman"/>
          <w:b/>
          <w:sz w:val="26"/>
          <w:szCs w:val="26"/>
        </w:rPr>
        <w:t xml:space="preserve"> </w:t>
      </w:r>
    </w:p>
    <w:p w14:paraId="53E38D91" w14:textId="2E203375" w:rsidR="00EC7E53" w:rsidRPr="00EC7E53" w:rsidRDefault="00EC7E53" w:rsidP="00473EFC">
      <w:pPr>
        <w:spacing w:before="60" w:after="60" w:line="26" w:lineRule="atLeast"/>
        <w:jc w:val="both"/>
        <w:rPr>
          <w:rFonts w:ascii="Times New Roman" w:hAnsi="Times New Roman" w:cs="Times New Roman"/>
          <w:bCs/>
          <w:sz w:val="26"/>
          <w:szCs w:val="26"/>
        </w:rPr>
      </w:pPr>
      <w:r>
        <w:rPr>
          <w:rFonts w:ascii="Times New Roman" w:hAnsi="Times New Roman" w:cs="Times New Roman"/>
          <w:bCs/>
          <w:sz w:val="26"/>
          <w:szCs w:val="26"/>
          <w:lang w:val="es-ES"/>
        </w:rPr>
        <w:tab/>
      </w:r>
      <w:r w:rsidR="001442E2">
        <w:rPr>
          <w:rFonts w:ascii="Times New Roman" w:hAnsi="Times New Roman" w:cs="Times New Roman"/>
          <w:bCs/>
          <w:sz w:val="26"/>
          <w:szCs w:val="26"/>
          <w:lang w:val="es-ES"/>
        </w:rPr>
        <w:t xml:space="preserve">Công đoàn Khoa Toán luôn hoàn thành tốt các nhiệm vụ </w:t>
      </w:r>
      <w:r w:rsidR="00173107">
        <w:rPr>
          <w:rFonts w:ascii="Times New Roman" w:hAnsi="Times New Roman" w:cs="Times New Roman"/>
          <w:bCs/>
          <w:sz w:val="26"/>
          <w:szCs w:val="26"/>
          <w:lang w:val="es-ES"/>
        </w:rPr>
        <w:t>do công đoàn cấp trên giao phó. Đồng thời, Khoa cũng luôn thực hiện tốt</w:t>
      </w:r>
      <w:r w:rsidR="00E14624">
        <w:rPr>
          <w:rFonts w:ascii="Times New Roman" w:hAnsi="Times New Roman" w:cs="Times New Roman"/>
          <w:bCs/>
          <w:sz w:val="26"/>
          <w:szCs w:val="26"/>
          <w:lang w:val="es-ES"/>
        </w:rPr>
        <w:t>, chủ động và sáng tạo về</w:t>
      </w:r>
      <w:r w:rsidR="00173107">
        <w:rPr>
          <w:rFonts w:ascii="Times New Roman" w:hAnsi="Times New Roman" w:cs="Times New Roman"/>
          <w:bCs/>
          <w:sz w:val="26"/>
          <w:szCs w:val="26"/>
          <w:lang w:val="es-ES"/>
        </w:rPr>
        <w:t xml:space="preserve"> </w:t>
      </w:r>
      <w:r w:rsidR="00686B64">
        <w:rPr>
          <w:rFonts w:ascii="Times New Roman" w:hAnsi="Times New Roman" w:cs="Times New Roman"/>
          <w:bCs/>
          <w:sz w:val="26"/>
          <w:szCs w:val="26"/>
          <w:lang w:val="es-ES"/>
        </w:rPr>
        <w:t>công tác công đoàn tại cơ sở, cả về công tác chuyên môn</w:t>
      </w:r>
      <w:r w:rsidR="00A945C6">
        <w:rPr>
          <w:rFonts w:ascii="Times New Roman" w:hAnsi="Times New Roman" w:cs="Times New Roman"/>
          <w:bCs/>
          <w:sz w:val="26"/>
          <w:szCs w:val="26"/>
          <w:lang w:val="es-ES"/>
        </w:rPr>
        <w:t>, công tác bề nổi cũng như quan tâm đến</w:t>
      </w:r>
      <w:r w:rsidR="00D6656E">
        <w:rPr>
          <w:rFonts w:ascii="Times New Roman" w:hAnsi="Times New Roman" w:cs="Times New Roman"/>
          <w:bCs/>
          <w:sz w:val="26"/>
          <w:szCs w:val="26"/>
          <w:lang w:val="es-ES"/>
        </w:rPr>
        <w:t xml:space="preserve"> sức khỏe, đến</w:t>
      </w:r>
      <w:r w:rsidR="00A945C6">
        <w:rPr>
          <w:rFonts w:ascii="Times New Roman" w:hAnsi="Times New Roman" w:cs="Times New Roman"/>
          <w:bCs/>
          <w:sz w:val="26"/>
          <w:szCs w:val="26"/>
          <w:lang w:val="es-ES"/>
        </w:rPr>
        <w:t xml:space="preserve"> quyền lợi</w:t>
      </w:r>
      <w:r w:rsidR="002A62AD">
        <w:rPr>
          <w:rFonts w:ascii="Times New Roman" w:hAnsi="Times New Roman" w:cs="Times New Roman"/>
          <w:bCs/>
          <w:sz w:val="26"/>
          <w:szCs w:val="26"/>
          <w:lang w:val="es-ES"/>
        </w:rPr>
        <w:t>, đến tâm tư nguyện vọng</w:t>
      </w:r>
      <w:r w:rsidR="00A945C6">
        <w:rPr>
          <w:rFonts w:ascii="Times New Roman" w:hAnsi="Times New Roman" w:cs="Times New Roman"/>
          <w:bCs/>
          <w:sz w:val="26"/>
          <w:szCs w:val="26"/>
          <w:lang w:val="es-ES"/>
        </w:rPr>
        <w:t xml:space="preserve"> của người lao động</w:t>
      </w:r>
      <w:r w:rsidR="00D6656E">
        <w:rPr>
          <w:rFonts w:ascii="Times New Roman" w:hAnsi="Times New Roman" w:cs="Times New Roman"/>
          <w:bCs/>
          <w:sz w:val="26"/>
          <w:szCs w:val="26"/>
          <w:lang w:val="es-ES"/>
        </w:rPr>
        <w:t xml:space="preserve"> của khoa</w:t>
      </w:r>
      <w:r w:rsidR="002A62AD">
        <w:rPr>
          <w:rFonts w:ascii="Times New Roman" w:hAnsi="Times New Roman" w:cs="Times New Roman"/>
          <w:bCs/>
          <w:sz w:val="26"/>
          <w:szCs w:val="26"/>
          <w:lang w:val="es-ES"/>
        </w:rPr>
        <w:t xml:space="preserve"> Toán</w:t>
      </w:r>
      <w:r w:rsidR="00D6656E">
        <w:rPr>
          <w:rFonts w:ascii="Times New Roman" w:hAnsi="Times New Roman" w:cs="Times New Roman"/>
          <w:bCs/>
          <w:sz w:val="26"/>
          <w:szCs w:val="26"/>
          <w:lang w:val="es-ES"/>
        </w:rPr>
        <w:t>.</w:t>
      </w:r>
    </w:p>
    <w:p w14:paraId="032810D1" w14:textId="26BB5D29" w:rsidR="00C2494E" w:rsidRDefault="00C2494E" w:rsidP="00473EFC">
      <w:pPr>
        <w:widowControl w:val="0"/>
        <w:tabs>
          <w:tab w:val="left" w:pos="540"/>
        </w:tabs>
        <w:spacing w:before="60" w:after="60" w:line="26" w:lineRule="atLeast"/>
        <w:jc w:val="both"/>
        <w:rPr>
          <w:rFonts w:ascii="Times New Roman" w:hAnsi="Times New Roman" w:cs="Times New Roman"/>
          <w:b/>
          <w:spacing w:val="-4"/>
          <w:sz w:val="26"/>
          <w:szCs w:val="26"/>
          <w:lang w:val="it-IT"/>
        </w:rPr>
      </w:pPr>
      <w:r>
        <w:rPr>
          <w:rFonts w:ascii="Times New Roman" w:hAnsi="Times New Roman" w:cs="Times New Roman"/>
          <w:b/>
          <w:spacing w:val="-4"/>
          <w:sz w:val="26"/>
          <w:szCs w:val="26"/>
          <w:lang w:val="it-IT"/>
        </w:rPr>
        <w:t>12. Đánh giá chung</w:t>
      </w:r>
    </w:p>
    <w:p w14:paraId="05240AFF" w14:textId="3599E37F" w:rsidR="00A4049A" w:rsidRPr="00A4049A" w:rsidRDefault="00A4049A" w:rsidP="00473EFC">
      <w:pPr>
        <w:widowControl w:val="0"/>
        <w:tabs>
          <w:tab w:val="left" w:pos="540"/>
        </w:tabs>
        <w:spacing w:before="60" w:after="60" w:line="26" w:lineRule="atLeast"/>
        <w:jc w:val="both"/>
        <w:rPr>
          <w:rFonts w:ascii="Times New Roman" w:hAnsi="Times New Roman" w:cs="Times New Roman"/>
          <w:bCs/>
          <w:spacing w:val="-4"/>
          <w:sz w:val="26"/>
          <w:szCs w:val="26"/>
          <w:lang w:val="it-IT"/>
        </w:rPr>
      </w:pPr>
      <w:r>
        <w:rPr>
          <w:rFonts w:ascii="Times New Roman" w:hAnsi="Times New Roman" w:cs="Times New Roman"/>
          <w:bCs/>
          <w:spacing w:val="-4"/>
          <w:sz w:val="26"/>
          <w:szCs w:val="26"/>
          <w:lang w:val="it-IT"/>
        </w:rPr>
        <w:tab/>
      </w:r>
      <w:r w:rsidR="00D04450">
        <w:rPr>
          <w:rFonts w:ascii="Times New Roman" w:hAnsi="Times New Roman" w:cs="Times New Roman"/>
          <w:bCs/>
          <w:spacing w:val="-4"/>
          <w:sz w:val="26"/>
          <w:szCs w:val="26"/>
          <w:lang w:val="it-IT"/>
        </w:rPr>
        <w:t>Cơ bản h</w:t>
      </w:r>
      <w:r>
        <w:rPr>
          <w:rFonts w:ascii="Times New Roman" w:hAnsi="Times New Roman" w:cs="Times New Roman"/>
          <w:bCs/>
          <w:spacing w:val="-4"/>
          <w:sz w:val="26"/>
          <w:szCs w:val="26"/>
          <w:lang w:val="it-IT"/>
        </w:rPr>
        <w:t>oàn thành đạt và vượt mức các chỉ tiêu, kế hoạch đã đặt ra.</w:t>
      </w:r>
    </w:p>
    <w:p w14:paraId="5F6A915B" w14:textId="5A8BF1A0" w:rsidR="00473EFC" w:rsidRDefault="006B07C0" w:rsidP="009F2CFF">
      <w:pPr>
        <w:widowControl w:val="0"/>
        <w:tabs>
          <w:tab w:val="left" w:pos="540"/>
        </w:tabs>
        <w:spacing w:before="240" w:after="60" w:line="26" w:lineRule="atLeast"/>
        <w:jc w:val="both"/>
        <w:rPr>
          <w:rFonts w:ascii="Times New Roman" w:hAnsi="Times New Roman" w:cs="Times New Roman"/>
          <w:b/>
          <w:spacing w:val="-4"/>
          <w:sz w:val="26"/>
          <w:szCs w:val="26"/>
          <w:lang w:val="it-IT"/>
        </w:rPr>
      </w:pPr>
      <w:r>
        <w:rPr>
          <w:rFonts w:ascii="Times New Roman" w:hAnsi="Times New Roman" w:cs="Times New Roman"/>
          <w:b/>
          <w:spacing w:val="-4"/>
          <w:sz w:val="26"/>
          <w:szCs w:val="26"/>
          <w:lang w:val="it-IT"/>
        </w:rPr>
        <w:t>I</w:t>
      </w:r>
      <w:r w:rsidR="00C2494E">
        <w:rPr>
          <w:rFonts w:ascii="Times New Roman" w:hAnsi="Times New Roman" w:cs="Times New Roman"/>
          <w:b/>
          <w:spacing w:val="-4"/>
          <w:sz w:val="26"/>
          <w:szCs w:val="26"/>
          <w:lang w:val="it-IT"/>
        </w:rPr>
        <w:t>II</w:t>
      </w:r>
      <w:r w:rsidR="00473EFC" w:rsidRPr="00A7593D">
        <w:rPr>
          <w:rFonts w:ascii="Times New Roman" w:hAnsi="Times New Roman" w:cs="Times New Roman"/>
          <w:b/>
          <w:spacing w:val="-4"/>
          <w:sz w:val="26"/>
          <w:szCs w:val="26"/>
          <w:lang w:val="it-IT"/>
        </w:rPr>
        <w:t xml:space="preserve">. </w:t>
      </w:r>
      <w:r w:rsidR="00C2494E">
        <w:rPr>
          <w:rFonts w:ascii="Times New Roman" w:hAnsi="Times New Roman" w:cs="Times New Roman"/>
          <w:b/>
          <w:spacing w:val="-4"/>
          <w:sz w:val="26"/>
          <w:szCs w:val="26"/>
          <w:lang w:val="it-IT"/>
        </w:rPr>
        <w:t>KIẾN NGHỊ, ĐỀ XUẤT</w:t>
      </w:r>
    </w:p>
    <w:p w14:paraId="6BD36ABD" w14:textId="77E0D29A" w:rsidR="00C37F8D" w:rsidRPr="009B1FE5" w:rsidRDefault="00C37F8D" w:rsidP="00C37F8D">
      <w:pPr>
        <w:widowControl w:val="0"/>
        <w:tabs>
          <w:tab w:val="left" w:pos="540"/>
        </w:tabs>
        <w:spacing w:before="60" w:after="60" w:line="26" w:lineRule="atLeast"/>
        <w:jc w:val="both"/>
        <w:rPr>
          <w:rFonts w:ascii="Times New Roman" w:hAnsi="Times New Roman" w:cs="Times New Roman"/>
          <w:b/>
          <w:i/>
          <w:iCs/>
          <w:spacing w:val="-4"/>
          <w:sz w:val="26"/>
          <w:szCs w:val="26"/>
          <w:lang w:val="it-IT"/>
        </w:rPr>
      </w:pPr>
      <w:r w:rsidRPr="009B1FE5">
        <w:rPr>
          <w:rFonts w:ascii="Times New Roman" w:hAnsi="Times New Roman" w:cs="Times New Roman"/>
          <w:b/>
          <w:i/>
          <w:iCs/>
          <w:spacing w:val="-4"/>
          <w:sz w:val="26"/>
          <w:szCs w:val="26"/>
          <w:lang w:val="it-IT"/>
        </w:rPr>
        <w:t xml:space="preserve">1. </w:t>
      </w:r>
      <w:r w:rsidR="00C2494E" w:rsidRPr="009B1FE5">
        <w:rPr>
          <w:rFonts w:ascii="Times New Roman" w:hAnsi="Times New Roman" w:cs="Times New Roman"/>
          <w:b/>
          <w:i/>
          <w:iCs/>
          <w:spacing w:val="-4"/>
          <w:sz w:val="26"/>
          <w:szCs w:val="26"/>
          <w:lang w:val="it-IT"/>
        </w:rPr>
        <w:t>Với BGH Trường Sư phạm</w:t>
      </w:r>
      <w:r w:rsidRPr="009B1FE5">
        <w:rPr>
          <w:rFonts w:ascii="Times New Roman" w:hAnsi="Times New Roman" w:cs="Times New Roman"/>
          <w:b/>
          <w:i/>
          <w:iCs/>
          <w:spacing w:val="-4"/>
          <w:sz w:val="26"/>
          <w:szCs w:val="26"/>
          <w:lang w:val="it-IT"/>
        </w:rPr>
        <w:t>:</w:t>
      </w:r>
    </w:p>
    <w:p w14:paraId="56A07B51" w14:textId="25FE2250" w:rsidR="00F21035" w:rsidRDefault="00C37F8D" w:rsidP="00C37F8D">
      <w:pPr>
        <w:widowControl w:val="0"/>
        <w:tabs>
          <w:tab w:val="left" w:pos="540"/>
        </w:tabs>
        <w:spacing w:before="60" w:after="60" w:line="26" w:lineRule="atLeast"/>
        <w:jc w:val="both"/>
        <w:rPr>
          <w:rFonts w:ascii="Times New Roman" w:hAnsi="Times New Roman" w:cs="Times New Roman"/>
          <w:bCs/>
          <w:spacing w:val="-4"/>
          <w:sz w:val="26"/>
          <w:szCs w:val="26"/>
          <w:lang w:val="it-IT"/>
        </w:rPr>
      </w:pPr>
      <w:r>
        <w:rPr>
          <w:rFonts w:ascii="Times New Roman" w:hAnsi="Times New Roman" w:cs="Times New Roman"/>
          <w:bCs/>
          <w:spacing w:val="-4"/>
          <w:sz w:val="26"/>
          <w:szCs w:val="26"/>
          <w:lang w:val="it-IT"/>
        </w:rPr>
        <w:tab/>
      </w:r>
      <w:r w:rsidR="003B23BE">
        <w:rPr>
          <w:rFonts w:ascii="Times New Roman" w:hAnsi="Times New Roman" w:cs="Times New Roman"/>
          <w:bCs/>
          <w:spacing w:val="-4"/>
          <w:sz w:val="26"/>
          <w:szCs w:val="26"/>
          <w:lang w:val="it-IT"/>
        </w:rPr>
        <w:t>Điều chỉnh, hoàn thiện quy chế làm việc nhằm tăng cường hơn nữa vai trò của các Khoa chuyên ngành trong việc quản lý sinh viên</w:t>
      </w:r>
      <w:r w:rsidR="00F21035">
        <w:rPr>
          <w:rFonts w:ascii="Times New Roman" w:hAnsi="Times New Roman" w:cs="Times New Roman"/>
          <w:bCs/>
          <w:spacing w:val="-4"/>
          <w:sz w:val="26"/>
          <w:szCs w:val="26"/>
          <w:lang w:val="it-IT"/>
        </w:rPr>
        <w:t xml:space="preserve">; và tăng cường quy chế phối hợp giữa các khoa chuyên ngành với văn phòng </w:t>
      </w:r>
      <w:r w:rsidR="00682028">
        <w:rPr>
          <w:rFonts w:ascii="Times New Roman" w:hAnsi="Times New Roman" w:cs="Times New Roman"/>
          <w:bCs/>
          <w:spacing w:val="-4"/>
          <w:sz w:val="26"/>
          <w:szCs w:val="26"/>
          <w:lang w:val="it-IT"/>
        </w:rPr>
        <w:t>T</w:t>
      </w:r>
      <w:r w:rsidR="00F21035">
        <w:rPr>
          <w:rFonts w:ascii="Times New Roman" w:hAnsi="Times New Roman" w:cs="Times New Roman"/>
          <w:bCs/>
          <w:spacing w:val="-4"/>
          <w:sz w:val="26"/>
          <w:szCs w:val="26"/>
          <w:lang w:val="it-IT"/>
        </w:rPr>
        <w:t xml:space="preserve">rường </w:t>
      </w:r>
      <w:r w:rsidR="00682028">
        <w:rPr>
          <w:rFonts w:ascii="Times New Roman" w:hAnsi="Times New Roman" w:cs="Times New Roman"/>
          <w:bCs/>
          <w:spacing w:val="-4"/>
          <w:sz w:val="26"/>
          <w:szCs w:val="26"/>
          <w:lang w:val="it-IT"/>
        </w:rPr>
        <w:t>S</w:t>
      </w:r>
      <w:r w:rsidR="00F21035">
        <w:rPr>
          <w:rFonts w:ascii="Times New Roman" w:hAnsi="Times New Roman" w:cs="Times New Roman"/>
          <w:bCs/>
          <w:spacing w:val="-4"/>
          <w:sz w:val="26"/>
          <w:szCs w:val="26"/>
          <w:lang w:val="it-IT"/>
        </w:rPr>
        <w:t xml:space="preserve">ư phạm </w:t>
      </w:r>
      <w:r w:rsidR="005F20C0">
        <w:rPr>
          <w:rFonts w:ascii="Times New Roman" w:hAnsi="Times New Roman" w:cs="Times New Roman"/>
          <w:bCs/>
          <w:spacing w:val="-4"/>
          <w:sz w:val="26"/>
          <w:szCs w:val="26"/>
          <w:lang w:val="it-IT"/>
        </w:rPr>
        <w:t>để phát huy tốt</w:t>
      </w:r>
      <w:r w:rsidR="006A5DE5">
        <w:rPr>
          <w:rFonts w:ascii="Times New Roman" w:hAnsi="Times New Roman" w:cs="Times New Roman"/>
          <w:bCs/>
          <w:spacing w:val="-4"/>
          <w:sz w:val="26"/>
          <w:szCs w:val="26"/>
          <w:lang w:val="it-IT"/>
        </w:rPr>
        <w:t xml:space="preserve"> hơn</w:t>
      </w:r>
      <w:r w:rsidR="005F20C0">
        <w:rPr>
          <w:rFonts w:ascii="Times New Roman" w:hAnsi="Times New Roman" w:cs="Times New Roman"/>
          <w:bCs/>
          <w:spacing w:val="-4"/>
          <w:sz w:val="26"/>
          <w:szCs w:val="26"/>
          <w:lang w:val="it-IT"/>
        </w:rPr>
        <w:t xml:space="preserve"> cơ cấu</w:t>
      </w:r>
      <w:r w:rsidR="00DD045E">
        <w:rPr>
          <w:rFonts w:ascii="Times New Roman" w:hAnsi="Times New Roman" w:cs="Times New Roman"/>
          <w:bCs/>
          <w:spacing w:val="-4"/>
          <w:sz w:val="26"/>
          <w:szCs w:val="26"/>
          <w:lang w:val="it-IT"/>
        </w:rPr>
        <w:t xml:space="preserve"> tổ chức hiện tại của</w:t>
      </w:r>
      <w:r w:rsidR="005F20C0">
        <w:rPr>
          <w:rFonts w:ascii="Times New Roman" w:hAnsi="Times New Roman" w:cs="Times New Roman"/>
          <w:bCs/>
          <w:spacing w:val="-4"/>
          <w:sz w:val="26"/>
          <w:szCs w:val="26"/>
          <w:lang w:val="it-IT"/>
        </w:rPr>
        <w:t xml:space="preserve"> Trường Sư phạm</w:t>
      </w:r>
      <w:r w:rsidR="00DD045E">
        <w:rPr>
          <w:rFonts w:ascii="Times New Roman" w:hAnsi="Times New Roman" w:cs="Times New Roman"/>
          <w:bCs/>
          <w:spacing w:val="-4"/>
          <w:sz w:val="26"/>
          <w:szCs w:val="26"/>
          <w:lang w:val="it-IT"/>
        </w:rPr>
        <w:t>.</w:t>
      </w:r>
    </w:p>
    <w:p w14:paraId="10CA030E" w14:textId="399E96AD" w:rsidR="00A41A47" w:rsidRPr="00C37F8D" w:rsidRDefault="00A41A47" w:rsidP="00C37F8D">
      <w:pPr>
        <w:widowControl w:val="0"/>
        <w:tabs>
          <w:tab w:val="left" w:pos="540"/>
        </w:tabs>
        <w:spacing w:before="60" w:after="60" w:line="26" w:lineRule="atLeast"/>
        <w:jc w:val="both"/>
        <w:rPr>
          <w:rFonts w:ascii="Times New Roman" w:hAnsi="Times New Roman" w:cs="Times New Roman"/>
          <w:bCs/>
          <w:spacing w:val="-4"/>
          <w:sz w:val="26"/>
          <w:szCs w:val="26"/>
          <w:lang w:val="it-IT"/>
        </w:rPr>
      </w:pPr>
      <w:r>
        <w:rPr>
          <w:rFonts w:ascii="Times New Roman" w:hAnsi="Times New Roman" w:cs="Times New Roman"/>
          <w:bCs/>
          <w:spacing w:val="-4"/>
          <w:sz w:val="26"/>
          <w:szCs w:val="26"/>
          <w:lang w:val="it-IT"/>
        </w:rPr>
        <w:tab/>
        <w:t>Tổ chức các buổi</w:t>
      </w:r>
      <w:r w:rsidR="009E7A44">
        <w:rPr>
          <w:rFonts w:ascii="Times New Roman" w:hAnsi="Times New Roman" w:cs="Times New Roman"/>
          <w:bCs/>
          <w:spacing w:val="-4"/>
          <w:sz w:val="26"/>
          <w:szCs w:val="26"/>
          <w:lang w:val="it-IT"/>
        </w:rPr>
        <w:t xml:space="preserve"> hội nghị hay</w:t>
      </w:r>
      <w:r>
        <w:rPr>
          <w:rFonts w:ascii="Times New Roman" w:hAnsi="Times New Roman" w:cs="Times New Roman"/>
          <w:bCs/>
          <w:spacing w:val="-4"/>
          <w:sz w:val="26"/>
          <w:szCs w:val="26"/>
          <w:lang w:val="it-IT"/>
        </w:rPr>
        <w:t xml:space="preserve"> sinh hoạt chuyên </w:t>
      </w:r>
      <w:r w:rsidR="00391405">
        <w:rPr>
          <w:rFonts w:ascii="Times New Roman" w:hAnsi="Times New Roman" w:cs="Times New Roman"/>
          <w:bCs/>
          <w:spacing w:val="-4"/>
          <w:sz w:val="26"/>
          <w:szCs w:val="26"/>
          <w:lang w:val="it-IT"/>
        </w:rPr>
        <w:t>đề</w:t>
      </w:r>
      <w:r>
        <w:rPr>
          <w:rFonts w:ascii="Times New Roman" w:hAnsi="Times New Roman" w:cs="Times New Roman"/>
          <w:bCs/>
          <w:spacing w:val="-4"/>
          <w:sz w:val="26"/>
          <w:szCs w:val="26"/>
          <w:lang w:val="it-IT"/>
        </w:rPr>
        <w:t xml:space="preserve"> </w:t>
      </w:r>
      <w:r w:rsidR="00066E63">
        <w:rPr>
          <w:rFonts w:ascii="Times New Roman" w:hAnsi="Times New Roman" w:cs="Times New Roman"/>
          <w:bCs/>
          <w:spacing w:val="-4"/>
          <w:sz w:val="26"/>
          <w:szCs w:val="26"/>
          <w:lang w:val="it-IT"/>
        </w:rPr>
        <w:t>nhằm</w:t>
      </w:r>
      <w:r w:rsidR="00391405">
        <w:rPr>
          <w:rFonts w:ascii="Times New Roman" w:hAnsi="Times New Roman" w:cs="Times New Roman"/>
          <w:bCs/>
          <w:spacing w:val="-4"/>
          <w:sz w:val="26"/>
          <w:szCs w:val="26"/>
          <w:lang w:val="it-IT"/>
        </w:rPr>
        <w:t xml:space="preserve"> trao đổi,</w:t>
      </w:r>
      <w:r w:rsidR="00066E63">
        <w:rPr>
          <w:rFonts w:ascii="Times New Roman" w:hAnsi="Times New Roman" w:cs="Times New Roman"/>
          <w:bCs/>
          <w:spacing w:val="-4"/>
          <w:sz w:val="26"/>
          <w:szCs w:val="26"/>
          <w:lang w:val="it-IT"/>
        </w:rPr>
        <w:t xml:space="preserve"> chia sẻ</w:t>
      </w:r>
      <w:r w:rsidR="00391405">
        <w:rPr>
          <w:rFonts w:ascii="Times New Roman" w:hAnsi="Times New Roman" w:cs="Times New Roman"/>
          <w:bCs/>
          <w:spacing w:val="-4"/>
          <w:sz w:val="26"/>
          <w:szCs w:val="26"/>
          <w:lang w:val="it-IT"/>
        </w:rPr>
        <w:t xml:space="preserve"> những vấn đề </w:t>
      </w:r>
      <w:r w:rsidR="0019373E">
        <w:rPr>
          <w:rFonts w:ascii="Times New Roman" w:hAnsi="Times New Roman" w:cs="Times New Roman"/>
          <w:bCs/>
          <w:spacing w:val="-4"/>
          <w:sz w:val="26"/>
          <w:szCs w:val="26"/>
          <w:lang w:val="it-IT"/>
        </w:rPr>
        <w:t xml:space="preserve">quan trọng của Trường Sư phạm, chẳng hạn như dạy học theo đồ án dự án; </w:t>
      </w:r>
      <w:r w:rsidR="00C52ABA">
        <w:rPr>
          <w:rFonts w:ascii="Times New Roman" w:hAnsi="Times New Roman" w:cs="Times New Roman"/>
          <w:bCs/>
          <w:spacing w:val="-4"/>
          <w:sz w:val="26"/>
          <w:szCs w:val="26"/>
          <w:lang w:val="it-IT"/>
        </w:rPr>
        <w:t xml:space="preserve">đánh giá học phần theo chuẩn đầu ra; </w:t>
      </w:r>
      <w:r w:rsidR="00180552">
        <w:rPr>
          <w:rFonts w:ascii="Times New Roman" w:hAnsi="Times New Roman" w:cs="Times New Roman"/>
          <w:bCs/>
          <w:spacing w:val="-4"/>
          <w:sz w:val="26"/>
          <w:szCs w:val="26"/>
          <w:lang w:val="it-IT"/>
        </w:rPr>
        <w:t xml:space="preserve">các mô hình hoạt động </w:t>
      </w:r>
      <w:r w:rsidR="0028421A">
        <w:rPr>
          <w:rFonts w:ascii="Times New Roman" w:hAnsi="Times New Roman" w:cs="Times New Roman"/>
          <w:bCs/>
          <w:spacing w:val="-4"/>
          <w:sz w:val="26"/>
          <w:szCs w:val="26"/>
          <w:lang w:val="it-IT"/>
        </w:rPr>
        <w:t xml:space="preserve">chuyên môn khi không có cơ cấu bộ môn; </w:t>
      </w:r>
      <w:r w:rsidR="003D6736">
        <w:rPr>
          <w:rFonts w:ascii="Times New Roman" w:hAnsi="Times New Roman" w:cs="Times New Roman"/>
          <w:bCs/>
          <w:spacing w:val="-4"/>
          <w:sz w:val="26"/>
          <w:szCs w:val="26"/>
          <w:lang w:val="it-IT"/>
        </w:rPr>
        <w:t>phát triển</w:t>
      </w:r>
      <w:r w:rsidR="00391405">
        <w:rPr>
          <w:rFonts w:ascii="Times New Roman" w:hAnsi="Times New Roman" w:cs="Times New Roman"/>
          <w:bCs/>
          <w:spacing w:val="-4"/>
          <w:sz w:val="26"/>
          <w:szCs w:val="26"/>
          <w:lang w:val="it-IT"/>
        </w:rPr>
        <w:t xml:space="preserve"> </w:t>
      </w:r>
      <w:r w:rsidR="00740AB0">
        <w:rPr>
          <w:rFonts w:ascii="Times New Roman" w:hAnsi="Times New Roman" w:cs="Times New Roman"/>
          <w:bCs/>
          <w:spacing w:val="-4"/>
          <w:sz w:val="26"/>
          <w:szCs w:val="26"/>
          <w:lang w:val="it-IT"/>
        </w:rPr>
        <w:t>nhóm nghiên cứu và nghiên cứu mạnh</w:t>
      </w:r>
      <w:r w:rsidR="00F35DBC">
        <w:rPr>
          <w:rFonts w:ascii="Times New Roman" w:hAnsi="Times New Roman" w:cs="Times New Roman"/>
          <w:bCs/>
          <w:spacing w:val="-4"/>
          <w:sz w:val="26"/>
          <w:szCs w:val="26"/>
          <w:lang w:val="it-IT"/>
        </w:rPr>
        <w:t>;</w:t>
      </w:r>
      <w:r w:rsidR="00740AB0">
        <w:rPr>
          <w:rFonts w:ascii="Times New Roman" w:hAnsi="Times New Roman" w:cs="Times New Roman"/>
          <w:bCs/>
          <w:spacing w:val="-4"/>
          <w:sz w:val="26"/>
          <w:szCs w:val="26"/>
          <w:lang w:val="it-IT"/>
        </w:rPr>
        <w:t xml:space="preserve"> ...</w:t>
      </w:r>
    </w:p>
    <w:p w14:paraId="4CBF1A14" w14:textId="7EE97151" w:rsidR="00C2494E" w:rsidRPr="009B1FE5" w:rsidRDefault="00C2494E" w:rsidP="00473EFC">
      <w:pPr>
        <w:widowControl w:val="0"/>
        <w:tabs>
          <w:tab w:val="left" w:pos="540"/>
        </w:tabs>
        <w:spacing w:before="60" w:after="60" w:line="26" w:lineRule="atLeast"/>
        <w:jc w:val="both"/>
        <w:rPr>
          <w:rFonts w:ascii="Times New Roman" w:hAnsi="Times New Roman" w:cs="Times New Roman"/>
          <w:b/>
          <w:i/>
          <w:iCs/>
          <w:spacing w:val="-4"/>
          <w:sz w:val="26"/>
          <w:szCs w:val="26"/>
          <w:lang w:val="it-IT"/>
        </w:rPr>
      </w:pPr>
      <w:r w:rsidRPr="009B1FE5">
        <w:rPr>
          <w:rFonts w:ascii="Times New Roman" w:hAnsi="Times New Roman" w:cs="Times New Roman"/>
          <w:b/>
          <w:i/>
          <w:iCs/>
          <w:spacing w:val="-4"/>
          <w:sz w:val="26"/>
          <w:szCs w:val="26"/>
          <w:lang w:val="it-IT"/>
        </w:rPr>
        <w:t>2. Với BGH Trường Đại học Vinh và các phòng, ban, trung tâm</w:t>
      </w:r>
    </w:p>
    <w:p w14:paraId="2F88EA24" w14:textId="426CECE6" w:rsidR="003A36D9" w:rsidRDefault="003A36D9" w:rsidP="00473EFC">
      <w:pPr>
        <w:widowControl w:val="0"/>
        <w:tabs>
          <w:tab w:val="left" w:pos="540"/>
        </w:tabs>
        <w:spacing w:before="60" w:after="60" w:line="26" w:lineRule="atLeast"/>
        <w:jc w:val="both"/>
        <w:rPr>
          <w:rFonts w:ascii="Times New Roman" w:hAnsi="Times New Roman" w:cs="Times New Roman"/>
          <w:bCs/>
          <w:spacing w:val="-4"/>
          <w:sz w:val="26"/>
          <w:szCs w:val="26"/>
          <w:lang w:val="it-IT"/>
        </w:rPr>
      </w:pPr>
      <w:r>
        <w:rPr>
          <w:rFonts w:ascii="Times New Roman" w:hAnsi="Times New Roman" w:cs="Times New Roman"/>
          <w:bCs/>
          <w:spacing w:val="-4"/>
          <w:sz w:val="26"/>
          <w:szCs w:val="26"/>
          <w:lang w:val="it-IT"/>
        </w:rPr>
        <w:t>+ Học phí dành cho học viên cao học</w:t>
      </w:r>
      <w:r w:rsidR="00843D4F">
        <w:rPr>
          <w:rFonts w:ascii="Times New Roman" w:hAnsi="Times New Roman" w:cs="Times New Roman"/>
          <w:bCs/>
          <w:spacing w:val="-4"/>
          <w:sz w:val="26"/>
          <w:szCs w:val="26"/>
          <w:lang w:val="it-IT"/>
        </w:rPr>
        <w:t xml:space="preserve"> của các</w:t>
      </w:r>
      <w:r>
        <w:rPr>
          <w:rFonts w:ascii="Times New Roman" w:hAnsi="Times New Roman" w:cs="Times New Roman"/>
          <w:bCs/>
          <w:spacing w:val="-4"/>
          <w:sz w:val="26"/>
          <w:szCs w:val="26"/>
          <w:lang w:val="it-IT"/>
        </w:rPr>
        <w:t xml:space="preserve"> </w:t>
      </w:r>
      <w:r w:rsidR="00935CE7">
        <w:rPr>
          <w:rFonts w:ascii="Times New Roman" w:hAnsi="Times New Roman" w:cs="Times New Roman"/>
          <w:bCs/>
          <w:spacing w:val="-4"/>
          <w:sz w:val="26"/>
          <w:szCs w:val="26"/>
          <w:lang w:val="it-IT"/>
        </w:rPr>
        <w:t>ngành</w:t>
      </w:r>
      <w:r w:rsidR="00843D4F">
        <w:rPr>
          <w:rFonts w:ascii="Times New Roman" w:hAnsi="Times New Roman" w:cs="Times New Roman"/>
          <w:bCs/>
          <w:spacing w:val="-4"/>
          <w:sz w:val="26"/>
          <w:szCs w:val="26"/>
          <w:lang w:val="it-IT"/>
        </w:rPr>
        <w:t xml:space="preserve"> khó tuyển,</w:t>
      </w:r>
      <w:r w:rsidR="00935CE7">
        <w:rPr>
          <w:rFonts w:ascii="Times New Roman" w:hAnsi="Times New Roman" w:cs="Times New Roman"/>
          <w:bCs/>
          <w:spacing w:val="-4"/>
          <w:sz w:val="26"/>
          <w:szCs w:val="26"/>
          <w:lang w:val="it-IT"/>
        </w:rPr>
        <w:t xml:space="preserve"> ít</w:t>
      </w:r>
      <w:r w:rsidR="00485697">
        <w:rPr>
          <w:rFonts w:ascii="Times New Roman" w:hAnsi="Times New Roman" w:cs="Times New Roman"/>
          <w:bCs/>
          <w:spacing w:val="-4"/>
          <w:sz w:val="26"/>
          <w:szCs w:val="26"/>
          <w:lang w:val="it-IT"/>
        </w:rPr>
        <w:t xml:space="preserve"> học viên</w:t>
      </w:r>
      <w:r w:rsidR="00843D4F">
        <w:rPr>
          <w:rFonts w:ascii="Times New Roman" w:hAnsi="Times New Roman" w:cs="Times New Roman"/>
          <w:bCs/>
          <w:spacing w:val="-4"/>
          <w:sz w:val="26"/>
          <w:szCs w:val="26"/>
          <w:lang w:val="it-IT"/>
        </w:rPr>
        <w:t xml:space="preserve"> là</w:t>
      </w:r>
      <w:r w:rsidR="00935CE7">
        <w:rPr>
          <w:rFonts w:ascii="Times New Roman" w:hAnsi="Times New Roman" w:cs="Times New Roman"/>
          <w:bCs/>
          <w:spacing w:val="-4"/>
          <w:sz w:val="26"/>
          <w:szCs w:val="26"/>
          <w:lang w:val="it-IT"/>
        </w:rPr>
        <w:t xml:space="preserve"> lớn hơn khá nhiều so với các ngành dễ tuyển</w:t>
      </w:r>
      <w:r w:rsidR="00F26393">
        <w:rPr>
          <w:rFonts w:ascii="Times New Roman" w:hAnsi="Times New Roman" w:cs="Times New Roman"/>
          <w:bCs/>
          <w:spacing w:val="-4"/>
          <w:sz w:val="26"/>
          <w:szCs w:val="26"/>
          <w:lang w:val="it-IT"/>
        </w:rPr>
        <w:t xml:space="preserve">. Điều này làm cho công tác tuyển sinh các ngành </w:t>
      </w:r>
      <w:r w:rsidR="00B63DD9">
        <w:rPr>
          <w:rFonts w:ascii="Times New Roman" w:hAnsi="Times New Roman" w:cs="Times New Roman"/>
          <w:bCs/>
          <w:spacing w:val="-4"/>
          <w:sz w:val="26"/>
          <w:szCs w:val="26"/>
          <w:lang w:val="it-IT"/>
        </w:rPr>
        <w:t>khó tuyển</w:t>
      </w:r>
      <w:r w:rsidR="00F26393">
        <w:rPr>
          <w:rFonts w:ascii="Times New Roman" w:hAnsi="Times New Roman" w:cs="Times New Roman"/>
          <w:bCs/>
          <w:spacing w:val="-4"/>
          <w:sz w:val="26"/>
          <w:szCs w:val="26"/>
          <w:lang w:val="it-IT"/>
        </w:rPr>
        <w:t xml:space="preserve"> (thường là ngành cơ bản) </w:t>
      </w:r>
      <w:r w:rsidR="0054345B">
        <w:rPr>
          <w:rFonts w:ascii="Times New Roman" w:hAnsi="Times New Roman" w:cs="Times New Roman"/>
          <w:bCs/>
          <w:spacing w:val="-4"/>
          <w:sz w:val="26"/>
          <w:szCs w:val="26"/>
          <w:lang w:val="it-IT"/>
        </w:rPr>
        <w:t>gặp rất nhiều khó khăn.</w:t>
      </w:r>
      <w:r w:rsidR="00B63DD9">
        <w:rPr>
          <w:rFonts w:ascii="Times New Roman" w:hAnsi="Times New Roman" w:cs="Times New Roman"/>
          <w:bCs/>
          <w:spacing w:val="-4"/>
          <w:sz w:val="26"/>
          <w:szCs w:val="26"/>
          <w:lang w:val="it-IT"/>
        </w:rPr>
        <w:t xml:space="preserve"> Đề nghị Nhà trường nghiên cứu </w:t>
      </w:r>
      <w:r w:rsidR="00F74F34">
        <w:rPr>
          <w:rFonts w:ascii="Times New Roman" w:hAnsi="Times New Roman" w:cs="Times New Roman"/>
          <w:bCs/>
          <w:spacing w:val="-4"/>
          <w:sz w:val="26"/>
          <w:szCs w:val="26"/>
          <w:lang w:val="it-IT"/>
        </w:rPr>
        <w:t xml:space="preserve">điều </w:t>
      </w:r>
      <w:r w:rsidR="00F74F34">
        <w:rPr>
          <w:rFonts w:ascii="Times New Roman" w:hAnsi="Times New Roman" w:cs="Times New Roman"/>
          <w:bCs/>
          <w:spacing w:val="-4"/>
          <w:sz w:val="26"/>
          <w:szCs w:val="26"/>
          <w:lang w:val="it-IT"/>
        </w:rPr>
        <w:lastRenderedPageBreak/>
        <w:t xml:space="preserve">chỉnh quy định và đưa ra </w:t>
      </w:r>
      <w:r w:rsidR="007938E9">
        <w:rPr>
          <w:rFonts w:ascii="Times New Roman" w:hAnsi="Times New Roman" w:cs="Times New Roman"/>
          <w:bCs/>
          <w:spacing w:val="-4"/>
          <w:sz w:val="26"/>
          <w:szCs w:val="26"/>
          <w:lang w:val="it-IT"/>
        </w:rPr>
        <w:t>các giải pháp mới nhằm</w:t>
      </w:r>
      <w:r w:rsidR="00F74F34">
        <w:rPr>
          <w:rFonts w:ascii="Times New Roman" w:hAnsi="Times New Roman" w:cs="Times New Roman"/>
          <w:bCs/>
          <w:spacing w:val="-4"/>
          <w:sz w:val="26"/>
          <w:szCs w:val="26"/>
          <w:lang w:val="it-IT"/>
        </w:rPr>
        <w:t xml:space="preserve"> tạo điều kiện tốt hơn</w:t>
      </w:r>
      <w:r w:rsidR="007938E9">
        <w:rPr>
          <w:rFonts w:ascii="Times New Roman" w:hAnsi="Times New Roman" w:cs="Times New Roman"/>
          <w:bCs/>
          <w:spacing w:val="-4"/>
          <w:sz w:val="26"/>
          <w:szCs w:val="26"/>
          <w:lang w:val="it-IT"/>
        </w:rPr>
        <w:t xml:space="preserve"> trong công tác tuyển sinh </w:t>
      </w:r>
      <w:r w:rsidR="00C56DEA">
        <w:rPr>
          <w:rFonts w:ascii="Times New Roman" w:hAnsi="Times New Roman" w:cs="Times New Roman"/>
          <w:bCs/>
          <w:spacing w:val="-4"/>
          <w:sz w:val="26"/>
          <w:szCs w:val="26"/>
          <w:lang w:val="it-IT"/>
        </w:rPr>
        <w:t>đối với các ngành lâu nay đang khó tuyển (chủ yếu các ngành cơ bản)</w:t>
      </w:r>
      <w:r w:rsidR="002B761B">
        <w:rPr>
          <w:rFonts w:ascii="Times New Roman" w:hAnsi="Times New Roman" w:cs="Times New Roman"/>
          <w:bCs/>
          <w:spacing w:val="-4"/>
          <w:sz w:val="26"/>
          <w:szCs w:val="26"/>
          <w:lang w:val="it-IT"/>
        </w:rPr>
        <w:t>.</w:t>
      </w:r>
    </w:p>
    <w:p w14:paraId="6E627AEC" w14:textId="28EF6E64" w:rsidR="00F31E13" w:rsidRDefault="00F31E13" w:rsidP="00473EFC">
      <w:pPr>
        <w:widowControl w:val="0"/>
        <w:tabs>
          <w:tab w:val="left" w:pos="540"/>
        </w:tabs>
        <w:spacing w:before="60" w:after="60" w:line="26" w:lineRule="atLeast"/>
        <w:jc w:val="both"/>
        <w:rPr>
          <w:rFonts w:ascii="Times New Roman" w:hAnsi="Times New Roman" w:cs="Times New Roman"/>
          <w:bCs/>
          <w:spacing w:val="-4"/>
          <w:sz w:val="26"/>
          <w:szCs w:val="26"/>
          <w:lang w:val="it-IT"/>
        </w:rPr>
      </w:pPr>
      <w:r>
        <w:rPr>
          <w:rFonts w:ascii="Times New Roman" w:hAnsi="Times New Roman" w:cs="Times New Roman"/>
          <w:bCs/>
          <w:spacing w:val="-4"/>
          <w:sz w:val="26"/>
          <w:szCs w:val="26"/>
          <w:lang w:val="it-IT"/>
        </w:rPr>
        <w:t>+ Việc tổ chức thực hành, thực tế ở phổ thông của sinh viên nên tập trung trong 1 tuần</w:t>
      </w:r>
      <w:r w:rsidR="00912D49">
        <w:rPr>
          <w:rFonts w:ascii="Times New Roman" w:hAnsi="Times New Roman" w:cs="Times New Roman"/>
          <w:bCs/>
          <w:spacing w:val="-4"/>
          <w:sz w:val="26"/>
          <w:szCs w:val="26"/>
          <w:lang w:val="it-IT"/>
        </w:rPr>
        <w:t xml:space="preserve">; trong khung CTĐT cần tách tuần này ra, tránh sinh viên đi thực tế phổ thông trùng lịch học môn học khác, </w:t>
      </w:r>
      <w:r w:rsidR="007D3FBD">
        <w:rPr>
          <w:rFonts w:ascii="Times New Roman" w:hAnsi="Times New Roman" w:cs="Times New Roman"/>
          <w:bCs/>
          <w:spacing w:val="-4"/>
          <w:sz w:val="26"/>
          <w:szCs w:val="26"/>
          <w:lang w:val="it-IT"/>
        </w:rPr>
        <w:t>gây</w:t>
      </w:r>
      <w:r w:rsidR="00912D49">
        <w:rPr>
          <w:rFonts w:ascii="Times New Roman" w:hAnsi="Times New Roman" w:cs="Times New Roman"/>
          <w:bCs/>
          <w:spacing w:val="-4"/>
          <w:sz w:val="26"/>
          <w:szCs w:val="26"/>
          <w:lang w:val="it-IT"/>
        </w:rPr>
        <w:t xml:space="preserve"> thiệt thòi </w:t>
      </w:r>
      <w:r w:rsidR="007D3FBD">
        <w:rPr>
          <w:rFonts w:ascii="Times New Roman" w:hAnsi="Times New Roman" w:cs="Times New Roman"/>
          <w:bCs/>
          <w:spacing w:val="-4"/>
          <w:sz w:val="26"/>
          <w:szCs w:val="26"/>
          <w:lang w:val="it-IT"/>
        </w:rPr>
        <w:t>cho sinh viên và</w:t>
      </w:r>
      <w:r w:rsidR="00007BEE">
        <w:rPr>
          <w:rFonts w:ascii="Times New Roman" w:hAnsi="Times New Roman" w:cs="Times New Roman"/>
          <w:bCs/>
          <w:spacing w:val="-4"/>
          <w:sz w:val="26"/>
          <w:szCs w:val="26"/>
          <w:lang w:val="it-IT"/>
        </w:rPr>
        <w:t xml:space="preserve"> khó khăn</w:t>
      </w:r>
      <w:r w:rsidR="007D3FBD">
        <w:rPr>
          <w:rFonts w:ascii="Times New Roman" w:hAnsi="Times New Roman" w:cs="Times New Roman"/>
          <w:bCs/>
          <w:spacing w:val="-4"/>
          <w:sz w:val="26"/>
          <w:szCs w:val="26"/>
          <w:lang w:val="it-IT"/>
        </w:rPr>
        <w:t xml:space="preserve"> c</w:t>
      </w:r>
      <w:r w:rsidR="00007BEE">
        <w:rPr>
          <w:rFonts w:ascii="Times New Roman" w:hAnsi="Times New Roman" w:cs="Times New Roman"/>
          <w:bCs/>
          <w:spacing w:val="-4"/>
          <w:sz w:val="26"/>
          <w:szCs w:val="26"/>
          <w:lang w:val="it-IT"/>
        </w:rPr>
        <w:t>ho</w:t>
      </w:r>
      <w:r w:rsidR="007D3FBD">
        <w:rPr>
          <w:rFonts w:ascii="Times New Roman" w:hAnsi="Times New Roman" w:cs="Times New Roman"/>
          <w:bCs/>
          <w:spacing w:val="-4"/>
          <w:sz w:val="26"/>
          <w:szCs w:val="26"/>
          <w:lang w:val="it-IT"/>
        </w:rPr>
        <w:t xml:space="preserve"> giảng viên</w:t>
      </w:r>
      <w:r w:rsidR="00BC51EF">
        <w:rPr>
          <w:rFonts w:ascii="Times New Roman" w:hAnsi="Times New Roman" w:cs="Times New Roman"/>
          <w:bCs/>
          <w:spacing w:val="-4"/>
          <w:sz w:val="26"/>
          <w:szCs w:val="26"/>
          <w:lang w:val="it-IT"/>
        </w:rPr>
        <w:t>.</w:t>
      </w:r>
    </w:p>
    <w:p w14:paraId="5F06E5E6" w14:textId="08EB14C8" w:rsidR="00C01306" w:rsidRDefault="00C01306" w:rsidP="00473EFC">
      <w:pPr>
        <w:widowControl w:val="0"/>
        <w:tabs>
          <w:tab w:val="left" w:pos="540"/>
        </w:tabs>
        <w:spacing w:before="60" w:after="60" w:line="26" w:lineRule="atLeast"/>
        <w:jc w:val="both"/>
        <w:rPr>
          <w:rFonts w:ascii="Times New Roman" w:hAnsi="Times New Roman" w:cs="Times New Roman"/>
          <w:bCs/>
          <w:spacing w:val="-4"/>
          <w:sz w:val="26"/>
          <w:szCs w:val="26"/>
          <w:lang w:val="it-IT"/>
        </w:rPr>
      </w:pPr>
      <w:r>
        <w:rPr>
          <w:rFonts w:ascii="Times New Roman" w:hAnsi="Times New Roman" w:cs="Times New Roman"/>
          <w:bCs/>
          <w:spacing w:val="-4"/>
          <w:sz w:val="26"/>
          <w:szCs w:val="26"/>
          <w:lang w:val="it-IT"/>
        </w:rPr>
        <w:t xml:space="preserve">+ </w:t>
      </w:r>
      <w:r w:rsidR="003F5BE2">
        <w:rPr>
          <w:rFonts w:ascii="Times New Roman" w:hAnsi="Times New Roman" w:cs="Times New Roman"/>
          <w:bCs/>
          <w:spacing w:val="-4"/>
          <w:sz w:val="26"/>
          <w:szCs w:val="26"/>
          <w:lang w:val="it-IT"/>
        </w:rPr>
        <w:t>Nhà t</w:t>
      </w:r>
      <w:r>
        <w:rPr>
          <w:rFonts w:ascii="Times New Roman" w:hAnsi="Times New Roman" w:cs="Times New Roman"/>
          <w:bCs/>
          <w:spacing w:val="-4"/>
          <w:sz w:val="26"/>
          <w:szCs w:val="26"/>
          <w:lang w:val="it-IT"/>
        </w:rPr>
        <w:t>rường nên sớm đưa ra quy định chi tiết</w:t>
      </w:r>
      <w:r w:rsidR="00514582">
        <w:rPr>
          <w:rFonts w:ascii="Times New Roman" w:hAnsi="Times New Roman" w:cs="Times New Roman"/>
          <w:bCs/>
          <w:spacing w:val="-4"/>
          <w:sz w:val="26"/>
          <w:szCs w:val="26"/>
          <w:lang w:val="it-IT"/>
        </w:rPr>
        <w:t xml:space="preserve"> cũng như có sự chuẩn bị tốt về cơ sở hạ tầng</w:t>
      </w:r>
      <w:r>
        <w:rPr>
          <w:rFonts w:ascii="Times New Roman" w:hAnsi="Times New Roman" w:cs="Times New Roman"/>
          <w:bCs/>
          <w:spacing w:val="-4"/>
          <w:sz w:val="26"/>
          <w:szCs w:val="26"/>
          <w:lang w:val="it-IT"/>
        </w:rPr>
        <w:t xml:space="preserve"> cho </w:t>
      </w:r>
      <w:r w:rsidR="004B22EA">
        <w:rPr>
          <w:rFonts w:ascii="Times New Roman" w:hAnsi="Times New Roman" w:cs="Times New Roman"/>
          <w:bCs/>
          <w:spacing w:val="-4"/>
          <w:sz w:val="26"/>
          <w:szCs w:val="26"/>
          <w:lang w:val="it-IT"/>
        </w:rPr>
        <w:t>việc đánh giá theo chuẩn đầu ra</w:t>
      </w:r>
      <w:r w:rsidR="00514582">
        <w:rPr>
          <w:rFonts w:ascii="Times New Roman" w:hAnsi="Times New Roman" w:cs="Times New Roman"/>
          <w:bCs/>
          <w:spacing w:val="-4"/>
          <w:sz w:val="26"/>
          <w:szCs w:val="26"/>
          <w:lang w:val="it-IT"/>
        </w:rPr>
        <w:t xml:space="preserve">, đặc biệt là </w:t>
      </w:r>
      <w:r w:rsidR="003F5BE2">
        <w:rPr>
          <w:rFonts w:ascii="Times New Roman" w:hAnsi="Times New Roman" w:cs="Times New Roman"/>
          <w:bCs/>
          <w:spacing w:val="-4"/>
          <w:sz w:val="26"/>
          <w:szCs w:val="26"/>
          <w:lang w:val="it-IT"/>
        </w:rPr>
        <w:t>cao học khóa 30 đang triển khai đánh giá theo chuẩn đầu ra.</w:t>
      </w:r>
    </w:p>
    <w:p w14:paraId="64838F5C" w14:textId="56546654" w:rsidR="00C2494E" w:rsidRDefault="009F31BA" w:rsidP="00C2494E">
      <w:pPr>
        <w:widowControl w:val="0"/>
        <w:tabs>
          <w:tab w:val="left" w:pos="540"/>
        </w:tabs>
        <w:spacing w:before="60" w:after="60" w:line="26" w:lineRule="atLeast"/>
        <w:jc w:val="both"/>
        <w:rPr>
          <w:rFonts w:ascii="Times New Roman" w:hAnsi="Times New Roman" w:cs="Times New Roman"/>
          <w:b/>
          <w:bCs/>
          <w:sz w:val="26"/>
          <w:szCs w:val="26"/>
        </w:rPr>
      </w:pPr>
      <w:r>
        <w:rPr>
          <w:rFonts w:ascii="Times New Roman" w:hAnsi="Times New Roman" w:cs="Times New Roman"/>
          <w:bCs/>
          <w:spacing w:val="-4"/>
          <w:sz w:val="26"/>
          <w:szCs w:val="26"/>
          <w:lang w:val="it-IT"/>
        </w:rPr>
        <w:t>+ Nhà trường cần sớm tổ chức tổng kết</w:t>
      </w:r>
      <w:r w:rsidR="00DE06E0">
        <w:rPr>
          <w:rFonts w:ascii="Times New Roman" w:hAnsi="Times New Roman" w:cs="Times New Roman"/>
          <w:bCs/>
          <w:spacing w:val="-4"/>
          <w:sz w:val="26"/>
          <w:szCs w:val="26"/>
          <w:lang w:val="it-IT"/>
        </w:rPr>
        <w:t xml:space="preserve"> công tác đào tạo đại học hệ chất lượng cao, nghiên cứu thống nhất</w:t>
      </w:r>
      <w:r w:rsidR="003968B5">
        <w:rPr>
          <w:rFonts w:ascii="Times New Roman" w:hAnsi="Times New Roman" w:cs="Times New Roman"/>
          <w:bCs/>
          <w:spacing w:val="-4"/>
          <w:sz w:val="26"/>
          <w:szCs w:val="26"/>
          <w:lang w:val="it-IT"/>
        </w:rPr>
        <w:t xml:space="preserve"> quy định về điều kiện và</w:t>
      </w:r>
      <w:r w:rsidR="00DE06E0">
        <w:rPr>
          <w:rFonts w:ascii="Times New Roman" w:hAnsi="Times New Roman" w:cs="Times New Roman"/>
          <w:bCs/>
          <w:spacing w:val="-4"/>
          <w:sz w:val="26"/>
          <w:szCs w:val="26"/>
          <w:lang w:val="it-IT"/>
        </w:rPr>
        <w:t xml:space="preserve"> cơ chế </w:t>
      </w:r>
      <w:r w:rsidR="003968B5">
        <w:rPr>
          <w:rFonts w:ascii="Times New Roman" w:hAnsi="Times New Roman" w:cs="Times New Roman"/>
          <w:bCs/>
          <w:spacing w:val="-4"/>
          <w:sz w:val="26"/>
          <w:szCs w:val="26"/>
          <w:lang w:val="it-IT"/>
        </w:rPr>
        <w:t>chuyển sinh viên hệ chất lượng cao có kết quả học tập, rèn luyện không tốt về hệ đại trà.</w:t>
      </w:r>
      <w:r w:rsidR="00C16C01">
        <w:rPr>
          <w:rFonts w:ascii="Times New Roman" w:hAnsi="Times New Roman" w:cs="Times New Roman"/>
          <w:bCs/>
          <w:spacing w:val="-4"/>
          <w:sz w:val="26"/>
          <w:szCs w:val="26"/>
          <w:lang w:val="it-IT"/>
        </w:rPr>
        <w:t xml:space="preserve"> Hệ chất lượng cao đã đào tạo xong được 03 khóa</w:t>
      </w:r>
      <w:r w:rsidR="00BD7C15">
        <w:rPr>
          <w:rFonts w:ascii="Times New Roman" w:hAnsi="Times New Roman" w:cs="Times New Roman"/>
          <w:bCs/>
          <w:spacing w:val="-4"/>
          <w:sz w:val="26"/>
          <w:szCs w:val="26"/>
          <w:lang w:val="it-IT"/>
        </w:rPr>
        <w:t xml:space="preserve"> tốt nghiệp ra trường</w:t>
      </w:r>
      <w:r w:rsidR="00C16C01">
        <w:rPr>
          <w:rFonts w:ascii="Times New Roman" w:hAnsi="Times New Roman" w:cs="Times New Roman"/>
          <w:bCs/>
          <w:spacing w:val="-4"/>
          <w:sz w:val="26"/>
          <w:szCs w:val="26"/>
          <w:lang w:val="it-IT"/>
        </w:rPr>
        <w:t xml:space="preserve"> (58,59,60) nhưng Nhà trường chưa tổ chức </w:t>
      </w:r>
      <w:r w:rsidR="00134D54">
        <w:rPr>
          <w:rFonts w:ascii="Times New Roman" w:hAnsi="Times New Roman" w:cs="Times New Roman"/>
          <w:bCs/>
          <w:spacing w:val="-4"/>
          <w:sz w:val="26"/>
          <w:szCs w:val="26"/>
          <w:lang w:val="it-IT"/>
        </w:rPr>
        <w:t>tổng kết</w:t>
      </w:r>
      <w:r w:rsidR="007D0194">
        <w:rPr>
          <w:rFonts w:ascii="Times New Roman" w:hAnsi="Times New Roman" w:cs="Times New Roman"/>
          <w:bCs/>
          <w:spacing w:val="-4"/>
          <w:sz w:val="26"/>
          <w:szCs w:val="26"/>
          <w:lang w:val="it-IT"/>
        </w:rPr>
        <w:t xml:space="preserve"> và</w:t>
      </w:r>
      <w:r w:rsidR="00BD7C15">
        <w:rPr>
          <w:rFonts w:ascii="Times New Roman" w:hAnsi="Times New Roman" w:cs="Times New Roman"/>
          <w:bCs/>
          <w:spacing w:val="-4"/>
          <w:sz w:val="26"/>
          <w:szCs w:val="26"/>
          <w:lang w:val="it-IT"/>
        </w:rPr>
        <w:t xml:space="preserve"> đúc rút kinh nghiệm</w:t>
      </w:r>
      <w:r w:rsidR="00134D54">
        <w:rPr>
          <w:rFonts w:ascii="Times New Roman" w:hAnsi="Times New Roman" w:cs="Times New Roman"/>
          <w:bCs/>
          <w:spacing w:val="-4"/>
          <w:sz w:val="26"/>
          <w:szCs w:val="26"/>
          <w:lang w:val="it-IT"/>
        </w:rPr>
        <w:t xml:space="preserve"> công tác đào tạo đại học hệ chất lượng cao, cũng như chưa có quy định riêng về đào tạo hệ chất lượng cao </w:t>
      </w:r>
      <w:r w:rsidR="00993945">
        <w:rPr>
          <w:rFonts w:ascii="Times New Roman" w:hAnsi="Times New Roman" w:cs="Times New Roman"/>
          <w:bCs/>
          <w:spacing w:val="-4"/>
          <w:sz w:val="26"/>
          <w:szCs w:val="26"/>
          <w:lang w:val="it-IT"/>
        </w:rPr>
        <w:t>trong quy định đào tạo đại học của Nhà trường.</w:t>
      </w:r>
      <w:r w:rsidR="003968B5">
        <w:rPr>
          <w:rFonts w:ascii="Times New Roman" w:hAnsi="Times New Roman" w:cs="Times New Roman"/>
          <w:bCs/>
          <w:spacing w:val="-4"/>
          <w:sz w:val="26"/>
          <w:szCs w:val="26"/>
          <w:lang w:val="it-IT"/>
        </w:rPr>
        <w:t xml:space="preserve"> </w:t>
      </w:r>
      <w:r w:rsidR="00C2494E">
        <w:rPr>
          <w:rFonts w:ascii="Times New Roman" w:hAnsi="Times New Roman" w:cs="Times New Roman"/>
          <w:b/>
          <w:spacing w:val="-4"/>
          <w:sz w:val="26"/>
          <w:szCs w:val="26"/>
          <w:lang w:val="it-IT"/>
        </w:rPr>
        <w:t xml:space="preserve"> </w:t>
      </w:r>
      <w:r w:rsidR="00C2494E">
        <w:rPr>
          <w:rFonts w:ascii="Times New Roman" w:hAnsi="Times New Roman" w:cs="Times New Roman"/>
          <w:b/>
          <w:bCs/>
          <w:sz w:val="26"/>
          <w:szCs w:val="26"/>
        </w:rPr>
        <w:t xml:space="preserve">  </w:t>
      </w:r>
    </w:p>
    <w:p w14:paraId="36738D12" w14:textId="7EE68DA3" w:rsidR="001B2176" w:rsidRDefault="001B2176" w:rsidP="00C2494E">
      <w:pPr>
        <w:widowControl w:val="0"/>
        <w:tabs>
          <w:tab w:val="left" w:pos="540"/>
        </w:tabs>
        <w:spacing w:before="60" w:after="60" w:line="26" w:lineRule="atLeast"/>
        <w:jc w:val="both"/>
        <w:rPr>
          <w:rFonts w:ascii="Times New Roman" w:hAnsi="Times New Roman" w:cs="Times New Roman"/>
          <w:sz w:val="26"/>
          <w:szCs w:val="26"/>
        </w:rPr>
      </w:pPr>
      <w:r w:rsidRPr="001B2176">
        <w:rPr>
          <w:rFonts w:ascii="Times New Roman" w:hAnsi="Times New Roman" w:cs="Times New Roman"/>
          <w:sz w:val="26"/>
          <w:szCs w:val="26"/>
        </w:rPr>
        <w:t>+ Đối với hệ VLVH,</w:t>
      </w:r>
      <w:r>
        <w:rPr>
          <w:rFonts w:ascii="Times New Roman" w:hAnsi="Times New Roman" w:cs="Times New Roman"/>
          <w:sz w:val="26"/>
          <w:szCs w:val="26"/>
        </w:rPr>
        <w:t xml:space="preserve"> mỗi khoá học, Nhà trường tuyển sinh </w:t>
      </w:r>
      <w:r w:rsidR="00AF2097">
        <w:rPr>
          <w:rFonts w:ascii="Times New Roman" w:hAnsi="Times New Roman" w:cs="Times New Roman"/>
          <w:sz w:val="26"/>
          <w:szCs w:val="26"/>
        </w:rPr>
        <w:t xml:space="preserve">chia làm </w:t>
      </w:r>
      <w:r>
        <w:rPr>
          <w:rFonts w:ascii="Times New Roman" w:hAnsi="Times New Roman" w:cs="Times New Roman"/>
          <w:sz w:val="26"/>
          <w:szCs w:val="26"/>
        </w:rPr>
        <w:t>nhiều đợt</w:t>
      </w:r>
      <w:r w:rsidR="00AF2097">
        <w:rPr>
          <w:rFonts w:ascii="Times New Roman" w:hAnsi="Times New Roman" w:cs="Times New Roman"/>
          <w:sz w:val="26"/>
          <w:szCs w:val="26"/>
        </w:rPr>
        <w:t>.</w:t>
      </w:r>
      <w:r>
        <w:rPr>
          <w:rFonts w:ascii="Times New Roman" w:hAnsi="Times New Roman" w:cs="Times New Roman"/>
          <w:sz w:val="26"/>
          <w:szCs w:val="26"/>
        </w:rPr>
        <w:t xml:space="preserve"> </w:t>
      </w:r>
      <w:r w:rsidR="00AF2097">
        <w:rPr>
          <w:rFonts w:ascii="Times New Roman" w:hAnsi="Times New Roman" w:cs="Times New Roman"/>
          <w:sz w:val="26"/>
          <w:szCs w:val="26"/>
        </w:rPr>
        <w:t>V</w:t>
      </w:r>
      <w:r>
        <w:rPr>
          <w:rFonts w:ascii="Times New Roman" w:hAnsi="Times New Roman" w:cs="Times New Roman"/>
          <w:sz w:val="26"/>
          <w:szCs w:val="26"/>
        </w:rPr>
        <w:t>ì vậy</w:t>
      </w:r>
      <w:r w:rsidR="00AF2097">
        <w:rPr>
          <w:rFonts w:ascii="Times New Roman" w:hAnsi="Times New Roman" w:cs="Times New Roman"/>
          <w:sz w:val="26"/>
          <w:szCs w:val="26"/>
        </w:rPr>
        <w:t>, có một số học viên chưa được học các học phần tổ chức trước thời điểm họ có quyết định trúng tuyển</w:t>
      </w:r>
      <w:r>
        <w:rPr>
          <w:rFonts w:ascii="Times New Roman" w:hAnsi="Times New Roman" w:cs="Times New Roman"/>
          <w:sz w:val="26"/>
          <w:szCs w:val="26"/>
        </w:rPr>
        <w:t xml:space="preserve">. Đề nghị Nhà trường tổ chức </w:t>
      </w:r>
      <w:r w:rsidR="00AF2097">
        <w:rPr>
          <w:rFonts w:ascii="Times New Roman" w:hAnsi="Times New Roman" w:cs="Times New Roman"/>
          <w:sz w:val="26"/>
          <w:szCs w:val="26"/>
        </w:rPr>
        <w:t xml:space="preserve">học bổ sung các học phần này một cách bài bản, </w:t>
      </w:r>
      <w:r>
        <w:rPr>
          <w:rFonts w:ascii="Times New Roman" w:hAnsi="Times New Roman" w:cs="Times New Roman"/>
          <w:sz w:val="26"/>
          <w:szCs w:val="26"/>
        </w:rPr>
        <w:t>trước</w:t>
      </w:r>
      <w:r w:rsidR="00AF2097">
        <w:rPr>
          <w:rFonts w:ascii="Times New Roman" w:hAnsi="Times New Roman" w:cs="Times New Roman"/>
          <w:sz w:val="26"/>
          <w:szCs w:val="26"/>
        </w:rPr>
        <w:t xml:space="preserve"> thời điểm thi các học phần </w:t>
      </w:r>
      <w:r>
        <w:rPr>
          <w:rFonts w:ascii="Times New Roman" w:hAnsi="Times New Roman" w:cs="Times New Roman"/>
          <w:sz w:val="26"/>
          <w:szCs w:val="26"/>
        </w:rPr>
        <w:t xml:space="preserve">đó </w:t>
      </w:r>
      <w:r w:rsidR="00AF2097">
        <w:rPr>
          <w:rFonts w:ascii="Times New Roman" w:hAnsi="Times New Roman" w:cs="Times New Roman"/>
          <w:sz w:val="26"/>
          <w:szCs w:val="26"/>
        </w:rPr>
        <w:t xml:space="preserve">của lớp biên chế </w:t>
      </w:r>
      <w:r>
        <w:rPr>
          <w:rFonts w:ascii="Times New Roman" w:hAnsi="Times New Roman" w:cs="Times New Roman"/>
          <w:sz w:val="26"/>
          <w:szCs w:val="26"/>
        </w:rPr>
        <w:t>để tạo điều kiện thuận lợi cho học viên</w:t>
      </w:r>
      <w:r w:rsidR="00AF2097">
        <w:rPr>
          <w:rFonts w:ascii="Times New Roman" w:hAnsi="Times New Roman" w:cs="Times New Roman"/>
          <w:sz w:val="26"/>
          <w:szCs w:val="26"/>
        </w:rPr>
        <w:t xml:space="preserve"> và ch</w:t>
      </w:r>
      <w:r>
        <w:rPr>
          <w:rFonts w:ascii="Times New Roman" w:hAnsi="Times New Roman" w:cs="Times New Roman"/>
          <w:sz w:val="26"/>
          <w:szCs w:val="26"/>
        </w:rPr>
        <w:t xml:space="preserve">i trả kinh phí cho GV dạy bổ sung (lâu nay GV tự tổ chức dạy bổ sung cho học viên và không được chi trả kinh phí). </w:t>
      </w:r>
      <w:r w:rsidRPr="001B2176">
        <w:rPr>
          <w:rFonts w:ascii="Times New Roman" w:hAnsi="Times New Roman" w:cs="Times New Roman"/>
          <w:sz w:val="26"/>
          <w:szCs w:val="26"/>
        </w:rPr>
        <w:t>Nhà trường cần rà soát danh sách đủ điều kiện dự thi kết thúc học phần</w:t>
      </w:r>
      <w:r w:rsidR="00AF2097">
        <w:rPr>
          <w:rFonts w:ascii="Times New Roman" w:hAnsi="Times New Roman" w:cs="Times New Roman"/>
          <w:sz w:val="26"/>
          <w:szCs w:val="26"/>
        </w:rPr>
        <w:t xml:space="preserve"> và thông báo cho học viên biết</w:t>
      </w:r>
      <w:r w:rsidRPr="001B2176">
        <w:rPr>
          <w:rFonts w:ascii="Times New Roman" w:hAnsi="Times New Roman" w:cs="Times New Roman"/>
          <w:sz w:val="26"/>
          <w:szCs w:val="26"/>
        </w:rPr>
        <w:t xml:space="preserve"> trước kỳ thi</w:t>
      </w:r>
      <w:r w:rsidR="00AF2097">
        <w:rPr>
          <w:rFonts w:ascii="Times New Roman" w:hAnsi="Times New Roman" w:cs="Times New Roman"/>
          <w:sz w:val="26"/>
          <w:szCs w:val="26"/>
        </w:rPr>
        <w:t>; c</w:t>
      </w:r>
      <w:r w:rsidRPr="001B2176">
        <w:rPr>
          <w:rFonts w:ascii="Times New Roman" w:hAnsi="Times New Roman" w:cs="Times New Roman"/>
          <w:sz w:val="26"/>
          <w:szCs w:val="26"/>
        </w:rPr>
        <w:t>hỉ cho những sinh viên đủ điều kiện mới được dự thi, tránh tình trạng sinh viên thi xong rồi mới học bổ sung.</w:t>
      </w:r>
    </w:p>
    <w:p w14:paraId="4922D3E3" w14:textId="77777777" w:rsidR="00F35DBC" w:rsidRPr="001B2176" w:rsidRDefault="00F35DBC" w:rsidP="00C2494E">
      <w:pPr>
        <w:widowControl w:val="0"/>
        <w:tabs>
          <w:tab w:val="left" w:pos="540"/>
        </w:tabs>
        <w:spacing w:before="60" w:after="60" w:line="26" w:lineRule="atLeast"/>
        <w:jc w:val="both"/>
        <w:rPr>
          <w:rFonts w:ascii="Times New Roman" w:hAnsi="Times New Roman" w:cs="Times New Roman"/>
          <w:sz w:val="26"/>
          <w:szCs w:val="26"/>
        </w:rPr>
      </w:pPr>
    </w:p>
    <w:p w14:paraId="0A452C99" w14:textId="06A4C20A" w:rsidR="00937E04" w:rsidRDefault="00C2494E" w:rsidP="00937E04">
      <w:pPr>
        <w:widowControl w:val="0"/>
        <w:tabs>
          <w:tab w:val="left" w:pos="540"/>
        </w:tabs>
        <w:spacing w:before="60" w:after="60" w:line="26" w:lineRule="atLeast"/>
        <w:jc w:val="both"/>
        <w:rPr>
          <w:rFonts w:ascii="Times New Roman" w:hAnsi="Times New Roman" w:cs="Times New Roman"/>
          <w:b/>
          <w:bCs/>
          <w:sz w:val="26"/>
          <w:szCs w:val="26"/>
          <w:lang w:val="nl-NL"/>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 xml:space="preserve">     </w:t>
      </w:r>
      <w:r w:rsidR="0051651A">
        <w:rPr>
          <w:rFonts w:ascii="Times New Roman" w:hAnsi="Times New Roman" w:cs="Times New Roman"/>
          <w:b/>
          <w:bCs/>
          <w:sz w:val="26"/>
          <w:szCs w:val="26"/>
        </w:rPr>
        <w:tab/>
      </w:r>
      <w:r w:rsidR="0051651A">
        <w:rPr>
          <w:rFonts w:ascii="Times New Roman" w:hAnsi="Times New Roman" w:cs="Times New Roman"/>
          <w:b/>
          <w:bCs/>
          <w:sz w:val="26"/>
          <w:szCs w:val="26"/>
        </w:rPr>
        <w:tab/>
      </w:r>
      <w:r w:rsidR="0051651A">
        <w:rPr>
          <w:rFonts w:ascii="Times New Roman" w:hAnsi="Times New Roman" w:cs="Times New Roman"/>
          <w:b/>
          <w:bCs/>
          <w:sz w:val="26"/>
          <w:szCs w:val="26"/>
        </w:rPr>
        <w:tab/>
      </w:r>
      <w:r>
        <w:rPr>
          <w:rFonts w:ascii="Times New Roman" w:hAnsi="Times New Roman" w:cs="Times New Roman"/>
          <w:b/>
          <w:bCs/>
          <w:sz w:val="26"/>
          <w:szCs w:val="26"/>
        </w:rPr>
        <w:t xml:space="preserve"> </w:t>
      </w:r>
      <w:r w:rsidR="00870CCB">
        <w:rPr>
          <w:rFonts w:ascii="Times New Roman" w:hAnsi="Times New Roman" w:cs="Times New Roman"/>
          <w:b/>
          <w:bCs/>
          <w:sz w:val="26"/>
          <w:szCs w:val="26"/>
        </w:rPr>
        <w:tab/>
      </w:r>
      <w:r>
        <w:rPr>
          <w:rFonts w:ascii="Times New Roman" w:hAnsi="Times New Roman" w:cs="Times New Roman"/>
          <w:b/>
          <w:bCs/>
          <w:sz w:val="26"/>
          <w:szCs w:val="26"/>
          <w:lang w:val="nl-NL"/>
        </w:rPr>
        <w:t>TRƯỞNG KHOA</w:t>
      </w:r>
    </w:p>
    <w:p w14:paraId="01D56685" w14:textId="77777777" w:rsidR="00937E04" w:rsidRDefault="00937E04" w:rsidP="00937E04">
      <w:pPr>
        <w:widowControl w:val="0"/>
        <w:tabs>
          <w:tab w:val="left" w:pos="540"/>
        </w:tabs>
        <w:spacing w:before="60" w:after="60" w:line="26" w:lineRule="atLeast"/>
        <w:jc w:val="both"/>
        <w:rPr>
          <w:rFonts w:ascii="Times New Roman" w:hAnsi="Times New Roman" w:cs="Times New Roman"/>
          <w:b/>
          <w:bCs/>
          <w:sz w:val="26"/>
          <w:szCs w:val="26"/>
          <w:lang w:val="nl-NL"/>
        </w:rPr>
      </w:pPr>
    </w:p>
    <w:p w14:paraId="6270EB51" w14:textId="77777777" w:rsidR="00937E04" w:rsidRDefault="00937E04" w:rsidP="00937E04">
      <w:pPr>
        <w:widowControl w:val="0"/>
        <w:tabs>
          <w:tab w:val="left" w:pos="540"/>
        </w:tabs>
        <w:spacing w:before="60" w:after="60" w:line="26" w:lineRule="atLeast"/>
        <w:jc w:val="both"/>
        <w:rPr>
          <w:rFonts w:ascii="Times New Roman" w:hAnsi="Times New Roman" w:cs="Times New Roman"/>
          <w:b/>
          <w:bCs/>
          <w:sz w:val="26"/>
          <w:szCs w:val="26"/>
          <w:lang w:val="nl-NL"/>
        </w:rPr>
      </w:pPr>
    </w:p>
    <w:p w14:paraId="74283986" w14:textId="77777777" w:rsidR="00F35DBC" w:rsidRDefault="00F35DBC" w:rsidP="00937E04">
      <w:pPr>
        <w:widowControl w:val="0"/>
        <w:tabs>
          <w:tab w:val="left" w:pos="540"/>
        </w:tabs>
        <w:spacing w:before="60" w:after="60" w:line="26" w:lineRule="atLeast"/>
        <w:jc w:val="both"/>
        <w:rPr>
          <w:rFonts w:ascii="Times New Roman" w:hAnsi="Times New Roman" w:cs="Times New Roman"/>
          <w:b/>
          <w:bCs/>
          <w:sz w:val="26"/>
          <w:szCs w:val="26"/>
          <w:lang w:val="nl-NL"/>
        </w:rPr>
      </w:pPr>
    </w:p>
    <w:p w14:paraId="2B3E708F" w14:textId="77777777" w:rsidR="00937E04" w:rsidRPr="00937E04" w:rsidRDefault="00937E04" w:rsidP="00937E04">
      <w:pPr>
        <w:widowControl w:val="0"/>
        <w:tabs>
          <w:tab w:val="left" w:pos="540"/>
        </w:tabs>
        <w:spacing w:before="60" w:after="60" w:line="26" w:lineRule="atLeast"/>
        <w:jc w:val="both"/>
        <w:rPr>
          <w:rFonts w:ascii="Times New Roman" w:hAnsi="Times New Roman" w:cs="Times New Roman"/>
          <w:b/>
          <w:bCs/>
          <w:sz w:val="26"/>
          <w:szCs w:val="26"/>
          <w:lang w:val="nl-NL"/>
        </w:rPr>
      </w:pPr>
    </w:p>
    <w:p w14:paraId="6D139FD7" w14:textId="3C147CCA" w:rsidR="003150C3" w:rsidRPr="0067539D" w:rsidRDefault="00CD6A11" w:rsidP="0067539D">
      <w:pPr>
        <w:widowControl w:val="0"/>
        <w:tabs>
          <w:tab w:val="center" w:pos="6237"/>
        </w:tabs>
        <w:spacing w:after="0" w:line="320" w:lineRule="exact"/>
        <w:rPr>
          <w:rFonts w:ascii="Times New Roman" w:hAnsi="Times New Roman" w:cs="Times New Roman"/>
          <w:b/>
          <w:bCs/>
          <w:sz w:val="26"/>
          <w:szCs w:val="26"/>
          <w:lang w:val="nl-NL"/>
        </w:rPr>
      </w:pPr>
      <w:r>
        <w:rPr>
          <w:rFonts w:ascii="Times New Roman" w:hAnsi="Times New Roman" w:cs="Times New Roman"/>
          <w:b/>
          <w:bCs/>
          <w:sz w:val="26"/>
          <w:szCs w:val="26"/>
          <w:lang w:val="nl-NL"/>
        </w:rPr>
        <w:tab/>
      </w:r>
      <w:r w:rsidR="00870CCB">
        <w:rPr>
          <w:rFonts w:ascii="Times New Roman" w:hAnsi="Times New Roman" w:cs="Times New Roman"/>
          <w:b/>
          <w:bCs/>
          <w:sz w:val="26"/>
          <w:szCs w:val="26"/>
          <w:lang w:val="nl-NL"/>
        </w:rPr>
        <w:t>PGS.TS. Nguyễn Thị Hồng Loa</w:t>
      </w:r>
      <w:r w:rsidR="0067539D">
        <w:rPr>
          <w:rFonts w:ascii="Times New Roman" w:hAnsi="Times New Roman" w:cs="Times New Roman"/>
          <w:b/>
          <w:bCs/>
          <w:sz w:val="26"/>
          <w:szCs w:val="26"/>
          <w:lang w:val="nl-NL"/>
        </w:rPr>
        <w:t>n</w:t>
      </w:r>
    </w:p>
    <w:sectPr w:rsidR="003150C3" w:rsidRPr="0067539D" w:rsidSect="00937E04">
      <w:footerReference w:type="default" r:id="rId7"/>
      <w:pgSz w:w="11907" w:h="16840" w:code="9"/>
      <w:pgMar w:top="900" w:right="1134" w:bottom="850"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8A3E2" w14:textId="77777777" w:rsidR="002B514C" w:rsidRDefault="002B514C" w:rsidP="00473EFC">
      <w:pPr>
        <w:spacing w:after="0" w:line="240" w:lineRule="auto"/>
      </w:pPr>
      <w:r>
        <w:separator/>
      </w:r>
    </w:p>
  </w:endnote>
  <w:endnote w:type="continuationSeparator" w:id="0">
    <w:p w14:paraId="12C0C8FB" w14:textId="77777777" w:rsidR="002B514C" w:rsidRDefault="002B514C" w:rsidP="0047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530648"/>
      <w:docPartObj>
        <w:docPartGallery w:val="Page Numbers (Bottom of Page)"/>
        <w:docPartUnique/>
      </w:docPartObj>
    </w:sdtPr>
    <w:sdtEndPr>
      <w:rPr>
        <w:rFonts w:ascii="Times New Roman" w:hAnsi="Times New Roman" w:cs="Times New Roman"/>
        <w:noProof/>
        <w:sz w:val="28"/>
        <w:szCs w:val="28"/>
      </w:rPr>
    </w:sdtEndPr>
    <w:sdtContent>
      <w:p w14:paraId="6947AD2B" w14:textId="2947B29E" w:rsidR="00ED7A9E" w:rsidRPr="00ED7A9E" w:rsidRDefault="00ED7A9E">
        <w:pPr>
          <w:pStyle w:val="Footer"/>
          <w:jc w:val="center"/>
          <w:rPr>
            <w:rFonts w:ascii="Times New Roman" w:hAnsi="Times New Roman" w:cs="Times New Roman"/>
            <w:sz w:val="28"/>
            <w:szCs w:val="28"/>
          </w:rPr>
        </w:pPr>
        <w:r w:rsidRPr="00ED7A9E">
          <w:rPr>
            <w:rFonts w:ascii="Times New Roman" w:hAnsi="Times New Roman" w:cs="Times New Roman"/>
            <w:sz w:val="26"/>
            <w:szCs w:val="26"/>
          </w:rPr>
          <w:fldChar w:fldCharType="begin"/>
        </w:r>
        <w:r w:rsidRPr="00ED7A9E">
          <w:rPr>
            <w:rFonts w:ascii="Times New Roman" w:hAnsi="Times New Roman" w:cs="Times New Roman"/>
            <w:sz w:val="26"/>
            <w:szCs w:val="26"/>
          </w:rPr>
          <w:instrText xml:space="preserve"> PAGE   \* MERGEFORMAT </w:instrText>
        </w:r>
        <w:r w:rsidRPr="00ED7A9E">
          <w:rPr>
            <w:rFonts w:ascii="Times New Roman" w:hAnsi="Times New Roman" w:cs="Times New Roman"/>
            <w:sz w:val="26"/>
            <w:szCs w:val="26"/>
          </w:rPr>
          <w:fldChar w:fldCharType="separate"/>
        </w:r>
        <w:r w:rsidRPr="00ED7A9E">
          <w:rPr>
            <w:rFonts w:ascii="Times New Roman" w:hAnsi="Times New Roman" w:cs="Times New Roman"/>
            <w:noProof/>
            <w:sz w:val="26"/>
            <w:szCs w:val="26"/>
          </w:rPr>
          <w:t>2</w:t>
        </w:r>
        <w:r w:rsidRPr="00ED7A9E">
          <w:rPr>
            <w:rFonts w:ascii="Times New Roman" w:hAnsi="Times New Roman" w:cs="Times New Roman"/>
            <w:noProof/>
            <w:sz w:val="26"/>
            <w:szCs w:val="26"/>
          </w:rPr>
          <w:fldChar w:fldCharType="end"/>
        </w:r>
      </w:p>
    </w:sdtContent>
  </w:sdt>
  <w:p w14:paraId="5050F7DB" w14:textId="77777777" w:rsidR="00ED7A9E" w:rsidRDefault="00ED7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F6664" w14:textId="77777777" w:rsidR="002B514C" w:rsidRDefault="002B514C" w:rsidP="00473EFC">
      <w:pPr>
        <w:spacing w:after="0" w:line="240" w:lineRule="auto"/>
      </w:pPr>
      <w:r>
        <w:separator/>
      </w:r>
    </w:p>
  </w:footnote>
  <w:footnote w:type="continuationSeparator" w:id="0">
    <w:p w14:paraId="1FFA6D39" w14:textId="77777777" w:rsidR="002B514C" w:rsidRDefault="002B514C" w:rsidP="00473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8565C"/>
    <w:multiLevelType w:val="hybridMultilevel"/>
    <w:tmpl w:val="B34E6C90"/>
    <w:lvl w:ilvl="0" w:tplc="5BD2D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F63D9C"/>
    <w:multiLevelType w:val="hybridMultilevel"/>
    <w:tmpl w:val="8C168BF6"/>
    <w:lvl w:ilvl="0" w:tplc="0409000F">
      <w:start w:val="1"/>
      <w:numFmt w:val="decimal"/>
      <w:lvlText w:val="%1."/>
      <w:lvlJc w:val="left"/>
      <w:pPr>
        <w:ind w:left="2204"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 w15:restartNumberingAfterBreak="0">
    <w:nsid w:val="5A523D71"/>
    <w:multiLevelType w:val="hybridMultilevel"/>
    <w:tmpl w:val="71728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E8228C"/>
    <w:multiLevelType w:val="hybridMultilevel"/>
    <w:tmpl w:val="CD9C7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7175751">
    <w:abstractNumId w:val="1"/>
  </w:num>
  <w:num w:numId="2" w16cid:durableId="1818567999">
    <w:abstractNumId w:val="0"/>
  </w:num>
  <w:num w:numId="3" w16cid:durableId="1612515818">
    <w:abstractNumId w:val="2"/>
  </w:num>
  <w:num w:numId="4" w16cid:durableId="538517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2E3"/>
    <w:rsid w:val="00000540"/>
    <w:rsid w:val="00003C0C"/>
    <w:rsid w:val="00007BEE"/>
    <w:rsid w:val="0001794B"/>
    <w:rsid w:val="000221A1"/>
    <w:rsid w:val="00023339"/>
    <w:rsid w:val="00032379"/>
    <w:rsid w:val="000406C9"/>
    <w:rsid w:val="00047726"/>
    <w:rsid w:val="00055C91"/>
    <w:rsid w:val="00056A69"/>
    <w:rsid w:val="00063DA0"/>
    <w:rsid w:val="00065818"/>
    <w:rsid w:val="000665A1"/>
    <w:rsid w:val="00066E63"/>
    <w:rsid w:val="000723F6"/>
    <w:rsid w:val="00072C2F"/>
    <w:rsid w:val="00076531"/>
    <w:rsid w:val="00080FA1"/>
    <w:rsid w:val="00085683"/>
    <w:rsid w:val="000909A2"/>
    <w:rsid w:val="00090C7C"/>
    <w:rsid w:val="00095E47"/>
    <w:rsid w:val="000A37F4"/>
    <w:rsid w:val="000B197F"/>
    <w:rsid w:val="000B4A73"/>
    <w:rsid w:val="000B594A"/>
    <w:rsid w:val="000D1E11"/>
    <w:rsid w:val="000E018D"/>
    <w:rsid w:val="000E49C5"/>
    <w:rsid w:val="000E6648"/>
    <w:rsid w:val="000E6DD6"/>
    <w:rsid w:val="001005D6"/>
    <w:rsid w:val="001065A5"/>
    <w:rsid w:val="00110B7B"/>
    <w:rsid w:val="00113BBB"/>
    <w:rsid w:val="001159C4"/>
    <w:rsid w:val="00126D6F"/>
    <w:rsid w:val="00127C10"/>
    <w:rsid w:val="00131075"/>
    <w:rsid w:val="00134D54"/>
    <w:rsid w:val="00141B82"/>
    <w:rsid w:val="001442E2"/>
    <w:rsid w:val="001552ED"/>
    <w:rsid w:val="00161A31"/>
    <w:rsid w:val="00162875"/>
    <w:rsid w:val="00170F1E"/>
    <w:rsid w:val="00173107"/>
    <w:rsid w:val="00175D34"/>
    <w:rsid w:val="00175D65"/>
    <w:rsid w:val="00180552"/>
    <w:rsid w:val="0018715F"/>
    <w:rsid w:val="0019373E"/>
    <w:rsid w:val="001B2176"/>
    <w:rsid w:val="001B27B5"/>
    <w:rsid w:val="001C13BC"/>
    <w:rsid w:val="001D01B8"/>
    <w:rsid w:val="001D5969"/>
    <w:rsid w:val="001D5A83"/>
    <w:rsid w:val="001E1288"/>
    <w:rsid w:val="001E5A1B"/>
    <w:rsid w:val="001F0DC7"/>
    <w:rsid w:val="00201533"/>
    <w:rsid w:val="00210903"/>
    <w:rsid w:val="002140A5"/>
    <w:rsid w:val="00216ED0"/>
    <w:rsid w:val="00227165"/>
    <w:rsid w:val="00240A18"/>
    <w:rsid w:val="00262255"/>
    <w:rsid w:val="00262578"/>
    <w:rsid w:val="002633D4"/>
    <w:rsid w:val="00266391"/>
    <w:rsid w:val="00275B6F"/>
    <w:rsid w:val="0028421A"/>
    <w:rsid w:val="00294961"/>
    <w:rsid w:val="00294DC3"/>
    <w:rsid w:val="00295EC7"/>
    <w:rsid w:val="002A62AD"/>
    <w:rsid w:val="002A7806"/>
    <w:rsid w:val="002B514C"/>
    <w:rsid w:val="002B5EEC"/>
    <w:rsid w:val="002B739B"/>
    <w:rsid w:val="002B761B"/>
    <w:rsid w:val="002C0A51"/>
    <w:rsid w:val="002C3BA3"/>
    <w:rsid w:val="002C7418"/>
    <w:rsid w:val="002D48F1"/>
    <w:rsid w:val="002E24CB"/>
    <w:rsid w:val="002E53FE"/>
    <w:rsid w:val="002F64FE"/>
    <w:rsid w:val="003150C3"/>
    <w:rsid w:val="003350B4"/>
    <w:rsid w:val="00355242"/>
    <w:rsid w:val="00355C49"/>
    <w:rsid w:val="00357C8C"/>
    <w:rsid w:val="00360BE8"/>
    <w:rsid w:val="003621E4"/>
    <w:rsid w:val="00366A87"/>
    <w:rsid w:val="003750B2"/>
    <w:rsid w:val="003820A5"/>
    <w:rsid w:val="0038452D"/>
    <w:rsid w:val="00391405"/>
    <w:rsid w:val="003968B5"/>
    <w:rsid w:val="003A36D9"/>
    <w:rsid w:val="003A5C88"/>
    <w:rsid w:val="003B02E3"/>
    <w:rsid w:val="003B0838"/>
    <w:rsid w:val="003B23BE"/>
    <w:rsid w:val="003B6312"/>
    <w:rsid w:val="003B64F0"/>
    <w:rsid w:val="003B7B52"/>
    <w:rsid w:val="003D20BC"/>
    <w:rsid w:val="003D6736"/>
    <w:rsid w:val="003E408B"/>
    <w:rsid w:val="003F5BE2"/>
    <w:rsid w:val="003F7CBB"/>
    <w:rsid w:val="00410A9B"/>
    <w:rsid w:val="00420894"/>
    <w:rsid w:val="00425992"/>
    <w:rsid w:val="00436F0E"/>
    <w:rsid w:val="00444F88"/>
    <w:rsid w:val="00446119"/>
    <w:rsid w:val="00450E9C"/>
    <w:rsid w:val="00453C19"/>
    <w:rsid w:val="0046466A"/>
    <w:rsid w:val="00465A91"/>
    <w:rsid w:val="00470AAA"/>
    <w:rsid w:val="00473EFC"/>
    <w:rsid w:val="00481978"/>
    <w:rsid w:val="00485697"/>
    <w:rsid w:val="00493AC6"/>
    <w:rsid w:val="004A6DD1"/>
    <w:rsid w:val="004B0B04"/>
    <w:rsid w:val="004B22EA"/>
    <w:rsid w:val="004B5849"/>
    <w:rsid w:val="004C09ED"/>
    <w:rsid w:val="004C5949"/>
    <w:rsid w:val="004D7D61"/>
    <w:rsid w:val="004E2D13"/>
    <w:rsid w:val="004E3305"/>
    <w:rsid w:val="004E6949"/>
    <w:rsid w:val="004F05F3"/>
    <w:rsid w:val="004F2E0A"/>
    <w:rsid w:val="004F5C15"/>
    <w:rsid w:val="004F71EB"/>
    <w:rsid w:val="00510E1C"/>
    <w:rsid w:val="00511D15"/>
    <w:rsid w:val="00512151"/>
    <w:rsid w:val="005128FD"/>
    <w:rsid w:val="00514582"/>
    <w:rsid w:val="0051651A"/>
    <w:rsid w:val="00527349"/>
    <w:rsid w:val="00532BBF"/>
    <w:rsid w:val="00534328"/>
    <w:rsid w:val="0054345B"/>
    <w:rsid w:val="0054412F"/>
    <w:rsid w:val="0055318D"/>
    <w:rsid w:val="00555C6E"/>
    <w:rsid w:val="00580312"/>
    <w:rsid w:val="00580E97"/>
    <w:rsid w:val="00584D47"/>
    <w:rsid w:val="00591AFD"/>
    <w:rsid w:val="005A0310"/>
    <w:rsid w:val="005C20EB"/>
    <w:rsid w:val="005C44C2"/>
    <w:rsid w:val="005D11B9"/>
    <w:rsid w:val="005F20C0"/>
    <w:rsid w:val="005F2BF2"/>
    <w:rsid w:val="005F4E09"/>
    <w:rsid w:val="00603D49"/>
    <w:rsid w:val="00614F44"/>
    <w:rsid w:val="00616372"/>
    <w:rsid w:val="00642078"/>
    <w:rsid w:val="0067180B"/>
    <w:rsid w:val="00673A9C"/>
    <w:rsid w:val="00673F31"/>
    <w:rsid w:val="0067539D"/>
    <w:rsid w:val="00681FC4"/>
    <w:rsid w:val="00682028"/>
    <w:rsid w:val="00682344"/>
    <w:rsid w:val="00686B64"/>
    <w:rsid w:val="006941FA"/>
    <w:rsid w:val="00694CCD"/>
    <w:rsid w:val="006A0FFF"/>
    <w:rsid w:val="006A1913"/>
    <w:rsid w:val="006A5DE5"/>
    <w:rsid w:val="006B07C0"/>
    <w:rsid w:val="006B373A"/>
    <w:rsid w:val="006B61BA"/>
    <w:rsid w:val="006C4A2A"/>
    <w:rsid w:val="006D506A"/>
    <w:rsid w:val="006E3428"/>
    <w:rsid w:val="006F1324"/>
    <w:rsid w:val="00704F3A"/>
    <w:rsid w:val="0071159E"/>
    <w:rsid w:val="007212F4"/>
    <w:rsid w:val="007229C7"/>
    <w:rsid w:val="007249CE"/>
    <w:rsid w:val="00740AB0"/>
    <w:rsid w:val="00765611"/>
    <w:rsid w:val="007804CE"/>
    <w:rsid w:val="007938E9"/>
    <w:rsid w:val="007A3BB5"/>
    <w:rsid w:val="007A6B59"/>
    <w:rsid w:val="007B124B"/>
    <w:rsid w:val="007B407E"/>
    <w:rsid w:val="007B4F0E"/>
    <w:rsid w:val="007D0194"/>
    <w:rsid w:val="007D0FC4"/>
    <w:rsid w:val="007D3FBD"/>
    <w:rsid w:val="007E121B"/>
    <w:rsid w:val="007E4553"/>
    <w:rsid w:val="008014F9"/>
    <w:rsid w:val="00810FE8"/>
    <w:rsid w:val="008118C5"/>
    <w:rsid w:val="0082255D"/>
    <w:rsid w:val="008310BE"/>
    <w:rsid w:val="008365CA"/>
    <w:rsid w:val="00843D4F"/>
    <w:rsid w:val="00843DE1"/>
    <w:rsid w:val="008450C4"/>
    <w:rsid w:val="008504F5"/>
    <w:rsid w:val="0085496C"/>
    <w:rsid w:val="00870CCB"/>
    <w:rsid w:val="0087268F"/>
    <w:rsid w:val="008766B4"/>
    <w:rsid w:val="00885DF1"/>
    <w:rsid w:val="0089137E"/>
    <w:rsid w:val="008952D3"/>
    <w:rsid w:val="008B1D94"/>
    <w:rsid w:val="008B52AA"/>
    <w:rsid w:val="008B7996"/>
    <w:rsid w:val="008C09CD"/>
    <w:rsid w:val="008C16D4"/>
    <w:rsid w:val="008D0D43"/>
    <w:rsid w:val="008D1BF3"/>
    <w:rsid w:val="008D71EE"/>
    <w:rsid w:val="008F18B9"/>
    <w:rsid w:val="0090612E"/>
    <w:rsid w:val="0090695C"/>
    <w:rsid w:val="009069FE"/>
    <w:rsid w:val="00911F7A"/>
    <w:rsid w:val="00912147"/>
    <w:rsid w:val="00912D49"/>
    <w:rsid w:val="00923D96"/>
    <w:rsid w:val="0093115F"/>
    <w:rsid w:val="009331F5"/>
    <w:rsid w:val="0093375F"/>
    <w:rsid w:val="00934859"/>
    <w:rsid w:val="00935CE7"/>
    <w:rsid w:val="00935E20"/>
    <w:rsid w:val="00936CFD"/>
    <w:rsid w:val="00937E04"/>
    <w:rsid w:val="00940B08"/>
    <w:rsid w:val="00941107"/>
    <w:rsid w:val="00942C90"/>
    <w:rsid w:val="00951E84"/>
    <w:rsid w:val="009568DB"/>
    <w:rsid w:val="0095722A"/>
    <w:rsid w:val="00964466"/>
    <w:rsid w:val="00972EB2"/>
    <w:rsid w:val="0097334D"/>
    <w:rsid w:val="0097394B"/>
    <w:rsid w:val="0097460B"/>
    <w:rsid w:val="009779A3"/>
    <w:rsid w:val="009802F6"/>
    <w:rsid w:val="00993945"/>
    <w:rsid w:val="00994672"/>
    <w:rsid w:val="009B1FE5"/>
    <w:rsid w:val="009B245A"/>
    <w:rsid w:val="009C290D"/>
    <w:rsid w:val="009C6258"/>
    <w:rsid w:val="009C74E3"/>
    <w:rsid w:val="009D1319"/>
    <w:rsid w:val="009D4F61"/>
    <w:rsid w:val="009D53F0"/>
    <w:rsid w:val="009E2723"/>
    <w:rsid w:val="009E7A44"/>
    <w:rsid w:val="009F2CFF"/>
    <w:rsid w:val="009F31BA"/>
    <w:rsid w:val="009F39D7"/>
    <w:rsid w:val="00A01A02"/>
    <w:rsid w:val="00A14E83"/>
    <w:rsid w:val="00A21941"/>
    <w:rsid w:val="00A2720E"/>
    <w:rsid w:val="00A339D4"/>
    <w:rsid w:val="00A34BC8"/>
    <w:rsid w:val="00A4049A"/>
    <w:rsid w:val="00A41A47"/>
    <w:rsid w:val="00A54757"/>
    <w:rsid w:val="00A54B39"/>
    <w:rsid w:val="00A605BF"/>
    <w:rsid w:val="00A629A6"/>
    <w:rsid w:val="00A66410"/>
    <w:rsid w:val="00A86A6E"/>
    <w:rsid w:val="00A945C6"/>
    <w:rsid w:val="00AA1173"/>
    <w:rsid w:val="00AA2DFA"/>
    <w:rsid w:val="00AB135C"/>
    <w:rsid w:val="00AB2656"/>
    <w:rsid w:val="00AB2840"/>
    <w:rsid w:val="00AC4252"/>
    <w:rsid w:val="00AE0A51"/>
    <w:rsid w:val="00AF2097"/>
    <w:rsid w:val="00AF4DA8"/>
    <w:rsid w:val="00AF7E7A"/>
    <w:rsid w:val="00B04B05"/>
    <w:rsid w:val="00B0724D"/>
    <w:rsid w:val="00B14E4F"/>
    <w:rsid w:val="00B23D53"/>
    <w:rsid w:val="00B250B3"/>
    <w:rsid w:val="00B469CE"/>
    <w:rsid w:val="00B63DD9"/>
    <w:rsid w:val="00B65316"/>
    <w:rsid w:val="00B66AA2"/>
    <w:rsid w:val="00B71E83"/>
    <w:rsid w:val="00B80631"/>
    <w:rsid w:val="00B813DA"/>
    <w:rsid w:val="00B82D6D"/>
    <w:rsid w:val="00BA5647"/>
    <w:rsid w:val="00BB7A49"/>
    <w:rsid w:val="00BC51EF"/>
    <w:rsid w:val="00BC6FD9"/>
    <w:rsid w:val="00BD7C15"/>
    <w:rsid w:val="00C01306"/>
    <w:rsid w:val="00C019D8"/>
    <w:rsid w:val="00C07962"/>
    <w:rsid w:val="00C10819"/>
    <w:rsid w:val="00C143A3"/>
    <w:rsid w:val="00C16C01"/>
    <w:rsid w:val="00C1751D"/>
    <w:rsid w:val="00C2086F"/>
    <w:rsid w:val="00C2308D"/>
    <w:rsid w:val="00C2494E"/>
    <w:rsid w:val="00C26EEB"/>
    <w:rsid w:val="00C354C5"/>
    <w:rsid w:val="00C35582"/>
    <w:rsid w:val="00C37F8D"/>
    <w:rsid w:val="00C44B65"/>
    <w:rsid w:val="00C44BB1"/>
    <w:rsid w:val="00C52ABA"/>
    <w:rsid w:val="00C56DEA"/>
    <w:rsid w:val="00C85DFA"/>
    <w:rsid w:val="00C9013C"/>
    <w:rsid w:val="00C924B5"/>
    <w:rsid w:val="00CA173F"/>
    <w:rsid w:val="00CA7D2B"/>
    <w:rsid w:val="00CB0A20"/>
    <w:rsid w:val="00CB79B2"/>
    <w:rsid w:val="00CC2468"/>
    <w:rsid w:val="00CC7982"/>
    <w:rsid w:val="00CD155A"/>
    <w:rsid w:val="00CD16D3"/>
    <w:rsid w:val="00CD467C"/>
    <w:rsid w:val="00CD6A11"/>
    <w:rsid w:val="00CD73E3"/>
    <w:rsid w:val="00CD7A0D"/>
    <w:rsid w:val="00D04450"/>
    <w:rsid w:val="00D300C4"/>
    <w:rsid w:val="00D3394B"/>
    <w:rsid w:val="00D40AF3"/>
    <w:rsid w:val="00D42BEB"/>
    <w:rsid w:val="00D515B4"/>
    <w:rsid w:val="00D55183"/>
    <w:rsid w:val="00D55B84"/>
    <w:rsid w:val="00D575E9"/>
    <w:rsid w:val="00D6193C"/>
    <w:rsid w:val="00D6656E"/>
    <w:rsid w:val="00D71245"/>
    <w:rsid w:val="00D746C4"/>
    <w:rsid w:val="00D80BDE"/>
    <w:rsid w:val="00D93095"/>
    <w:rsid w:val="00D967DD"/>
    <w:rsid w:val="00DC3A89"/>
    <w:rsid w:val="00DC5625"/>
    <w:rsid w:val="00DC7818"/>
    <w:rsid w:val="00DD045E"/>
    <w:rsid w:val="00DD12A3"/>
    <w:rsid w:val="00DD1A28"/>
    <w:rsid w:val="00DE06E0"/>
    <w:rsid w:val="00DE11BD"/>
    <w:rsid w:val="00DE68BC"/>
    <w:rsid w:val="00DF0F9D"/>
    <w:rsid w:val="00DF6427"/>
    <w:rsid w:val="00DF676E"/>
    <w:rsid w:val="00DF7043"/>
    <w:rsid w:val="00E008B3"/>
    <w:rsid w:val="00E13FC7"/>
    <w:rsid w:val="00E14624"/>
    <w:rsid w:val="00E164C4"/>
    <w:rsid w:val="00E24321"/>
    <w:rsid w:val="00E24858"/>
    <w:rsid w:val="00E512B4"/>
    <w:rsid w:val="00E558F0"/>
    <w:rsid w:val="00E7086B"/>
    <w:rsid w:val="00E74EA9"/>
    <w:rsid w:val="00E7745F"/>
    <w:rsid w:val="00E9385F"/>
    <w:rsid w:val="00E942BD"/>
    <w:rsid w:val="00E95254"/>
    <w:rsid w:val="00E96440"/>
    <w:rsid w:val="00EC7E53"/>
    <w:rsid w:val="00ED612F"/>
    <w:rsid w:val="00ED7A9E"/>
    <w:rsid w:val="00EE5B69"/>
    <w:rsid w:val="00EF0FF5"/>
    <w:rsid w:val="00F05EE2"/>
    <w:rsid w:val="00F07BA9"/>
    <w:rsid w:val="00F106EA"/>
    <w:rsid w:val="00F10CBC"/>
    <w:rsid w:val="00F11FA9"/>
    <w:rsid w:val="00F14E7E"/>
    <w:rsid w:val="00F16C37"/>
    <w:rsid w:val="00F21035"/>
    <w:rsid w:val="00F250C6"/>
    <w:rsid w:val="00F26393"/>
    <w:rsid w:val="00F31E13"/>
    <w:rsid w:val="00F32DD4"/>
    <w:rsid w:val="00F35DBC"/>
    <w:rsid w:val="00F54830"/>
    <w:rsid w:val="00F74F34"/>
    <w:rsid w:val="00F9084F"/>
    <w:rsid w:val="00F91DC1"/>
    <w:rsid w:val="00FA13E5"/>
    <w:rsid w:val="00FB0AFA"/>
    <w:rsid w:val="00FB3BE3"/>
    <w:rsid w:val="00FC2099"/>
    <w:rsid w:val="00FC37F7"/>
    <w:rsid w:val="00FF191D"/>
    <w:rsid w:val="5D908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06E6"/>
  <w15:chartTrackingRefBased/>
  <w15:docId w15:val="{5C2115B7-388E-49EA-AA6F-3925BF30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2E3"/>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473E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B02E3"/>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B02E3"/>
    <w:rPr>
      <w:rFonts w:eastAsia="Times New Roman" w:cs="Times New Roman"/>
      <w:b/>
      <w:bCs/>
      <w:sz w:val="24"/>
      <w:szCs w:val="24"/>
    </w:rPr>
  </w:style>
  <w:style w:type="table" w:styleId="TableGrid">
    <w:name w:val="Table Grid"/>
    <w:basedOn w:val="TableNormal"/>
    <w:uiPriority w:val="59"/>
    <w:rsid w:val="003B02E3"/>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8DB"/>
    <w:pPr>
      <w:ind w:left="720"/>
      <w:contextualSpacing/>
    </w:pPr>
  </w:style>
  <w:style w:type="character" w:customStyle="1" w:styleId="Heading1Char">
    <w:name w:val="Heading 1 Char"/>
    <w:basedOn w:val="DefaultParagraphFont"/>
    <w:link w:val="Heading1"/>
    <w:uiPriority w:val="9"/>
    <w:rsid w:val="00473EFC"/>
    <w:rPr>
      <w:rFonts w:asciiTheme="majorHAnsi" w:eastAsiaTheme="majorEastAsia" w:hAnsiTheme="majorHAnsi" w:cstheme="majorBidi"/>
      <w:b/>
      <w:bCs/>
      <w:color w:val="365F91" w:themeColor="accent1" w:themeShade="BF"/>
      <w:szCs w:val="28"/>
    </w:rPr>
  </w:style>
  <w:style w:type="paragraph" w:styleId="FootnoteText">
    <w:name w:val="footnote text"/>
    <w:basedOn w:val="Normal"/>
    <w:link w:val="FootnoteTextChar"/>
    <w:uiPriority w:val="99"/>
    <w:rsid w:val="00473EFC"/>
    <w:pPr>
      <w:spacing w:after="0" w:line="240" w:lineRule="auto"/>
    </w:pPr>
    <w:rPr>
      <w:rFonts w:ascii=".VnTime" w:eastAsia="Times New Roman" w:hAnsi=".VnTime" w:cs="Times New Roman"/>
      <w:sz w:val="24"/>
      <w:szCs w:val="24"/>
    </w:rPr>
  </w:style>
  <w:style w:type="character" w:customStyle="1" w:styleId="FootnoteTextChar">
    <w:name w:val="Footnote Text Char"/>
    <w:basedOn w:val="DefaultParagraphFont"/>
    <w:link w:val="FootnoteText"/>
    <w:uiPriority w:val="99"/>
    <w:rsid w:val="00473EFC"/>
    <w:rPr>
      <w:rFonts w:ascii=".VnTime" w:eastAsia="Times New Roman" w:hAnsi=".VnTime" w:cs="Times New Roman"/>
      <w:sz w:val="24"/>
      <w:szCs w:val="24"/>
    </w:rPr>
  </w:style>
  <w:style w:type="character" w:styleId="FootnoteReference">
    <w:name w:val="footnote reference"/>
    <w:rsid w:val="00473EFC"/>
    <w:rPr>
      <w:vertAlign w:val="superscript"/>
    </w:rPr>
  </w:style>
  <w:style w:type="character" w:customStyle="1" w:styleId="fontstyle01">
    <w:name w:val="fontstyle01"/>
    <w:basedOn w:val="DefaultParagraphFont"/>
    <w:rsid w:val="00473EFC"/>
    <w:rPr>
      <w:rFonts w:ascii="TimesNewRomanPS-BoldMT" w:hAnsi="TimesNewRomanPS-BoldMT" w:hint="default"/>
      <w:b/>
      <w:bCs/>
      <w:i w:val="0"/>
      <w:iCs w:val="0"/>
      <w:color w:val="000000"/>
      <w:sz w:val="28"/>
      <w:szCs w:val="28"/>
    </w:rPr>
  </w:style>
  <w:style w:type="paragraph" w:styleId="NormalWeb">
    <w:name w:val="Normal (Web)"/>
    <w:basedOn w:val="Normal"/>
    <w:uiPriority w:val="99"/>
    <w:rsid w:val="00473E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7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A9E"/>
    <w:rPr>
      <w:rFonts w:asciiTheme="minorHAnsi" w:hAnsiTheme="minorHAnsi"/>
      <w:sz w:val="22"/>
    </w:rPr>
  </w:style>
  <w:style w:type="paragraph" w:styleId="Footer">
    <w:name w:val="footer"/>
    <w:basedOn w:val="Normal"/>
    <w:link w:val="FooterChar"/>
    <w:uiPriority w:val="99"/>
    <w:unhideWhenUsed/>
    <w:rsid w:val="00ED7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A9E"/>
    <w:rPr>
      <w:rFonts w:asciiTheme="minorHAnsi" w:hAnsiTheme="minorHAnsi"/>
      <w:sz w:val="22"/>
    </w:rPr>
  </w:style>
  <w:style w:type="paragraph" w:styleId="Revision">
    <w:name w:val="Revision"/>
    <w:hidden/>
    <w:uiPriority w:val="99"/>
    <w:semiHidden/>
    <w:rsid w:val="008952D3"/>
    <w:pPr>
      <w:spacing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6</Pages>
  <Words>2590</Words>
  <Characters>14769</Characters>
  <Application>Microsoft Office Word</Application>
  <DocSecurity>0</DocSecurity>
  <Lines>123</Lines>
  <Paragraphs>34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Le Cuong</dc:creator>
  <cp:keywords/>
  <dc:description/>
  <cp:lastModifiedBy>Dương Xuân Giáp</cp:lastModifiedBy>
  <cp:revision>414</cp:revision>
  <cp:lastPrinted>2022-12-14T02:32:00Z</cp:lastPrinted>
  <dcterms:created xsi:type="dcterms:W3CDTF">2023-07-07T03:35:00Z</dcterms:created>
  <dcterms:modified xsi:type="dcterms:W3CDTF">2025-07-07T09:04:00Z</dcterms:modified>
</cp:coreProperties>
</file>