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7" w:type="dxa"/>
        <w:jc w:val="center"/>
        <w:shd w:val="clear" w:color="auto" w:fill="FFFFFF"/>
        <w:tblCellMar>
          <w:left w:w="0" w:type="dxa"/>
          <w:right w:w="0" w:type="dxa"/>
        </w:tblCellMar>
        <w:tblLook w:val="04A0" w:firstRow="1" w:lastRow="0" w:firstColumn="1" w:lastColumn="0" w:noHBand="0" w:noVBand="1"/>
      </w:tblPr>
      <w:tblGrid>
        <w:gridCol w:w="9960"/>
        <w:gridCol w:w="7"/>
      </w:tblGrid>
      <w:tr w:rsidR="00E531C8" w:rsidRPr="009F0BEA" w14:paraId="26A45F15" w14:textId="77777777" w:rsidTr="00C8381C">
        <w:trPr>
          <w:jc w:val="center"/>
        </w:trPr>
        <w:tc>
          <w:tcPr>
            <w:tcW w:w="0" w:type="auto"/>
            <w:shd w:val="clear" w:color="auto" w:fill="FFFFFF"/>
            <w:vAlign w:val="center"/>
            <w:hideMark/>
          </w:tcPr>
          <w:p w14:paraId="4BA68212" w14:textId="77777777" w:rsidR="00E531C8" w:rsidRPr="009F0BEA" w:rsidRDefault="00E531C8" w:rsidP="009A3BE9">
            <w:pPr>
              <w:spacing w:after="0" w:line="264" w:lineRule="auto"/>
              <w:jc w:val="center"/>
              <w:rPr>
                <w:rFonts w:ascii="Times New Roman" w:eastAsia="Times New Roman" w:hAnsi="Times New Roman" w:cs="Times New Roman"/>
                <w:b/>
                <w:bCs/>
                <w:sz w:val="26"/>
                <w:szCs w:val="26"/>
              </w:rPr>
            </w:pPr>
            <w:bookmarkStart w:id="0" w:name="_Hlk121040909"/>
            <w:r w:rsidRPr="009F0BEA">
              <w:rPr>
                <w:rFonts w:ascii="Times New Roman" w:eastAsia="Times New Roman" w:hAnsi="Times New Roman" w:cs="Times New Roman"/>
                <w:sz w:val="26"/>
                <w:szCs w:val="26"/>
              </w:rPr>
              <w:t>TRƯỜNG ĐẠI HỌC VINH</w:t>
            </w:r>
            <w:r w:rsidRPr="009F0BEA">
              <w:rPr>
                <w:rFonts w:ascii="Times New Roman" w:eastAsia="Times New Roman" w:hAnsi="Times New Roman" w:cs="Times New Roman"/>
                <w:b/>
                <w:bCs/>
                <w:sz w:val="26"/>
                <w:szCs w:val="26"/>
              </w:rPr>
              <w:t xml:space="preserve">         CỘNG HÒA XÃ HỘI CHỦ NGHĨA VIỆT NAM</w:t>
            </w:r>
          </w:p>
          <w:p w14:paraId="4DD8C3FB" w14:textId="6399F152" w:rsidR="00E531C8" w:rsidRPr="009F0BEA" w:rsidRDefault="00E531C8" w:rsidP="009F0BEA">
            <w:pPr>
              <w:spacing w:after="0" w:line="264" w:lineRule="auto"/>
              <w:rPr>
                <w:rFonts w:ascii="Times New Roman" w:eastAsia="Times New Roman" w:hAnsi="Times New Roman" w:cs="Times New Roman"/>
                <w:b/>
                <w:bCs/>
                <w:sz w:val="26"/>
                <w:szCs w:val="26"/>
              </w:rPr>
            </w:pPr>
            <w:r w:rsidRPr="009F0BEA">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4F6AE566" wp14:editId="52EF56BD">
                      <wp:simplePos x="0" y="0"/>
                      <wp:positionH relativeFrom="column">
                        <wp:posOffset>3489462</wp:posOffset>
                      </wp:positionH>
                      <wp:positionV relativeFrom="paragraph">
                        <wp:posOffset>251736</wp:posOffset>
                      </wp:positionV>
                      <wp:extent cx="182084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208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60915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4.75pt,19.8pt" to="418.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" strokecolor="black [3200]" strokeweight=".5pt">
                      <v:stroke joinstyle="miter"/>
                    </v:line>
                  </w:pict>
                </mc:Fallback>
              </mc:AlternateContent>
            </w:r>
            <w:r w:rsidRPr="009F0BEA">
              <w:rPr>
                <w:rFonts w:ascii="Times New Roman" w:eastAsia="Times New Roman" w:hAnsi="Times New Roman" w:cs="Times New Roman"/>
                <w:b/>
                <w:bCs/>
                <w:sz w:val="26"/>
                <w:szCs w:val="26"/>
              </w:rPr>
              <w:t xml:space="preserve">            TRƯỜNG SƯ PHẠM                            Độc lập – Tự do – Hạnh phúc</w:t>
            </w:r>
          </w:p>
          <w:p w14:paraId="0FE34D0D" w14:textId="0B443414" w:rsidR="00E531C8" w:rsidRPr="009F0BEA" w:rsidRDefault="00E531C8" w:rsidP="009F0BEA">
            <w:pPr>
              <w:spacing w:after="0" w:line="264" w:lineRule="auto"/>
              <w:rPr>
                <w:rFonts w:ascii="Times New Roman" w:eastAsia="Times New Roman" w:hAnsi="Times New Roman" w:cs="Times New Roman"/>
                <w:b/>
                <w:bCs/>
                <w:sz w:val="26"/>
                <w:szCs w:val="26"/>
              </w:rPr>
            </w:pPr>
            <w:r w:rsidRPr="009F0BEA">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42DF84F3" wp14:editId="65443FE8">
                      <wp:simplePos x="0" y="0"/>
                      <wp:positionH relativeFrom="column">
                        <wp:posOffset>638175</wp:posOffset>
                      </wp:positionH>
                      <wp:positionV relativeFrom="paragraph">
                        <wp:posOffset>208915</wp:posOffset>
                      </wp:positionV>
                      <wp:extent cx="11449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4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D0E5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16.45pt" to="140.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" strokecolor="black [3200]" strokeweight=".5pt">
                      <v:stroke joinstyle="miter"/>
                    </v:line>
                  </w:pict>
                </mc:Fallback>
              </mc:AlternateContent>
            </w:r>
            <w:r w:rsidRPr="009F0BEA">
              <w:rPr>
                <w:rFonts w:ascii="Times New Roman" w:eastAsia="Times New Roman" w:hAnsi="Times New Roman" w:cs="Times New Roman"/>
                <w:b/>
                <w:bCs/>
                <w:sz w:val="26"/>
                <w:szCs w:val="26"/>
              </w:rPr>
              <w:t xml:space="preserve">             KHOA T</w:t>
            </w:r>
            <w:r w:rsidR="009A3BE9">
              <w:rPr>
                <w:rFonts w:ascii="Times New Roman" w:eastAsia="Times New Roman" w:hAnsi="Times New Roman" w:cs="Times New Roman"/>
                <w:b/>
                <w:bCs/>
                <w:sz w:val="26"/>
                <w:szCs w:val="26"/>
              </w:rPr>
              <w:t>OÁN</w:t>
            </w:r>
            <w:r w:rsidRPr="009F0BEA">
              <w:rPr>
                <w:rFonts w:ascii="Times New Roman" w:eastAsia="Times New Roman" w:hAnsi="Times New Roman" w:cs="Times New Roman"/>
                <w:b/>
                <w:bCs/>
                <w:sz w:val="26"/>
                <w:szCs w:val="26"/>
              </w:rPr>
              <w:t xml:space="preserve"> HỌC                                </w:t>
            </w:r>
          </w:p>
          <w:p w14:paraId="1E0FAF89" w14:textId="77777777" w:rsidR="00E531C8" w:rsidRPr="009F0BEA" w:rsidRDefault="00E531C8" w:rsidP="009F0BEA">
            <w:pPr>
              <w:spacing w:after="0" w:line="264" w:lineRule="auto"/>
              <w:rPr>
                <w:rFonts w:ascii="Times New Roman" w:eastAsia="Times New Roman" w:hAnsi="Times New Roman" w:cs="Times New Roman"/>
                <w:b/>
                <w:bCs/>
                <w:sz w:val="26"/>
                <w:szCs w:val="26"/>
              </w:rPr>
            </w:pPr>
          </w:p>
        </w:tc>
        <w:tc>
          <w:tcPr>
            <w:tcW w:w="0" w:type="auto"/>
            <w:shd w:val="clear" w:color="auto" w:fill="FFFFFF"/>
            <w:vAlign w:val="center"/>
            <w:hideMark/>
          </w:tcPr>
          <w:p w14:paraId="5ACDDD01" w14:textId="77777777" w:rsidR="00E531C8" w:rsidRPr="009F0BEA" w:rsidRDefault="00E531C8" w:rsidP="009F0BEA">
            <w:pPr>
              <w:spacing w:after="0" w:line="264" w:lineRule="auto"/>
              <w:jc w:val="center"/>
              <w:rPr>
                <w:rFonts w:ascii="Times New Roman" w:eastAsia="Times New Roman" w:hAnsi="Times New Roman" w:cs="Times New Roman"/>
                <w:b/>
                <w:bCs/>
                <w:sz w:val="26"/>
                <w:szCs w:val="26"/>
              </w:rPr>
            </w:pPr>
          </w:p>
        </w:tc>
      </w:tr>
    </w:tbl>
    <w:bookmarkEnd w:id="0"/>
    <w:p w14:paraId="0AE07BCE" w14:textId="77777777" w:rsidR="00E531C8" w:rsidRPr="009F0BEA" w:rsidRDefault="00E531C8" w:rsidP="009F0BEA">
      <w:pPr>
        <w:spacing w:after="0" w:line="264" w:lineRule="auto"/>
        <w:jc w:val="center"/>
        <w:rPr>
          <w:rFonts w:ascii="Times New Roman" w:hAnsi="Times New Roman" w:cs="Times New Roman"/>
          <w:b/>
          <w:bCs/>
          <w:sz w:val="26"/>
          <w:szCs w:val="26"/>
        </w:rPr>
      </w:pPr>
      <w:r w:rsidRPr="009F0BEA">
        <w:rPr>
          <w:rFonts w:ascii="Times New Roman" w:hAnsi="Times New Roman" w:cs="Times New Roman"/>
          <w:b/>
          <w:bCs/>
          <w:sz w:val="26"/>
          <w:szCs w:val="26"/>
        </w:rPr>
        <w:t xml:space="preserve">                                                             </w:t>
      </w:r>
    </w:p>
    <w:p w14:paraId="60FA32C6" w14:textId="4D70B516" w:rsidR="00E531C8" w:rsidRPr="009F0BEA" w:rsidRDefault="00E531C8" w:rsidP="009F0BEA">
      <w:pPr>
        <w:spacing w:after="0" w:line="264" w:lineRule="auto"/>
        <w:jc w:val="center"/>
        <w:rPr>
          <w:rFonts w:ascii="Times New Roman" w:hAnsi="Times New Roman" w:cs="Times New Roman"/>
          <w:i/>
          <w:iCs/>
          <w:sz w:val="26"/>
          <w:szCs w:val="26"/>
        </w:rPr>
      </w:pPr>
      <w:r w:rsidRPr="009F0BEA">
        <w:rPr>
          <w:rFonts w:ascii="Times New Roman" w:hAnsi="Times New Roman" w:cs="Times New Roman"/>
          <w:b/>
          <w:bCs/>
          <w:sz w:val="26"/>
          <w:szCs w:val="26"/>
        </w:rPr>
        <w:t xml:space="preserve">                                                              </w:t>
      </w:r>
      <w:r w:rsidRPr="009F0BEA">
        <w:rPr>
          <w:rFonts w:ascii="Times New Roman" w:hAnsi="Times New Roman" w:cs="Times New Roman"/>
          <w:i/>
          <w:iCs/>
          <w:sz w:val="26"/>
          <w:szCs w:val="26"/>
        </w:rPr>
        <w:t xml:space="preserve">Nghệ An, ngày </w:t>
      </w:r>
      <w:r w:rsidR="00FE5747">
        <w:rPr>
          <w:rFonts w:ascii="Times New Roman" w:hAnsi="Times New Roman" w:cs="Times New Roman"/>
          <w:i/>
          <w:iCs/>
          <w:sz w:val="26"/>
          <w:szCs w:val="26"/>
        </w:rPr>
        <w:t>04</w:t>
      </w:r>
      <w:r w:rsidRPr="009F0BEA">
        <w:rPr>
          <w:rFonts w:ascii="Times New Roman" w:hAnsi="Times New Roman" w:cs="Times New Roman"/>
          <w:i/>
          <w:iCs/>
          <w:sz w:val="26"/>
          <w:szCs w:val="26"/>
        </w:rPr>
        <w:t xml:space="preserve"> tháng 1</w:t>
      </w:r>
      <w:r w:rsidR="00FE5747">
        <w:rPr>
          <w:rFonts w:ascii="Times New Roman" w:hAnsi="Times New Roman" w:cs="Times New Roman"/>
          <w:i/>
          <w:iCs/>
          <w:sz w:val="26"/>
          <w:szCs w:val="26"/>
        </w:rPr>
        <w:t>2</w:t>
      </w:r>
      <w:r w:rsidRPr="009F0BEA">
        <w:rPr>
          <w:rFonts w:ascii="Times New Roman" w:hAnsi="Times New Roman" w:cs="Times New Roman"/>
          <w:i/>
          <w:iCs/>
          <w:sz w:val="26"/>
          <w:szCs w:val="26"/>
        </w:rPr>
        <w:t xml:space="preserve"> năm 202</w:t>
      </w:r>
      <w:r w:rsidR="00FE5747">
        <w:rPr>
          <w:rFonts w:ascii="Times New Roman" w:hAnsi="Times New Roman" w:cs="Times New Roman"/>
          <w:i/>
          <w:iCs/>
          <w:sz w:val="26"/>
          <w:szCs w:val="26"/>
        </w:rPr>
        <w:t>4</w:t>
      </w:r>
    </w:p>
    <w:p w14:paraId="797AC4D2" w14:textId="77777777" w:rsidR="00E531C8" w:rsidRPr="009F0BEA" w:rsidRDefault="00E531C8" w:rsidP="009F0BEA">
      <w:pPr>
        <w:spacing w:after="0" w:line="264" w:lineRule="auto"/>
        <w:jc w:val="center"/>
        <w:rPr>
          <w:rFonts w:ascii="Times New Roman" w:hAnsi="Times New Roman" w:cs="Times New Roman"/>
          <w:b/>
          <w:bCs/>
          <w:sz w:val="26"/>
          <w:szCs w:val="26"/>
        </w:rPr>
      </w:pPr>
    </w:p>
    <w:p w14:paraId="53323AE6" w14:textId="66592C03" w:rsidR="00E531C8" w:rsidRPr="00565AD1" w:rsidRDefault="00E531C8" w:rsidP="009F0BEA">
      <w:pPr>
        <w:spacing w:after="0" w:line="264" w:lineRule="auto"/>
        <w:jc w:val="center"/>
        <w:rPr>
          <w:rFonts w:ascii="Times New Roman" w:hAnsi="Times New Roman" w:cs="Times New Roman"/>
          <w:b/>
          <w:bCs/>
          <w:sz w:val="32"/>
          <w:szCs w:val="32"/>
        </w:rPr>
      </w:pPr>
      <w:r w:rsidRPr="00565AD1">
        <w:rPr>
          <w:rFonts w:ascii="Times New Roman" w:hAnsi="Times New Roman" w:cs="Times New Roman"/>
          <w:b/>
          <w:bCs/>
          <w:sz w:val="32"/>
          <w:szCs w:val="32"/>
        </w:rPr>
        <w:t xml:space="preserve">TỔNG KẾT </w:t>
      </w:r>
      <w:r w:rsidR="002904CA" w:rsidRPr="00565AD1">
        <w:rPr>
          <w:rFonts w:ascii="Times New Roman" w:hAnsi="Times New Roman" w:cs="Times New Roman"/>
          <w:b/>
          <w:bCs/>
          <w:sz w:val="32"/>
          <w:szCs w:val="32"/>
        </w:rPr>
        <w:t xml:space="preserve">CÔNG TÁC </w:t>
      </w:r>
      <w:r w:rsidRPr="00565AD1">
        <w:rPr>
          <w:rFonts w:ascii="Times New Roman" w:hAnsi="Times New Roman" w:cs="Times New Roman"/>
          <w:b/>
          <w:bCs/>
          <w:sz w:val="32"/>
          <w:szCs w:val="32"/>
        </w:rPr>
        <w:t>NĂM 202</w:t>
      </w:r>
      <w:r w:rsidR="00FE5747">
        <w:rPr>
          <w:rFonts w:ascii="Times New Roman" w:hAnsi="Times New Roman" w:cs="Times New Roman"/>
          <w:b/>
          <w:bCs/>
          <w:sz w:val="32"/>
          <w:szCs w:val="32"/>
        </w:rPr>
        <w:t>4</w:t>
      </w:r>
    </w:p>
    <w:p w14:paraId="0CBE604E" w14:textId="6F03162A" w:rsidR="00565AD1" w:rsidRPr="00565AD1" w:rsidRDefault="00033357" w:rsidP="009F0BEA">
      <w:pPr>
        <w:spacing w:after="0" w:line="264"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sidR="00565AD1" w:rsidRPr="00565AD1">
        <w:rPr>
          <w:rFonts w:ascii="Times New Roman" w:hAnsi="Times New Roman" w:cs="Times New Roman"/>
          <w:b/>
          <w:bCs/>
          <w:sz w:val="32"/>
          <w:szCs w:val="32"/>
        </w:rPr>
        <w:t>DỰ THẢO NHIỆM VỤ NĂM 202</w:t>
      </w:r>
      <w:r w:rsidR="00FE5747">
        <w:rPr>
          <w:rFonts w:ascii="Times New Roman" w:hAnsi="Times New Roman" w:cs="Times New Roman"/>
          <w:b/>
          <w:bCs/>
          <w:sz w:val="32"/>
          <w:szCs w:val="32"/>
        </w:rPr>
        <w:t>5</w:t>
      </w:r>
    </w:p>
    <w:p w14:paraId="322BC1FB" w14:textId="77777777" w:rsidR="00E531C8" w:rsidRPr="009F0BEA" w:rsidRDefault="00E531C8" w:rsidP="009F0BEA">
      <w:pPr>
        <w:spacing w:after="0" w:line="264" w:lineRule="auto"/>
        <w:jc w:val="center"/>
        <w:rPr>
          <w:rFonts w:ascii="Times New Roman" w:hAnsi="Times New Roman" w:cs="Times New Roman"/>
          <w:b/>
          <w:bCs/>
          <w:sz w:val="26"/>
          <w:szCs w:val="26"/>
        </w:rPr>
      </w:pPr>
    </w:p>
    <w:p w14:paraId="22C55681" w14:textId="25666E39" w:rsidR="00565AD1" w:rsidRDefault="00E531C8" w:rsidP="00565AD1">
      <w:pPr>
        <w:spacing w:after="0" w:line="264" w:lineRule="auto"/>
        <w:jc w:val="both"/>
        <w:rPr>
          <w:rFonts w:ascii="Times New Roman" w:hAnsi="Times New Roman" w:cs="Times New Roman"/>
          <w:b/>
          <w:bCs/>
          <w:sz w:val="26"/>
          <w:szCs w:val="26"/>
        </w:rPr>
      </w:pPr>
      <w:r w:rsidRPr="009F0BEA">
        <w:rPr>
          <w:rFonts w:ascii="Times New Roman" w:eastAsia="Times New Roman" w:hAnsi="Times New Roman" w:cs="Times New Roman"/>
          <w:b/>
          <w:bCs/>
          <w:sz w:val="26"/>
          <w:szCs w:val="26"/>
          <w:bdr w:val="none" w:sz="0" w:space="0" w:color="auto" w:frame="1"/>
        </w:rPr>
        <w:t xml:space="preserve">I. </w:t>
      </w:r>
      <w:r w:rsidR="00565AD1" w:rsidRPr="009F0BEA">
        <w:rPr>
          <w:rFonts w:ascii="Times New Roman" w:hAnsi="Times New Roman" w:cs="Times New Roman"/>
          <w:b/>
          <w:bCs/>
          <w:sz w:val="26"/>
          <w:szCs w:val="26"/>
        </w:rPr>
        <w:t xml:space="preserve">TỔNG KẾT </w:t>
      </w:r>
      <w:r w:rsidR="00565AD1">
        <w:rPr>
          <w:rFonts w:ascii="Times New Roman" w:hAnsi="Times New Roman" w:cs="Times New Roman"/>
          <w:b/>
          <w:bCs/>
          <w:sz w:val="26"/>
          <w:szCs w:val="26"/>
        </w:rPr>
        <w:t xml:space="preserve">CÔNG TÁC </w:t>
      </w:r>
      <w:r w:rsidR="00565AD1" w:rsidRPr="009F0BEA">
        <w:rPr>
          <w:rFonts w:ascii="Times New Roman" w:hAnsi="Times New Roman" w:cs="Times New Roman"/>
          <w:b/>
          <w:bCs/>
          <w:sz w:val="26"/>
          <w:szCs w:val="26"/>
        </w:rPr>
        <w:t>NĂM 202</w:t>
      </w:r>
      <w:r w:rsidR="00FE5747">
        <w:rPr>
          <w:rFonts w:ascii="Times New Roman" w:hAnsi="Times New Roman" w:cs="Times New Roman"/>
          <w:b/>
          <w:bCs/>
          <w:sz w:val="26"/>
          <w:szCs w:val="26"/>
        </w:rPr>
        <w:t>4</w:t>
      </w:r>
    </w:p>
    <w:p w14:paraId="500B748E" w14:textId="4C18BEEC" w:rsidR="00E831EB" w:rsidRPr="005771F8" w:rsidRDefault="00165637" w:rsidP="009F0BEA">
      <w:pPr>
        <w:spacing w:after="0" w:line="264" w:lineRule="auto"/>
        <w:rPr>
          <w:rFonts w:ascii="Times New Roman" w:hAnsi="Times New Roman" w:cs="Times New Roman"/>
          <w:b/>
          <w:bCs/>
          <w:i/>
          <w:iCs/>
          <w:sz w:val="26"/>
          <w:szCs w:val="26"/>
        </w:rPr>
      </w:pPr>
      <w:r>
        <w:rPr>
          <w:rStyle w:val="Strong"/>
          <w:rFonts w:ascii="Times New Roman" w:hAnsi="Times New Roman" w:cs="Times New Roman"/>
          <w:b w:val="0"/>
          <w:bCs w:val="0"/>
          <w:i/>
          <w:iCs/>
          <w:sz w:val="26"/>
          <w:szCs w:val="26"/>
          <w:bdr w:val="none" w:sz="0" w:space="0" w:color="auto" w:frame="1"/>
          <w:shd w:val="clear" w:color="auto" w:fill="FFFFFF"/>
        </w:rPr>
        <w:t>-</w:t>
      </w:r>
      <w:r w:rsidR="00E831EB" w:rsidRPr="005771F8">
        <w:rPr>
          <w:rStyle w:val="Strong"/>
          <w:rFonts w:ascii="Times New Roman" w:hAnsi="Times New Roman" w:cs="Times New Roman"/>
          <w:b w:val="0"/>
          <w:bCs w:val="0"/>
          <w:i/>
          <w:iCs/>
          <w:sz w:val="26"/>
          <w:szCs w:val="26"/>
          <w:bdr w:val="none" w:sz="0" w:space="0" w:color="auto" w:frame="1"/>
          <w:shd w:val="clear" w:color="auto" w:fill="FFFFFF"/>
        </w:rPr>
        <w:t xml:space="preserve"> </w:t>
      </w:r>
      <w:r w:rsidR="00E831EB" w:rsidRPr="005771F8">
        <w:rPr>
          <w:rFonts w:ascii="Times New Roman" w:hAnsi="Times New Roman" w:cs="Times New Roman"/>
          <w:b/>
          <w:bCs/>
          <w:i/>
          <w:iCs/>
          <w:sz w:val="26"/>
          <w:szCs w:val="26"/>
        </w:rPr>
        <w:t>Công tác chính trị tư tưởng</w:t>
      </w:r>
    </w:p>
    <w:p w14:paraId="422B3E8A" w14:textId="277CCB17" w:rsidR="005771F8" w:rsidRPr="009F0BEA" w:rsidRDefault="00633602" w:rsidP="00633602">
      <w:pPr>
        <w:spacing w:after="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E60CD7">
        <w:rPr>
          <w:rFonts w:ascii="Times New Roman" w:hAnsi="Times New Roman" w:cs="Times New Roman"/>
          <w:sz w:val="26"/>
          <w:szCs w:val="26"/>
        </w:rPr>
        <w:t>Cán bộ Khoa Toán luôn có tư tưởng chính trị vững vàng</w:t>
      </w:r>
      <w:r w:rsidR="00810A25">
        <w:rPr>
          <w:rFonts w:ascii="Times New Roman" w:hAnsi="Times New Roman" w:cs="Times New Roman"/>
          <w:sz w:val="26"/>
          <w:szCs w:val="26"/>
        </w:rPr>
        <w:t xml:space="preserve">, chấp hành mọi chủ trương chính sách của Đảng, Nhà nước và các </w:t>
      </w:r>
      <w:r w:rsidR="0042012E">
        <w:rPr>
          <w:rFonts w:ascii="Times New Roman" w:hAnsi="Times New Roman" w:cs="Times New Roman"/>
          <w:sz w:val="26"/>
          <w:szCs w:val="26"/>
        </w:rPr>
        <w:t>quy định của Nhà trường.</w:t>
      </w:r>
    </w:p>
    <w:p w14:paraId="3C9597A1" w14:textId="7105E726" w:rsidR="003F2C40" w:rsidRPr="005771F8" w:rsidRDefault="00633602" w:rsidP="00633602">
      <w:pPr>
        <w:spacing w:after="0" w:line="264" w:lineRule="auto"/>
        <w:jc w:val="both"/>
        <w:rPr>
          <w:rFonts w:ascii="Times New Roman" w:hAnsi="Times New Roman" w:cs="Times New Roman"/>
          <w:b/>
          <w:bCs/>
          <w:i/>
          <w:iCs/>
          <w:sz w:val="26"/>
          <w:szCs w:val="26"/>
        </w:rPr>
      </w:pPr>
      <w:r w:rsidRPr="00633602">
        <w:rPr>
          <w:rFonts w:ascii="Times New Roman" w:hAnsi="Times New Roman" w:cs="Times New Roman"/>
          <w:b/>
          <w:bCs/>
          <w:sz w:val="26"/>
          <w:szCs w:val="26"/>
        </w:rPr>
        <w:t>-</w:t>
      </w:r>
      <w:r w:rsidR="00E831EB" w:rsidRPr="005771F8">
        <w:rPr>
          <w:rFonts w:ascii="Times New Roman" w:hAnsi="Times New Roman" w:cs="Times New Roman"/>
          <w:b/>
          <w:bCs/>
          <w:i/>
          <w:iCs/>
          <w:sz w:val="26"/>
          <w:szCs w:val="26"/>
        </w:rPr>
        <w:t xml:space="preserve"> Công tác cán bộ, công tác tự bồi dưỡng</w:t>
      </w:r>
    </w:p>
    <w:p w14:paraId="2C9E119C" w14:textId="7FA0F427" w:rsidR="00814E3D" w:rsidRPr="00D979C1" w:rsidRDefault="00633602" w:rsidP="00814E3D">
      <w:pPr>
        <w:spacing w:after="0" w:line="264" w:lineRule="auto"/>
        <w:ind w:firstLine="720"/>
        <w:jc w:val="both"/>
        <w:rPr>
          <w:rFonts w:ascii="Times New Roman" w:hAnsi="Times New Roman" w:cs="Times New Roman"/>
          <w:sz w:val="26"/>
          <w:szCs w:val="26"/>
        </w:rPr>
      </w:pPr>
      <w:r w:rsidRPr="00D979C1">
        <w:rPr>
          <w:rFonts w:ascii="Times New Roman" w:hAnsi="Times New Roman" w:cs="Times New Roman"/>
          <w:sz w:val="26"/>
          <w:szCs w:val="26"/>
        </w:rPr>
        <w:t xml:space="preserve">+ </w:t>
      </w:r>
      <w:r w:rsidR="00C0393F" w:rsidRPr="00D979C1">
        <w:rPr>
          <w:rFonts w:ascii="Times New Roman" w:hAnsi="Times New Roman" w:cs="Times New Roman"/>
          <w:sz w:val="26"/>
          <w:szCs w:val="26"/>
        </w:rPr>
        <w:t xml:space="preserve">Đầu năm, </w:t>
      </w:r>
      <w:r w:rsidR="005F3949" w:rsidRPr="00D979C1">
        <w:rPr>
          <w:rFonts w:ascii="Times New Roman" w:hAnsi="Times New Roman" w:cs="Times New Roman"/>
          <w:sz w:val="26"/>
          <w:szCs w:val="26"/>
        </w:rPr>
        <w:t xml:space="preserve">Khoa có </w:t>
      </w:r>
      <w:r w:rsidR="00C37328">
        <w:rPr>
          <w:rFonts w:ascii="Times New Roman" w:hAnsi="Times New Roman" w:cs="Times New Roman"/>
          <w:sz w:val="26"/>
          <w:szCs w:val="26"/>
        </w:rPr>
        <w:t>24</w:t>
      </w:r>
      <w:r w:rsidR="00355FFD" w:rsidRPr="00D979C1">
        <w:rPr>
          <w:rFonts w:ascii="Times New Roman" w:hAnsi="Times New Roman" w:cs="Times New Roman"/>
          <w:sz w:val="26"/>
          <w:szCs w:val="26"/>
        </w:rPr>
        <w:t xml:space="preserve"> cán bộ giảng viên, trong đó có </w:t>
      </w:r>
      <w:r w:rsidR="00C37328">
        <w:rPr>
          <w:rFonts w:ascii="Times New Roman" w:hAnsi="Times New Roman" w:cs="Times New Roman"/>
          <w:sz w:val="26"/>
          <w:szCs w:val="26"/>
        </w:rPr>
        <w:t>23</w:t>
      </w:r>
      <w:r w:rsidR="00355FFD" w:rsidRPr="00D979C1">
        <w:rPr>
          <w:rFonts w:ascii="Times New Roman" w:hAnsi="Times New Roman" w:cs="Times New Roman"/>
          <w:sz w:val="26"/>
          <w:szCs w:val="26"/>
        </w:rPr>
        <w:t xml:space="preserve"> cán bộ đang giảng dạy tại khoa</w:t>
      </w:r>
      <w:r w:rsidR="00C0393F" w:rsidRPr="00D979C1">
        <w:rPr>
          <w:rFonts w:ascii="Times New Roman" w:hAnsi="Times New Roman" w:cs="Times New Roman"/>
          <w:sz w:val="26"/>
          <w:szCs w:val="26"/>
        </w:rPr>
        <w:t xml:space="preserve"> và 0</w:t>
      </w:r>
      <w:r w:rsidR="002352AF">
        <w:rPr>
          <w:rFonts w:ascii="Times New Roman" w:hAnsi="Times New Roman" w:cs="Times New Roman"/>
          <w:sz w:val="26"/>
          <w:szCs w:val="26"/>
        </w:rPr>
        <w:t>1</w:t>
      </w:r>
      <w:r w:rsidR="00C0393F" w:rsidRPr="00D979C1">
        <w:rPr>
          <w:rFonts w:ascii="Times New Roman" w:hAnsi="Times New Roman" w:cs="Times New Roman"/>
          <w:sz w:val="26"/>
          <w:szCs w:val="26"/>
        </w:rPr>
        <w:t xml:space="preserve"> cán  bộ đang học tập</w:t>
      </w:r>
      <w:r w:rsidR="00814E3D" w:rsidRPr="00D979C1">
        <w:rPr>
          <w:rFonts w:ascii="Times New Roman" w:hAnsi="Times New Roman" w:cs="Times New Roman"/>
          <w:sz w:val="26"/>
          <w:szCs w:val="26"/>
        </w:rPr>
        <w:t>, công tác ở nước ngoài. Đến tháng 1</w:t>
      </w:r>
      <w:r w:rsidR="002352AF">
        <w:rPr>
          <w:rFonts w:ascii="Times New Roman" w:hAnsi="Times New Roman" w:cs="Times New Roman"/>
          <w:sz w:val="26"/>
          <w:szCs w:val="26"/>
        </w:rPr>
        <w:t>2</w:t>
      </w:r>
      <w:r w:rsidR="00814E3D" w:rsidRPr="00D979C1">
        <w:rPr>
          <w:rFonts w:ascii="Times New Roman" w:hAnsi="Times New Roman" w:cs="Times New Roman"/>
          <w:sz w:val="26"/>
          <w:szCs w:val="26"/>
        </w:rPr>
        <w:t xml:space="preserve"> năm 202</w:t>
      </w:r>
      <w:r w:rsidR="002352AF">
        <w:rPr>
          <w:rFonts w:ascii="Times New Roman" w:hAnsi="Times New Roman" w:cs="Times New Roman"/>
          <w:sz w:val="26"/>
          <w:szCs w:val="26"/>
        </w:rPr>
        <w:t>4</w:t>
      </w:r>
      <w:r w:rsidR="00814E3D" w:rsidRPr="00D979C1">
        <w:rPr>
          <w:rFonts w:ascii="Times New Roman" w:hAnsi="Times New Roman" w:cs="Times New Roman"/>
          <w:sz w:val="26"/>
          <w:szCs w:val="26"/>
        </w:rPr>
        <w:t xml:space="preserve">, có 01 </w:t>
      </w:r>
      <w:r w:rsidR="00546ADA" w:rsidRPr="00D979C1">
        <w:rPr>
          <w:rFonts w:ascii="Times New Roman" w:hAnsi="Times New Roman" w:cs="Times New Roman"/>
          <w:sz w:val="26"/>
          <w:szCs w:val="26"/>
        </w:rPr>
        <w:t xml:space="preserve">cán bộ nghỉ hưu theo chế độ (TS. </w:t>
      </w:r>
      <w:r w:rsidR="002352AF">
        <w:rPr>
          <w:rFonts w:ascii="Times New Roman" w:hAnsi="Times New Roman" w:cs="Times New Roman"/>
          <w:sz w:val="26"/>
          <w:szCs w:val="26"/>
        </w:rPr>
        <w:t>Nguyễn Duy Bình</w:t>
      </w:r>
      <w:r w:rsidR="00546ADA" w:rsidRPr="00D979C1">
        <w:rPr>
          <w:rFonts w:ascii="Times New Roman" w:hAnsi="Times New Roman" w:cs="Times New Roman"/>
          <w:sz w:val="26"/>
          <w:szCs w:val="26"/>
        </w:rPr>
        <w:t>)</w:t>
      </w:r>
      <w:r w:rsidR="000B218C">
        <w:rPr>
          <w:rFonts w:ascii="Times New Roman" w:hAnsi="Times New Roman" w:cs="Times New Roman"/>
          <w:sz w:val="26"/>
          <w:szCs w:val="26"/>
        </w:rPr>
        <w:t>,</w:t>
      </w:r>
      <w:r w:rsidR="00546ADA" w:rsidRPr="00D979C1">
        <w:rPr>
          <w:rFonts w:ascii="Times New Roman" w:hAnsi="Times New Roman" w:cs="Times New Roman"/>
          <w:sz w:val="26"/>
          <w:szCs w:val="26"/>
        </w:rPr>
        <w:t xml:space="preserve"> 01 cán bộ </w:t>
      </w:r>
      <w:r w:rsidR="009332E1" w:rsidRPr="00D979C1">
        <w:rPr>
          <w:rFonts w:ascii="Times New Roman" w:hAnsi="Times New Roman" w:cs="Times New Roman"/>
          <w:sz w:val="26"/>
          <w:szCs w:val="26"/>
        </w:rPr>
        <w:t xml:space="preserve">chuyển công tác vào Trường Đại học Sài Gòn (TS. </w:t>
      </w:r>
      <w:r w:rsidR="000B218C">
        <w:rPr>
          <w:rFonts w:ascii="Times New Roman" w:hAnsi="Times New Roman" w:cs="Times New Roman"/>
          <w:sz w:val="26"/>
          <w:szCs w:val="26"/>
        </w:rPr>
        <w:t>Đào Thị Thanh Hà</w:t>
      </w:r>
      <w:r w:rsidR="009332E1" w:rsidRPr="00D979C1">
        <w:rPr>
          <w:rFonts w:ascii="Times New Roman" w:hAnsi="Times New Roman" w:cs="Times New Roman"/>
          <w:sz w:val="26"/>
          <w:szCs w:val="26"/>
        </w:rPr>
        <w:t>)</w:t>
      </w:r>
      <w:r w:rsidR="00E70D98">
        <w:rPr>
          <w:rFonts w:ascii="Times New Roman" w:hAnsi="Times New Roman" w:cs="Times New Roman"/>
          <w:sz w:val="26"/>
          <w:szCs w:val="26"/>
        </w:rPr>
        <w:t xml:space="preserve">, 01 cán bộ nghỉ việc </w:t>
      </w:r>
      <w:r w:rsidR="00596CD9">
        <w:rPr>
          <w:rFonts w:ascii="Times New Roman" w:hAnsi="Times New Roman" w:cs="Times New Roman"/>
          <w:sz w:val="26"/>
          <w:szCs w:val="26"/>
        </w:rPr>
        <w:t>vì lí do gia đình (TS. Đinh Thanh Giang)</w:t>
      </w:r>
      <w:r w:rsidR="005844D6">
        <w:rPr>
          <w:rFonts w:ascii="Times New Roman" w:hAnsi="Times New Roman" w:cs="Times New Roman"/>
          <w:sz w:val="26"/>
          <w:szCs w:val="26"/>
        </w:rPr>
        <w:t xml:space="preserve"> và</w:t>
      </w:r>
      <w:r w:rsidR="00596CD9">
        <w:rPr>
          <w:rFonts w:ascii="Times New Roman" w:hAnsi="Times New Roman" w:cs="Times New Roman"/>
          <w:sz w:val="26"/>
          <w:szCs w:val="26"/>
        </w:rPr>
        <w:t xml:space="preserve"> 01 cán bộ </w:t>
      </w:r>
      <w:r w:rsidR="005844D6">
        <w:rPr>
          <w:rFonts w:ascii="Times New Roman" w:hAnsi="Times New Roman" w:cs="Times New Roman"/>
          <w:sz w:val="26"/>
          <w:szCs w:val="26"/>
        </w:rPr>
        <w:t>nghỉ sinh (TS. Nguyễn Thị Quỳnh Trang)</w:t>
      </w:r>
      <w:r w:rsidR="009332E1" w:rsidRPr="00D979C1">
        <w:rPr>
          <w:rFonts w:ascii="Times New Roman" w:hAnsi="Times New Roman" w:cs="Times New Roman"/>
          <w:sz w:val="26"/>
          <w:szCs w:val="26"/>
        </w:rPr>
        <w:t>.</w:t>
      </w:r>
    </w:p>
    <w:p w14:paraId="20D38638" w14:textId="742402D3" w:rsidR="00165637" w:rsidRPr="00D979C1" w:rsidRDefault="00633602" w:rsidP="00814E3D">
      <w:pPr>
        <w:spacing w:after="0" w:line="264" w:lineRule="auto"/>
        <w:ind w:firstLine="720"/>
        <w:jc w:val="both"/>
        <w:rPr>
          <w:rFonts w:ascii="Times New Roman" w:hAnsi="Times New Roman" w:cs="Times New Roman"/>
          <w:sz w:val="26"/>
          <w:szCs w:val="26"/>
        </w:rPr>
      </w:pPr>
      <w:r w:rsidRPr="00D979C1">
        <w:rPr>
          <w:rFonts w:ascii="Times New Roman" w:hAnsi="Times New Roman" w:cs="Times New Roman"/>
          <w:sz w:val="26"/>
          <w:szCs w:val="26"/>
        </w:rPr>
        <w:t xml:space="preserve">+ </w:t>
      </w:r>
      <w:r w:rsidR="0021595F">
        <w:rPr>
          <w:rFonts w:ascii="Times New Roman" w:hAnsi="Times New Roman" w:cs="Times New Roman"/>
          <w:sz w:val="26"/>
          <w:szCs w:val="26"/>
        </w:rPr>
        <w:t>Tháng 11 năm 2024, Khoa có PGS.TS. Lê Văn Thành được Hội đồng chức danh Giáo sư Nhà nước công nhận đạt chuẩn chức danh Giáo sư.</w:t>
      </w:r>
    </w:p>
    <w:p w14:paraId="295C8A1F" w14:textId="12756164" w:rsidR="004E3406" w:rsidRPr="00D979C1" w:rsidRDefault="004E3406" w:rsidP="00814E3D">
      <w:pPr>
        <w:spacing w:after="0" w:line="264" w:lineRule="auto"/>
        <w:ind w:firstLine="720"/>
        <w:jc w:val="both"/>
        <w:rPr>
          <w:rFonts w:ascii="Times New Roman" w:hAnsi="Times New Roman" w:cs="Times New Roman"/>
          <w:sz w:val="26"/>
          <w:szCs w:val="26"/>
        </w:rPr>
      </w:pPr>
      <w:r w:rsidRPr="00D979C1">
        <w:rPr>
          <w:rFonts w:ascii="Times New Roman" w:hAnsi="Times New Roman" w:cs="Times New Roman"/>
          <w:sz w:val="26"/>
          <w:szCs w:val="26"/>
        </w:rPr>
        <w:t xml:space="preserve">+ Khoa </w:t>
      </w:r>
      <w:r w:rsidR="00AE6962">
        <w:rPr>
          <w:rFonts w:ascii="Times New Roman" w:hAnsi="Times New Roman" w:cs="Times New Roman"/>
          <w:sz w:val="26"/>
          <w:szCs w:val="26"/>
        </w:rPr>
        <w:t>được phê duyệt</w:t>
      </w:r>
      <w:r w:rsidRPr="00D979C1">
        <w:rPr>
          <w:rFonts w:ascii="Times New Roman" w:hAnsi="Times New Roman" w:cs="Times New Roman"/>
          <w:sz w:val="26"/>
          <w:szCs w:val="26"/>
        </w:rPr>
        <w:t xml:space="preserve"> kế hoạch</w:t>
      </w:r>
      <w:r w:rsidR="00982095">
        <w:rPr>
          <w:rFonts w:ascii="Times New Roman" w:hAnsi="Times New Roman" w:cs="Times New Roman"/>
          <w:sz w:val="26"/>
          <w:szCs w:val="26"/>
        </w:rPr>
        <w:t xml:space="preserve"> năm 2024</w:t>
      </w:r>
      <w:r w:rsidRPr="00D979C1">
        <w:rPr>
          <w:rFonts w:ascii="Times New Roman" w:hAnsi="Times New Roman" w:cs="Times New Roman"/>
          <w:sz w:val="26"/>
          <w:szCs w:val="26"/>
        </w:rPr>
        <w:t xml:space="preserve"> tuyển mới 0</w:t>
      </w:r>
      <w:r w:rsidR="00AE6962">
        <w:rPr>
          <w:rFonts w:ascii="Times New Roman" w:hAnsi="Times New Roman" w:cs="Times New Roman"/>
          <w:sz w:val="26"/>
          <w:szCs w:val="26"/>
        </w:rPr>
        <w:t>1</w:t>
      </w:r>
      <w:r w:rsidR="005A3F8A">
        <w:rPr>
          <w:rFonts w:ascii="Times New Roman" w:hAnsi="Times New Roman" w:cs="Times New Roman"/>
          <w:sz w:val="26"/>
          <w:szCs w:val="26"/>
        </w:rPr>
        <w:t xml:space="preserve"> vị trí</w:t>
      </w:r>
      <w:r w:rsidRPr="00D979C1">
        <w:rPr>
          <w:rFonts w:ascii="Times New Roman" w:hAnsi="Times New Roman" w:cs="Times New Roman"/>
          <w:sz w:val="26"/>
          <w:szCs w:val="26"/>
        </w:rPr>
        <w:t xml:space="preserve"> </w:t>
      </w:r>
      <w:r w:rsidR="00AE6962">
        <w:rPr>
          <w:rFonts w:ascii="Times New Roman" w:hAnsi="Times New Roman" w:cs="Times New Roman"/>
          <w:sz w:val="26"/>
          <w:szCs w:val="26"/>
        </w:rPr>
        <w:t xml:space="preserve">giảng viên và </w:t>
      </w:r>
      <w:r w:rsidR="0023245B">
        <w:rPr>
          <w:rFonts w:ascii="Times New Roman" w:hAnsi="Times New Roman" w:cs="Times New Roman"/>
          <w:sz w:val="26"/>
          <w:szCs w:val="26"/>
        </w:rPr>
        <w:t>02 vị trí trợ giảng</w:t>
      </w:r>
      <w:r w:rsidR="000E520C" w:rsidRPr="00D979C1">
        <w:rPr>
          <w:rFonts w:ascii="Times New Roman" w:hAnsi="Times New Roman" w:cs="Times New Roman"/>
          <w:sz w:val="26"/>
          <w:szCs w:val="26"/>
        </w:rPr>
        <w:t>.</w:t>
      </w:r>
    </w:p>
    <w:p w14:paraId="007ABD46" w14:textId="62C01E84" w:rsidR="0034767A" w:rsidRPr="00D979C1" w:rsidRDefault="00982095" w:rsidP="00814E3D">
      <w:pPr>
        <w:spacing w:after="0" w:line="264" w:lineRule="auto"/>
        <w:ind w:firstLine="720"/>
        <w:jc w:val="both"/>
        <w:rPr>
          <w:rFonts w:ascii="Times New Roman" w:hAnsi="Times New Roman" w:cs="Times New Roman"/>
          <w:sz w:val="26"/>
          <w:szCs w:val="26"/>
        </w:rPr>
      </w:pPr>
      <w:r>
        <w:rPr>
          <w:rFonts w:ascii="Times New Roman" w:hAnsi="Times New Roman" w:cs="Times New Roman"/>
          <w:sz w:val="26"/>
          <w:szCs w:val="26"/>
        </w:rPr>
        <w:t>+ Khoa có 04 cán bộ hoàn thành</w:t>
      </w:r>
      <w:r w:rsidR="0025368B">
        <w:rPr>
          <w:rFonts w:ascii="Times New Roman" w:hAnsi="Times New Roman" w:cs="Times New Roman"/>
          <w:sz w:val="26"/>
          <w:szCs w:val="26"/>
        </w:rPr>
        <w:t xml:space="preserve"> chương trình</w:t>
      </w:r>
      <w:r>
        <w:rPr>
          <w:rFonts w:ascii="Times New Roman" w:hAnsi="Times New Roman" w:cs="Times New Roman"/>
          <w:sz w:val="26"/>
          <w:szCs w:val="26"/>
        </w:rPr>
        <w:t xml:space="preserve"> học tập, bồi dưỡng GDQP&amp;AN.</w:t>
      </w:r>
    </w:p>
    <w:p w14:paraId="01B17AF8" w14:textId="6048F22D" w:rsidR="00E831EB" w:rsidRPr="00D979C1" w:rsidRDefault="00633602" w:rsidP="00633602">
      <w:pPr>
        <w:spacing w:after="0" w:line="264" w:lineRule="auto"/>
        <w:jc w:val="both"/>
        <w:rPr>
          <w:rFonts w:ascii="Times New Roman" w:hAnsi="Times New Roman" w:cs="Times New Roman"/>
          <w:sz w:val="26"/>
          <w:szCs w:val="26"/>
        </w:rPr>
      </w:pPr>
      <w:r w:rsidRPr="00D979C1">
        <w:rPr>
          <w:rFonts w:ascii="Times New Roman" w:hAnsi="Times New Roman" w:cs="Times New Roman"/>
          <w:sz w:val="26"/>
          <w:szCs w:val="26"/>
        </w:rPr>
        <w:t>-</w:t>
      </w:r>
      <w:r w:rsidR="00E831EB" w:rsidRPr="00D979C1">
        <w:rPr>
          <w:rFonts w:ascii="Times New Roman" w:hAnsi="Times New Roman" w:cs="Times New Roman"/>
          <w:sz w:val="26"/>
          <w:szCs w:val="26"/>
        </w:rPr>
        <w:t xml:space="preserve"> </w:t>
      </w:r>
      <w:r w:rsidR="00E831EB" w:rsidRPr="00D979C1">
        <w:rPr>
          <w:rFonts w:ascii="Times New Roman" w:hAnsi="Times New Roman" w:cs="Times New Roman"/>
          <w:b/>
          <w:bCs/>
          <w:i/>
          <w:iCs/>
          <w:sz w:val="26"/>
          <w:szCs w:val="26"/>
        </w:rPr>
        <w:t>Công tác giảng dạy</w:t>
      </w:r>
      <w:r w:rsidR="00965D87" w:rsidRPr="00D979C1">
        <w:rPr>
          <w:rFonts w:ascii="Times New Roman" w:hAnsi="Times New Roman" w:cs="Times New Roman"/>
          <w:b/>
          <w:bCs/>
          <w:i/>
          <w:iCs/>
          <w:sz w:val="26"/>
          <w:szCs w:val="26"/>
        </w:rPr>
        <w:t>:</w:t>
      </w:r>
    </w:p>
    <w:p w14:paraId="791AE48D" w14:textId="4E2F510E" w:rsidR="00D947F7" w:rsidRPr="003F72B3" w:rsidRDefault="003F72B3" w:rsidP="009F0BEA">
      <w:pPr>
        <w:spacing w:after="0" w:line="264" w:lineRule="auto"/>
        <w:ind w:firstLine="720"/>
        <w:jc w:val="both"/>
        <w:rPr>
          <w:rFonts w:ascii="Times New Roman" w:hAnsi="Times New Roman" w:cs="Times New Roman"/>
          <w:i/>
          <w:iCs/>
          <w:sz w:val="26"/>
          <w:szCs w:val="26"/>
        </w:rPr>
      </w:pPr>
      <w:r w:rsidRPr="003F72B3">
        <w:rPr>
          <w:rFonts w:ascii="Times New Roman" w:hAnsi="Times New Roman" w:cs="Times New Roman"/>
          <w:i/>
          <w:iCs/>
          <w:sz w:val="26"/>
          <w:szCs w:val="26"/>
        </w:rPr>
        <w:t>+ Về giảng dạy đại học chính quy:</w:t>
      </w:r>
    </w:p>
    <w:p w14:paraId="614ED90A" w14:textId="42B7B42D" w:rsidR="00965D87" w:rsidRPr="00D979C1" w:rsidRDefault="00942635" w:rsidP="009F0BEA">
      <w:pPr>
        <w:spacing w:after="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Trong năm 2024, Khoa có 19 giảng viên tham gia </w:t>
      </w:r>
      <w:r w:rsidR="0007425D">
        <w:rPr>
          <w:rFonts w:ascii="Times New Roman" w:hAnsi="Times New Roman" w:cs="Times New Roman"/>
          <w:sz w:val="26"/>
          <w:szCs w:val="26"/>
        </w:rPr>
        <w:t>công tác giảng dạy (02 cán bộ 02 nước ngoài), tổng số giờ thực hiện</w:t>
      </w:r>
      <w:r w:rsidR="0049184A">
        <w:rPr>
          <w:rFonts w:ascii="Times New Roman" w:hAnsi="Times New Roman" w:cs="Times New Roman"/>
          <w:sz w:val="26"/>
          <w:szCs w:val="26"/>
        </w:rPr>
        <w:t xml:space="preserve"> là </w:t>
      </w:r>
      <w:r w:rsidR="0049184A" w:rsidRPr="0049184A">
        <w:rPr>
          <w:rFonts w:ascii="Times New Roman" w:hAnsi="Times New Roman" w:cs="Times New Roman"/>
          <w:b/>
          <w:bCs/>
          <w:sz w:val="26"/>
          <w:szCs w:val="26"/>
        </w:rPr>
        <w:t>9.880,3</w:t>
      </w:r>
      <w:r w:rsidR="0049184A">
        <w:rPr>
          <w:rFonts w:ascii="Times New Roman" w:hAnsi="Times New Roman" w:cs="Times New Roman"/>
          <w:sz w:val="26"/>
          <w:szCs w:val="26"/>
        </w:rPr>
        <w:t xml:space="preserve"> </w:t>
      </w:r>
      <w:r w:rsidR="000D550A" w:rsidRPr="000D550A">
        <w:rPr>
          <w:rFonts w:ascii="Times New Roman" w:hAnsi="Times New Roman" w:cs="Times New Roman"/>
          <w:b/>
          <w:bCs/>
          <w:sz w:val="26"/>
          <w:szCs w:val="26"/>
        </w:rPr>
        <w:t>(</w:t>
      </w:r>
      <w:r w:rsidR="0049184A" w:rsidRPr="000D550A">
        <w:rPr>
          <w:rFonts w:ascii="Times New Roman" w:hAnsi="Times New Roman" w:cs="Times New Roman"/>
          <w:b/>
          <w:bCs/>
          <w:sz w:val="26"/>
          <w:szCs w:val="26"/>
        </w:rPr>
        <w:t>giờ chuẩn</w:t>
      </w:r>
      <w:r w:rsidR="000D550A">
        <w:rPr>
          <w:rFonts w:ascii="Times New Roman" w:hAnsi="Times New Roman" w:cs="Times New Roman"/>
          <w:b/>
          <w:bCs/>
          <w:sz w:val="26"/>
          <w:szCs w:val="26"/>
        </w:rPr>
        <w:t>)</w:t>
      </w:r>
      <w:r w:rsidR="0049184A">
        <w:rPr>
          <w:rFonts w:ascii="Times New Roman" w:hAnsi="Times New Roman" w:cs="Times New Roman"/>
          <w:sz w:val="26"/>
          <w:szCs w:val="26"/>
        </w:rPr>
        <w:t xml:space="preserve"> đối với </w:t>
      </w:r>
      <w:r w:rsidR="001D52BD">
        <w:rPr>
          <w:rFonts w:ascii="Times New Roman" w:hAnsi="Times New Roman" w:cs="Times New Roman"/>
          <w:sz w:val="26"/>
          <w:szCs w:val="26"/>
        </w:rPr>
        <w:t>bậc đại học hệ chính quy</w:t>
      </w:r>
      <w:r w:rsidR="0049184A">
        <w:rPr>
          <w:rFonts w:ascii="Times New Roman" w:hAnsi="Times New Roman" w:cs="Times New Roman"/>
          <w:sz w:val="26"/>
          <w:szCs w:val="26"/>
        </w:rPr>
        <w:t>.</w:t>
      </w:r>
    </w:p>
    <w:p w14:paraId="22325DAF" w14:textId="10FA5035" w:rsidR="00E34CA3" w:rsidRPr="00D979C1" w:rsidRDefault="00E34CA3" w:rsidP="009F0BEA">
      <w:pPr>
        <w:spacing w:after="0" w:line="264" w:lineRule="auto"/>
        <w:ind w:firstLine="720"/>
        <w:jc w:val="both"/>
        <w:rPr>
          <w:rFonts w:ascii="Times New Roman" w:hAnsi="Times New Roman" w:cs="Times New Roman"/>
          <w:sz w:val="26"/>
          <w:szCs w:val="26"/>
        </w:rPr>
      </w:pPr>
      <w:r w:rsidRPr="00D979C1">
        <w:rPr>
          <w:rFonts w:ascii="Times New Roman" w:hAnsi="Times New Roman" w:cs="Times New Roman"/>
          <w:sz w:val="26"/>
          <w:szCs w:val="26"/>
        </w:rPr>
        <w:t>Về</w:t>
      </w:r>
      <w:r w:rsidR="00464A10" w:rsidRPr="00D979C1">
        <w:rPr>
          <w:rFonts w:ascii="Times New Roman" w:hAnsi="Times New Roman" w:cs="Times New Roman"/>
          <w:sz w:val="26"/>
          <w:szCs w:val="26"/>
        </w:rPr>
        <w:t xml:space="preserve"> học phần</w:t>
      </w:r>
      <w:r w:rsidR="00D1433B" w:rsidRPr="00D979C1">
        <w:rPr>
          <w:rFonts w:ascii="Times New Roman" w:hAnsi="Times New Roman" w:cs="Times New Roman"/>
          <w:sz w:val="26"/>
          <w:szCs w:val="26"/>
        </w:rPr>
        <w:t xml:space="preserve"> dạy học theo</w:t>
      </w:r>
      <w:r w:rsidR="00464A10" w:rsidRPr="00D979C1">
        <w:rPr>
          <w:rFonts w:ascii="Times New Roman" w:hAnsi="Times New Roman" w:cs="Times New Roman"/>
          <w:sz w:val="26"/>
          <w:szCs w:val="26"/>
        </w:rPr>
        <w:t xml:space="preserve"> đồ án dự án, </w:t>
      </w:r>
      <w:r w:rsidR="00992020" w:rsidRPr="00D979C1">
        <w:rPr>
          <w:rFonts w:ascii="Times New Roman" w:hAnsi="Times New Roman" w:cs="Times New Roman"/>
          <w:sz w:val="26"/>
          <w:szCs w:val="26"/>
        </w:rPr>
        <w:t>trong học kỳ 2 năm học 202</w:t>
      </w:r>
      <w:r w:rsidR="00355A74">
        <w:rPr>
          <w:rFonts w:ascii="Times New Roman" w:hAnsi="Times New Roman" w:cs="Times New Roman"/>
          <w:sz w:val="26"/>
          <w:szCs w:val="26"/>
        </w:rPr>
        <w:t>3</w:t>
      </w:r>
      <w:r w:rsidR="00992020" w:rsidRPr="00D979C1">
        <w:rPr>
          <w:rFonts w:ascii="Times New Roman" w:hAnsi="Times New Roman" w:cs="Times New Roman"/>
          <w:sz w:val="26"/>
          <w:szCs w:val="26"/>
        </w:rPr>
        <w:t>-202</w:t>
      </w:r>
      <w:r w:rsidR="00355A74">
        <w:rPr>
          <w:rFonts w:ascii="Times New Roman" w:hAnsi="Times New Roman" w:cs="Times New Roman"/>
          <w:sz w:val="26"/>
          <w:szCs w:val="26"/>
        </w:rPr>
        <w:t>4</w:t>
      </w:r>
      <w:r w:rsidR="00992020" w:rsidRPr="00D979C1">
        <w:rPr>
          <w:rFonts w:ascii="Times New Roman" w:hAnsi="Times New Roman" w:cs="Times New Roman"/>
          <w:sz w:val="26"/>
          <w:szCs w:val="26"/>
        </w:rPr>
        <w:t>, khoa Toán có 0</w:t>
      </w:r>
      <w:r w:rsidR="00DD69ED">
        <w:rPr>
          <w:rFonts w:ascii="Times New Roman" w:hAnsi="Times New Roman" w:cs="Times New Roman"/>
          <w:sz w:val="26"/>
          <w:szCs w:val="26"/>
        </w:rPr>
        <w:t>4</w:t>
      </w:r>
      <w:r w:rsidR="00992020" w:rsidRPr="00D979C1">
        <w:rPr>
          <w:rFonts w:ascii="Times New Roman" w:hAnsi="Times New Roman" w:cs="Times New Roman"/>
          <w:sz w:val="26"/>
          <w:szCs w:val="26"/>
        </w:rPr>
        <w:t xml:space="preserve"> học phần</w:t>
      </w:r>
      <w:r w:rsidR="005047B4">
        <w:rPr>
          <w:rFonts w:ascii="Times New Roman" w:hAnsi="Times New Roman" w:cs="Times New Roman"/>
          <w:sz w:val="26"/>
          <w:szCs w:val="26"/>
        </w:rPr>
        <w:t xml:space="preserve"> chuyên ngành</w:t>
      </w:r>
      <w:r w:rsidR="00992020" w:rsidRPr="00D979C1">
        <w:rPr>
          <w:rFonts w:ascii="Times New Roman" w:hAnsi="Times New Roman" w:cs="Times New Roman"/>
          <w:sz w:val="26"/>
          <w:szCs w:val="26"/>
        </w:rPr>
        <w:t xml:space="preserve"> dạy học theo đồ </w:t>
      </w:r>
      <w:r w:rsidR="004D7B37">
        <w:rPr>
          <w:rFonts w:ascii="Times New Roman" w:hAnsi="Times New Roman" w:cs="Times New Roman"/>
          <w:sz w:val="26"/>
          <w:szCs w:val="26"/>
        </w:rPr>
        <w:t xml:space="preserve">án, </w:t>
      </w:r>
      <w:r w:rsidR="00992020" w:rsidRPr="00D979C1">
        <w:rPr>
          <w:rFonts w:ascii="Times New Roman" w:hAnsi="Times New Roman" w:cs="Times New Roman"/>
          <w:sz w:val="26"/>
          <w:szCs w:val="26"/>
        </w:rPr>
        <w:t>dự án</w:t>
      </w:r>
      <w:r w:rsidR="006C3FF1">
        <w:rPr>
          <w:rFonts w:ascii="Times New Roman" w:hAnsi="Times New Roman" w:cs="Times New Roman"/>
          <w:sz w:val="26"/>
          <w:szCs w:val="26"/>
        </w:rPr>
        <w:t xml:space="preserve">: </w:t>
      </w:r>
      <w:r w:rsidR="00992020" w:rsidRPr="00D979C1">
        <w:rPr>
          <w:rFonts w:ascii="Times New Roman" w:hAnsi="Times New Roman" w:cs="Times New Roman"/>
          <w:sz w:val="26"/>
          <w:szCs w:val="26"/>
        </w:rPr>
        <w:t xml:space="preserve">HP </w:t>
      </w:r>
      <w:r w:rsidR="00992020" w:rsidRPr="00D979C1">
        <w:rPr>
          <w:rFonts w:ascii="Times New Roman" w:hAnsi="Times New Roman" w:cs="Times New Roman"/>
          <w:b/>
          <w:bCs/>
          <w:sz w:val="26"/>
          <w:szCs w:val="26"/>
        </w:rPr>
        <w:t>Số học</w:t>
      </w:r>
      <w:r w:rsidR="00992020" w:rsidRPr="00D979C1">
        <w:rPr>
          <w:rFonts w:ascii="Times New Roman" w:hAnsi="Times New Roman" w:cs="Times New Roman"/>
          <w:sz w:val="26"/>
          <w:szCs w:val="26"/>
        </w:rPr>
        <w:t xml:space="preserve"> dạy cho khóa 6</w:t>
      </w:r>
      <w:r w:rsidR="00762586">
        <w:rPr>
          <w:rFonts w:ascii="Times New Roman" w:hAnsi="Times New Roman" w:cs="Times New Roman"/>
          <w:sz w:val="26"/>
          <w:szCs w:val="26"/>
        </w:rPr>
        <w:t>3</w:t>
      </w:r>
      <w:r w:rsidR="00992020" w:rsidRPr="00D979C1">
        <w:rPr>
          <w:rFonts w:ascii="Times New Roman" w:hAnsi="Times New Roman" w:cs="Times New Roman"/>
          <w:sz w:val="26"/>
          <w:szCs w:val="26"/>
        </w:rPr>
        <w:t xml:space="preserve"> ngành Sư phạm Toán và SP Toán CLC</w:t>
      </w:r>
      <w:r w:rsidR="00401969">
        <w:rPr>
          <w:rFonts w:ascii="Times New Roman" w:hAnsi="Times New Roman" w:cs="Times New Roman"/>
          <w:sz w:val="26"/>
          <w:szCs w:val="26"/>
        </w:rPr>
        <w:t xml:space="preserve">; HP </w:t>
      </w:r>
      <w:r w:rsidR="00401969" w:rsidRPr="000D0F83">
        <w:rPr>
          <w:rFonts w:ascii="Times New Roman" w:hAnsi="Times New Roman" w:cs="Times New Roman"/>
          <w:b/>
          <w:bCs/>
          <w:sz w:val="26"/>
          <w:szCs w:val="26"/>
        </w:rPr>
        <w:t xml:space="preserve">Cơ sở lý thuyết </w:t>
      </w:r>
      <w:r w:rsidR="00184B06" w:rsidRPr="000D0F83">
        <w:rPr>
          <w:rFonts w:ascii="Times New Roman" w:hAnsi="Times New Roman" w:cs="Times New Roman"/>
          <w:b/>
          <w:bCs/>
          <w:sz w:val="26"/>
          <w:szCs w:val="26"/>
        </w:rPr>
        <w:t>thống kê</w:t>
      </w:r>
      <w:r w:rsidR="00184B06">
        <w:rPr>
          <w:rFonts w:ascii="Times New Roman" w:hAnsi="Times New Roman" w:cs="Times New Roman"/>
          <w:sz w:val="26"/>
          <w:szCs w:val="26"/>
        </w:rPr>
        <w:t xml:space="preserve"> dạy cho khóa 62 ngành Sư phạm Toán học</w:t>
      </w:r>
      <w:r w:rsidR="00E91FC6">
        <w:rPr>
          <w:rFonts w:ascii="Times New Roman" w:hAnsi="Times New Roman" w:cs="Times New Roman"/>
          <w:sz w:val="26"/>
          <w:szCs w:val="26"/>
        </w:rPr>
        <w:t xml:space="preserve">; HP </w:t>
      </w:r>
      <w:r w:rsidR="00E91FC6" w:rsidRPr="00DD69ED">
        <w:rPr>
          <w:rFonts w:ascii="Times New Roman" w:hAnsi="Times New Roman" w:cs="Times New Roman"/>
          <w:b/>
          <w:bCs/>
          <w:sz w:val="26"/>
          <w:szCs w:val="26"/>
        </w:rPr>
        <w:t>Giải tích hàm</w:t>
      </w:r>
      <w:r w:rsidR="00E91FC6">
        <w:rPr>
          <w:rFonts w:ascii="Times New Roman" w:hAnsi="Times New Roman" w:cs="Times New Roman"/>
          <w:sz w:val="26"/>
          <w:szCs w:val="26"/>
        </w:rPr>
        <w:t xml:space="preserve"> dạy cho khóa 62 ngành </w:t>
      </w:r>
      <w:r w:rsidR="00461373">
        <w:rPr>
          <w:rFonts w:ascii="Times New Roman" w:hAnsi="Times New Roman" w:cs="Times New Roman"/>
          <w:sz w:val="26"/>
          <w:szCs w:val="26"/>
        </w:rPr>
        <w:t>Sư phạm Toán CLC</w:t>
      </w:r>
      <w:r w:rsidR="00DD69ED">
        <w:rPr>
          <w:rFonts w:ascii="Times New Roman" w:hAnsi="Times New Roman" w:cs="Times New Roman"/>
          <w:sz w:val="26"/>
          <w:szCs w:val="26"/>
        </w:rPr>
        <w:t xml:space="preserve">; HP </w:t>
      </w:r>
      <w:r w:rsidR="00DD69ED" w:rsidRPr="00DD69ED">
        <w:rPr>
          <w:rFonts w:ascii="Times New Roman" w:hAnsi="Times New Roman" w:cs="Times New Roman"/>
          <w:b/>
          <w:bCs/>
          <w:sz w:val="26"/>
          <w:szCs w:val="26"/>
        </w:rPr>
        <w:t>Phương pháp dạy học môn Toán và thực tế phổ thông</w:t>
      </w:r>
      <w:r w:rsidR="00DD69ED">
        <w:rPr>
          <w:rFonts w:ascii="Times New Roman" w:hAnsi="Times New Roman" w:cs="Times New Roman"/>
          <w:sz w:val="26"/>
          <w:szCs w:val="26"/>
        </w:rPr>
        <w:t xml:space="preserve"> dạy cho khóa 62 ngành </w:t>
      </w:r>
      <w:r w:rsidR="00DD69ED" w:rsidRPr="00D979C1">
        <w:rPr>
          <w:rFonts w:ascii="Times New Roman" w:hAnsi="Times New Roman" w:cs="Times New Roman"/>
          <w:sz w:val="26"/>
          <w:szCs w:val="26"/>
        </w:rPr>
        <w:t>Sư phạm Toán và SP Toán CLC</w:t>
      </w:r>
      <w:r w:rsidR="00992020" w:rsidRPr="00D979C1">
        <w:rPr>
          <w:rFonts w:ascii="Times New Roman" w:hAnsi="Times New Roman" w:cs="Times New Roman"/>
          <w:sz w:val="26"/>
          <w:szCs w:val="26"/>
        </w:rPr>
        <w:t>. Còn trong học kỳ 1 năm học 202</w:t>
      </w:r>
      <w:r w:rsidR="00940E9C">
        <w:rPr>
          <w:rFonts w:ascii="Times New Roman" w:hAnsi="Times New Roman" w:cs="Times New Roman"/>
          <w:sz w:val="26"/>
          <w:szCs w:val="26"/>
        </w:rPr>
        <w:t>4</w:t>
      </w:r>
      <w:r w:rsidR="00992020" w:rsidRPr="00D979C1">
        <w:rPr>
          <w:rFonts w:ascii="Times New Roman" w:hAnsi="Times New Roman" w:cs="Times New Roman"/>
          <w:sz w:val="26"/>
          <w:szCs w:val="26"/>
        </w:rPr>
        <w:t>-202</w:t>
      </w:r>
      <w:r w:rsidR="00940E9C">
        <w:rPr>
          <w:rFonts w:ascii="Times New Roman" w:hAnsi="Times New Roman" w:cs="Times New Roman"/>
          <w:sz w:val="26"/>
          <w:szCs w:val="26"/>
        </w:rPr>
        <w:t>5</w:t>
      </w:r>
      <w:r w:rsidR="00992020" w:rsidRPr="00D979C1">
        <w:rPr>
          <w:rFonts w:ascii="Times New Roman" w:hAnsi="Times New Roman" w:cs="Times New Roman"/>
          <w:sz w:val="26"/>
          <w:szCs w:val="26"/>
        </w:rPr>
        <w:t xml:space="preserve"> có 02 học phần</w:t>
      </w:r>
      <w:r w:rsidR="004D7B37">
        <w:rPr>
          <w:rFonts w:ascii="Times New Roman" w:hAnsi="Times New Roman" w:cs="Times New Roman"/>
          <w:sz w:val="26"/>
          <w:szCs w:val="26"/>
        </w:rPr>
        <w:t xml:space="preserve"> đồ án,</w:t>
      </w:r>
      <w:r w:rsidR="00992020" w:rsidRPr="00D979C1">
        <w:rPr>
          <w:rFonts w:ascii="Times New Roman" w:hAnsi="Times New Roman" w:cs="Times New Roman"/>
          <w:sz w:val="26"/>
          <w:szCs w:val="26"/>
        </w:rPr>
        <w:t xml:space="preserve"> dự án:</w:t>
      </w:r>
      <w:r w:rsidR="008B6166">
        <w:rPr>
          <w:rFonts w:ascii="Times New Roman" w:hAnsi="Times New Roman" w:cs="Times New Roman"/>
          <w:sz w:val="26"/>
          <w:szCs w:val="26"/>
        </w:rPr>
        <w:t xml:space="preserve"> HP</w:t>
      </w:r>
      <w:r w:rsidR="00992020" w:rsidRPr="00D979C1">
        <w:rPr>
          <w:rFonts w:ascii="Times New Roman" w:hAnsi="Times New Roman" w:cs="Times New Roman"/>
          <w:sz w:val="26"/>
          <w:szCs w:val="26"/>
        </w:rPr>
        <w:t xml:space="preserve"> </w:t>
      </w:r>
      <w:r w:rsidR="008048DC" w:rsidRPr="008048DC">
        <w:rPr>
          <w:rFonts w:ascii="Times New Roman" w:hAnsi="Times New Roman" w:cs="Times New Roman"/>
          <w:b/>
          <w:bCs/>
          <w:sz w:val="26"/>
          <w:szCs w:val="26"/>
        </w:rPr>
        <w:t>Cơ sở lý thuyết xác suất</w:t>
      </w:r>
      <w:r w:rsidR="008048DC">
        <w:rPr>
          <w:rFonts w:ascii="Times New Roman" w:hAnsi="Times New Roman" w:cs="Times New Roman"/>
          <w:b/>
          <w:bCs/>
          <w:sz w:val="26"/>
          <w:szCs w:val="26"/>
        </w:rPr>
        <w:t xml:space="preserve"> </w:t>
      </w:r>
      <w:r w:rsidR="008048DC">
        <w:rPr>
          <w:rFonts w:ascii="Times New Roman" w:hAnsi="Times New Roman" w:cs="Times New Roman"/>
          <w:sz w:val="26"/>
          <w:szCs w:val="26"/>
        </w:rPr>
        <w:t xml:space="preserve">dạy cho </w:t>
      </w:r>
      <w:r w:rsidR="00442F78">
        <w:rPr>
          <w:rFonts w:ascii="Times New Roman" w:hAnsi="Times New Roman" w:cs="Times New Roman"/>
          <w:sz w:val="26"/>
          <w:szCs w:val="26"/>
        </w:rPr>
        <w:t>khóa 63 ngành SP Toán CLC</w:t>
      </w:r>
      <w:r w:rsidR="008B6166">
        <w:rPr>
          <w:rFonts w:ascii="Times New Roman" w:hAnsi="Times New Roman" w:cs="Times New Roman"/>
          <w:sz w:val="26"/>
          <w:szCs w:val="26"/>
        </w:rPr>
        <w:t>; HP</w:t>
      </w:r>
      <w:r w:rsidR="00992020" w:rsidRPr="00D979C1">
        <w:rPr>
          <w:rFonts w:ascii="Times New Roman" w:hAnsi="Times New Roman" w:cs="Times New Roman"/>
          <w:sz w:val="26"/>
          <w:szCs w:val="26"/>
        </w:rPr>
        <w:t xml:space="preserve"> </w:t>
      </w:r>
      <w:r w:rsidR="008B6166">
        <w:rPr>
          <w:rFonts w:ascii="Times New Roman" w:hAnsi="Times New Roman" w:cs="Times New Roman"/>
          <w:b/>
          <w:bCs/>
          <w:sz w:val="26"/>
          <w:szCs w:val="26"/>
        </w:rPr>
        <w:t>Giải tích hàm</w:t>
      </w:r>
      <w:r w:rsidR="008B6166">
        <w:rPr>
          <w:rFonts w:ascii="Times New Roman" w:hAnsi="Times New Roman" w:cs="Times New Roman"/>
          <w:sz w:val="26"/>
          <w:szCs w:val="26"/>
        </w:rPr>
        <w:t xml:space="preserve"> dạy cho khóa 63 </w:t>
      </w:r>
      <w:r w:rsidR="00EA5DA0">
        <w:rPr>
          <w:rFonts w:ascii="Times New Roman" w:hAnsi="Times New Roman" w:cs="Times New Roman"/>
          <w:sz w:val="26"/>
          <w:szCs w:val="26"/>
        </w:rPr>
        <w:t>ngành SP Toán</w:t>
      </w:r>
      <w:r w:rsidR="00992020" w:rsidRPr="00D979C1">
        <w:rPr>
          <w:rFonts w:ascii="Times New Roman" w:hAnsi="Times New Roman" w:cs="Times New Roman"/>
          <w:sz w:val="26"/>
          <w:szCs w:val="26"/>
        </w:rPr>
        <w:t>.</w:t>
      </w:r>
    </w:p>
    <w:p w14:paraId="36C0A90F" w14:textId="21984127" w:rsidR="00E8515A" w:rsidRPr="00D979C1" w:rsidRDefault="00E8515A" w:rsidP="009F0BEA">
      <w:pPr>
        <w:spacing w:after="0" w:line="264" w:lineRule="auto"/>
        <w:ind w:firstLine="720"/>
        <w:jc w:val="both"/>
        <w:rPr>
          <w:rFonts w:ascii="Times New Roman" w:hAnsi="Times New Roman" w:cs="Times New Roman"/>
          <w:sz w:val="26"/>
          <w:szCs w:val="26"/>
        </w:rPr>
      </w:pPr>
      <w:r w:rsidRPr="00D979C1">
        <w:rPr>
          <w:rFonts w:ascii="Times New Roman" w:hAnsi="Times New Roman" w:cs="Times New Roman"/>
          <w:sz w:val="26"/>
          <w:szCs w:val="26"/>
        </w:rPr>
        <w:t xml:space="preserve">Đối với học phần </w:t>
      </w:r>
      <w:r w:rsidRPr="00D979C1">
        <w:rPr>
          <w:rFonts w:ascii="Times New Roman" w:hAnsi="Times New Roman" w:cs="Times New Roman"/>
          <w:b/>
          <w:bCs/>
          <w:sz w:val="26"/>
          <w:szCs w:val="26"/>
        </w:rPr>
        <w:t>Nhập môn ngành Sư phạm</w:t>
      </w:r>
      <w:r w:rsidRPr="00D979C1">
        <w:rPr>
          <w:rFonts w:ascii="Times New Roman" w:hAnsi="Times New Roman" w:cs="Times New Roman"/>
          <w:sz w:val="26"/>
          <w:szCs w:val="26"/>
        </w:rPr>
        <w:t>, Khoa phân công giảng viên</w:t>
      </w:r>
      <w:r w:rsidR="0023489A">
        <w:rPr>
          <w:rFonts w:ascii="Times New Roman" w:hAnsi="Times New Roman" w:cs="Times New Roman"/>
          <w:sz w:val="26"/>
          <w:szCs w:val="26"/>
        </w:rPr>
        <w:t xml:space="preserve"> chuyên ngành Lý luận và phương pháp dạy học môn Toán</w:t>
      </w:r>
      <w:r w:rsidRPr="00D979C1">
        <w:rPr>
          <w:rFonts w:ascii="Times New Roman" w:hAnsi="Times New Roman" w:cs="Times New Roman"/>
          <w:sz w:val="26"/>
          <w:szCs w:val="26"/>
        </w:rPr>
        <w:t xml:space="preserve"> phụ trách </w:t>
      </w:r>
      <w:r w:rsidR="00DC0A3F" w:rsidRPr="00D979C1">
        <w:rPr>
          <w:rFonts w:ascii="Times New Roman" w:hAnsi="Times New Roman" w:cs="Times New Roman"/>
          <w:sz w:val="26"/>
          <w:szCs w:val="26"/>
        </w:rPr>
        <w:t xml:space="preserve">giảng dạy và hướng dẫn sinh viên khóa </w:t>
      </w:r>
      <w:r w:rsidR="004D7B37">
        <w:rPr>
          <w:rFonts w:ascii="Times New Roman" w:hAnsi="Times New Roman" w:cs="Times New Roman"/>
          <w:sz w:val="26"/>
          <w:szCs w:val="26"/>
        </w:rPr>
        <w:t>65</w:t>
      </w:r>
      <w:r w:rsidR="00DC0A3F" w:rsidRPr="00D979C1">
        <w:rPr>
          <w:rFonts w:ascii="Times New Roman" w:hAnsi="Times New Roman" w:cs="Times New Roman"/>
          <w:sz w:val="26"/>
          <w:szCs w:val="26"/>
        </w:rPr>
        <w:t xml:space="preserve"> của Khoa</w:t>
      </w:r>
      <w:r w:rsidR="00C95888" w:rsidRPr="00D979C1">
        <w:rPr>
          <w:rFonts w:ascii="Times New Roman" w:hAnsi="Times New Roman" w:cs="Times New Roman"/>
          <w:sz w:val="26"/>
          <w:szCs w:val="26"/>
        </w:rPr>
        <w:t xml:space="preserve"> Toán</w:t>
      </w:r>
      <w:r w:rsidR="00DC0A3F" w:rsidRPr="00D979C1">
        <w:rPr>
          <w:rFonts w:ascii="Times New Roman" w:hAnsi="Times New Roman" w:cs="Times New Roman"/>
          <w:sz w:val="26"/>
          <w:szCs w:val="26"/>
        </w:rPr>
        <w:t xml:space="preserve"> thực hiện </w:t>
      </w:r>
      <w:r w:rsidR="003A0673" w:rsidRPr="00D979C1">
        <w:rPr>
          <w:rFonts w:ascii="Times New Roman" w:hAnsi="Times New Roman" w:cs="Times New Roman"/>
          <w:sz w:val="26"/>
          <w:szCs w:val="26"/>
        </w:rPr>
        <w:t>đồ án thực tế phổ thông.</w:t>
      </w:r>
    </w:p>
    <w:p w14:paraId="67DCE002" w14:textId="4C0C664E" w:rsidR="003F72B3" w:rsidRPr="001D3496" w:rsidRDefault="003F72B3" w:rsidP="009F0BEA">
      <w:pPr>
        <w:spacing w:after="0" w:line="264" w:lineRule="auto"/>
        <w:ind w:firstLine="720"/>
        <w:jc w:val="both"/>
        <w:rPr>
          <w:rFonts w:ascii="Times New Roman" w:hAnsi="Times New Roman" w:cs="Times New Roman"/>
          <w:bCs/>
          <w:i/>
          <w:iCs/>
          <w:sz w:val="26"/>
          <w:szCs w:val="26"/>
        </w:rPr>
      </w:pPr>
      <w:r w:rsidRPr="001D3496">
        <w:rPr>
          <w:rFonts w:ascii="Times New Roman" w:hAnsi="Times New Roman" w:cs="Times New Roman"/>
          <w:bCs/>
          <w:i/>
          <w:iCs/>
          <w:sz w:val="26"/>
          <w:szCs w:val="26"/>
        </w:rPr>
        <w:t xml:space="preserve">+ Về giảng dạy </w:t>
      </w:r>
      <w:r w:rsidR="002307B0" w:rsidRPr="001D3496">
        <w:rPr>
          <w:rFonts w:ascii="Times New Roman" w:hAnsi="Times New Roman" w:cs="Times New Roman"/>
          <w:bCs/>
          <w:i/>
          <w:iCs/>
          <w:sz w:val="26"/>
          <w:szCs w:val="26"/>
        </w:rPr>
        <w:t>đại học hệ vừa làm vừa học:</w:t>
      </w:r>
    </w:p>
    <w:p w14:paraId="57ABBCBD" w14:textId="77777777" w:rsidR="009726FE" w:rsidRDefault="001B4643" w:rsidP="009F0BEA">
      <w:pPr>
        <w:spacing w:after="0" w:line="264" w:lineRule="auto"/>
        <w:ind w:firstLine="720"/>
        <w:jc w:val="both"/>
        <w:rPr>
          <w:rFonts w:ascii="Times New Roman" w:hAnsi="Times New Roman" w:cs="Times New Roman"/>
          <w:sz w:val="26"/>
          <w:szCs w:val="26"/>
        </w:rPr>
      </w:pPr>
      <w:r w:rsidRPr="00A26616">
        <w:rPr>
          <w:rFonts w:ascii="Times New Roman" w:hAnsi="Times New Roman" w:cs="Times New Roman"/>
          <w:bCs/>
          <w:sz w:val="26"/>
          <w:szCs w:val="26"/>
        </w:rPr>
        <w:t>Năm 202</w:t>
      </w:r>
      <w:r w:rsidR="00E37CA9">
        <w:rPr>
          <w:rFonts w:ascii="Times New Roman" w:hAnsi="Times New Roman" w:cs="Times New Roman"/>
          <w:bCs/>
          <w:sz w:val="26"/>
          <w:szCs w:val="26"/>
        </w:rPr>
        <w:t>4</w:t>
      </w:r>
      <w:r w:rsidRPr="00A26616">
        <w:rPr>
          <w:rFonts w:ascii="Times New Roman" w:hAnsi="Times New Roman" w:cs="Times New Roman"/>
          <w:bCs/>
          <w:sz w:val="26"/>
          <w:szCs w:val="26"/>
        </w:rPr>
        <w:t xml:space="preserve">, Khoa </w:t>
      </w:r>
      <w:r w:rsidR="00052335">
        <w:rPr>
          <w:rFonts w:ascii="Times New Roman" w:hAnsi="Times New Roman" w:cs="Times New Roman"/>
          <w:bCs/>
          <w:sz w:val="26"/>
          <w:szCs w:val="26"/>
        </w:rPr>
        <w:t xml:space="preserve">thực hiện tổng số giờ giảng dạy </w:t>
      </w:r>
      <w:r w:rsidR="00CF0648" w:rsidRPr="002A26AF">
        <w:rPr>
          <w:rFonts w:ascii="Times New Roman" w:hAnsi="Times New Roman" w:cs="Times New Roman"/>
          <w:sz w:val="26"/>
          <w:szCs w:val="26"/>
        </w:rPr>
        <w:t xml:space="preserve">hệ VLVH là </w:t>
      </w:r>
      <w:r w:rsidR="00A15E4C">
        <w:rPr>
          <w:rFonts w:ascii="Times New Roman" w:hAnsi="Times New Roman" w:cs="Times New Roman"/>
          <w:b/>
          <w:bCs/>
          <w:sz w:val="26"/>
          <w:szCs w:val="26"/>
        </w:rPr>
        <w:t>2</w:t>
      </w:r>
      <w:r w:rsidR="002A26AF" w:rsidRPr="002A26AF">
        <w:rPr>
          <w:rFonts w:ascii="Times New Roman" w:hAnsi="Times New Roman" w:cs="Times New Roman"/>
          <w:b/>
          <w:bCs/>
          <w:sz w:val="26"/>
          <w:szCs w:val="26"/>
        </w:rPr>
        <w:t>.</w:t>
      </w:r>
      <w:r w:rsidR="00A15E4C">
        <w:rPr>
          <w:rFonts w:ascii="Times New Roman" w:hAnsi="Times New Roman" w:cs="Times New Roman"/>
          <w:b/>
          <w:bCs/>
          <w:sz w:val="26"/>
          <w:szCs w:val="26"/>
        </w:rPr>
        <w:t>092</w:t>
      </w:r>
      <w:r w:rsidR="002A26AF" w:rsidRPr="002A26AF">
        <w:rPr>
          <w:rFonts w:ascii="Times New Roman" w:hAnsi="Times New Roman" w:cs="Times New Roman"/>
          <w:b/>
          <w:bCs/>
          <w:sz w:val="26"/>
          <w:szCs w:val="26"/>
        </w:rPr>
        <w:t>,</w:t>
      </w:r>
      <w:r w:rsidR="000D550A">
        <w:rPr>
          <w:rFonts w:ascii="Times New Roman" w:hAnsi="Times New Roman" w:cs="Times New Roman"/>
          <w:b/>
          <w:bCs/>
          <w:sz w:val="26"/>
          <w:szCs w:val="26"/>
        </w:rPr>
        <w:t>75</w:t>
      </w:r>
      <w:r w:rsidR="002A26AF" w:rsidRPr="002A26AF">
        <w:rPr>
          <w:rFonts w:ascii="Times New Roman" w:hAnsi="Times New Roman" w:cs="Times New Roman"/>
          <w:b/>
          <w:bCs/>
          <w:sz w:val="26"/>
          <w:szCs w:val="26"/>
        </w:rPr>
        <w:t xml:space="preserve"> (giờ chuẩn)</w:t>
      </w:r>
      <w:r w:rsidR="002A26AF" w:rsidRPr="002A26AF">
        <w:rPr>
          <w:rFonts w:ascii="Times New Roman" w:hAnsi="Times New Roman" w:cs="Times New Roman"/>
          <w:sz w:val="26"/>
          <w:szCs w:val="26"/>
        </w:rPr>
        <w:t>.</w:t>
      </w:r>
      <w:r w:rsidR="008C6479">
        <w:rPr>
          <w:rFonts w:ascii="Times New Roman" w:hAnsi="Times New Roman" w:cs="Times New Roman"/>
          <w:sz w:val="26"/>
          <w:szCs w:val="26"/>
        </w:rPr>
        <w:t xml:space="preserve"> </w:t>
      </w:r>
    </w:p>
    <w:p w14:paraId="5A64C0EF" w14:textId="195E7498" w:rsidR="00CF0648" w:rsidRDefault="008C6479" w:rsidP="009F0BEA">
      <w:pPr>
        <w:spacing w:after="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Khoa có </w:t>
      </w:r>
      <w:r w:rsidR="000315FE">
        <w:rPr>
          <w:rFonts w:ascii="Times New Roman" w:hAnsi="Times New Roman" w:cs="Times New Roman"/>
          <w:sz w:val="26"/>
          <w:szCs w:val="26"/>
        </w:rPr>
        <w:t xml:space="preserve">02 lớp khóa 63 ngành SP Toán </w:t>
      </w:r>
      <w:r w:rsidR="00C022D4">
        <w:rPr>
          <w:rFonts w:ascii="Times New Roman" w:hAnsi="Times New Roman" w:cs="Times New Roman"/>
          <w:sz w:val="26"/>
          <w:szCs w:val="26"/>
        </w:rPr>
        <w:t>tốt nghiệp</w:t>
      </w:r>
      <w:r w:rsidR="000748EA">
        <w:rPr>
          <w:rFonts w:ascii="Times New Roman" w:hAnsi="Times New Roman" w:cs="Times New Roman"/>
          <w:sz w:val="26"/>
          <w:szCs w:val="26"/>
        </w:rPr>
        <w:t xml:space="preserve"> trong năm 2024</w:t>
      </w:r>
      <w:r w:rsidR="00C022D4">
        <w:rPr>
          <w:rFonts w:ascii="Times New Roman" w:hAnsi="Times New Roman" w:cs="Times New Roman"/>
          <w:sz w:val="26"/>
          <w:szCs w:val="26"/>
        </w:rPr>
        <w:t xml:space="preserve"> tại địa bàn Cao đẳng Bách Khoa</w:t>
      </w:r>
      <w:r w:rsidR="00F17C7B">
        <w:rPr>
          <w:rFonts w:ascii="Times New Roman" w:hAnsi="Times New Roman" w:cs="Times New Roman"/>
          <w:sz w:val="26"/>
          <w:szCs w:val="26"/>
        </w:rPr>
        <w:t xml:space="preserve"> Hà Nội </w:t>
      </w:r>
      <w:r w:rsidR="000748EA">
        <w:rPr>
          <w:rFonts w:ascii="Times New Roman" w:hAnsi="Times New Roman" w:cs="Times New Roman"/>
          <w:sz w:val="26"/>
          <w:szCs w:val="26"/>
        </w:rPr>
        <w:t>và tại Trường Đại học Thái Bình.</w:t>
      </w:r>
    </w:p>
    <w:p w14:paraId="643BF9AE" w14:textId="2D4F26BF" w:rsidR="007C1B62" w:rsidRDefault="007C1B62" w:rsidP="009F0BEA">
      <w:pPr>
        <w:spacing w:after="0" w:line="264" w:lineRule="auto"/>
        <w:ind w:firstLine="720"/>
        <w:jc w:val="both"/>
        <w:rPr>
          <w:rFonts w:ascii="Times New Roman" w:hAnsi="Times New Roman" w:cs="Times New Roman"/>
          <w:i/>
          <w:iCs/>
          <w:sz w:val="26"/>
          <w:szCs w:val="26"/>
        </w:rPr>
      </w:pPr>
      <w:r>
        <w:rPr>
          <w:rFonts w:ascii="Times New Roman" w:hAnsi="Times New Roman" w:cs="Times New Roman"/>
          <w:sz w:val="26"/>
          <w:szCs w:val="26"/>
        </w:rPr>
        <w:lastRenderedPageBreak/>
        <w:t xml:space="preserve">+ </w:t>
      </w:r>
      <w:r>
        <w:rPr>
          <w:rFonts w:ascii="Times New Roman" w:hAnsi="Times New Roman" w:cs="Times New Roman"/>
          <w:i/>
          <w:iCs/>
          <w:sz w:val="26"/>
          <w:szCs w:val="26"/>
        </w:rPr>
        <w:t>Về giảng dạy sau đại học:</w:t>
      </w:r>
    </w:p>
    <w:p w14:paraId="1147C9EA" w14:textId="7CD76EC9" w:rsidR="00BF699D" w:rsidRPr="00BF699D" w:rsidRDefault="00BF699D" w:rsidP="00BF699D">
      <w:pPr>
        <w:spacing w:after="0" w:line="312" w:lineRule="auto"/>
        <w:ind w:firstLine="720"/>
        <w:jc w:val="both"/>
        <w:rPr>
          <w:rFonts w:ascii="Times New Roman" w:hAnsi="Times New Roman" w:cs="Times New Roman"/>
          <w:sz w:val="26"/>
          <w:szCs w:val="26"/>
        </w:rPr>
      </w:pPr>
      <w:r w:rsidRPr="00BF699D">
        <w:rPr>
          <w:rFonts w:ascii="Times New Roman" w:hAnsi="Times New Roman" w:cs="Times New Roman"/>
          <w:sz w:val="26"/>
          <w:szCs w:val="26"/>
        </w:rPr>
        <w:t>Khoa đã tổ chức thành lập và giảng dạy các lớp học phần chung và học phần chuyên ngành cho các nghiên cứu sinh của ngành Toán</w:t>
      </w:r>
      <w:r>
        <w:rPr>
          <w:rFonts w:ascii="Times New Roman" w:hAnsi="Times New Roman" w:cs="Times New Roman"/>
          <w:sz w:val="26"/>
          <w:szCs w:val="26"/>
        </w:rPr>
        <w:t xml:space="preserve"> năm 202</w:t>
      </w:r>
      <w:r w:rsidR="009726FE">
        <w:rPr>
          <w:rFonts w:ascii="Times New Roman" w:hAnsi="Times New Roman" w:cs="Times New Roman"/>
          <w:sz w:val="26"/>
          <w:szCs w:val="26"/>
        </w:rPr>
        <w:t>4</w:t>
      </w:r>
      <w:r w:rsidRPr="00BF699D">
        <w:rPr>
          <w:rFonts w:ascii="Times New Roman" w:hAnsi="Times New Roman" w:cs="Times New Roman"/>
          <w:sz w:val="26"/>
          <w:szCs w:val="26"/>
        </w:rPr>
        <w:t>.</w:t>
      </w:r>
    </w:p>
    <w:p w14:paraId="0A19D181" w14:textId="37E20A0D" w:rsidR="00BF699D" w:rsidRPr="00BF699D" w:rsidRDefault="00BF699D" w:rsidP="0096012E">
      <w:pPr>
        <w:spacing w:after="0" w:line="312" w:lineRule="auto"/>
        <w:ind w:firstLine="720"/>
        <w:jc w:val="both"/>
        <w:rPr>
          <w:rFonts w:ascii="Times New Roman" w:hAnsi="Times New Roman" w:cs="Times New Roman"/>
          <w:sz w:val="26"/>
          <w:szCs w:val="26"/>
        </w:rPr>
      </w:pPr>
      <w:r w:rsidRPr="00BF699D">
        <w:rPr>
          <w:rFonts w:ascii="Times New Roman" w:hAnsi="Times New Roman" w:cs="Times New Roman"/>
          <w:sz w:val="26"/>
          <w:szCs w:val="26"/>
        </w:rPr>
        <w:t>Hiện tại, Khoa đã hoàn thành giảng dạy các HP chung và</w:t>
      </w:r>
      <w:r w:rsidR="003D40E8">
        <w:rPr>
          <w:rFonts w:ascii="Times New Roman" w:hAnsi="Times New Roman" w:cs="Times New Roman"/>
          <w:sz w:val="26"/>
          <w:szCs w:val="26"/>
        </w:rPr>
        <w:t xml:space="preserve"> thực hiện</w:t>
      </w:r>
      <w:r w:rsidRPr="00BF699D">
        <w:rPr>
          <w:rFonts w:ascii="Times New Roman" w:hAnsi="Times New Roman" w:cs="Times New Roman"/>
          <w:sz w:val="26"/>
          <w:szCs w:val="26"/>
        </w:rPr>
        <w:t xml:space="preserve"> HP chuyên ngành của cao học khóa 3</w:t>
      </w:r>
      <w:r w:rsidR="003D40E8">
        <w:rPr>
          <w:rFonts w:ascii="Times New Roman" w:hAnsi="Times New Roman" w:cs="Times New Roman"/>
          <w:sz w:val="26"/>
          <w:szCs w:val="26"/>
        </w:rPr>
        <w:t>1</w:t>
      </w:r>
      <w:r w:rsidRPr="00BF699D">
        <w:rPr>
          <w:rFonts w:ascii="Times New Roman" w:hAnsi="Times New Roman" w:cs="Times New Roman"/>
          <w:sz w:val="26"/>
          <w:szCs w:val="26"/>
        </w:rPr>
        <w:t>.</w:t>
      </w:r>
    </w:p>
    <w:p w14:paraId="7CF5C32A" w14:textId="79B30169" w:rsidR="007C1B62" w:rsidRDefault="00BF699D" w:rsidP="0096012E">
      <w:pPr>
        <w:spacing w:after="0" w:line="312" w:lineRule="auto"/>
        <w:ind w:firstLine="720"/>
        <w:jc w:val="both"/>
        <w:rPr>
          <w:rFonts w:ascii="Times New Roman" w:hAnsi="Times New Roman" w:cs="Times New Roman"/>
          <w:sz w:val="26"/>
          <w:szCs w:val="26"/>
        </w:rPr>
      </w:pPr>
      <w:r w:rsidRPr="00BF699D">
        <w:rPr>
          <w:rFonts w:ascii="Times New Roman" w:hAnsi="Times New Roman" w:cs="Times New Roman"/>
          <w:sz w:val="26"/>
          <w:szCs w:val="26"/>
        </w:rPr>
        <w:t xml:space="preserve">Công tác đánh giá luận văn thạc sĩ khóa </w:t>
      </w:r>
      <w:r w:rsidR="003D40E8">
        <w:rPr>
          <w:rFonts w:ascii="Times New Roman" w:hAnsi="Times New Roman" w:cs="Times New Roman"/>
          <w:sz w:val="26"/>
          <w:szCs w:val="26"/>
        </w:rPr>
        <w:t>30</w:t>
      </w:r>
      <w:r w:rsidRPr="00BF699D">
        <w:rPr>
          <w:rFonts w:ascii="Times New Roman" w:hAnsi="Times New Roman" w:cs="Times New Roman"/>
          <w:sz w:val="26"/>
          <w:szCs w:val="26"/>
        </w:rPr>
        <w:t xml:space="preserve"> đã hoàn thành trong </w:t>
      </w:r>
      <w:r w:rsidR="003D40E8">
        <w:rPr>
          <w:rFonts w:ascii="Times New Roman" w:hAnsi="Times New Roman" w:cs="Times New Roman"/>
          <w:sz w:val="26"/>
          <w:szCs w:val="26"/>
        </w:rPr>
        <w:t xml:space="preserve">năm đối với các học viên đã đủ điều kiện về điều kiện chuẩn đầu ra </w:t>
      </w:r>
      <w:r w:rsidR="00BE61C4">
        <w:rPr>
          <w:rFonts w:ascii="Times New Roman" w:hAnsi="Times New Roman" w:cs="Times New Roman"/>
          <w:sz w:val="26"/>
          <w:szCs w:val="26"/>
        </w:rPr>
        <w:t>ngoại ngữ</w:t>
      </w:r>
      <w:r w:rsidRPr="00BF699D">
        <w:rPr>
          <w:rFonts w:ascii="Times New Roman" w:hAnsi="Times New Roman" w:cs="Times New Roman"/>
          <w:sz w:val="26"/>
          <w:szCs w:val="26"/>
        </w:rPr>
        <w:t>.</w:t>
      </w:r>
    </w:p>
    <w:p w14:paraId="7DE86E0D" w14:textId="1749C27C" w:rsidR="00A104EE" w:rsidRDefault="00A104EE" w:rsidP="0096012E">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Tổng số giờ </w:t>
      </w:r>
      <w:r w:rsidR="00D262C0">
        <w:rPr>
          <w:rFonts w:ascii="Times New Roman" w:hAnsi="Times New Roman" w:cs="Times New Roman"/>
          <w:sz w:val="26"/>
          <w:szCs w:val="26"/>
        </w:rPr>
        <w:t xml:space="preserve">thực hiện giảng dạy hệ sau đại học là </w:t>
      </w:r>
      <w:r w:rsidR="00CD27D2" w:rsidRPr="00CD27D2">
        <w:rPr>
          <w:rFonts w:ascii="Times New Roman" w:hAnsi="Times New Roman" w:cs="Times New Roman"/>
          <w:b/>
          <w:bCs/>
          <w:sz w:val="26"/>
          <w:szCs w:val="26"/>
        </w:rPr>
        <w:t>2.478,02 (giờ chuẩn)</w:t>
      </w:r>
      <w:r w:rsidR="00CD27D2">
        <w:rPr>
          <w:rFonts w:ascii="Times New Roman" w:hAnsi="Times New Roman" w:cs="Times New Roman"/>
          <w:sz w:val="26"/>
          <w:szCs w:val="26"/>
        </w:rPr>
        <w:t>.</w:t>
      </w:r>
    </w:p>
    <w:p w14:paraId="174B4998" w14:textId="19B2C9F5" w:rsidR="00CD27D2" w:rsidRPr="00F2174B" w:rsidRDefault="00CD27D2" w:rsidP="0096012E">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Tổng số giờ giảng dạy</w:t>
      </w:r>
      <w:r w:rsidR="00D34F2F">
        <w:rPr>
          <w:rFonts w:ascii="Times New Roman" w:hAnsi="Times New Roman" w:cs="Times New Roman"/>
          <w:sz w:val="26"/>
          <w:szCs w:val="26"/>
        </w:rPr>
        <w:t xml:space="preserve"> mà Khoa đã thực hiện đối với tất cả các hệ đào tạo đại học chính quy</w:t>
      </w:r>
      <w:r w:rsidR="00AD0A4F">
        <w:rPr>
          <w:rFonts w:ascii="Times New Roman" w:hAnsi="Times New Roman" w:cs="Times New Roman"/>
          <w:sz w:val="26"/>
          <w:szCs w:val="26"/>
        </w:rPr>
        <w:t xml:space="preserve"> và vừa làm vừa học, hệ đào tạo sau đại học là </w:t>
      </w:r>
      <w:r w:rsidR="00AD0A4F">
        <w:rPr>
          <w:rFonts w:ascii="Times New Roman" w:hAnsi="Times New Roman" w:cs="Times New Roman"/>
          <w:b/>
          <w:bCs/>
          <w:sz w:val="26"/>
          <w:szCs w:val="26"/>
        </w:rPr>
        <w:t>14.4</w:t>
      </w:r>
      <w:r w:rsidR="00F2174B">
        <w:rPr>
          <w:rFonts w:ascii="Times New Roman" w:hAnsi="Times New Roman" w:cs="Times New Roman"/>
          <w:b/>
          <w:bCs/>
          <w:sz w:val="26"/>
          <w:szCs w:val="26"/>
        </w:rPr>
        <w:t>33,87 (giờ chuẩn)</w:t>
      </w:r>
      <w:r w:rsidR="00F2174B">
        <w:rPr>
          <w:rFonts w:ascii="Times New Roman" w:hAnsi="Times New Roman" w:cs="Times New Roman"/>
          <w:sz w:val="26"/>
          <w:szCs w:val="26"/>
        </w:rPr>
        <w:t>.</w:t>
      </w:r>
    </w:p>
    <w:p w14:paraId="4053E4D6" w14:textId="7020A495" w:rsidR="00E831EB" w:rsidRPr="004F69DF" w:rsidRDefault="002307B0" w:rsidP="00BE61C4">
      <w:pPr>
        <w:spacing w:before="120" w:after="0" w:line="264" w:lineRule="auto"/>
        <w:jc w:val="both"/>
        <w:rPr>
          <w:rFonts w:ascii="Times New Roman" w:hAnsi="Times New Roman" w:cs="Times New Roman"/>
          <w:b/>
          <w:bCs/>
          <w:i/>
          <w:iCs/>
          <w:sz w:val="26"/>
          <w:szCs w:val="26"/>
        </w:rPr>
      </w:pPr>
      <w:r w:rsidRPr="004F69DF">
        <w:rPr>
          <w:rFonts w:ascii="Times New Roman" w:hAnsi="Times New Roman" w:cs="Times New Roman"/>
          <w:b/>
          <w:bCs/>
          <w:i/>
          <w:iCs/>
          <w:sz w:val="26"/>
          <w:szCs w:val="26"/>
        </w:rPr>
        <w:t>-</w:t>
      </w:r>
      <w:r w:rsidR="00E831EB" w:rsidRPr="004F69DF">
        <w:rPr>
          <w:rFonts w:ascii="Times New Roman" w:hAnsi="Times New Roman" w:cs="Times New Roman"/>
          <w:b/>
          <w:bCs/>
          <w:i/>
          <w:iCs/>
          <w:sz w:val="26"/>
          <w:szCs w:val="26"/>
        </w:rPr>
        <w:t xml:space="preserve"> Công tác tuyển sinh</w:t>
      </w:r>
      <w:r w:rsidR="004F69DF" w:rsidRPr="004F69DF">
        <w:rPr>
          <w:rFonts w:ascii="Times New Roman" w:hAnsi="Times New Roman" w:cs="Times New Roman"/>
          <w:b/>
          <w:bCs/>
          <w:i/>
          <w:iCs/>
          <w:sz w:val="26"/>
          <w:szCs w:val="26"/>
        </w:rPr>
        <w:t>:</w:t>
      </w:r>
    </w:p>
    <w:p w14:paraId="26C0D30D" w14:textId="4090021B" w:rsidR="00DC09D5" w:rsidRPr="00DC09D5" w:rsidRDefault="004F69DF" w:rsidP="00DC09D5">
      <w:pPr>
        <w:spacing w:after="0" w:line="312" w:lineRule="auto"/>
        <w:jc w:val="both"/>
        <w:rPr>
          <w:rFonts w:ascii="Times New Roman" w:hAnsi="Times New Roman" w:cs="Times New Roman"/>
          <w:bCs/>
          <w:sz w:val="26"/>
          <w:szCs w:val="26"/>
        </w:rPr>
      </w:pPr>
      <w:r w:rsidRPr="00DC09D5">
        <w:rPr>
          <w:rFonts w:ascii="Times New Roman" w:hAnsi="Times New Roman" w:cs="Times New Roman"/>
          <w:sz w:val="24"/>
          <w:szCs w:val="24"/>
        </w:rPr>
        <w:tab/>
      </w:r>
      <w:r w:rsidR="00DC09D5" w:rsidRPr="00DC09D5">
        <w:rPr>
          <w:rFonts w:ascii="Times New Roman" w:hAnsi="Times New Roman" w:cs="Times New Roman"/>
          <w:bCs/>
          <w:sz w:val="26"/>
          <w:szCs w:val="26"/>
        </w:rPr>
        <w:t>Khoa cử 0</w:t>
      </w:r>
      <w:r w:rsidR="0096012E">
        <w:rPr>
          <w:rFonts w:ascii="Times New Roman" w:hAnsi="Times New Roman" w:cs="Times New Roman"/>
          <w:bCs/>
          <w:sz w:val="26"/>
          <w:szCs w:val="26"/>
        </w:rPr>
        <w:t>3</w:t>
      </w:r>
      <w:r w:rsidR="00DC09D5" w:rsidRPr="00DC09D5">
        <w:rPr>
          <w:rFonts w:ascii="Times New Roman" w:hAnsi="Times New Roman" w:cs="Times New Roman"/>
          <w:bCs/>
          <w:sz w:val="26"/>
          <w:szCs w:val="26"/>
        </w:rPr>
        <w:t xml:space="preserve"> cán bộ tham gia công tác tư vấn tuyển sinh cho 02 ngành đại học hệ chính quy (TS. Dương Xuân Giáp</w:t>
      </w:r>
      <w:r w:rsidR="00FC62E9">
        <w:rPr>
          <w:rFonts w:ascii="Times New Roman" w:hAnsi="Times New Roman" w:cs="Times New Roman"/>
          <w:bCs/>
          <w:sz w:val="26"/>
          <w:szCs w:val="26"/>
        </w:rPr>
        <w:t>,</w:t>
      </w:r>
      <w:r w:rsidR="00DC09D5" w:rsidRPr="00DC09D5">
        <w:rPr>
          <w:rFonts w:ascii="Times New Roman" w:hAnsi="Times New Roman" w:cs="Times New Roman"/>
          <w:bCs/>
          <w:sz w:val="26"/>
          <w:szCs w:val="26"/>
        </w:rPr>
        <w:t xml:space="preserve"> TS. Nguyễn Hữu Quang</w:t>
      </w:r>
      <w:r w:rsidR="00FC62E9">
        <w:rPr>
          <w:rFonts w:ascii="Times New Roman" w:hAnsi="Times New Roman" w:cs="Times New Roman"/>
          <w:bCs/>
          <w:sz w:val="26"/>
          <w:szCs w:val="26"/>
        </w:rPr>
        <w:t xml:space="preserve"> và TS. Trần Anh Nghĩa</w:t>
      </w:r>
      <w:r w:rsidR="00DC09D5" w:rsidRPr="00DC09D5">
        <w:rPr>
          <w:rFonts w:ascii="Times New Roman" w:hAnsi="Times New Roman" w:cs="Times New Roman"/>
          <w:bCs/>
          <w:sz w:val="26"/>
          <w:szCs w:val="26"/>
        </w:rPr>
        <w:t>).</w:t>
      </w:r>
    </w:p>
    <w:p w14:paraId="4E6D71EA" w14:textId="5ECF0829" w:rsidR="00DC09D5" w:rsidRPr="00DC09D5" w:rsidRDefault="00DC09D5" w:rsidP="00DC09D5">
      <w:pPr>
        <w:spacing w:after="0" w:line="312" w:lineRule="auto"/>
        <w:ind w:firstLine="720"/>
        <w:jc w:val="both"/>
        <w:rPr>
          <w:rFonts w:ascii="Times New Roman" w:hAnsi="Times New Roman" w:cs="Times New Roman"/>
          <w:bCs/>
          <w:sz w:val="26"/>
          <w:szCs w:val="26"/>
        </w:rPr>
      </w:pPr>
      <w:r w:rsidRPr="00DC09D5">
        <w:rPr>
          <w:rFonts w:ascii="Times New Roman" w:hAnsi="Times New Roman" w:cs="Times New Roman"/>
          <w:bCs/>
          <w:sz w:val="26"/>
          <w:szCs w:val="26"/>
        </w:rPr>
        <w:t>Công tác tư vấn, quảng bá tuyển sinh được thực hiện theo kế hoạch của Trường Đại học Vinh</w:t>
      </w:r>
      <w:r w:rsidR="00FC62E9">
        <w:rPr>
          <w:rFonts w:ascii="Times New Roman" w:hAnsi="Times New Roman" w:cs="Times New Roman"/>
          <w:bCs/>
          <w:sz w:val="26"/>
          <w:szCs w:val="26"/>
        </w:rPr>
        <w:t>,</w:t>
      </w:r>
      <w:r w:rsidRPr="00DC09D5">
        <w:rPr>
          <w:rFonts w:ascii="Times New Roman" w:hAnsi="Times New Roman" w:cs="Times New Roman"/>
          <w:bCs/>
          <w:sz w:val="26"/>
          <w:szCs w:val="26"/>
        </w:rPr>
        <w:t xml:space="preserve"> Trường Sư phạm</w:t>
      </w:r>
      <w:r w:rsidR="00FC62E9">
        <w:rPr>
          <w:rFonts w:ascii="Times New Roman" w:hAnsi="Times New Roman" w:cs="Times New Roman"/>
          <w:bCs/>
          <w:sz w:val="26"/>
          <w:szCs w:val="26"/>
        </w:rPr>
        <w:t xml:space="preserve"> và Khoa Toán học</w:t>
      </w:r>
      <w:r w:rsidRPr="00DC09D5">
        <w:rPr>
          <w:rFonts w:ascii="Times New Roman" w:hAnsi="Times New Roman" w:cs="Times New Roman"/>
          <w:bCs/>
          <w:sz w:val="26"/>
          <w:szCs w:val="26"/>
        </w:rPr>
        <w:t>. Thường xuyên tư vấn cho thí sinh thông qua zalo, điện thoại, email, …</w:t>
      </w:r>
    </w:p>
    <w:p w14:paraId="57B7EFD4" w14:textId="77777777" w:rsidR="00DC09D5" w:rsidRDefault="00DC09D5" w:rsidP="00DC09D5">
      <w:pPr>
        <w:spacing w:after="0" w:line="312" w:lineRule="auto"/>
        <w:ind w:firstLine="720"/>
        <w:jc w:val="both"/>
        <w:rPr>
          <w:rFonts w:ascii="Times New Roman" w:hAnsi="Times New Roman" w:cs="Times New Roman"/>
          <w:bCs/>
          <w:sz w:val="26"/>
          <w:szCs w:val="26"/>
        </w:rPr>
      </w:pPr>
      <w:r w:rsidRPr="00DC09D5">
        <w:rPr>
          <w:rFonts w:ascii="Times New Roman" w:hAnsi="Times New Roman" w:cs="Times New Roman"/>
          <w:bCs/>
          <w:sz w:val="26"/>
          <w:szCs w:val="26"/>
        </w:rPr>
        <w:t>Ngoài ra, Khoa thường xuyên viết bài đăng subweb của Khoa cũng như fanpage và nhóm facebook để tăng cường quảng bá tuyển sinh.</w:t>
      </w:r>
    </w:p>
    <w:p w14:paraId="2B1D7E27" w14:textId="69924780" w:rsidR="00F87D81" w:rsidRPr="00DC09D5" w:rsidRDefault="00F87D81" w:rsidP="00DC09D5">
      <w:pPr>
        <w:spacing w:after="0" w:line="312" w:lineRule="auto"/>
        <w:ind w:firstLine="720"/>
        <w:jc w:val="both"/>
        <w:rPr>
          <w:rFonts w:ascii="Times New Roman" w:hAnsi="Times New Roman" w:cs="Times New Roman"/>
          <w:bCs/>
          <w:sz w:val="26"/>
          <w:szCs w:val="26"/>
        </w:rPr>
      </w:pPr>
      <w:r>
        <w:rPr>
          <w:rFonts w:ascii="Times New Roman" w:hAnsi="Times New Roman" w:cs="Times New Roman"/>
          <w:bCs/>
          <w:sz w:val="26"/>
          <w:szCs w:val="26"/>
        </w:rPr>
        <w:t>Năm 202</w:t>
      </w:r>
      <w:r w:rsidR="000B42BC">
        <w:rPr>
          <w:rFonts w:ascii="Times New Roman" w:hAnsi="Times New Roman" w:cs="Times New Roman"/>
          <w:bCs/>
          <w:sz w:val="26"/>
          <w:szCs w:val="26"/>
        </w:rPr>
        <w:t>4</w:t>
      </w:r>
      <w:r>
        <w:rPr>
          <w:rFonts w:ascii="Times New Roman" w:hAnsi="Times New Roman" w:cs="Times New Roman"/>
          <w:bCs/>
          <w:sz w:val="26"/>
          <w:szCs w:val="26"/>
        </w:rPr>
        <w:t>, Khoa đã tuyển sinh</w:t>
      </w:r>
      <w:r w:rsidR="008427E4">
        <w:rPr>
          <w:rFonts w:ascii="Times New Roman" w:hAnsi="Times New Roman" w:cs="Times New Roman"/>
          <w:bCs/>
          <w:sz w:val="26"/>
          <w:szCs w:val="26"/>
        </w:rPr>
        <w:t xml:space="preserve"> khóa 6</w:t>
      </w:r>
      <w:r w:rsidR="000B42BC">
        <w:rPr>
          <w:rFonts w:ascii="Times New Roman" w:hAnsi="Times New Roman" w:cs="Times New Roman"/>
          <w:bCs/>
          <w:sz w:val="26"/>
          <w:szCs w:val="26"/>
        </w:rPr>
        <w:t>5</w:t>
      </w:r>
      <w:r>
        <w:rPr>
          <w:rFonts w:ascii="Times New Roman" w:hAnsi="Times New Roman" w:cs="Times New Roman"/>
          <w:bCs/>
          <w:sz w:val="26"/>
          <w:szCs w:val="26"/>
        </w:rPr>
        <w:t xml:space="preserve"> được 10</w:t>
      </w:r>
      <w:r w:rsidR="000B42BC">
        <w:rPr>
          <w:rFonts w:ascii="Times New Roman" w:hAnsi="Times New Roman" w:cs="Times New Roman"/>
          <w:bCs/>
          <w:sz w:val="26"/>
          <w:szCs w:val="26"/>
        </w:rPr>
        <w:t>6</w:t>
      </w:r>
      <w:r>
        <w:rPr>
          <w:rFonts w:ascii="Times New Roman" w:hAnsi="Times New Roman" w:cs="Times New Roman"/>
          <w:bCs/>
          <w:sz w:val="26"/>
          <w:szCs w:val="26"/>
        </w:rPr>
        <w:t xml:space="preserve"> sinh viên ngành Sư phạm Toán học và </w:t>
      </w:r>
      <w:r w:rsidR="000B42BC">
        <w:rPr>
          <w:rFonts w:ascii="Times New Roman" w:hAnsi="Times New Roman" w:cs="Times New Roman"/>
          <w:bCs/>
          <w:sz w:val="26"/>
          <w:szCs w:val="26"/>
        </w:rPr>
        <w:t>23</w:t>
      </w:r>
      <w:r>
        <w:rPr>
          <w:rFonts w:ascii="Times New Roman" w:hAnsi="Times New Roman" w:cs="Times New Roman"/>
          <w:bCs/>
          <w:sz w:val="26"/>
          <w:szCs w:val="26"/>
        </w:rPr>
        <w:t xml:space="preserve"> sinh viên ngành Sư phạm Toán </w:t>
      </w:r>
      <w:r w:rsidR="000B42BC">
        <w:rPr>
          <w:rFonts w:ascii="Times New Roman" w:hAnsi="Times New Roman" w:cs="Times New Roman"/>
          <w:bCs/>
          <w:sz w:val="26"/>
          <w:szCs w:val="26"/>
        </w:rPr>
        <w:t>hệ tài năng</w:t>
      </w:r>
      <w:r>
        <w:rPr>
          <w:rFonts w:ascii="Times New Roman" w:hAnsi="Times New Roman" w:cs="Times New Roman"/>
          <w:bCs/>
          <w:sz w:val="26"/>
          <w:szCs w:val="26"/>
        </w:rPr>
        <w:t>.</w:t>
      </w:r>
    </w:p>
    <w:p w14:paraId="46787F57" w14:textId="16B7EE29" w:rsidR="00DC09D5" w:rsidRPr="00DC09D5" w:rsidRDefault="00DC09D5" w:rsidP="00A677F6">
      <w:pPr>
        <w:spacing w:after="0" w:line="312" w:lineRule="auto"/>
        <w:ind w:firstLine="720"/>
        <w:jc w:val="both"/>
        <w:rPr>
          <w:rFonts w:ascii="Times New Roman" w:hAnsi="Times New Roman" w:cs="Times New Roman"/>
          <w:bCs/>
          <w:sz w:val="26"/>
          <w:szCs w:val="26"/>
        </w:rPr>
      </w:pPr>
      <w:r w:rsidRPr="00DC09D5">
        <w:rPr>
          <w:rFonts w:ascii="Times New Roman" w:hAnsi="Times New Roman" w:cs="Times New Roman"/>
          <w:bCs/>
          <w:sz w:val="26"/>
          <w:szCs w:val="26"/>
        </w:rPr>
        <w:t>Bên cạnh đó, công tác tuyển sinh đại học hệ VLVH cũng được Khoa quan tâm triển khai. Kết quả đã có nhiều lớp SP Toán hệ VLVH đã được mở tại nhiều địa bàn như: Hà Nội, Thái Bình, Daklak, Tp Hồ Chí Minh, …</w:t>
      </w:r>
    </w:p>
    <w:p w14:paraId="340D7759" w14:textId="74F6E10F" w:rsidR="004F69DF" w:rsidRPr="00DC09D5" w:rsidRDefault="00DC09D5" w:rsidP="00A677F6">
      <w:pPr>
        <w:spacing w:after="0" w:line="312" w:lineRule="auto"/>
        <w:ind w:firstLine="720"/>
        <w:jc w:val="both"/>
        <w:rPr>
          <w:rFonts w:ascii="Times New Roman" w:hAnsi="Times New Roman" w:cs="Times New Roman"/>
          <w:sz w:val="24"/>
          <w:szCs w:val="24"/>
        </w:rPr>
      </w:pPr>
      <w:r w:rsidRPr="00DC09D5">
        <w:rPr>
          <w:rFonts w:ascii="Times New Roman" w:hAnsi="Times New Roman" w:cs="Times New Roman"/>
          <w:bCs/>
          <w:sz w:val="26"/>
          <w:szCs w:val="26"/>
        </w:rPr>
        <w:t>Khoa cũng nghiên cứu, đưa ra các giải pháp nhằm tăng cường công tác tuyển sinh cao học cả ở bậc cao học Thạc sĩ và nghiên cứu sinh Tiến sĩ; cân bằng tuyển sinh giữa các chuyên ngành. Kết quả: ở bậc cao học Thạc sĩ khóa 3</w:t>
      </w:r>
      <w:r w:rsidR="00CC10CB">
        <w:rPr>
          <w:rFonts w:ascii="Times New Roman" w:hAnsi="Times New Roman" w:cs="Times New Roman"/>
          <w:bCs/>
          <w:sz w:val="26"/>
          <w:szCs w:val="26"/>
        </w:rPr>
        <w:t>1</w:t>
      </w:r>
      <w:r w:rsidRPr="00DC09D5">
        <w:rPr>
          <w:rFonts w:ascii="Times New Roman" w:hAnsi="Times New Roman" w:cs="Times New Roman"/>
          <w:bCs/>
          <w:sz w:val="26"/>
          <w:szCs w:val="26"/>
        </w:rPr>
        <w:t xml:space="preserve"> đều tuyển được cả 04 chuyên ngành Toán; ở bậc nghiên cứu sinh Tiến sĩ,</w:t>
      </w:r>
      <w:r w:rsidR="00BD2645">
        <w:rPr>
          <w:rFonts w:ascii="Times New Roman" w:hAnsi="Times New Roman" w:cs="Times New Roman"/>
          <w:bCs/>
          <w:sz w:val="26"/>
          <w:szCs w:val="26"/>
        </w:rPr>
        <w:t xml:space="preserve"> hiện có 10</w:t>
      </w:r>
      <w:r w:rsidRPr="00DC09D5">
        <w:rPr>
          <w:rFonts w:ascii="Times New Roman" w:hAnsi="Times New Roman" w:cs="Times New Roman"/>
          <w:bCs/>
          <w:sz w:val="26"/>
          <w:szCs w:val="26"/>
        </w:rPr>
        <w:t xml:space="preserve"> nghiên cứu sinh đang học tập</w:t>
      </w:r>
      <w:r w:rsidR="00BD2645">
        <w:rPr>
          <w:rFonts w:ascii="Times New Roman" w:hAnsi="Times New Roman" w:cs="Times New Roman"/>
          <w:bCs/>
          <w:sz w:val="26"/>
          <w:szCs w:val="26"/>
        </w:rPr>
        <w:t>, nghiên cứu</w:t>
      </w:r>
      <w:r w:rsidRPr="00DC09D5">
        <w:rPr>
          <w:rFonts w:ascii="Times New Roman" w:hAnsi="Times New Roman" w:cs="Times New Roman"/>
          <w:bCs/>
          <w:sz w:val="26"/>
          <w:szCs w:val="26"/>
        </w:rPr>
        <w:t>.</w:t>
      </w:r>
    </w:p>
    <w:p w14:paraId="4CECCA42" w14:textId="710D85C5" w:rsidR="00E831EB" w:rsidRPr="008645FC" w:rsidRDefault="009556CB" w:rsidP="009556CB">
      <w:pPr>
        <w:widowControl w:val="0"/>
        <w:spacing w:after="0" w:line="264" w:lineRule="auto"/>
        <w:jc w:val="both"/>
        <w:rPr>
          <w:rFonts w:ascii="Times New Roman" w:hAnsi="Times New Roman" w:cs="Times New Roman"/>
          <w:b/>
          <w:bCs/>
          <w:i/>
          <w:iCs/>
          <w:sz w:val="26"/>
          <w:szCs w:val="26"/>
          <w:lang w:val="vi-VN"/>
        </w:rPr>
      </w:pPr>
      <w:r w:rsidRPr="008645FC">
        <w:rPr>
          <w:rFonts w:ascii="Times New Roman" w:hAnsi="Times New Roman" w:cs="Times New Roman"/>
          <w:b/>
          <w:bCs/>
          <w:i/>
          <w:iCs/>
          <w:sz w:val="26"/>
          <w:szCs w:val="26"/>
        </w:rPr>
        <w:t>-</w:t>
      </w:r>
      <w:r w:rsidR="00E831EB" w:rsidRPr="008645FC">
        <w:rPr>
          <w:rFonts w:ascii="Times New Roman" w:hAnsi="Times New Roman" w:cs="Times New Roman"/>
          <w:b/>
          <w:bCs/>
          <w:i/>
          <w:iCs/>
          <w:sz w:val="26"/>
          <w:szCs w:val="26"/>
        </w:rPr>
        <w:t xml:space="preserve"> </w:t>
      </w:r>
      <w:r w:rsidR="00E831EB" w:rsidRPr="008645FC">
        <w:rPr>
          <w:rFonts w:ascii="Times New Roman" w:hAnsi="Times New Roman" w:cs="Times New Roman"/>
          <w:b/>
          <w:bCs/>
          <w:i/>
          <w:iCs/>
          <w:sz w:val="26"/>
          <w:szCs w:val="26"/>
          <w:lang w:val="vi-VN"/>
        </w:rPr>
        <w:t>Công tác phát triển chương trình đào tạo và bồi dưỡng</w:t>
      </w:r>
    </w:p>
    <w:p w14:paraId="422C20B2" w14:textId="30C34FD4" w:rsidR="009556CB" w:rsidRDefault="00661834" w:rsidP="009556CB">
      <w:pPr>
        <w:widowControl w:val="0"/>
        <w:spacing w:after="0" w:line="264" w:lineRule="auto"/>
        <w:jc w:val="both"/>
        <w:rPr>
          <w:rFonts w:ascii="Times New Roman" w:hAnsi="Times New Roman" w:cs="Times New Roman"/>
          <w:sz w:val="26"/>
          <w:szCs w:val="26"/>
        </w:rPr>
      </w:pPr>
      <w:r>
        <w:rPr>
          <w:rFonts w:ascii="Times New Roman" w:hAnsi="Times New Roman" w:cs="Times New Roman"/>
          <w:sz w:val="26"/>
          <w:szCs w:val="26"/>
          <w:lang w:val="vi-VN"/>
        </w:rPr>
        <w:tab/>
      </w:r>
      <w:r>
        <w:rPr>
          <w:rFonts w:ascii="Times New Roman" w:hAnsi="Times New Roman" w:cs="Times New Roman"/>
          <w:sz w:val="26"/>
          <w:szCs w:val="26"/>
        </w:rPr>
        <w:t>Hiện tại, Khoa đang thực hiện</w:t>
      </w:r>
      <w:r w:rsidR="001E753C">
        <w:rPr>
          <w:rFonts w:ascii="Times New Roman" w:hAnsi="Times New Roman" w:cs="Times New Roman"/>
          <w:sz w:val="26"/>
          <w:szCs w:val="26"/>
        </w:rPr>
        <w:t xml:space="preserve"> và sẽ hoàn thành nghiệm th</w:t>
      </w:r>
      <w:r w:rsidR="001271E4">
        <w:rPr>
          <w:rFonts w:ascii="Times New Roman" w:hAnsi="Times New Roman" w:cs="Times New Roman"/>
          <w:sz w:val="26"/>
          <w:szCs w:val="26"/>
        </w:rPr>
        <w:t>u</w:t>
      </w:r>
      <w:r w:rsidR="001E753C">
        <w:rPr>
          <w:rFonts w:ascii="Times New Roman" w:hAnsi="Times New Roman" w:cs="Times New Roman"/>
          <w:sz w:val="26"/>
          <w:szCs w:val="26"/>
        </w:rPr>
        <w:t xml:space="preserve"> trong năm</w:t>
      </w:r>
      <w:r w:rsidR="007F4F2D">
        <w:rPr>
          <w:rFonts w:ascii="Times New Roman" w:hAnsi="Times New Roman" w:cs="Times New Roman"/>
          <w:sz w:val="26"/>
          <w:szCs w:val="26"/>
        </w:rPr>
        <w:t xml:space="preserve"> cho</w:t>
      </w:r>
      <w:r>
        <w:rPr>
          <w:rFonts w:ascii="Times New Roman" w:hAnsi="Times New Roman" w:cs="Times New Roman"/>
          <w:sz w:val="26"/>
          <w:szCs w:val="26"/>
        </w:rPr>
        <w:t xml:space="preserve"> 04 đề tài trọng điểm cấp Trường về rà soát chương trình đào tạo Thạc sĩ các ngành:</w:t>
      </w:r>
      <w:r w:rsidR="00331C89">
        <w:rPr>
          <w:rFonts w:ascii="Times New Roman" w:hAnsi="Times New Roman" w:cs="Times New Roman"/>
          <w:sz w:val="26"/>
          <w:szCs w:val="26"/>
        </w:rPr>
        <w:t xml:space="preserve"> Đại số và lý thuyết số; Toán giải tích; Lý thuyết xác suất và Thống kê Toán học; Lý luận và Phương pháp </w:t>
      </w:r>
      <w:r w:rsidR="00155F4A">
        <w:rPr>
          <w:rFonts w:ascii="Times New Roman" w:hAnsi="Times New Roman" w:cs="Times New Roman"/>
          <w:sz w:val="26"/>
          <w:szCs w:val="26"/>
        </w:rPr>
        <w:t>dạy học môn Toán.</w:t>
      </w:r>
    </w:p>
    <w:p w14:paraId="18203F9E" w14:textId="5E063618" w:rsidR="007F4F2D" w:rsidRDefault="007F4F2D" w:rsidP="009556CB">
      <w:pPr>
        <w:widowControl w:val="0"/>
        <w:spacing w:after="0" w:line="264" w:lineRule="auto"/>
        <w:jc w:val="both"/>
        <w:rPr>
          <w:rFonts w:ascii="Times New Roman" w:hAnsi="Times New Roman" w:cs="Times New Roman"/>
          <w:sz w:val="26"/>
          <w:szCs w:val="26"/>
        </w:rPr>
      </w:pPr>
      <w:r>
        <w:rPr>
          <w:rFonts w:ascii="Times New Roman" w:hAnsi="Times New Roman" w:cs="Times New Roman"/>
          <w:sz w:val="26"/>
          <w:szCs w:val="26"/>
        </w:rPr>
        <w:tab/>
        <w:t xml:space="preserve">Cuối năm 2024, Khoa có 02 đề tài trọng điểm cấp Trường về rà soát chương trình đào tạo </w:t>
      </w:r>
      <w:r w:rsidR="000D0AF8">
        <w:rPr>
          <w:rFonts w:ascii="Times New Roman" w:hAnsi="Times New Roman" w:cs="Times New Roman"/>
          <w:sz w:val="26"/>
          <w:szCs w:val="26"/>
        </w:rPr>
        <w:t>bậc đại học</w:t>
      </w:r>
      <w:r>
        <w:rPr>
          <w:rFonts w:ascii="Times New Roman" w:hAnsi="Times New Roman" w:cs="Times New Roman"/>
          <w:sz w:val="26"/>
          <w:szCs w:val="26"/>
        </w:rPr>
        <w:t xml:space="preserve"> được Hiệu trưởng phê duyệt thực hiện 2024-2025.</w:t>
      </w:r>
    </w:p>
    <w:p w14:paraId="18329CAB" w14:textId="01870E8F" w:rsidR="00E34258" w:rsidRDefault="000D0AF8" w:rsidP="009556CB">
      <w:pPr>
        <w:widowControl w:val="0"/>
        <w:spacing w:after="0" w:line="264" w:lineRule="auto"/>
        <w:jc w:val="both"/>
        <w:rPr>
          <w:rFonts w:ascii="Times New Roman" w:hAnsi="Times New Roman" w:cs="Times New Roman"/>
          <w:sz w:val="26"/>
          <w:szCs w:val="26"/>
        </w:rPr>
      </w:pPr>
      <w:r>
        <w:rPr>
          <w:rFonts w:ascii="Times New Roman" w:hAnsi="Times New Roman" w:cs="Times New Roman"/>
          <w:sz w:val="26"/>
          <w:szCs w:val="26"/>
        </w:rPr>
        <w:tab/>
        <w:t xml:space="preserve">Khoa cũng đảm nhận xây dựng chương trình bồi dưỡng </w:t>
      </w:r>
      <w:r w:rsidR="00E34258">
        <w:rPr>
          <w:rFonts w:ascii="Times New Roman" w:hAnsi="Times New Roman" w:cs="Times New Roman"/>
          <w:sz w:val="26"/>
          <w:szCs w:val="26"/>
        </w:rPr>
        <w:t>cho nhiều bậc học và cấp học.</w:t>
      </w:r>
    </w:p>
    <w:p w14:paraId="35462898" w14:textId="77777777" w:rsidR="00E34258" w:rsidRDefault="00E34258">
      <w:pPr>
        <w:rPr>
          <w:rFonts w:ascii="Times New Roman" w:hAnsi="Times New Roman" w:cs="Times New Roman"/>
          <w:sz w:val="26"/>
          <w:szCs w:val="26"/>
        </w:rPr>
      </w:pPr>
      <w:r>
        <w:rPr>
          <w:rFonts w:ascii="Times New Roman" w:hAnsi="Times New Roman" w:cs="Times New Roman"/>
          <w:sz w:val="26"/>
          <w:szCs w:val="26"/>
        </w:rPr>
        <w:br w:type="page"/>
      </w:r>
    </w:p>
    <w:p w14:paraId="7955A59B" w14:textId="3C7A2D7F" w:rsidR="00E831EB" w:rsidRPr="008645FC" w:rsidRDefault="009556CB" w:rsidP="009556CB">
      <w:pPr>
        <w:widowControl w:val="0"/>
        <w:spacing w:after="0" w:line="264" w:lineRule="auto"/>
        <w:jc w:val="both"/>
        <w:rPr>
          <w:rFonts w:ascii="Times New Roman" w:hAnsi="Times New Roman" w:cs="Times New Roman"/>
          <w:b/>
          <w:bCs/>
          <w:i/>
          <w:iCs/>
          <w:sz w:val="26"/>
          <w:szCs w:val="26"/>
          <w:lang w:val="nl-NL"/>
        </w:rPr>
      </w:pPr>
      <w:r w:rsidRPr="008645FC">
        <w:rPr>
          <w:rFonts w:ascii="Times New Roman" w:hAnsi="Times New Roman" w:cs="Times New Roman"/>
          <w:b/>
          <w:bCs/>
          <w:i/>
          <w:iCs/>
          <w:sz w:val="26"/>
          <w:szCs w:val="26"/>
          <w:lang w:val="nl-NL"/>
        </w:rPr>
        <w:lastRenderedPageBreak/>
        <w:t>-</w:t>
      </w:r>
      <w:r w:rsidR="00E831EB" w:rsidRPr="008645FC">
        <w:rPr>
          <w:rFonts w:ascii="Times New Roman" w:hAnsi="Times New Roman" w:cs="Times New Roman"/>
          <w:b/>
          <w:bCs/>
          <w:i/>
          <w:iCs/>
          <w:sz w:val="26"/>
          <w:szCs w:val="26"/>
          <w:lang w:val="nl-NL"/>
        </w:rPr>
        <w:t xml:space="preserve"> Công tác nghiên cứu khoa học, xuất bản và chuyển giao công nghệ</w:t>
      </w:r>
    </w:p>
    <w:p w14:paraId="4D79DEF4" w14:textId="1640D6FC" w:rsidR="009D47FF" w:rsidRDefault="00C9177A" w:rsidP="009556CB">
      <w:pPr>
        <w:widowControl w:val="0"/>
        <w:spacing w:after="0" w:line="264" w:lineRule="auto"/>
        <w:jc w:val="both"/>
        <w:rPr>
          <w:rFonts w:ascii="Times New Roman" w:hAnsi="Times New Roman" w:cs="Times New Roman"/>
          <w:spacing w:val="-2"/>
          <w:sz w:val="26"/>
          <w:szCs w:val="26"/>
          <w:lang w:val="nl-NL"/>
        </w:rPr>
      </w:pPr>
      <w:r>
        <w:rPr>
          <w:rFonts w:ascii="Times New Roman" w:hAnsi="Times New Roman" w:cs="Times New Roman"/>
          <w:spacing w:val="-2"/>
          <w:sz w:val="26"/>
          <w:szCs w:val="26"/>
          <w:lang w:val="nl-NL"/>
        </w:rPr>
        <w:tab/>
      </w:r>
      <w:r w:rsidR="002D5A27">
        <w:rPr>
          <w:rFonts w:ascii="Times New Roman" w:hAnsi="Times New Roman" w:cs="Times New Roman"/>
          <w:spacing w:val="-2"/>
          <w:sz w:val="26"/>
          <w:szCs w:val="26"/>
          <w:lang w:val="nl-NL"/>
        </w:rPr>
        <w:t>Năm 202</w:t>
      </w:r>
      <w:r w:rsidR="00E34258">
        <w:rPr>
          <w:rFonts w:ascii="Times New Roman" w:hAnsi="Times New Roman" w:cs="Times New Roman"/>
          <w:spacing w:val="-2"/>
          <w:sz w:val="26"/>
          <w:szCs w:val="26"/>
          <w:lang w:val="nl-NL"/>
        </w:rPr>
        <w:t>4</w:t>
      </w:r>
      <w:r w:rsidR="002D5A27">
        <w:rPr>
          <w:rFonts w:ascii="Times New Roman" w:hAnsi="Times New Roman" w:cs="Times New Roman"/>
          <w:spacing w:val="-2"/>
          <w:sz w:val="26"/>
          <w:szCs w:val="26"/>
          <w:lang w:val="nl-NL"/>
        </w:rPr>
        <w:t xml:space="preserve">, Cán bộ khoa Toán đã công bố </w:t>
      </w:r>
      <w:r w:rsidR="006A4490">
        <w:rPr>
          <w:rFonts w:ascii="Times New Roman" w:hAnsi="Times New Roman" w:cs="Times New Roman"/>
          <w:spacing w:val="-2"/>
          <w:sz w:val="26"/>
          <w:szCs w:val="26"/>
          <w:lang w:val="nl-NL"/>
        </w:rPr>
        <w:t>được 1</w:t>
      </w:r>
      <w:r w:rsidR="00E34258">
        <w:rPr>
          <w:rFonts w:ascii="Times New Roman" w:hAnsi="Times New Roman" w:cs="Times New Roman"/>
          <w:spacing w:val="-2"/>
          <w:sz w:val="26"/>
          <w:szCs w:val="26"/>
          <w:lang w:val="nl-NL"/>
        </w:rPr>
        <w:t>8</w:t>
      </w:r>
      <w:r w:rsidR="006A4490">
        <w:rPr>
          <w:rFonts w:ascii="Times New Roman" w:hAnsi="Times New Roman" w:cs="Times New Roman"/>
          <w:spacing w:val="-2"/>
          <w:sz w:val="26"/>
          <w:szCs w:val="26"/>
          <w:lang w:val="nl-NL"/>
        </w:rPr>
        <w:t xml:space="preserve"> bài báo</w:t>
      </w:r>
      <w:r w:rsidR="00E34258">
        <w:rPr>
          <w:rFonts w:ascii="Times New Roman" w:hAnsi="Times New Roman" w:cs="Times New Roman"/>
          <w:spacing w:val="-2"/>
          <w:sz w:val="26"/>
          <w:szCs w:val="26"/>
          <w:lang w:val="nl-NL"/>
        </w:rPr>
        <w:t xml:space="preserve"> quốc tế</w:t>
      </w:r>
      <w:r w:rsidR="004F129C">
        <w:rPr>
          <w:rFonts w:ascii="Times New Roman" w:hAnsi="Times New Roman" w:cs="Times New Roman"/>
          <w:spacing w:val="-2"/>
          <w:sz w:val="26"/>
          <w:szCs w:val="26"/>
          <w:lang w:val="nl-NL"/>
        </w:rPr>
        <w:t xml:space="preserve"> uy tín trong đó có 17 bài báo</w:t>
      </w:r>
      <w:r w:rsidR="006A4490">
        <w:rPr>
          <w:rFonts w:ascii="Times New Roman" w:hAnsi="Times New Roman" w:cs="Times New Roman"/>
          <w:spacing w:val="-2"/>
          <w:sz w:val="26"/>
          <w:szCs w:val="26"/>
          <w:lang w:val="nl-NL"/>
        </w:rPr>
        <w:t xml:space="preserve"> thuộc danh mục WoS</w:t>
      </w:r>
      <w:r w:rsidR="004F129C">
        <w:rPr>
          <w:rFonts w:ascii="Times New Roman" w:hAnsi="Times New Roman" w:cs="Times New Roman"/>
          <w:spacing w:val="-2"/>
          <w:sz w:val="26"/>
          <w:szCs w:val="26"/>
          <w:lang w:val="nl-NL"/>
        </w:rPr>
        <w:t xml:space="preserve"> và 01 bài báo thuộc danh mục </w:t>
      </w:r>
      <w:r w:rsidR="006A4490">
        <w:rPr>
          <w:rFonts w:ascii="Times New Roman" w:hAnsi="Times New Roman" w:cs="Times New Roman"/>
          <w:spacing w:val="-2"/>
          <w:sz w:val="26"/>
          <w:szCs w:val="26"/>
          <w:lang w:val="nl-NL"/>
        </w:rPr>
        <w:t>Scopus</w:t>
      </w:r>
      <w:r w:rsidR="0047426C">
        <w:rPr>
          <w:rFonts w:ascii="Times New Roman" w:hAnsi="Times New Roman" w:cs="Times New Roman"/>
          <w:spacing w:val="-2"/>
          <w:sz w:val="26"/>
          <w:szCs w:val="26"/>
          <w:lang w:val="nl-NL"/>
        </w:rPr>
        <w:t xml:space="preserve">, </w:t>
      </w:r>
      <w:r w:rsidR="004F129C">
        <w:rPr>
          <w:rFonts w:ascii="Times New Roman" w:hAnsi="Times New Roman" w:cs="Times New Roman"/>
          <w:spacing w:val="-2"/>
          <w:sz w:val="26"/>
          <w:szCs w:val="26"/>
          <w:lang w:val="nl-NL"/>
        </w:rPr>
        <w:t>vượt</w:t>
      </w:r>
      <w:r w:rsidR="0047426C">
        <w:rPr>
          <w:rFonts w:ascii="Times New Roman" w:hAnsi="Times New Roman" w:cs="Times New Roman"/>
          <w:spacing w:val="-2"/>
          <w:sz w:val="26"/>
          <w:szCs w:val="26"/>
          <w:lang w:val="nl-NL"/>
        </w:rPr>
        <w:t xml:space="preserve"> chỉ tiêu sản phẩm khoa học bậc cao đã đặt ra từ đầu năm</w:t>
      </w:r>
      <w:r w:rsidR="00383D84">
        <w:rPr>
          <w:rFonts w:ascii="Times New Roman" w:hAnsi="Times New Roman" w:cs="Times New Roman"/>
          <w:spacing w:val="-2"/>
          <w:sz w:val="26"/>
          <w:szCs w:val="26"/>
          <w:lang w:val="nl-NL"/>
        </w:rPr>
        <w:t xml:space="preserve"> là 12 bài báo</w:t>
      </w:r>
      <w:r w:rsidR="0047426C">
        <w:rPr>
          <w:rFonts w:ascii="Times New Roman" w:hAnsi="Times New Roman" w:cs="Times New Roman"/>
          <w:spacing w:val="-2"/>
          <w:sz w:val="26"/>
          <w:szCs w:val="26"/>
          <w:lang w:val="nl-NL"/>
        </w:rPr>
        <w:t>.</w:t>
      </w:r>
      <w:r w:rsidR="009D47FF">
        <w:rPr>
          <w:rFonts w:ascii="Times New Roman" w:hAnsi="Times New Roman" w:cs="Times New Roman"/>
          <w:spacing w:val="-2"/>
          <w:sz w:val="26"/>
          <w:szCs w:val="26"/>
          <w:lang w:val="nl-NL"/>
        </w:rPr>
        <w:t xml:space="preserve"> Ngoài ra, Khoa còn có nhiều công bố trên các tạp chí khoa học trong nước và báo cáo </w:t>
      </w:r>
      <w:r w:rsidR="00E81991">
        <w:rPr>
          <w:rFonts w:ascii="Times New Roman" w:hAnsi="Times New Roman" w:cs="Times New Roman"/>
          <w:spacing w:val="-2"/>
          <w:sz w:val="26"/>
          <w:szCs w:val="26"/>
          <w:lang w:val="nl-NL"/>
        </w:rPr>
        <w:t>tại</w:t>
      </w:r>
      <w:r w:rsidR="006436CA">
        <w:rPr>
          <w:rFonts w:ascii="Times New Roman" w:hAnsi="Times New Roman" w:cs="Times New Roman"/>
          <w:spacing w:val="-2"/>
          <w:sz w:val="26"/>
          <w:szCs w:val="26"/>
          <w:lang w:val="nl-NL"/>
        </w:rPr>
        <w:t xml:space="preserve"> các</w:t>
      </w:r>
      <w:r w:rsidR="009D47FF">
        <w:rPr>
          <w:rFonts w:ascii="Times New Roman" w:hAnsi="Times New Roman" w:cs="Times New Roman"/>
          <w:spacing w:val="-2"/>
          <w:sz w:val="26"/>
          <w:szCs w:val="26"/>
          <w:lang w:val="nl-NL"/>
        </w:rPr>
        <w:t xml:space="preserve"> </w:t>
      </w:r>
      <w:r w:rsidR="00E81991">
        <w:rPr>
          <w:rFonts w:ascii="Times New Roman" w:hAnsi="Times New Roman" w:cs="Times New Roman"/>
          <w:spacing w:val="-2"/>
          <w:sz w:val="26"/>
          <w:szCs w:val="26"/>
          <w:lang w:val="nl-NL"/>
        </w:rPr>
        <w:t>hội nghị</w:t>
      </w:r>
      <w:r w:rsidR="006436CA">
        <w:rPr>
          <w:rFonts w:ascii="Times New Roman" w:hAnsi="Times New Roman" w:cs="Times New Roman"/>
          <w:spacing w:val="-2"/>
          <w:sz w:val="26"/>
          <w:szCs w:val="26"/>
          <w:lang w:val="nl-NL"/>
        </w:rPr>
        <w:t>/hội thảo chuyên ngành</w:t>
      </w:r>
      <w:r w:rsidR="00F544C1">
        <w:rPr>
          <w:rFonts w:ascii="Times New Roman" w:hAnsi="Times New Roman" w:cs="Times New Roman"/>
          <w:spacing w:val="-2"/>
          <w:sz w:val="26"/>
          <w:szCs w:val="26"/>
          <w:lang w:val="nl-NL"/>
        </w:rPr>
        <w:t xml:space="preserve"> (03 báo cáo tại hội nghị/hội thảo quốc tế và 14 báo cáo tại hội nghị/hội thảo chuyên ngành trong nước)</w:t>
      </w:r>
      <w:r w:rsidR="00933C9D">
        <w:rPr>
          <w:rFonts w:ascii="Times New Roman" w:hAnsi="Times New Roman" w:cs="Times New Roman"/>
          <w:spacing w:val="-2"/>
          <w:sz w:val="26"/>
          <w:szCs w:val="26"/>
          <w:lang w:val="nl-NL"/>
        </w:rPr>
        <w:t>.</w:t>
      </w:r>
    </w:p>
    <w:p w14:paraId="6AE0427A" w14:textId="3CDC20D4" w:rsidR="00DE724D" w:rsidRPr="00185F04" w:rsidRDefault="00DE724D" w:rsidP="009556CB">
      <w:pPr>
        <w:widowControl w:val="0"/>
        <w:spacing w:after="0" w:line="264" w:lineRule="auto"/>
        <w:jc w:val="both"/>
        <w:rPr>
          <w:rFonts w:ascii="Times New Roman" w:hAnsi="Times New Roman" w:cs="Times New Roman"/>
          <w:spacing w:val="-2"/>
          <w:sz w:val="26"/>
          <w:szCs w:val="26"/>
          <w:lang w:val="nl-NL"/>
        </w:rPr>
      </w:pPr>
      <w:r w:rsidRPr="00185F04">
        <w:rPr>
          <w:rFonts w:ascii="Times New Roman" w:hAnsi="Times New Roman" w:cs="Times New Roman"/>
          <w:spacing w:val="-2"/>
          <w:sz w:val="26"/>
          <w:szCs w:val="26"/>
          <w:lang w:val="nl-NL"/>
        </w:rPr>
        <w:tab/>
      </w:r>
      <w:r w:rsidR="00C100C2" w:rsidRPr="00185F04">
        <w:rPr>
          <w:rFonts w:ascii="Times New Roman" w:hAnsi="Times New Roman" w:cs="Times New Roman"/>
          <w:spacing w:val="-2"/>
          <w:sz w:val="26"/>
          <w:szCs w:val="26"/>
          <w:lang w:val="nl-NL"/>
        </w:rPr>
        <w:t xml:space="preserve">Về đề tài </w:t>
      </w:r>
      <w:r w:rsidR="00F123FF" w:rsidRPr="00185F04">
        <w:rPr>
          <w:rFonts w:ascii="Times New Roman" w:hAnsi="Times New Roman" w:cs="Times New Roman"/>
          <w:spacing w:val="-2"/>
          <w:sz w:val="26"/>
          <w:szCs w:val="26"/>
          <w:lang w:val="nl-NL"/>
        </w:rPr>
        <w:t>Nafosted</w:t>
      </w:r>
      <w:r w:rsidR="009138CA" w:rsidRPr="00185F04">
        <w:rPr>
          <w:rFonts w:ascii="Times New Roman" w:hAnsi="Times New Roman" w:cs="Times New Roman"/>
          <w:spacing w:val="-2"/>
          <w:sz w:val="26"/>
          <w:szCs w:val="26"/>
          <w:lang w:val="nl-NL"/>
        </w:rPr>
        <w:t>, trong năm 202</w:t>
      </w:r>
      <w:r w:rsidR="00CD4AC0">
        <w:rPr>
          <w:rFonts w:ascii="Times New Roman" w:hAnsi="Times New Roman" w:cs="Times New Roman"/>
          <w:spacing w:val="-2"/>
          <w:sz w:val="26"/>
          <w:szCs w:val="26"/>
          <w:lang w:val="nl-NL"/>
        </w:rPr>
        <w:t>4</w:t>
      </w:r>
      <w:r w:rsidR="009138CA" w:rsidRPr="00185F04">
        <w:rPr>
          <w:rFonts w:ascii="Times New Roman" w:hAnsi="Times New Roman" w:cs="Times New Roman"/>
          <w:spacing w:val="-2"/>
          <w:sz w:val="26"/>
          <w:szCs w:val="26"/>
          <w:lang w:val="nl-NL"/>
        </w:rPr>
        <w:t xml:space="preserve"> Khoa có 0</w:t>
      </w:r>
      <w:r w:rsidR="00CD4AC0">
        <w:rPr>
          <w:rFonts w:ascii="Times New Roman" w:hAnsi="Times New Roman" w:cs="Times New Roman"/>
          <w:spacing w:val="-2"/>
          <w:sz w:val="26"/>
          <w:szCs w:val="26"/>
          <w:lang w:val="nl-NL"/>
        </w:rPr>
        <w:t>1</w:t>
      </w:r>
      <w:r w:rsidR="009138CA" w:rsidRPr="00185F04">
        <w:rPr>
          <w:rFonts w:ascii="Times New Roman" w:hAnsi="Times New Roman" w:cs="Times New Roman"/>
          <w:spacing w:val="-2"/>
          <w:sz w:val="26"/>
          <w:szCs w:val="26"/>
          <w:lang w:val="nl-NL"/>
        </w:rPr>
        <w:t xml:space="preserve"> đề tài</w:t>
      </w:r>
      <w:r w:rsidR="00AD582D" w:rsidRPr="00185F04">
        <w:rPr>
          <w:rFonts w:ascii="Times New Roman" w:hAnsi="Times New Roman" w:cs="Times New Roman"/>
          <w:spacing w:val="-2"/>
          <w:sz w:val="26"/>
          <w:szCs w:val="26"/>
          <w:lang w:val="nl-NL"/>
        </w:rPr>
        <w:t xml:space="preserve"> </w:t>
      </w:r>
      <w:r w:rsidR="007800C0" w:rsidRPr="00185F04">
        <w:rPr>
          <w:rFonts w:ascii="Times New Roman" w:hAnsi="Times New Roman" w:cs="Times New Roman"/>
          <w:spacing w:val="-2"/>
          <w:sz w:val="26"/>
          <w:szCs w:val="26"/>
          <w:lang w:val="nl-NL"/>
        </w:rPr>
        <w:t xml:space="preserve">do </w:t>
      </w:r>
      <w:r w:rsidR="00821651" w:rsidRPr="00185F04">
        <w:rPr>
          <w:rFonts w:ascii="Times New Roman" w:hAnsi="Times New Roman" w:cs="Times New Roman"/>
          <w:spacing w:val="-2"/>
          <w:sz w:val="26"/>
          <w:szCs w:val="26"/>
          <w:lang w:val="nl-NL"/>
        </w:rPr>
        <w:t>PGS.TS. Lê Văn Thành làm chủ nhiệm</w:t>
      </w:r>
      <w:r w:rsidR="009F061E">
        <w:rPr>
          <w:rFonts w:ascii="Times New Roman" w:hAnsi="Times New Roman" w:cs="Times New Roman"/>
          <w:spacing w:val="-2"/>
          <w:sz w:val="26"/>
          <w:szCs w:val="26"/>
          <w:lang w:val="nl-NL"/>
        </w:rPr>
        <w:t xml:space="preserve"> đang triển khai thực hiện</w:t>
      </w:r>
      <w:r w:rsidR="00821651" w:rsidRPr="00185F04">
        <w:rPr>
          <w:rFonts w:ascii="Times New Roman" w:hAnsi="Times New Roman" w:cs="Times New Roman"/>
          <w:spacing w:val="-2"/>
          <w:sz w:val="26"/>
          <w:szCs w:val="26"/>
          <w:lang w:val="nl-NL"/>
        </w:rPr>
        <w:t>.</w:t>
      </w:r>
      <w:r w:rsidR="00F123FF" w:rsidRPr="00185F04">
        <w:rPr>
          <w:rFonts w:ascii="Times New Roman" w:hAnsi="Times New Roman" w:cs="Times New Roman"/>
          <w:spacing w:val="-2"/>
          <w:sz w:val="26"/>
          <w:szCs w:val="26"/>
          <w:lang w:val="nl-NL"/>
        </w:rPr>
        <w:t xml:space="preserve"> </w:t>
      </w:r>
    </w:p>
    <w:p w14:paraId="530BDCAD" w14:textId="3834A618" w:rsidR="00F123FF" w:rsidRPr="00185F04" w:rsidRDefault="00F123FF" w:rsidP="009556CB">
      <w:pPr>
        <w:widowControl w:val="0"/>
        <w:spacing w:after="0" w:line="264" w:lineRule="auto"/>
        <w:jc w:val="both"/>
        <w:rPr>
          <w:rFonts w:ascii="Times New Roman" w:hAnsi="Times New Roman" w:cs="Times New Roman"/>
          <w:spacing w:val="-2"/>
          <w:sz w:val="26"/>
          <w:szCs w:val="26"/>
          <w:lang w:val="nl-NL"/>
        </w:rPr>
      </w:pPr>
      <w:r w:rsidRPr="00185F04">
        <w:rPr>
          <w:rFonts w:ascii="Times New Roman" w:hAnsi="Times New Roman" w:cs="Times New Roman"/>
          <w:spacing w:val="-2"/>
          <w:sz w:val="26"/>
          <w:szCs w:val="26"/>
          <w:lang w:val="nl-NL"/>
        </w:rPr>
        <w:tab/>
        <w:t xml:space="preserve">Về đề tài cấp Bộ, </w:t>
      </w:r>
      <w:r w:rsidR="00814BAA" w:rsidRPr="00185F04">
        <w:rPr>
          <w:rFonts w:ascii="Times New Roman" w:hAnsi="Times New Roman" w:cs="Times New Roman"/>
          <w:spacing w:val="-2"/>
          <w:sz w:val="26"/>
          <w:szCs w:val="26"/>
          <w:lang w:val="nl-NL"/>
        </w:rPr>
        <w:t>có 0</w:t>
      </w:r>
      <w:r w:rsidR="009F061E">
        <w:rPr>
          <w:rFonts w:ascii="Times New Roman" w:hAnsi="Times New Roman" w:cs="Times New Roman"/>
          <w:spacing w:val="-2"/>
          <w:sz w:val="26"/>
          <w:szCs w:val="26"/>
          <w:lang w:val="nl-NL"/>
        </w:rPr>
        <w:t>3</w:t>
      </w:r>
      <w:r w:rsidR="00814BAA" w:rsidRPr="00185F04">
        <w:rPr>
          <w:rFonts w:ascii="Times New Roman" w:hAnsi="Times New Roman" w:cs="Times New Roman"/>
          <w:spacing w:val="-2"/>
          <w:sz w:val="26"/>
          <w:szCs w:val="26"/>
          <w:lang w:val="nl-NL"/>
        </w:rPr>
        <w:t xml:space="preserve"> đề tài </w:t>
      </w:r>
      <w:r w:rsidR="009F061E">
        <w:rPr>
          <w:rFonts w:ascii="Times New Roman" w:hAnsi="Times New Roman" w:cs="Times New Roman"/>
          <w:spacing w:val="-2"/>
          <w:sz w:val="26"/>
          <w:szCs w:val="26"/>
          <w:lang w:val="nl-NL"/>
        </w:rPr>
        <w:t>do cán bộ khoa làm chủ nhiệm đang được triển khai và 01 đề tài</w:t>
      </w:r>
      <w:r w:rsidR="00526A60">
        <w:rPr>
          <w:rFonts w:ascii="Times New Roman" w:hAnsi="Times New Roman" w:cs="Times New Roman"/>
          <w:spacing w:val="-2"/>
          <w:sz w:val="26"/>
          <w:szCs w:val="26"/>
          <w:lang w:val="nl-NL"/>
        </w:rPr>
        <w:t xml:space="preserve"> do CB khoa làm chủ nhiệm</w:t>
      </w:r>
      <w:r w:rsidR="009F061E">
        <w:rPr>
          <w:rFonts w:ascii="Times New Roman" w:hAnsi="Times New Roman" w:cs="Times New Roman"/>
          <w:spacing w:val="-2"/>
          <w:sz w:val="26"/>
          <w:szCs w:val="26"/>
          <w:lang w:val="nl-NL"/>
        </w:rPr>
        <w:t xml:space="preserve"> được phê duyệt triển khai từ 01/2025.</w:t>
      </w:r>
    </w:p>
    <w:p w14:paraId="7E52905B" w14:textId="17DA02D1" w:rsidR="00CF5218" w:rsidRDefault="00CF5218" w:rsidP="009556CB">
      <w:pPr>
        <w:widowControl w:val="0"/>
        <w:spacing w:after="0" w:line="264" w:lineRule="auto"/>
        <w:jc w:val="both"/>
        <w:rPr>
          <w:rFonts w:ascii="Times New Roman" w:hAnsi="Times New Roman" w:cs="Times New Roman"/>
          <w:spacing w:val="-2"/>
          <w:sz w:val="26"/>
          <w:szCs w:val="26"/>
          <w:lang w:val="nl-NL"/>
        </w:rPr>
      </w:pPr>
      <w:r w:rsidRPr="00185F04">
        <w:rPr>
          <w:rFonts w:ascii="Times New Roman" w:hAnsi="Times New Roman" w:cs="Times New Roman"/>
          <w:spacing w:val="-2"/>
          <w:sz w:val="26"/>
          <w:szCs w:val="26"/>
          <w:lang w:val="nl-NL"/>
        </w:rPr>
        <w:tab/>
        <w:t xml:space="preserve">Về xuất bản, </w:t>
      </w:r>
      <w:r w:rsidR="00CA34F7" w:rsidRPr="00185F04">
        <w:rPr>
          <w:rFonts w:ascii="Times New Roman" w:hAnsi="Times New Roman" w:cs="Times New Roman"/>
          <w:spacing w:val="-2"/>
          <w:sz w:val="26"/>
          <w:szCs w:val="26"/>
          <w:lang w:val="nl-NL"/>
        </w:rPr>
        <w:t>năm 202</w:t>
      </w:r>
      <w:r w:rsidR="00526A60">
        <w:rPr>
          <w:rFonts w:ascii="Times New Roman" w:hAnsi="Times New Roman" w:cs="Times New Roman"/>
          <w:spacing w:val="-2"/>
          <w:sz w:val="26"/>
          <w:szCs w:val="26"/>
          <w:lang w:val="nl-NL"/>
        </w:rPr>
        <w:t>4</w:t>
      </w:r>
      <w:r w:rsidR="00CA34F7" w:rsidRPr="00185F04">
        <w:rPr>
          <w:rFonts w:ascii="Times New Roman" w:hAnsi="Times New Roman" w:cs="Times New Roman"/>
          <w:spacing w:val="-2"/>
          <w:sz w:val="26"/>
          <w:szCs w:val="26"/>
          <w:lang w:val="nl-NL"/>
        </w:rPr>
        <w:t xml:space="preserve"> đã có 02 giáo trình</w:t>
      </w:r>
      <w:r w:rsidR="00850073" w:rsidRPr="00185F04">
        <w:rPr>
          <w:rFonts w:ascii="Times New Roman" w:hAnsi="Times New Roman" w:cs="Times New Roman"/>
          <w:spacing w:val="-2"/>
          <w:sz w:val="26"/>
          <w:szCs w:val="26"/>
          <w:lang w:val="nl-NL"/>
        </w:rPr>
        <w:t xml:space="preserve"> và 01</w:t>
      </w:r>
      <w:r w:rsidR="00526A60">
        <w:rPr>
          <w:rFonts w:ascii="Times New Roman" w:hAnsi="Times New Roman" w:cs="Times New Roman"/>
          <w:spacing w:val="-2"/>
          <w:sz w:val="26"/>
          <w:szCs w:val="26"/>
          <w:lang w:val="nl-NL"/>
        </w:rPr>
        <w:t xml:space="preserve"> sách chuyên khảo được xuất bản</w:t>
      </w:r>
      <w:r w:rsidR="00850073" w:rsidRPr="00185F04">
        <w:rPr>
          <w:rFonts w:ascii="Times New Roman" w:hAnsi="Times New Roman" w:cs="Times New Roman"/>
          <w:spacing w:val="-2"/>
          <w:sz w:val="26"/>
          <w:szCs w:val="26"/>
          <w:lang w:val="nl-NL"/>
        </w:rPr>
        <w:t>.</w:t>
      </w:r>
    </w:p>
    <w:p w14:paraId="0151CBDB" w14:textId="087E766B" w:rsidR="00076823" w:rsidRPr="00185F04" w:rsidRDefault="00076823" w:rsidP="009556CB">
      <w:pPr>
        <w:widowControl w:val="0"/>
        <w:spacing w:after="0" w:line="264" w:lineRule="auto"/>
        <w:jc w:val="both"/>
        <w:rPr>
          <w:rFonts w:ascii="Times New Roman" w:hAnsi="Times New Roman" w:cs="Times New Roman"/>
          <w:spacing w:val="-2"/>
          <w:sz w:val="26"/>
          <w:szCs w:val="26"/>
          <w:lang w:val="nl-NL"/>
        </w:rPr>
      </w:pPr>
      <w:r>
        <w:rPr>
          <w:rFonts w:ascii="Times New Roman" w:hAnsi="Times New Roman" w:cs="Times New Roman"/>
          <w:spacing w:val="-2"/>
          <w:sz w:val="26"/>
          <w:szCs w:val="26"/>
          <w:lang w:val="nl-NL"/>
        </w:rPr>
        <w:tab/>
        <w:t>Đặc biệt, Khoa đã tổ chức thành công Hội thảo khoa học quốc gia chào mừng k</w:t>
      </w:r>
      <w:r w:rsidR="004F3C07">
        <w:rPr>
          <w:rFonts w:ascii="Times New Roman" w:hAnsi="Times New Roman" w:cs="Times New Roman"/>
          <w:spacing w:val="-2"/>
          <w:sz w:val="26"/>
          <w:szCs w:val="26"/>
          <w:lang w:val="nl-NL"/>
        </w:rPr>
        <w:t>ỷ</w:t>
      </w:r>
      <w:r>
        <w:rPr>
          <w:rFonts w:ascii="Times New Roman" w:hAnsi="Times New Roman" w:cs="Times New Roman"/>
          <w:spacing w:val="-2"/>
          <w:sz w:val="26"/>
          <w:szCs w:val="26"/>
          <w:lang w:val="nl-NL"/>
        </w:rPr>
        <w:t xml:space="preserve"> niệm 65 năm thành lập Khoa Toán học và Trường Đại học Vinh.</w:t>
      </w:r>
    </w:p>
    <w:p w14:paraId="0C084EF8" w14:textId="349BFCC0" w:rsidR="00E831EB" w:rsidRPr="00185F04" w:rsidRDefault="009556CB" w:rsidP="0025450B">
      <w:pPr>
        <w:spacing w:before="120" w:after="0" w:line="264" w:lineRule="auto"/>
        <w:jc w:val="both"/>
        <w:rPr>
          <w:rFonts w:ascii="Times New Roman" w:hAnsi="Times New Roman" w:cs="Times New Roman"/>
          <w:b/>
          <w:bCs/>
          <w:i/>
          <w:iCs/>
          <w:sz w:val="26"/>
          <w:szCs w:val="26"/>
          <w:lang w:val="nl-NL"/>
        </w:rPr>
      </w:pPr>
      <w:r w:rsidRPr="00185F04">
        <w:rPr>
          <w:rFonts w:ascii="Times New Roman" w:hAnsi="Times New Roman" w:cs="Times New Roman"/>
          <w:b/>
          <w:bCs/>
          <w:i/>
          <w:iCs/>
          <w:sz w:val="26"/>
          <w:szCs w:val="26"/>
          <w:lang w:val="nl-NL"/>
        </w:rPr>
        <w:t>-</w:t>
      </w:r>
      <w:r w:rsidR="00E831EB" w:rsidRPr="00185F04">
        <w:rPr>
          <w:rFonts w:ascii="Times New Roman" w:hAnsi="Times New Roman" w:cs="Times New Roman"/>
          <w:b/>
          <w:bCs/>
          <w:i/>
          <w:iCs/>
          <w:sz w:val="26"/>
          <w:szCs w:val="26"/>
          <w:lang w:val="nl-NL"/>
        </w:rPr>
        <w:t xml:space="preserve"> Kết quả học tập, NCKH sinh viên</w:t>
      </w:r>
    </w:p>
    <w:p w14:paraId="4F160E9A" w14:textId="77777777" w:rsidR="00E03ECD" w:rsidRDefault="00134850" w:rsidP="000E2EDC">
      <w:pPr>
        <w:spacing w:after="0" w:line="312" w:lineRule="auto"/>
        <w:ind w:firstLine="720"/>
        <w:jc w:val="both"/>
        <w:rPr>
          <w:rFonts w:ascii="Times New Roman" w:hAnsi="Times New Roman" w:cs="Times New Roman"/>
          <w:bCs/>
          <w:sz w:val="26"/>
          <w:szCs w:val="26"/>
        </w:rPr>
      </w:pPr>
      <w:r>
        <w:rPr>
          <w:rFonts w:ascii="Times New Roman" w:hAnsi="Times New Roman" w:cs="Times New Roman"/>
          <w:bCs/>
          <w:sz w:val="26"/>
          <w:szCs w:val="26"/>
        </w:rPr>
        <w:t>T</w:t>
      </w:r>
      <w:r w:rsidR="000F1979" w:rsidRPr="000F1979">
        <w:rPr>
          <w:rFonts w:ascii="Times New Roman" w:hAnsi="Times New Roman" w:cs="Times New Roman"/>
          <w:bCs/>
          <w:sz w:val="26"/>
          <w:szCs w:val="26"/>
        </w:rPr>
        <w:t>ừ</w:t>
      </w:r>
      <w:r>
        <w:rPr>
          <w:rFonts w:ascii="Times New Roman" w:hAnsi="Times New Roman" w:cs="Times New Roman"/>
          <w:bCs/>
          <w:sz w:val="26"/>
          <w:szCs w:val="26"/>
        </w:rPr>
        <w:t xml:space="preserve"> đầu</w:t>
      </w:r>
      <w:r w:rsidR="000F1979" w:rsidRPr="000F1979">
        <w:rPr>
          <w:rFonts w:ascii="Times New Roman" w:hAnsi="Times New Roman" w:cs="Times New Roman"/>
          <w:bCs/>
          <w:sz w:val="26"/>
          <w:szCs w:val="26"/>
        </w:rPr>
        <w:t xml:space="preserve"> năm</w:t>
      </w:r>
      <w:r>
        <w:rPr>
          <w:rFonts w:ascii="Times New Roman" w:hAnsi="Times New Roman" w:cs="Times New Roman"/>
          <w:bCs/>
          <w:sz w:val="26"/>
          <w:szCs w:val="26"/>
        </w:rPr>
        <w:t>,</w:t>
      </w:r>
      <w:r w:rsidR="000F1979" w:rsidRPr="000F1979">
        <w:rPr>
          <w:rFonts w:ascii="Times New Roman" w:hAnsi="Times New Roman" w:cs="Times New Roman"/>
          <w:bCs/>
          <w:sz w:val="26"/>
          <w:szCs w:val="26"/>
        </w:rPr>
        <w:t xml:space="preserve"> Khoa đã phổ biến và tổ chức cho sinh viên tham gia </w:t>
      </w:r>
      <w:r w:rsidR="000F1979">
        <w:rPr>
          <w:rFonts w:ascii="Times New Roman" w:hAnsi="Times New Roman" w:cs="Times New Roman"/>
          <w:bCs/>
          <w:sz w:val="26"/>
          <w:szCs w:val="26"/>
        </w:rPr>
        <w:t>NCKH</w:t>
      </w:r>
      <w:r w:rsidR="000F1979" w:rsidRPr="000F1979">
        <w:rPr>
          <w:rFonts w:ascii="Times New Roman" w:hAnsi="Times New Roman" w:cs="Times New Roman"/>
          <w:bCs/>
          <w:sz w:val="26"/>
          <w:szCs w:val="26"/>
        </w:rPr>
        <w:t xml:space="preserve"> </w:t>
      </w:r>
      <w:r w:rsidR="000F1979">
        <w:rPr>
          <w:rFonts w:ascii="Times New Roman" w:hAnsi="Times New Roman" w:cs="Times New Roman"/>
          <w:bCs/>
          <w:sz w:val="26"/>
          <w:szCs w:val="26"/>
        </w:rPr>
        <w:t>và</w:t>
      </w:r>
      <w:r w:rsidR="000F1979" w:rsidRPr="000F1979">
        <w:rPr>
          <w:rFonts w:ascii="Times New Roman" w:hAnsi="Times New Roman" w:cs="Times New Roman"/>
          <w:bCs/>
          <w:sz w:val="26"/>
          <w:szCs w:val="26"/>
        </w:rPr>
        <w:t xml:space="preserve"> BCN Khoa đã phân công các cán bộ giảng viên có kinh nghiệm, có uy tín tham gia hướng dẫn các nhóm nghiên cứu. BCN Khoa luôn theo dõi, hỗ trợ, chia sẻ và đôn đốc các nhóm tăng cường nghiên cứu, tổ chức sinh hoạt chuyên môn thường xuyên. Hiện tại Khoa có các nhóm </w:t>
      </w:r>
      <w:r w:rsidR="000E2EDC">
        <w:rPr>
          <w:rFonts w:ascii="Times New Roman" w:hAnsi="Times New Roman" w:cs="Times New Roman"/>
          <w:bCs/>
          <w:sz w:val="26"/>
          <w:szCs w:val="26"/>
        </w:rPr>
        <w:t>SV NCKH</w:t>
      </w:r>
      <w:r w:rsidR="000F1979" w:rsidRPr="000F1979">
        <w:rPr>
          <w:rFonts w:ascii="Times New Roman" w:hAnsi="Times New Roman" w:cs="Times New Roman"/>
          <w:bCs/>
          <w:sz w:val="26"/>
          <w:szCs w:val="26"/>
        </w:rPr>
        <w:t xml:space="preserve"> do các giảng viên sau hướng dẫn: PGS.TS. Lê Văn Thành, PGS.TS. Nguyễn Văn Đức, PGS.TS. Nguyễn Huy Chiêu, TS. Nguyễn Hữu Quang và TS. Dương Xuân Giáp. </w:t>
      </w:r>
    </w:p>
    <w:p w14:paraId="35724D33" w14:textId="6524E333" w:rsidR="00F00553" w:rsidRDefault="000F1979" w:rsidP="000E2EDC">
      <w:pPr>
        <w:spacing w:after="0" w:line="312" w:lineRule="auto"/>
        <w:ind w:firstLine="720"/>
        <w:jc w:val="both"/>
        <w:rPr>
          <w:rFonts w:ascii="Times New Roman" w:hAnsi="Times New Roman" w:cs="Times New Roman"/>
          <w:bCs/>
          <w:sz w:val="26"/>
          <w:szCs w:val="26"/>
        </w:rPr>
      </w:pPr>
      <w:r w:rsidRPr="000F1979">
        <w:rPr>
          <w:rFonts w:ascii="Times New Roman" w:hAnsi="Times New Roman" w:cs="Times New Roman"/>
          <w:bCs/>
          <w:sz w:val="26"/>
          <w:szCs w:val="26"/>
        </w:rPr>
        <w:t>Khoa tổ chức</w:t>
      </w:r>
      <w:r w:rsidR="00E03ECD">
        <w:rPr>
          <w:rFonts w:ascii="Times New Roman" w:hAnsi="Times New Roman" w:cs="Times New Roman"/>
          <w:bCs/>
          <w:sz w:val="26"/>
          <w:szCs w:val="26"/>
        </w:rPr>
        <w:t xml:space="preserve"> thành công</w:t>
      </w:r>
      <w:r w:rsidRPr="000F1979">
        <w:rPr>
          <w:rFonts w:ascii="Times New Roman" w:hAnsi="Times New Roman" w:cs="Times New Roman"/>
          <w:bCs/>
          <w:sz w:val="26"/>
          <w:szCs w:val="26"/>
        </w:rPr>
        <w:t xml:space="preserve"> Hội nghị SV NCKH cấp Khoa để các sinh viên/nhóm sinh viên báo cáo kết quả nghiên cứu của mình</w:t>
      </w:r>
      <w:r w:rsidR="000E2EDC">
        <w:rPr>
          <w:rFonts w:ascii="Times New Roman" w:hAnsi="Times New Roman" w:cs="Times New Roman"/>
          <w:bCs/>
          <w:sz w:val="26"/>
          <w:szCs w:val="26"/>
        </w:rPr>
        <w:t>.</w:t>
      </w:r>
    </w:p>
    <w:p w14:paraId="442034E4" w14:textId="40FF703C" w:rsidR="00A13BC7" w:rsidRPr="00296F65" w:rsidRDefault="00A13BC7" w:rsidP="000E2EDC">
      <w:pPr>
        <w:spacing w:after="0" w:line="312" w:lineRule="auto"/>
        <w:ind w:firstLine="720"/>
        <w:jc w:val="both"/>
        <w:rPr>
          <w:rFonts w:ascii="Times New Roman" w:hAnsi="Times New Roman" w:cs="Times New Roman"/>
          <w:sz w:val="26"/>
          <w:szCs w:val="26"/>
          <w:lang w:val="nl-NL"/>
        </w:rPr>
      </w:pPr>
      <w:r w:rsidRPr="00A13BC7">
        <w:rPr>
          <w:rFonts w:ascii="Times New Roman" w:hAnsi="Times New Roman" w:cs="Times New Roman"/>
          <w:bCs/>
          <w:sz w:val="26"/>
          <w:szCs w:val="26"/>
        </w:rPr>
        <w:t>Thực hiện Kế hoạch năm 202</w:t>
      </w:r>
      <w:r w:rsidR="00076823">
        <w:rPr>
          <w:rFonts w:ascii="Times New Roman" w:hAnsi="Times New Roman" w:cs="Times New Roman"/>
          <w:bCs/>
          <w:sz w:val="26"/>
          <w:szCs w:val="26"/>
        </w:rPr>
        <w:t>4</w:t>
      </w:r>
      <w:r w:rsidRPr="00A13BC7">
        <w:rPr>
          <w:rFonts w:ascii="Times New Roman" w:hAnsi="Times New Roman" w:cs="Times New Roman"/>
          <w:bCs/>
          <w:sz w:val="26"/>
          <w:szCs w:val="26"/>
        </w:rPr>
        <w:t xml:space="preserve"> và theo sự phân công nhiệm vụ của BGH Trường Đại học Vinh và BGH Trường Sư phạm, Khoa Toán học đã tổ chức</w:t>
      </w:r>
      <w:r w:rsidR="00D2241D">
        <w:rPr>
          <w:rFonts w:ascii="Times New Roman" w:hAnsi="Times New Roman" w:cs="Times New Roman"/>
          <w:bCs/>
          <w:sz w:val="26"/>
          <w:szCs w:val="26"/>
        </w:rPr>
        <w:t xml:space="preserve"> thành công</w:t>
      </w:r>
      <w:r w:rsidRPr="00A13BC7">
        <w:rPr>
          <w:rFonts w:ascii="Times New Roman" w:hAnsi="Times New Roman" w:cs="Times New Roman"/>
          <w:bCs/>
          <w:sz w:val="26"/>
          <w:szCs w:val="26"/>
        </w:rPr>
        <w:t xml:space="preserve"> </w:t>
      </w:r>
      <w:r w:rsidR="00D2241D">
        <w:rPr>
          <w:rFonts w:ascii="Times New Roman" w:hAnsi="Times New Roman" w:cs="Times New Roman"/>
          <w:bCs/>
          <w:sz w:val="26"/>
          <w:szCs w:val="26"/>
        </w:rPr>
        <w:t>cuộc</w:t>
      </w:r>
      <w:r w:rsidRPr="00A13BC7">
        <w:rPr>
          <w:rFonts w:ascii="Times New Roman" w:hAnsi="Times New Roman" w:cs="Times New Roman"/>
          <w:bCs/>
          <w:sz w:val="26"/>
          <w:szCs w:val="26"/>
        </w:rPr>
        <w:t xml:space="preserve"> thi Olympic Toán học sinh viên Trường Đại học Vinh năm 202</w:t>
      </w:r>
      <w:r w:rsidR="00D2241D">
        <w:rPr>
          <w:rFonts w:ascii="Times New Roman" w:hAnsi="Times New Roman" w:cs="Times New Roman"/>
          <w:bCs/>
          <w:sz w:val="26"/>
          <w:szCs w:val="26"/>
        </w:rPr>
        <w:t>4</w:t>
      </w:r>
      <w:r w:rsidRPr="00A13BC7">
        <w:rPr>
          <w:rFonts w:ascii="Times New Roman" w:hAnsi="Times New Roman" w:cs="Times New Roman"/>
          <w:bCs/>
          <w:sz w:val="26"/>
          <w:szCs w:val="26"/>
        </w:rPr>
        <w:t>. Kỳ thi năm nay thu hút hơn 100 sinh viên từ các khóa 6</w:t>
      </w:r>
      <w:r w:rsidR="00D2241D">
        <w:rPr>
          <w:rFonts w:ascii="Times New Roman" w:hAnsi="Times New Roman" w:cs="Times New Roman"/>
          <w:bCs/>
          <w:sz w:val="26"/>
          <w:szCs w:val="26"/>
        </w:rPr>
        <w:t>1</w:t>
      </w:r>
      <w:r w:rsidRPr="00A13BC7">
        <w:rPr>
          <w:rFonts w:ascii="Times New Roman" w:hAnsi="Times New Roman" w:cs="Times New Roman"/>
          <w:bCs/>
          <w:sz w:val="26"/>
          <w:szCs w:val="26"/>
        </w:rPr>
        <w:t>, 6</w:t>
      </w:r>
      <w:r w:rsidR="00D2241D">
        <w:rPr>
          <w:rFonts w:ascii="Times New Roman" w:hAnsi="Times New Roman" w:cs="Times New Roman"/>
          <w:bCs/>
          <w:sz w:val="26"/>
          <w:szCs w:val="26"/>
        </w:rPr>
        <w:t>2</w:t>
      </w:r>
      <w:r w:rsidRPr="00A13BC7">
        <w:rPr>
          <w:rFonts w:ascii="Times New Roman" w:hAnsi="Times New Roman" w:cs="Times New Roman"/>
          <w:bCs/>
          <w:sz w:val="26"/>
          <w:szCs w:val="26"/>
        </w:rPr>
        <w:t>, 6</w:t>
      </w:r>
      <w:r w:rsidR="00D2241D">
        <w:rPr>
          <w:rFonts w:ascii="Times New Roman" w:hAnsi="Times New Roman" w:cs="Times New Roman"/>
          <w:bCs/>
          <w:sz w:val="26"/>
          <w:szCs w:val="26"/>
        </w:rPr>
        <w:t>3</w:t>
      </w:r>
      <w:r w:rsidRPr="00A13BC7">
        <w:rPr>
          <w:rFonts w:ascii="Times New Roman" w:hAnsi="Times New Roman" w:cs="Times New Roman"/>
          <w:bCs/>
          <w:sz w:val="26"/>
          <w:szCs w:val="26"/>
        </w:rPr>
        <w:t>, 6</w:t>
      </w:r>
      <w:r w:rsidR="00D2241D">
        <w:rPr>
          <w:rFonts w:ascii="Times New Roman" w:hAnsi="Times New Roman" w:cs="Times New Roman"/>
          <w:bCs/>
          <w:sz w:val="26"/>
          <w:szCs w:val="26"/>
        </w:rPr>
        <w:t>4</w:t>
      </w:r>
      <w:r w:rsidRPr="00A13BC7">
        <w:rPr>
          <w:rFonts w:ascii="Times New Roman" w:hAnsi="Times New Roman" w:cs="Times New Roman"/>
          <w:bCs/>
          <w:sz w:val="26"/>
          <w:szCs w:val="26"/>
        </w:rPr>
        <w:t xml:space="preserve"> ngành Sư phạm Toán học và Sư phạm Toán học hệ chất lượng </w:t>
      </w:r>
      <w:r w:rsidRPr="00296F65">
        <w:rPr>
          <w:rFonts w:ascii="Times New Roman" w:hAnsi="Times New Roman" w:cs="Times New Roman"/>
          <w:bCs/>
          <w:sz w:val="26"/>
          <w:szCs w:val="26"/>
        </w:rPr>
        <w:t>cao tham gia ở 02 môn thi Đại số và Giải tích.</w:t>
      </w:r>
      <w:r w:rsidR="00C90BD3" w:rsidRPr="00296F65">
        <w:rPr>
          <w:rFonts w:ascii="Times New Roman" w:hAnsi="Times New Roman" w:cs="Times New Roman"/>
          <w:bCs/>
          <w:sz w:val="26"/>
          <w:szCs w:val="26"/>
        </w:rPr>
        <w:t xml:space="preserve"> </w:t>
      </w:r>
      <w:r w:rsidR="00296F65" w:rsidRPr="00296F65">
        <w:rPr>
          <w:rFonts w:ascii="Times New Roman" w:hAnsi="Times New Roman" w:cs="Times New Roman"/>
          <w:bCs/>
          <w:sz w:val="26"/>
          <w:szCs w:val="26"/>
        </w:rPr>
        <w:t xml:space="preserve">Khoa đã thành lập đội tuyển và tổ chức ôn luyện cho sinh viên tham gia thi Olympic Toán học sinh viên và học sinh toàn quốc tổ chức tại Trường Đại học </w:t>
      </w:r>
      <w:r w:rsidR="00D2241D">
        <w:rPr>
          <w:rFonts w:ascii="Times New Roman" w:hAnsi="Times New Roman" w:cs="Times New Roman"/>
          <w:bCs/>
          <w:sz w:val="26"/>
          <w:szCs w:val="26"/>
        </w:rPr>
        <w:t>Duy Tân</w:t>
      </w:r>
      <w:r w:rsidR="00296F65" w:rsidRPr="00296F65">
        <w:rPr>
          <w:rFonts w:ascii="Times New Roman" w:hAnsi="Times New Roman" w:cs="Times New Roman"/>
          <w:bCs/>
          <w:sz w:val="26"/>
          <w:szCs w:val="26"/>
        </w:rPr>
        <w:t xml:space="preserve">, </w:t>
      </w:r>
      <w:r w:rsidR="00D2241D">
        <w:rPr>
          <w:rFonts w:ascii="Times New Roman" w:hAnsi="Times New Roman" w:cs="Times New Roman"/>
          <w:bCs/>
          <w:sz w:val="26"/>
          <w:szCs w:val="26"/>
        </w:rPr>
        <w:t>Thành phố Đà Nẵng</w:t>
      </w:r>
      <w:r w:rsidR="00296F65" w:rsidRPr="00296F65">
        <w:rPr>
          <w:rFonts w:ascii="Times New Roman" w:hAnsi="Times New Roman" w:cs="Times New Roman"/>
          <w:bCs/>
          <w:sz w:val="26"/>
          <w:szCs w:val="26"/>
        </w:rPr>
        <w:t xml:space="preserve"> từ 0</w:t>
      </w:r>
      <w:r w:rsidR="00A71A0D">
        <w:rPr>
          <w:rFonts w:ascii="Times New Roman" w:hAnsi="Times New Roman" w:cs="Times New Roman"/>
          <w:bCs/>
          <w:sz w:val="26"/>
          <w:szCs w:val="26"/>
        </w:rPr>
        <w:t>8</w:t>
      </w:r>
      <w:r w:rsidR="00296F65" w:rsidRPr="00296F65">
        <w:rPr>
          <w:rFonts w:ascii="Times New Roman" w:hAnsi="Times New Roman" w:cs="Times New Roman"/>
          <w:bCs/>
          <w:sz w:val="26"/>
          <w:szCs w:val="26"/>
        </w:rPr>
        <w:t>/4-</w:t>
      </w:r>
      <w:r w:rsidR="00A71A0D">
        <w:rPr>
          <w:rFonts w:ascii="Times New Roman" w:hAnsi="Times New Roman" w:cs="Times New Roman"/>
          <w:bCs/>
          <w:sz w:val="26"/>
          <w:szCs w:val="26"/>
        </w:rPr>
        <w:t>13</w:t>
      </w:r>
      <w:r w:rsidR="00296F65" w:rsidRPr="00296F65">
        <w:rPr>
          <w:rFonts w:ascii="Times New Roman" w:hAnsi="Times New Roman" w:cs="Times New Roman"/>
          <w:bCs/>
          <w:sz w:val="26"/>
          <w:szCs w:val="26"/>
        </w:rPr>
        <w:t>/4/202</w:t>
      </w:r>
      <w:r w:rsidR="00A71A0D">
        <w:rPr>
          <w:rFonts w:ascii="Times New Roman" w:hAnsi="Times New Roman" w:cs="Times New Roman"/>
          <w:bCs/>
          <w:sz w:val="26"/>
          <w:szCs w:val="26"/>
        </w:rPr>
        <w:t>4</w:t>
      </w:r>
      <w:r w:rsidR="00296F65" w:rsidRPr="00296F65">
        <w:rPr>
          <w:rFonts w:ascii="Times New Roman" w:hAnsi="Times New Roman" w:cs="Times New Roman"/>
          <w:bCs/>
          <w:sz w:val="26"/>
          <w:szCs w:val="26"/>
        </w:rPr>
        <w:t xml:space="preserve"> (03 Thầy Cô ôn luyện cho đội tuyển: PGS.TS. Nguyễn Thị Hồng Loan, TS. Dương Xuân Giáp, PGS.TS. Nguyễn Văn Đức). Kết quả có 01 giải Nhì</w:t>
      </w:r>
      <w:r w:rsidR="00A71A0D">
        <w:rPr>
          <w:rFonts w:ascii="Times New Roman" w:hAnsi="Times New Roman" w:cs="Times New Roman"/>
          <w:bCs/>
          <w:sz w:val="26"/>
          <w:szCs w:val="26"/>
        </w:rPr>
        <w:t>,</w:t>
      </w:r>
      <w:r w:rsidR="00296F65" w:rsidRPr="00296F65">
        <w:rPr>
          <w:rFonts w:ascii="Times New Roman" w:hAnsi="Times New Roman" w:cs="Times New Roman"/>
          <w:bCs/>
          <w:sz w:val="26"/>
          <w:szCs w:val="26"/>
        </w:rPr>
        <w:t xml:space="preserve"> 0</w:t>
      </w:r>
      <w:r w:rsidR="00A71A0D">
        <w:rPr>
          <w:rFonts w:ascii="Times New Roman" w:hAnsi="Times New Roman" w:cs="Times New Roman"/>
          <w:bCs/>
          <w:sz w:val="26"/>
          <w:szCs w:val="26"/>
        </w:rPr>
        <w:t>5</w:t>
      </w:r>
      <w:r w:rsidR="00296F65" w:rsidRPr="00296F65">
        <w:rPr>
          <w:rFonts w:ascii="Times New Roman" w:hAnsi="Times New Roman" w:cs="Times New Roman"/>
          <w:bCs/>
          <w:sz w:val="26"/>
          <w:szCs w:val="26"/>
        </w:rPr>
        <w:t xml:space="preserve"> giải Ba</w:t>
      </w:r>
      <w:r w:rsidR="00A71A0D">
        <w:rPr>
          <w:rFonts w:ascii="Times New Roman" w:hAnsi="Times New Roman" w:cs="Times New Roman"/>
          <w:bCs/>
          <w:sz w:val="26"/>
          <w:szCs w:val="26"/>
        </w:rPr>
        <w:t xml:space="preserve"> và 01 giải Khuyến khích</w:t>
      </w:r>
      <w:r w:rsidR="00296F65">
        <w:rPr>
          <w:rFonts w:ascii="Times New Roman" w:hAnsi="Times New Roman" w:cs="Times New Roman"/>
          <w:bCs/>
          <w:sz w:val="26"/>
          <w:szCs w:val="26"/>
        </w:rPr>
        <w:t>.</w:t>
      </w:r>
    </w:p>
    <w:p w14:paraId="55B69C0E" w14:textId="4ED95945" w:rsidR="00E831EB" w:rsidRPr="00185F04" w:rsidRDefault="009556CB" w:rsidP="009F0BEA">
      <w:pPr>
        <w:spacing w:after="0" w:line="264" w:lineRule="auto"/>
        <w:jc w:val="both"/>
        <w:rPr>
          <w:rFonts w:ascii="Times New Roman" w:hAnsi="Times New Roman" w:cs="Times New Roman"/>
          <w:b/>
          <w:bCs/>
          <w:i/>
          <w:iCs/>
          <w:sz w:val="26"/>
          <w:szCs w:val="26"/>
          <w:lang w:val="nl-NL"/>
        </w:rPr>
      </w:pPr>
      <w:r w:rsidRPr="00185F04">
        <w:rPr>
          <w:rFonts w:ascii="Times New Roman" w:hAnsi="Times New Roman" w:cs="Times New Roman"/>
          <w:b/>
          <w:bCs/>
          <w:i/>
          <w:iCs/>
          <w:sz w:val="26"/>
          <w:szCs w:val="26"/>
          <w:lang w:val="nl-NL"/>
        </w:rPr>
        <w:t>-</w:t>
      </w:r>
      <w:r w:rsidR="00E831EB" w:rsidRPr="00185F04">
        <w:rPr>
          <w:rFonts w:ascii="Times New Roman" w:hAnsi="Times New Roman" w:cs="Times New Roman"/>
          <w:b/>
          <w:bCs/>
          <w:i/>
          <w:iCs/>
          <w:sz w:val="26"/>
          <w:szCs w:val="26"/>
          <w:lang w:val="nl-NL"/>
        </w:rPr>
        <w:t xml:space="preserve"> Công tác tư vấn và hỗ trợ người học</w:t>
      </w:r>
    </w:p>
    <w:p w14:paraId="2BAD34B8" w14:textId="00E8455F" w:rsidR="009556CB" w:rsidRDefault="00B82276" w:rsidP="009F0BEA">
      <w:pPr>
        <w:spacing w:after="0" w:line="264" w:lineRule="auto"/>
        <w:ind w:firstLine="720"/>
        <w:jc w:val="both"/>
        <w:rPr>
          <w:rFonts w:ascii="Times New Roman" w:hAnsi="Times New Roman" w:cs="Times New Roman"/>
          <w:bCs/>
          <w:sz w:val="26"/>
          <w:szCs w:val="26"/>
        </w:rPr>
      </w:pPr>
      <w:r w:rsidRPr="00B82276">
        <w:rPr>
          <w:rFonts w:ascii="Times New Roman" w:hAnsi="Times New Roman" w:cs="Times New Roman"/>
          <w:bCs/>
          <w:sz w:val="26"/>
          <w:szCs w:val="26"/>
        </w:rPr>
        <w:t xml:space="preserve">Khoa </w:t>
      </w:r>
      <w:r>
        <w:rPr>
          <w:rFonts w:ascii="Times New Roman" w:hAnsi="Times New Roman" w:cs="Times New Roman"/>
          <w:bCs/>
          <w:sz w:val="26"/>
          <w:szCs w:val="26"/>
        </w:rPr>
        <w:t>đã</w:t>
      </w:r>
      <w:r w:rsidRPr="00B82276">
        <w:rPr>
          <w:rFonts w:ascii="Times New Roman" w:hAnsi="Times New Roman" w:cs="Times New Roman"/>
          <w:bCs/>
          <w:sz w:val="26"/>
          <w:szCs w:val="26"/>
        </w:rPr>
        <w:t xml:space="preserve"> tổ chức hoạt động Câu lạc bộ Toán Tiếng Anh E4M thường xuyên</w:t>
      </w:r>
      <w:r>
        <w:rPr>
          <w:rFonts w:ascii="Times New Roman" w:hAnsi="Times New Roman" w:cs="Times New Roman"/>
          <w:bCs/>
          <w:sz w:val="26"/>
          <w:szCs w:val="26"/>
        </w:rPr>
        <w:t xml:space="preserve"> hàng tháng</w:t>
      </w:r>
      <w:r w:rsidRPr="00B82276">
        <w:rPr>
          <w:rFonts w:ascii="Times New Roman" w:hAnsi="Times New Roman" w:cs="Times New Roman"/>
          <w:bCs/>
          <w:sz w:val="26"/>
          <w:szCs w:val="26"/>
        </w:rPr>
        <w:t xml:space="preserve"> do TS. </w:t>
      </w:r>
      <w:r w:rsidR="004279DC">
        <w:rPr>
          <w:rFonts w:ascii="Times New Roman" w:hAnsi="Times New Roman" w:cs="Times New Roman"/>
          <w:bCs/>
          <w:sz w:val="26"/>
          <w:szCs w:val="26"/>
        </w:rPr>
        <w:t>Đinh Thanh Giang</w:t>
      </w:r>
      <w:r w:rsidRPr="00B82276">
        <w:rPr>
          <w:rFonts w:ascii="Times New Roman" w:hAnsi="Times New Roman" w:cs="Times New Roman"/>
          <w:bCs/>
          <w:sz w:val="26"/>
          <w:szCs w:val="26"/>
        </w:rPr>
        <w:t xml:space="preserve"> phụ trách</w:t>
      </w:r>
      <w:r w:rsidR="004279DC">
        <w:rPr>
          <w:rFonts w:ascii="Times New Roman" w:hAnsi="Times New Roman" w:cs="Times New Roman"/>
          <w:bCs/>
          <w:sz w:val="26"/>
          <w:szCs w:val="26"/>
        </w:rPr>
        <w:t xml:space="preserve"> và sau đó là TS. Đậu Hồng Quân phụ trách</w:t>
      </w:r>
      <w:r w:rsidRPr="00B82276">
        <w:rPr>
          <w:rFonts w:ascii="Times New Roman" w:hAnsi="Times New Roman" w:cs="Times New Roman"/>
          <w:bCs/>
          <w:sz w:val="26"/>
          <w:szCs w:val="26"/>
        </w:rPr>
        <w:t>.</w:t>
      </w:r>
    </w:p>
    <w:p w14:paraId="76C34AB5" w14:textId="50A2C982" w:rsidR="00E74C60" w:rsidRPr="00B82276" w:rsidRDefault="00E74C60" w:rsidP="009F0BEA">
      <w:pPr>
        <w:spacing w:after="0" w:line="264" w:lineRule="auto"/>
        <w:ind w:firstLine="720"/>
        <w:jc w:val="both"/>
        <w:rPr>
          <w:rFonts w:ascii="Times New Roman" w:hAnsi="Times New Roman" w:cs="Times New Roman"/>
          <w:bCs/>
          <w:sz w:val="26"/>
          <w:szCs w:val="26"/>
        </w:rPr>
      </w:pPr>
      <w:r>
        <w:rPr>
          <w:rFonts w:ascii="Times New Roman" w:hAnsi="Times New Roman" w:cs="Times New Roman"/>
          <w:bCs/>
          <w:sz w:val="26"/>
          <w:szCs w:val="26"/>
        </w:rPr>
        <w:t>Xây dựng nhóm</w:t>
      </w:r>
      <w:r w:rsidR="00535CA0">
        <w:rPr>
          <w:rFonts w:ascii="Times New Roman" w:hAnsi="Times New Roman" w:cs="Times New Roman"/>
          <w:bCs/>
          <w:sz w:val="26"/>
          <w:szCs w:val="26"/>
        </w:rPr>
        <w:t xml:space="preserve"> tư vấn gia sư cho sinh viên và cựu sinh viên của khoa.</w:t>
      </w:r>
    </w:p>
    <w:p w14:paraId="4D7893FA" w14:textId="6E575CB9" w:rsidR="00E831EB" w:rsidRPr="008645FC" w:rsidRDefault="009556CB" w:rsidP="009556CB">
      <w:pPr>
        <w:spacing w:after="0" w:line="264" w:lineRule="auto"/>
        <w:jc w:val="both"/>
        <w:rPr>
          <w:rFonts w:ascii="Times New Roman" w:hAnsi="Times New Roman" w:cs="Times New Roman"/>
          <w:b/>
          <w:bCs/>
          <w:i/>
          <w:iCs/>
          <w:sz w:val="26"/>
          <w:szCs w:val="26"/>
          <w:lang w:val="nl-NL"/>
        </w:rPr>
      </w:pPr>
      <w:r w:rsidRPr="008645FC">
        <w:rPr>
          <w:rFonts w:ascii="Times New Roman" w:hAnsi="Times New Roman" w:cs="Times New Roman"/>
          <w:b/>
          <w:bCs/>
          <w:i/>
          <w:iCs/>
          <w:sz w:val="26"/>
          <w:szCs w:val="26"/>
          <w:lang w:val="nl-NL"/>
        </w:rPr>
        <w:t>-</w:t>
      </w:r>
      <w:r w:rsidR="00E831EB" w:rsidRPr="008645FC">
        <w:rPr>
          <w:rFonts w:ascii="Times New Roman" w:hAnsi="Times New Roman" w:cs="Times New Roman"/>
          <w:b/>
          <w:bCs/>
          <w:i/>
          <w:iCs/>
          <w:sz w:val="26"/>
          <w:szCs w:val="26"/>
          <w:lang w:val="nl-NL"/>
        </w:rPr>
        <w:t xml:space="preserve"> Công tác Công đoàn</w:t>
      </w:r>
    </w:p>
    <w:p w14:paraId="46BC231A" w14:textId="58C049E7" w:rsidR="009556CB" w:rsidRDefault="00DA3203" w:rsidP="009556CB">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t>Khoa đã luôn quan tâm, thăm hỏi</w:t>
      </w:r>
      <w:r w:rsidR="003B4FA4">
        <w:rPr>
          <w:rFonts w:ascii="Times New Roman" w:hAnsi="Times New Roman" w:cs="Times New Roman"/>
          <w:sz w:val="26"/>
          <w:szCs w:val="26"/>
          <w:lang w:val="nl-NL"/>
        </w:rPr>
        <w:t xml:space="preserve"> cán bộ giảng viên và người thân cán bộ giảng viên đang công tác </w:t>
      </w:r>
      <w:r w:rsidR="00F06629">
        <w:rPr>
          <w:rFonts w:ascii="Times New Roman" w:hAnsi="Times New Roman" w:cs="Times New Roman"/>
          <w:sz w:val="26"/>
          <w:szCs w:val="26"/>
          <w:lang w:val="nl-NL"/>
        </w:rPr>
        <w:t>tại Khoa cũng như các cựu giáo chức của Khoa.</w:t>
      </w:r>
    </w:p>
    <w:p w14:paraId="5D53864B" w14:textId="43241280" w:rsidR="00875093" w:rsidRPr="00D979C1" w:rsidRDefault="00F06629" w:rsidP="009556CB">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lastRenderedPageBreak/>
        <w:tab/>
      </w:r>
      <w:r w:rsidR="004735D0">
        <w:rPr>
          <w:rFonts w:ascii="Times New Roman" w:hAnsi="Times New Roman" w:cs="Times New Roman"/>
          <w:sz w:val="26"/>
          <w:szCs w:val="26"/>
          <w:lang w:val="nl-NL"/>
        </w:rPr>
        <w:t>Phát động các phong trào về văn nghệ, thể dục thể thao</w:t>
      </w:r>
      <w:r w:rsidR="001F2CF8">
        <w:rPr>
          <w:rFonts w:ascii="Times New Roman" w:hAnsi="Times New Roman" w:cs="Times New Roman"/>
          <w:sz w:val="26"/>
          <w:szCs w:val="26"/>
          <w:lang w:val="nl-NL"/>
        </w:rPr>
        <w:t xml:space="preserve"> cho cán bộ Công đoàn Trường tổ chức</w:t>
      </w:r>
      <w:r w:rsidR="00875093">
        <w:rPr>
          <w:rFonts w:ascii="Times New Roman" w:hAnsi="Times New Roman" w:cs="Times New Roman"/>
          <w:sz w:val="26"/>
          <w:szCs w:val="26"/>
          <w:lang w:val="nl-NL"/>
        </w:rPr>
        <w:t>;</w:t>
      </w:r>
      <w:r w:rsidR="001F2CF8">
        <w:rPr>
          <w:rFonts w:ascii="Times New Roman" w:hAnsi="Times New Roman" w:cs="Times New Roman"/>
          <w:sz w:val="26"/>
          <w:szCs w:val="26"/>
          <w:lang w:val="nl-NL"/>
        </w:rPr>
        <w:t xml:space="preserve"> hoạt động thao giảng và</w:t>
      </w:r>
      <w:r w:rsidR="004735D0">
        <w:rPr>
          <w:rFonts w:ascii="Times New Roman" w:hAnsi="Times New Roman" w:cs="Times New Roman"/>
          <w:sz w:val="26"/>
          <w:szCs w:val="26"/>
          <w:lang w:val="nl-NL"/>
        </w:rPr>
        <w:t xml:space="preserve"> dự giờ thăm lớp</w:t>
      </w:r>
      <w:r w:rsidR="00875093">
        <w:rPr>
          <w:rFonts w:ascii="Times New Roman" w:hAnsi="Times New Roman" w:cs="Times New Roman"/>
          <w:sz w:val="26"/>
          <w:szCs w:val="26"/>
          <w:lang w:val="nl-NL"/>
        </w:rPr>
        <w:t>; ...</w:t>
      </w:r>
      <w:r w:rsidR="00E5689F">
        <w:rPr>
          <w:rFonts w:ascii="Times New Roman" w:hAnsi="Times New Roman" w:cs="Times New Roman"/>
          <w:sz w:val="26"/>
          <w:szCs w:val="26"/>
          <w:lang w:val="nl-NL"/>
        </w:rPr>
        <w:t xml:space="preserve"> Tham gia tích cực và đạt nhiều giải cao tại </w:t>
      </w:r>
      <w:r w:rsidR="00A05FA0">
        <w:rPr>
          <w:rFonts w:ascii="Times New Roman" w:hAnsi="Times New Roman" w:cs="Times New Roman"/>
          <w:sz w:val="26"/>
          <w:szCs w:val="26"/>
          <w:lang w:val="nl-NL"/>
        </w:rPr>
        <w:t>Giải thể thao do Công đoàn Trường Đại học Vinh tổ chức.</w:t>
      </w:r>
    </w:p>
    <w:p w14:paraId="440A26F0" w14:textId="7A82AFC4" w:rsidR="00E831EB" w:rsidRPr="008645FC" w:rsidRDefault="009556CB" w:rsidP="009556CB">
      <w:pPr>
        <w:spacing w:after="0" w:line="264" w:lineRule="auto"/>
        <w:jc w:val="both"/>
        <w:rPr>
          <w:rFonts w:ascii="Times New Roman" w:hAnsi="Times New Roman" w:cs="Times New Roman"/>
          <w:b/>
          <w:bCs/>
          <w:i/>
          <w:iCs/>
          <w:sz w:val="26"/>
          <w:szCs w:val="26"/>
          <w:lang w:val="es-ES"/>
        </w:rPr>
      </w:pPr>
      <w:r w:rsidRPr="008645FC">
        <w:rPr>
          <w:rFonts w:ascii="Times New Roman" w:hAnsi="Times New Roman" w:cs="Times New Roman"/>
          <w:b/>
          <w:bCs/>
          <w:i/>
          <w:iCs/>
          <w:sz w:val="26"/>
          <w:szCs w:val="26"/>
        </w:rPr>
        <w:t>-</w:t>
      </w:r>
      <w:r w:rsidR="00E831EB" w:rsidRPr="008645FC">
        <w:rPr>
          <w:rFonts w:ascii="Times New Roman" w:hAnsi="Times New Roman" w:cs="Times New Roman"/>
          <w:b/>
          <w:bCs/>
          <w:i/>
          <w:iCs/>
          <w:sz w:val="26"/>
          <w:szCs w:val="26"/>
        </w:rPr>
        <w:t xml:space="preserve"> </w:t>
      </w:r>
      <w:r w:rsidR="00E831EB" w:rsidRPr="008645FC">
        <w:rPr>
          <w:rFonts w:ascii="Times New Roman" w:hAnsi="Times New Roman" w:cs="Times New Roman"/>
          <w:b/>
          <w:bCs/>
          <w:i/>
          <w:iCs/>
          <w:sz w:val="26"/>
          <w:szCs w:val="26"/>
          <w:lang w:val="es-ES"/>
        </w:rPr>
        <w:t>Công tác Đoàn Thanh niên - Hội Sinh viên</w:t>
      </w:r>
    </w:p>
    <w:p w14:paraId="5F13ACDE" w14:textId="673AD10C" w:rsidR="00F77FBF" w:rsidRDefault="00875093" w:rsidP="009556CB">
      <w:pPr>
        <w:spacing w:after="0" w:line="264" w:lineRule="auto"/>
        <w:jc w:val="both"/>
        <w:rPr>
          <w:rFonts w:ascii="Times New Roman" w:hAnsi="Times New Roman" w:cs="Times New Roman"/>
          <w:sz w:val="26"/>
          <w:szCs w:val="26"/>
          <w:lang w:val="es-ES"/>
        </w:rPr>
      </w:pPr>
      <w:r>
        <w:rPr>
          <w:rFonts w:ascii="Times New Roman" w:hAnsi="Times New Roman" w:cs="Times New Roman"/>
          <w:sz w:val="26"/>
          <w:szCs w:val="26"/>
          <w:lang w:val="es-ES"/>
        </w:rPr>
        <w:tab/>
      </w:r>
      <w:r w:rsidR="00C0012C">
        <w:rPr>
          <w:rFonts w:ascii="Times New Roman" w:hAnsi="Times New Roman" w:cs="Times New Roman"/>
          <w:sz w:val="26"/>
          <w:szCs w:val="26"/>
          <w:lang w:val="es-ES"/>
        </w:rPr>
        <w:t xml:space="preserve">BCN Khoa đã phân công các giảng viên của khoa tham gia chủ nhiệm các lớp/chi đoàn sinh viên </w:t>
      </w:r>
      <w:r w:rsidR="00F678C2">
        <w:rPr>
          <w:rFonts w:ascii="Times New Roman" w:hAnsi="Times New Roman" w:cs="Times New Roman"/>
          <w:sz w:val="26"/>
          <w:szCs w:val="26"/>
          <w:lang w:val="es-ES"/>
        </w:rPr>
        <w:t>của Khoa quản lý</w:t>
      </w:r>
      <w:r w:rsidR="00ED2FC4">
        <w:rPr>
          <w:rFonts w:ascii="Times New Roman" w:hAnsi="Times New Roman" w:cs="Times New Roman"/>
          <w:sz w:val="26"/>
          <w:szCs w:val="26"/>
          <w:lang w:val="es-ES"/>
        </w:rPr>
        <w:t xml:space="preserve">; </w:t>
      </w:r>
      <w:r w:rsidR="00F77FBF">
        <w:rPr>
          <w:rFonts w:ascii="Times New Roman" w:hAnsi="Times New Roman" w:cs="Times New Roman"/>
          <w:sz w:val="26"/>
          <w:szCs w:val="26"/>
          <w:lang w:val="es-ES"/>
        </w:rPr>
        <w:t>thường xuyên quan tâm</w:t>
      </w:r>
      <w:r w:rsidR="00ED2FC4">
        <w:rPr>
          <w:rFonts w:ascii="Times New Roman" w:hAnsi="Times New Roman" w:cs="Times New Roman"/>
          <w:sz w:val="26"/>
          <w:szCs w:val="26"/>
          <w:lang w:val="es-ES"/>
        </w:rPr>
        <w:t>, theo dõi, hỗ trợ</w:t>
      </w:r>
      <w:r w:rsidR="00F77FBF">
        <w:rPr>
          <w:rFonts w:ascii="Times New Roman" w:hAnsi="Times New Roman" w:cs="Times New Roman"/>
          <w:sz w:val="26"/>
          <w:szCs w:val="26"/>
          <w:lang w:val="es-ES"/>
        </w:rPr>
        <w:t xml:space="preserve"> công tác đoàn thể của sinh viên</w:t>
      </w:r>
      <w:r w:rsidR="00ED2FC4">
        <w:rPr>
          <w:rFonts w:ascii="Times New Roman" w:hAnsi="Times New Roman" w:cs="Times New Roman"/>
          <w:sz w:val="26"/>
          <w:szCs w:val="26"/>
          <w:lang w:val="es-ES"/>
        </w:rPr>
        <w:t>.</w:t>
      </w:r>
    </w:p>
    <w:p w14:paraId="79239139" w14:textId="7E8DB4BA" w:rsidR="00A05FA0" w:rsidRPr="0039479A" w:rsidRDefault="00A05FA0" w:rsidP="0039479A">
      <w:pPr>
        <w:spacing w:before="120" w:after="0" w:line="264" w:lineRule="auto"/>
        <w:jc w:val="both"/>
        <w:rPr>
          <w:rFonts w:ascii="Times New Roman" w:hAnsi="Times New Roman" w:cs="Times New Roman"/>
          <w:b/>
          <w:bCs/>
          <w:sz w:val="26"/>
          <w:szCs w:val="26"/>
          <w:lang w:val="es-ES"/>
        </w:rPr>
      </w:pPr>
      <w:r w:rsidRPr="0039479A">
        <w:rPr>
          <w:rFonts w:ascii="Times New Roman" w:hAnsi="Times New Roman" w:cs="Times New Roman"/>
          <w:b/>
          <w:bCs/>
          <w:sz w:val="26"/>
          <w:szCs w:val="26"/>
          <w:lang w:val="es-ES"/>
        </w:rPr>
        <w:t xml:space="preserve">II </w:t>
      </w:r>
      <w:r w:rsidR="0039479A" w:rsidRPr="0039479A">
        <w:rPr>
          <w:rFonts w:ascii="Times New Roman" w:hAnsi="Times New Roman" w:cs="Times New Roman"/>
          <w:b/>
          <w:bCs/>
          <w:sz w:val="26"/>
          <w:szCs w:val="26"/>
          <w:lang w:val="es-ES"/>
        </w:rPr>
        <w:t>–</w:t>
      </w:r>
      <w:r w:rsidRPr="0039479A">
        <w:rPr>
          <w:rFonts w:ascii="Times New Roman" w:hAnsi="Times New Roman" w:cs="Times New Roman"/>
          <w:b/>
          <w:bCs/>
          <w:sz w:val="26"/>
          <w:szCs w:val="26"/>
          <w:lang w:val="es-ES"/>
        </w:rPr>
        <w:t xml:space="preserve"> </w:t>
      </w:r>
      <w:r w:rsidR="0039479A" w:rsidRPr="0039479A">
        <w:rPr>
          <w:rFonts w:ascii="Times New Roman" w:hAnsi="Times New Roman" w:cs="Times New Roman"/>
          <w:b/>
          <w:bCs/>
          <w:sz w:val="26"/>
          <w:szCs w:val="26"/>
          <w:lang w:val="es-ES"/>
        </w:rPr>
        <w:t>PHƯƠNG HƯỚNG, NHIỆM VỤ NĂM 2025</w:t>
      </w:r>
    </w:p>
    <w:p w14:paraId="31007D9E" w14:textId="52557103" w:rsidR="00E831EB" w:rsidRPr="009F0BEA" w:rsidRDefault="008D0089" w:rsidP="008D0089">
      <w:pPr>
        <w:spacing w:after="0" w:line="264"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2.1.</w:t>
      </w:r>
      <w:r w:rsidR="00E831EB" w:rsidRPr="009F0BEA">
        <w:rPr>
          <w:rFonts w:ascii="Times New Roman" w:hAnsi="Times New Roman" w:cs="Times New Roman"/>
          <w:b/>
          <w:bCs/>
          <w:sz w:val="26"/>
          <w:szCs w:val="26"/>
          <w:lang w:val="nl-NL"/>
        </w:rPr>
        <w:t xml:space="preserve"> Công tác cán bộ</w:t>
      </w:r>
    </w:p>
    <w:p w14:paraId="3FFFAB80" w14:textId="7080CB2B" w:rsidR="008D0089" w:rsidRDefault="008D0089" w:rsidP="00965D87">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t xml:space="preserve">Hoàn thành tuyển dụng 01 vị trí giảng viên và 02 vị trí trợ giảng </w:t>
      </w:r>
      <w:r w:rsidR="00A938FB">
        <w:rPr>
          <w:rFonts w:ascii="Times New Roman" w:hAnsi="Times New Roman" w:cs="Times New Roman"/>
          <w:sz w:val="26"/>
          <w:szCs w:val="26"/>
          <w:lang w:val="nl-NL"/>
        </w:rPr>
        <w:t>theo kế hoạch đã được Nhà trường phê duyệt.</w:t>
      </w:r>
      <w:r w:rsidR="00E831EB" w:rsidRPr="009F0BEA">
        <w:rPr>
          <w:rFonts w:ascii="Times New Roman" w:hAnsi="Times New Roman" w:cs="Times New Roman"/>
          <w:sz w:val="26"/>
          <w:szCs w:val="26"/>
          <w:lang w:val="nl-NL"/>
        </w:rPr>
        <w:tab/>
      </w:r>
    </w:p>
    <w:p w14:paraId="1B1CAF08" w14:textId="3DB62A3D" w:rsidR="00E831EB" w:rsidRPr="009F0BEA" w:rsidRDefault="00C63AEF" w:rsidP="00A938FB">
      <w:pPr>
        <w:spacing w:after="0" w:line="264"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Đề xuất Nhà trường cho phép tuyển b</w:t>
      </w:r>
      <w:r w:rsidR="00E831EB" w:rsidRPr="009F0BEA">
        <w:rPr>
          <w:rFonts w:ascii="Times New Roman" w:hAnsi="Times New Roman" w:cs="Times New Roman"/>
          <w:sz w:val="26"/>
          <w:szCs w:val="26"/>
          <w:lang w:val="nl-NL"/>
        </w:rPr>
        <w:t>ổ sung cán bộ</w:t>
      </w:r>
      <w:r>
        <w:rPr>
          <w:rFonts w:ascii="Times New Roman" w:hAnsi="Times New Roman" w:cs="Times New Roman"/>
          <w:sz w:val="26"/>
          <w:szCs w:val="26"/>
          <w:lang w:val="nl-NL"/>
        </w:rPr>
        <w:t xml:space="preserve"> giảng dạy</w:t>
      </w:r>
      <w:r w:rsidR="00A938FB">
        <w:rPr>
          <w:rFonts w:ascii="Times New Roman" w:hAnsi="Times New Roman" w:cs="Times New Roman"/>
          <w:sz w:val="26"/>
          <w:szCs w:val="26"/>
          <w:lang w:val="nl-NL"/>
        </w:rPr>
        <w:t xml:space="preserve"> cho năm tới</w:t>
      </w:r>
      <w:r w:rsidR="00A51963">
        <w:rPr>
          <w:rFonts w:ascii="Times New Roman" w:hAnsi="Times New Roman" w:cs="Times New Roman"/>
          <w:sz w:val="26"/>
          <w:szCs w:val="26"/>
          <w:lang w:val="nl-NL"/>
        </w:rPr>
        <w:t xml:space="preserve"> để kịp thời bù đắp thiếu hụt cán bộ hiện nay của Khoa</w:t>
      </w:r>
      <w:r>
        <w:rPr>
          <w:rFonts w:ascii="Times New Roman" w:hAnsi="Times New Roman" w:cs="Times New Roman"/>
          <w:sz w:val="26"/>
          <w:szCs w:val="26"/>
          <w:lang w:val="nl-NL"/>
        </w:rPr>
        <w:t>.</w:t>
      </w:r>
    </w:p>
    <w:p w14:paraId="3673885E" w14:textId="7E395B7E" w:rsidR="00E831EB" w:rsidRPr="009F0BEA" w:rsidRDefault="00A51963" w:rsidP="008D0089">
      <w:pPr>
        <w:spacing w:after="0" w:line="264"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 xml:space="preserve">2.2. </w:t>
      </w:r>
      <w:r w:rsidR="00E831EB" w:rsidRPr="009F0BEA">
        <w:rPr>
          <w:rFonts w:ascii="Times New Roman" w:hAnsi="Times New Roman" w:cs="Times New Roman"/>
          <w:b/>
          <w:bCs/>
          <w:sz w:val="26"/>
          <w:szCs w:val="26"/>
          <w:lang w:val="nl-NL"/>
        </w:rPr>
        <w:t>Công tác tuyển sinh</w:t>
      </w:r>
    </w:p>
    <w:p w14:paraId="09435C69" w14:textId="20CD815A" w:rsidR="00E831EB" w:rsidRPr="009F0BEA"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t xml:space="preserve">Tuyển sinh </w:t>
      </w:r>
      <w:r w:rsidR="00EA07F2">
        <w:rPr>
          <w:rFonts w:ascii="Times New Roman" w:hAnsi="Times New Roman" w:cs="Times New Roman"/>
          <w:sz w:val="26"/>
          <w:szCs w:val="26"/>
          <w:lang w:val="nl-NL"/>
        </w:rPr>
        <w:t>02</w:t>
      </w:r>
      <w:r w:rsidRPr="009F0BEA">
        <w:rPr>
          <w:rFonts w:ascii="Times New Roman" w:hAnsi="Times New Roman" w:cs="Times New Roman"/>
          <w:sz w:val="26"/>
          <w:szCs w:val="26"/>
          <w:lang w:val="nl-NL"/>
        </w:rPr>
        <w:t xml:space="preserve"> lớp</w:t>
      </w:r>
      <w:r w:rsidR="00A51963">
        <w:rPr>
          <w:rFonts w:ascii="Times New Roman" w:hAnsi="Times New Roman" w:cs="Times New Roman"/>
          <w:sz w:val="26"/>
          <w:szCs w:val="26"/>
          <w:lang w:val="nl-NL"/>
        </w:rPr>
        <w:t xml:space="preserve"> đại học</w:t>
      </w:r>
      <w:r w:rsidRPr="009F0BEA">
        <w:rPr>
          <w:rFonts w:ascii="Times New Roman" w:hAnsi="Times New Roman" w:cs="Times New Roman"/>
          <w:sz w:val="26"/>
          <w:szCs w:val="26"/>
          <w:lang w:val="nl-NL"/>
        </w:rPr>
        <w:t xml:space="preserve"> chính quy</w:t>
      </w:r>
      <w:r w:rsidR="00EA07F2">
        <w:rPr>
          <w:rFonts w:ascii="Times New Roman" w:hAnsi="Times New Roman" w:cs="Times New Roman"/>
          <w:sz w:val="26"/>
          <w:szCs w:val="26"/>
          <w:lang w:val="nl-NL"/>
        </w:rPr>
        <w:t xml:space="preserve"> ngành SP Toán học và 01 lớp</w:t>
      </w:r>
      <w:r w:rsidR="00A51963">
        <w:rPr>
          <w:rFonts w:ascii="Times New Roman" w:hAnsi="Times New Roman" w:cs="Times New Roman"/>
          <w:sz w:val="26"/>
          <w:szCs w:val="26"/>
          <w:lang w:val="nl-NL"/>
        </w:rPr>
        <w:t xml:space="preserve"> đại học</w:t>
      </w:r>
      <w:r w:rsidR="00EA07F2">
        <w:rPr>
          <w:rFonts w:ascii="Times New Roman" w:hAnsi="Times New Roman" w:cs="Times New Roman"/>
          <w:sz w:val="26"/>
          <w:szCs w:val="26"/>
          <w:lang w:val="nl-NL"/>
        </w:rPr>
        <w:t xml:space="preserve"> chính quy</w:t>
      </w:r>
      <w:r w:rsidR="00155E9E">
        <w:rPr>
          <w:rFonts w:ascii="Times New Roman" w:hAnsi="Times New Roman" w:cs="Times New Roman"/>
          <w:sz w:val="26"/>
          <w:szCs w:val="26"/>
          <w:lang w:val="nl-NL"/>
        </w:rPr>
        <w:t xml:space="preserve"> ngành</w:t>
      </w:r>
      <w:r w:rsidR="00EA07F2">
        <w:rPr>
          <w:rFonts w:ascii="Times New Roman" w:hAnsi="Times New Roman" w:cs="Times New Roman"/>
          <w:sz w:val="26"/>
          <w:szCs w:val="26"/>
          <w:lang w:val="nl-NL"/>
        </w:rPr>
        <w:t xml:space="preserve"> SP Toán</w:t>
      </w:r>
      <w:r w:rsidR="00155E9E">
        <w:rPr>
          <w:rFonts w:ascii="Times New Roman" w:hAnsi="Times New Roman" w:cs="Times New Roman"/>
          <w:sz w:val="26"/>
          <w:szCs w:val="26"/>
          <w:lang w:val="nl-NL"/>
        </w:rPr>
        <w:t xml:space="preserve"> hệ</w:t>
      </w:r>
      <w:r w:rsidR="00EA07F2">
        <w:rPr>
          <w:rFonts w:ascii="Times New Roman" w:hAnsi="Times New Roman" w:cs="Times New Roman"/>
          <w:sz w:val="26"/>
          <w:szCs w:val="26"/>
          <w:lang w:val="nl-NL"/>
        </w:rPr>
        <w:t xml:space="preserve"> </w:t>
      </w:r>
      <w:r w:rsidR="003D066A">
        <w:rPr>
          <w:rFonts w:ascii="Times New Roman" w:hAnsi="Times New Roman" w:cs="Times New Roman"/>
          <w:sz w:val="26"/>
          <w:szCs w:val="26"/>
          <w:lang w:val="nl-NL"/>
        </w:rPr>
        <w:t>tài năng</w:t>
      </w:r>
      <w:r w:rsidRPr="009F0BEA">
        <w:rPr>
          <w:rFonts w:ascii="Times New Roman" w:hAnsi="Times New Roman" w:cs="Times New Roman"/>
          <w:sz w:val="26"/>
          <w:szCs w:val="26"/>
          <w:lang w:val="nl-NL"/>
        </w:rPr>
        <w:t xml:space="preserve"> theo chỉ tiêu Bộ cho phép</w:t>
      </w:r>
      <w:r w:rsidR="00155E9E">
        <w:rPr>
          <w:rFonts w:ascii="Times New Roman" w:hAnsi="Times New Roman" w:cs="Times New Roman"/>
          <w:sz w:val="26"/>
          <w:szCs w:val="26"/>
          <w:lang w:val="nl-NL"/>
        </w:rPr>
        <w:t>.</w:t>
      </w:r>
    </w:p>
    <w:p w14:paraId="783CEEF3" w14:textId="3F801ACF" w:rsidR="00E831EB"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t xml:space="preserve">Tuyển sinh </w:t>
      </w:r>
      <w:r w:rsidR="003D066A">
        <w:rPr>
          <w:rFonts w:ascii="Times New Roman" w:hAnsi="Times New Roman" w:cs="Times New Roman"/>
          <w:sz w:val="26"/>
          <w:szCs w:val="26"/>
          <w:lang w:val="nl-NL"/>
        </w:rPr>
        <w:t>4-5</w:t>
      </w:r>
      <w:r w:rsidRPr="009F0BEA">
        <w:rPr>
          <w:rFonts w:ascii="Times New Roman" w:hAnsi="Times New Roman" w:cs="Times New Roman"/>
          <w:sz w:val="26"/>
          <w:szCs w:val="26"/>
          <w:lang w:val="nl-NL"/>
        </w:rPr>
        <w:t xml:space="preserve"> lớp</w:t>
      </w:r>
      <w:r w:rsidR="003D066A">
        <w:rPr>
          <w:rFonts w:ascii="Times New Roman" w:hAnsi="Times New Roman" w:cs="Times New Roman"/>
          <w:sz w:val="26"/>
          <w:szCs w:val="26"/>
          <w:lang w:val="nl-NL"/>
        </w:rPr>
        <w:t xml:space="preserve"> hệ</w:t>
      </w:r>
      <w:r w:rsidRPr="009F0BEA">
        <w:rPr>
          <w:rFonts w:ascii="Times New Roman" w:hAnsi="Times New Roman" w:cs="Times New Roman"/>
          <w:sz w:val="26"/>
          <w:szCs w:val="26"/>
          <w:lang w:val="nl-NL"/>
        </w:rPr>
        <w:t xml:space="preserve"> VLVH</w:t>
      </w:r>
      <w:r w:rsidR="003D066A">
        <w:rPr>
          <w:rFonts w:ascii="Times New Roman" w:hAnsi="Times New Roman" w:cs="Times New Roman"/>
          <w:sz w:val="26"/>
          <w:szCs w:val="26"/>
          <w:lang w:val="nl-NL"/>
        </w:rPr>
        <w:t>.</w:t>
      </w:r>
    </w:p>
    <w:p w14:paraId="52F9879A" w14:textId="2D736038" w:rsidR="00FB1FE4" w:rsidRPr="009F0BEA" w:rsidRDefault="00BE7A6D" w:rsidP="00BE7A6D">
      <w:pPr>
        <w:spacing w:after="0" w:line="264"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M</w:t>
      </w:r>
      <w:r w:rsidR="00FB1FE4">
        <w:rPr>
          <w:rFonts w:ascii="Times New Roman" w:hAnsi="Times New Roman" w:cs="Times New Roman"/>
          <w:sz w:val="26"/>
          <w:szCs w:val="26"/>
          <w:lang w:val="nl-NL"/>
        </w:rPr>
        <w:t xml:space="preserve">ỗi chuyên ngành cao học </w:t>
      </w:r>
      <w:r>
        <w:rPr>
          <w:rFonts w:ascii="Times New Roman" w:hAnsi="Times New Roman" w:cs="Times New Roman"/>
          <w:sz w:val="26"/>
          <w:szCs w:val="26"/>
          <w:lang w:val="nl-NL"/>
        </w:rPr>
        <w:t>Thạc sĩ tuyển sinh ít nhất 01 lớp.</w:t>
      </w:r>
    </w:p>
    <w:p w14:paraId="54A7D311" w14:textId="09F96762" w:rsidR="00E831EB" w:rsidRPr="009F0BEA" w:rsidRDefault="00155E9E" w:rsidP="00155E9E">
      <w:pPr>
        <w:spacing w:after="0" w:line="264"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2.3.</w:t>
      </w:r>
      <w:r w:rsidR="00E831EB" w:rsidRPr="009F0BEA">
        <w:rPr>
          <w:rFonts w:ascii="Times New Roman" w:hAnsi="Times New Roman" w:cs="Times New Roman"/>
          <w:b/>
          <w:bCs/>
          <w:sz w:val="26"/>
          <w:szCs w:val="26"/>
          <w:lang w:val="nl-NL"/>
        </w:rPr>
        <w:t xml:space="preserve"> Công tác NCKH </w:t>
      </w:r>
    </w:p>
    <w:p w14:paraId="45591781" w14:textId="5B3298F1" w:rsidR="00E831EB" w:rsidRPr="009F0BEA"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r>
      <w:r w:rsidR="00C37C19">
        <w:rPr>
          <w:rFonts w:ascii="Times New Roman" w:hAnsi="Times New Roman" w:cs="Times New Roman"/>
          <w:sz w:val="26"/>
          <w:szCs w:val="26"/>
          <w:lang w:val="nl-NL"/>
        </w:rPr>
        <w:t xml:space="preserve">Tiếp tục </w:t>
      </w:r>
      <w:r w:rsidR="00824DEB">
        <w:rPr>
          <w:rFonts w:ascii="Times New Roman" w:hAnsi="Times New Roman" w:cs="Times New Roman"/>
          <w:sz w:val="26"/>
          <w:szCs w:val="26"/>
          <w:lang w:val="nl-NL"/>
        </w:rPr>
        <w:t>t</w:t>
      </w:r>
      <w:r w:rsidRPr="009F0BEA">
        <w:rPr>
          <w:rFonts w:ascii="Times New Roman" w:hAnsi="Times New Roman" w:cs="Times New Roman"/>
          <w:sz w:val="26"/>
          <w:szCs w:val="26"/>
          <w:lang w:val="nl-NL"/>
        </w:rPr>
        <w:t>hực hiện đề tài</w:t>
      </w:r>
      <w:r w:rsidR="0039722D">
        <w:rPr>
          <w:rFonts w:ascii="Times New Roman" w:hAnsi="Times New Roman" w:cs="Times New Roman"/>
          <w:sz w:val="26"/>
          <w:szCs w:val="26"/>
          <w:lang w:val="nl-NL"/>
        </w:rPr>
        <w:t xml:space="preserve"> các cấp đang triển khai theo đúng tiến độ; </w:t>
      </w:r>
      <w:r w:rsidR="00FC6B12">
        <w:rPr>
          <w:rFonts w:ascii="Times New Roman" w:hAnsi="Times New Roman" w:cs="Times New Roman"/>
          <w:sz w:val="26"/>
          <w:szCs w:val="26"/>
          <w:lang w:val="nl-NL"/>
        </w:rPr>
        <w:t>có thêm ít nhất 01 đề tài cấp Nafosted/cấp Bộ được phê duyệt mới.</w:t>
      </w:r>
    </w:p>
    <w:p w14:paraId="05E79206" w14:textId="0250AC15" w:rsidR="00E831EB" w:rsidRPr="009F0BEA"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r>
      <w:r w:rsidR="00FC6B12">
        <w:rPr>
          <w:rFonts w:ascii="Times New Roman" w:hAnsi="Times New Roman" w:cs="Times New Roman"/>
          <w:sz w:val="26"/>
          <w:szCs w:val="26"/>
          <w:lang w:val="nl-NL"/>
        </w:rPr>
        <w:t>Xuất bản g</w:t>
      </w:r>
      <w:r w:rsidRPr="009F0BEA">
        <w:rPr>
          <w:rFonts w:ascii="Times New Roman" w:hAnsi="Times New Roman" w:cs="Times New Roman"/>
          <w:sz w:val="26"/>
          <w:szCs w:val="26"/>
          <w:lang w:val="nl-NL"/>
        </w:rPr>
        <w:t xml:space="preserve">iáo trình: </w:t>
      </w:r>
      <w:r w:rsidR="00FC6B12">
        <w:rPr>
          <w:rFonts w:ascii="Times New Roman" w:hAnsi="Times New Roman" w:cs="Times New Roman"/>
          <w:sz w:val="26"/>
          <w:szCs w:val="26"/>
          <w:lang w:val="nl-NL"/>
        </w:rPr>
        <w:t>0</w:t>
      </w:r>
      <w:r w:rsidRPr="009F0BEA">
        <w:rPr>
          <w:rFonts w:ascii="Times New Roman" w:hAnsi="Times New Roman" w:cs="Times New Roman"/>
          <w:sz w:val="26"/>
          <w:szCs w:val="26"/>
          <w:lang w:val="nl-NL"/>
        </w:rPr>
        <w:t>2</w:t>
      </w:r>
      <w:r w:rsidR="00C37C19">
        <w:rPr>
          <w:rFonts w:ascii="Times New Roman" w:hAnsi="Times New Roman" w:cs="Times New Roman"/>
          <w:sz w:val="26"/>
          <w:szCs w:val="26"/>
          <w:lang w:val="nl-NL"/>
        </w:rPr>
        <w:t>.</w:t>
      </w:r>
      <w:r w:rsidRPr="009F0BEA">
        <w:rPr>
          <w:rFonts w:ascii="Times New Roman" w:hAnsi="Times New Roman" w:cs="Times New Roman"/>
          <w:sz w:val="26"/>
          <w:szCs w:val="26"/>
          <w:lang w:val="nl-NL"/>
        </w:rPr>
        <w:t xml:space="preserve"> </w:t>
      </w:r>
    </w:p>
    <w:p w14:paraId="1FD9A1B6" w14:textId="23284B04" w:rsidR="00E831EB" w:rsidRPr="009F0BEA"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r>
      <w:r w:rsidR="00FC6B12">
        <w:rPr>
          <w:rFonts w:ascii="Times New Roman" w:hAnsi="Times New Roman" w:cs="Times New Roman"/>
          <w:sz w:val="26"/>
          <w:szCs w:val="26"/>
          <w:lang w:val="nl-NL"/>
        </w:rPr>
        <w:t>Công bố b</w:t>
      </w:r>
      <w:r w:rsidRPr="009F0BEA">
        <w:rPr>
          <w:rFonts w:ascii="Times New Roman" w:hAnsi="Times New Roman" w:cs="Times New Roman"/>
          <w:sz w:val="26"/>
          <w:szCs w:val="26"/>
          <w:lang w:val="nl-NL"/>
        </w:rPr>
        <w:t xml:space="preserve">ài báo </w:t>
      </w:r>
      <w:r w:rsidR="00BE7A6D">
        <w:rPr>
          <w:rFonts w:ascii="Times New Roman" w:hAnsi="Times New Roman" w:cs="Times New Roman"/>
          <w:sz w:val="26"/>
          <w:szCs w:val="26"/>
          <w:lang w:val="nl-NL"/>
        </w:rPr>
        <w:t xml:space="preserve">thuộc danh mục </w:t>
      </w:r>
      <w:r w:rsidR="00C37C19">
        <w:rPr>
          <w:rFonts w:ascii="Times New Roman" w:hAnsi="Times New Roman" w:cs="Times New Roman"/>
          <w:sz w:val="26"/>
          <w:szCs w:val="26"/>
          <w:lang w:val="nl-NL"/>
        </w:rPr>
        <w:t>WoS/Scopus</w:t>
      </w:r>
      <w:r w:rsidRPr="009F0BEA">
        <w:rPr>
          <w:rFonts w:ascii="Times New Roman" w:hAnsi="Times New Roman" w:cs="Times New Roman"/>
          <w:sz w:val="26"/>
          <w:szCs w:val="26"/>
          <w:lang w:val="nl-NL"/>
        </w:rPr>
        <w:t>: 1</w:t>
      </w:r>
      <w:r w:rsidR="00155E9E">
        <w:rPr>
          <w:rFonts w:ascii="Times New Roman" w:hAnsi="Times New Roman" w:cs="Times New Roman"/>
          <w:sz w:val="26"/>
          <w:szCs w:val="26"/>
          <w:lang w:val="nl-NL"/>
        </w:rPr>
        <w:t>5</w:t>
      </w:r>
      <w:r w:rsidR="00C37C19">
        <w:rPr>
          <w:rFonts w:ascii="Times New Roman" w:hAnsi="Times New Roman" w:cs="Times New Roman"/>
          <w:sz w:val="26"/>
          <w:szCs w:val="26"/>
          <w:lang w:val="nl-NL"/>
        </w:rPr>
        <w:t>.</w:t>
      </w:r>
      <w:r w:rsidRPr="009F0BEA">
        <w:rPr>
          <w:rFonts w:ascii="Times New Roman" w:hAnsi="Times New Roman" w:cs="Times New Roman"/>
          <w:sz w:val="26"/>
          <w:szCs w:val="26"/>
          <w:lang w:val="nl-NL"/>
        </w:rPr>
        <w:t xml:space="preserve"> </w:t>
      </w:r>
    </w:p>
    <w:p w14:paraId="7B1D7910" w14:textId="60F37A29" w:rsidR="00E831EB"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r>
      <w:r w:rsidR="003313AC">
        <w:rPr>
          <w:rFonts w:ascii="Times New Roman" w:hAnsi="Times New Roman" w:cs="Times New Roman"/>
          <w:sz w:val="26"/>
          <w:szCs w:val="26"/>
          <w:lang w:val="nl-NL"/>
        </w:rPr>
        <w:t>Công bố b</w:t>
      </w:r>
      <w:r w:rsidRPr="009F0BEA">
        <w:rPr>
          <w:rFonts w:ascii="Times New Roman" w:hAnsi="Times New Roman" w:cs="Times New Roman"/>
          <w:sz w:val="26"/>
          <w:szCs w:val="26"/>
          <w:lang w:val="nl-NL"/>
        </w:rPr>
        <w:t xml:space="preserve">ài báo trong nước: </w:t>
      </w:r>
      <w:r w:rsidR="00B771C8">
        <w:rPr>
          <w:rFonts w:ascii="Times New Roman" w:hAnsi="Times New Roman" w:cs="Times New Roman"/>
          <w:sz w:val="26"/>
          <w:szCs w:val="26"/>
          <w:lang w:val="nl-NL"/>
        </w:rPr>
        <w:t>5</w:t>
      </w:r>
      <w:r w:rsidRPr="009F0BEA">
        <w:rPr>
          <w:rFonts w:ascii="Times New Roman" w:hAnsi="Times New Roman" w:cs="Times New Roman"/>
          <w:sz w:val="26"/>
          <w:szCs w:val="26"/>
          <w:lang w:val="nl-NL"/>
        </w:rPr>
        <w:t>-8</w:t>
      </w:r>
      <w:r w:rsidR="003313AC">
        <w:rPr>
          <w:rFonts w:ascii="Times New Roman" w:hAnsi="Times New Roman" w:cs="Times New Roman"/>
          <w:sz w:val="26"/>
          <w:szCs w:val="26"/>
          <w:lang w:val="nl-NL"/>
        </w:rPr>
        <w:t>.</w:t>
      </w:r>
    </w:p>
    <w:p w14:paraId="717E9501" w14:textId="0EC0890C" w:rsidR="003313AC" w:rsidRDefault="003313AC" w:rsidP="009F0BEA">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t xml:space="preserve">Báo cáo hội nghị/hội thảo: </w:t>
      </w:r>
      <w:r w:rsidR="00B771C8">
        <w:rPr>
          <w:rFonts w:ascii="Times New Roman" w:hAnsi="Times New Roman" w:cs="Times New Roman"/>
          <w:sz w:val="26"/>
          <w:szCs w:val="26"/>
          <w:lang w:val="nl-NL"/>
        </w:rPr>
        <w:t>5</w:t>
      </w:r>
      <w:r>
        <w:rPr>
          <w:rFonts w:ascii="Times New Roman" w:hAnsi="Times New Roman" w:cs="Times New Roman"/>
          <w:sz w:val="26"/>
          <w:szCs w:val="26"/>
          <w:lang w:val="nl-NL"/>
        </w:rPr>
        <w:t>-</w:t>
      </w:r>
      <w:r w:rsidR="00B771C8">
        <w:rPr>
          <w:rFonts w:ascii="Times New Roman" w:hAnsi="Times New Roman" w:cs="Times New Roman"/>
          <w:sz w:val="26"/>
          <w:szCs w:val="26"/>
          <w:lang w:val="nl-NL"/>
        </w:rPr>
        <w:t>8</w:t>
      </w:r>
      <w:r>
        <w:rPr>
          <w:rFonts w:ascii="Times New Roman" w:hAnsi="Times New Roman" w:cs="Times New Roman"/>
          <w:sz w:val="26"/>
          <w:szCs w:val="26"/>
          <w:lang w:val="nl-NL"/>
        </w:rPr>
        <w:t>.</w:t>
      </w:r>
    </w:p>
    <w:p w14:paraId="17269C71" w14:textId="257327B4" w:rsidR="00B771C8" w:rsidRDefault="00B771C8" w:rsidP="009F0BEA">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t>Tổ chức Hội thảo khoa học trong khuôn khổ đề tài cấp Bộ đang triển khai.</w:t>
      </w:r>
    </w:p>
    <w:p w14:paraId="65CC1256" w14:textId="0CBA82A1" w:rsidR="00B771C8" w:rsidRDefault="00B771C8" w:rsidP="009F0BEA">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t>Tổ chức Hội thảo chuyên ngành gắn với nhóm nghiên cứu mạnh</w:t>
      </w:r>
      <w:r w:rsidR="004A4B75">
        <w:rPr>
          <w:rFonts w:ascii="Times New Roman" w:hAnsi="Times New Roman" w:cs="Times New Roman"/>
          <w:sz w:val="26"/>
          <w:szCs w:val="26"/>
          <w:lang w:val="nl-NL"/>
        </w:rPr>
        <w:t>.</w:t>
      </w:r>
    </w:p>
    <w:p w14:paraId="4C030AC2" w14:textId="10B11EA3" w:rsidR="00FA3E14" w:rsidRDefault="00FA3E14" w:rsidP="009F0BEA">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t xml:space="preserve">Triển khai 02 đề tài trọng điểm cấp Trường về rà soát CTĐT </w:t>
      </w:r>
      <w:r w:rsidR="002230CF">
        <w:rPr>
          <w:rFonts w:ascii="Times New Roman" w:hAnsi="Times New Roman" w:cs="Times New Roman"/>
          <w:sz w:val="26"/>
          <w:szCs w:val="26"/>
          <w:lang w:val="nl-NL"/>
        </w:rPr>
        <w:t>bậc đại học</w:t>
      </w:r>
      <w:r>
        <w:rPr>
          <w:rFonts w:ascii="Times New Roman" w:hAnsi="Times New Roman" w:cs="Times New Roman"/>
          <w:sz w:val="26"/>
          <w:szCs w:val="26"/>
          <w:lang w:val="nl-NL"/>
        </w:rPr>
        <w:t xml:space="preserve"> và 08 đề tài cấp Trường về rà soát</w:t>
      </w:r>
      <w:r w:rsidR="002230CF">
        <w:rPr>
          <w:rFonts w:ascii="Times New Roman" w:hAnsi="Times New Roman" w:cs="Times New Roman"/>
          <w:sz w:val="26"/>
          <w:szCs w:val="26"/>
          <w:lang w:val="nl-NL"/>
        </w:rPr>
        <w:t xml:space="preserve"> ĐCCT các học phần bậc đại học.</w:t>
      </w:r>
    </w:p>
    <w:p w14:paraId="34BA52A0" w14:textId="20764A10" w:rsidR="00E831EB" w:rsidRPr="009F0BEA" w:rsidRDefault="00B771C8" w:rsidP="00B771C8">
      <w:pPr>
        <w:spacing w:after="0" w:line="264"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 xml:space="preserve">2.4. </w:t>
      </w:r>
      <w:r w:rsidR="00E831EB" w:rsidRPr="009F0BEA">
        <w:rPr>
          <w:rFonts w:ascii="Times New Roman" w:hAnsi="Times New Roman" w:cs="Times New Roman"/>
          <w:b/>
          <w:bCs/>
          <w:sz w:val="26"/>
          <w:szCs w:val="26"/>
          <w:lang w:val="nl-NL"/>
        </w:rPr>
        <w:t xml:space="preserve">Công tác NCKH SV </w:t>
      </w:r>
    </w:p>
    <w:p w14:paraId="6B0088AF" w14:textId="5561DDC3" w:rsidR="00E831EB" w:rsidRPr="009F0BEA"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r>
      <w:r w:rsidR="00E74A79">
        <w:rPr>
          <w:rFonts w:ascii="Times New Roman" w:hAnsi="Times New Roman" w:cs="Times New Roman"/>
          <w:sz w:val="26"/>
          <w:szCs w:val="26"/>
          <w:lang w:val="nl-NL"/>
        </w:rPr>
        <w:t xml:space="preserve">Hướng dẫn </w:t>
      </w:r>
      <w:r w:rsidR="009D4DDB">
        <w:rPr>
          <w:rFonts w:ascii="Times New Roman" w:hAnsi="Times New Roman" w:cs="Times New Roman"/>
          <w:sz w:val="26"/>
          <w:szCs w:val="26"/>
          <w:lang w:val="nl-NL"/>
        </w:rPr>
        <w:t>4</w:t>
      </w:r>
      <w:r w:rsidR="00E74A79">
        <w:rPr>
          <w:rFonts w:ascii="Times New Roman" w:hAnsi="Times New Roman" w:cs="Times New Roman"/>
          <w:sz w:val="26"/>
          <w:szCs w:val="26"/>
          <w:lang w:val="nl-NL"/>
        </w:rPr>
        <w:t>-</w:t>
      </w:r>
      <w:r w:rsidR="009D4DDB">
        <w:rPr>
          <w:rFonts w:ascii="Times New Roman" w:hAnsi="Times New Roman" w:cs="Times New Roman"/>
          <w:sz w:val="26"/>
          <w:szCs w:val="26"/>
          <w:lang w:val="nl-NL"/>
        </w:rPr>
        <w:t>5</w:t>
      </w:r>
      <w:r w:rsidR="00E74A79">
        <w:rPr>
          <w:rFonts w:ascii="Times New Roman" w:hAnsi="Times New Roman" w:cs="Times New Roman"/>
          <w:sz w:val="26"/>
          <w:szCs w:val="26"/>
          <w:lang w:val="nl-NL"/>
        </w:rPr>
        <w:t xml:space="preserve"> đề tài sinh viên nghiên cứu khoa học.</w:t>
      </w:r>
    </w:p>
    <w:p w14:paraId="0E888322" w14:textId="0BC805F1" w:rsidR="00E831EB"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r>
      <w:r w:rsidR="009D4DDB">
        <w:rPr>
          <w:rFonts w:ascii="Times New Roman" w:hAnsi="Times New Roman" w:cs="Times New Roman"/>
          <w:sz w:val="26"/>
          <w:szCs w:val="26"/>
          <w:lang w:val="nl-NL"/>
        </w:rPr>
        <w:t>Thực hiện các học phần</w:t>
      </w:r>
      <w:r w:rsidRPr="009F0BEA">
        <w:rPr>
          <w:rFonts w:ascii="Times New Roman" w:hAnsi="Times New Roman" w:cs="Times New Roman"/>
          <w:sz w:val="26"/>
          <w:szCs w:val="26"/>
          <w:lang w:val="nl-NL"/>
        </w:rPr>
        <w:t xml:space="preserve"> đồ án </w:t>
      </w:r>
      <w:r w:rsidR="009D4DDB">
        <w:rPr>
          <w:rFonts w:ascii="Times New Roman" w:hAnsi="Times New Roman" w:cs="Times New Roman"/>
          <w:sz w:val="26"/>
          <w:szCs w:val="26"/>
          <w:lang w:val="nl-NL"/>
        </w:rPr>
        <w:t>dự án theo khung CTĐT.</w:t>
      </w:r>
    </w:p>
    <w:p w14:paraId="5F733066" w14:textId="39698267" w:rsidR="009D4DDB" w:rsidRPr="009F0BEA" w:rsidRDefault="009D4DDB" w:rsidP="009F0BEA">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r>
      <w:r w:rsidR="000126A2">
        <w:rPr>
          <w:rFonts w:ascii="Times New Roman" w:hAnsi="Times New Roman" w:cs="Times New Roman"/>
          <w:sz w:val="26"/>
          <w:szCs w:val="26"/>
          <w:lang w:val="nl-NL"/>
        </w:rPr>
        <w:t>Đề xuất Nhà trường cho phép tổ chức thi Olympic Toán học sinh viên cấp Trường và tham gia thi Olympic Toán học sinh viên toàn quốc năm 202</w:t>
      </w:r>
      <w:r w:rsidR="004A4B75">
        <w:rPr>
          <w:rFonts w:ascii="Times New Roman" w:hAnsi="Times New Roman" w:cs="Times New Roman"/>
          <w:sz w:val="26"/>
          <w:szCs w:val="26"/>
          <w:lang w:val="nl-NL"/>
        </w:rPr>
        <w:t>5</w:t>
      </w:r>
      <w:r w:rsidR="000126A2">
        <w:rPr>
          <w:rFonts w:ascii="Times New Roman" w:hAnsi="Times New Roman" w:cs="Times New Roman"/>
          <w:sz w:val="26"/>
          <w:szCs w:val="26"/>
          <w:lang w:val="nl-NL"/>
        </w:rPr>
        <w:t>.</w:t>
      </w:r>
    </w:p>
    <w:p w14:paraId="27A50B52" w14:textId="1918F5CA" w:rsidR="00E831EB" w:rsidRPr="009F0BEA" w:rsidRDefault="00E44785" w:rsidP="00E44785">
      <w:pPr>
        <w:spacing w:after="0" w:line="264"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2.5.</w:t>
      </w:r>
      <w:r w:rsidR="00E831EB" w:rsidRPr="009F0BEA">
        <w:rPr>
          <w:rFonts w:ascii="Times New Roman" w:hAnsi="Times New Roman" w:cs="Times New Roman"/>
          <w:b/>
          <w:bCs/>
          <w:sz w:val="26"/>
          <w:szCs w:val="26"/>
          <w:lang w:val="nl-NL"/>
        </w:rPr>
        <w:t xml:space="preserve"> Công tác công đoàn</w:t>
      </w:r>
    </w:p>
    <w:p w14:paraId="01B0167E" w14:textId="77777777" w:rsidR="00E831EB"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t>Tăng cường dự giờ, seminar về các mô hình dạy học kết hợp, đảo ngược.</w:t>
      </w:r>
    </w:p>
    <w:p w14:paraId="3024F996" w14:textId="566B419F" w:rsidR="003022E1" w:rsidRDefault="003022E1" w:rsidP="009F0BEA">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t>Tăng cường các sân chơi, giao lưu giữa cán bộ trong khoa và cán bộ ngoài khoa.</w:t>
      </w:r>
    </w:p>
    <w:p w14:paraId="2BD5DCB5" w14:textId="75E94DE9" w:rsidR="00E44785" w:rsidRDefault="00E44785" w:rsidP="009F0BEA">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t>Tham gia tích cực và có hiệu quả các hoạt động do công đoàn cấp trên phát động.</w:t>
      </w:r>
    </w:p>
    <w:p w14:paraId="6853F191" w14:textId="77777777" w:rsidR="00E44785" w:rsidRPr="00610ACB" w:rsidRDefault="00E44785" w:rsidP="009F0BEA">
      <w:pPr>
        <w:spacing w:after="0" w:line="264" w:lineRule="auto"/>
        <w:jc w:val="both"/>
        <w:rPr>
          <w:rFonts w:ascii="Times New Roman" w:hAnsi="Times New Roman" w:cs="Times New Roman"/>
          <w:sz w:val="6"/>
          <w:szCs w:val="6"/>
          <w:lang w:val="nl-N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831EB" w:rsidRPr="009F0BEA" w14:paraId="70EADBE9" w14:textId="77777777" w:rsidTr="00E44785">
        <w:trPr>
          <w:jc w:val="center"/>
        </w:trPr>
        <w:tc>
          <w:tcPr>
            <w:tcW w:w="4531" w:type="dxa"/>
            <w:vAlign w:val="center"/>
          </w:tcPr>
          <w:p w14:paraId="4E8457AD" w14:textId="77777777" w:rsidR="00E831EB" w:rsidRPr="009F0BEA" w:rsidRDefault="00E831EB" w:rsidP="00556FB2">
            <w:pPr>
              <w:spacing w:line="264" w:lineRule="auto"/>
              <w:jc w:val="center"/>
              <w:rPr>
                <w:rFonts w:ascii="Times New Roman" w:hAnsi="Times New Roman" w:cs="Times New Roman"/>
                <w:b/>
                <w:bCs/>
                <w:sz w:val="26"/>
                <w:szCs w:val="26"/>
              </w:rPr>
            </w:pPr>
          </w:p>
          <w:p w14:paraId="46245E64" w14:textId="77777777" w:rsidR="00E831EB" w:rsidRPr="009F0BEA" w:rsidRDefault="00E831EB" w:rsidP="00556FB2">
            <w:pPr>
              <w:spacing w:line="264" w:lineRule="auto"/>
              <w:jc w:val="center"/>
              <w:rPr>
                <w:rFonts w:ascii="Times New Roman" w:hAnsi="Times New Roman" w:cs="Times New Roman"/>
                <w:b/>
                <w:bCs/>
                <w:sz w:val="26"/>
                <w:szCs w:val="26"/>
              </w:rPr>
            </w:pPr>
          </w:p>
          <w:p w14:paraId="7C45F44C" w14:textId="42758355" w:rsidR="00E831EB" w:rsidRPr="009F0BEA" w:rsidRDefault="00E831EB" w:rsidP="00556FB2">
            <w:pPr>
              <w:spacing w:line="264" w:lineRule="auto"/>
              <w:jc w:val="center"/>
              <w:rPr>
                <w:rFonts w:ascii="Times New Roman" w:hAnsi="Times New Roman" w:cs="Times New Roman"/>
                <w:b/>
                <w:bCs/>
                <w:sz w:val="26"/>
                <w:szCs w:val="26"/>
              </w:rPr>
            </w:pPr>
          </w:p>
        </w:tc>
        <w:tc>
          <w:tcPr>
            <w:tcW w:w="4531" w:type="dxa"/>
            <w:vAlign w:val="center"/>
          </w:tcPr>
          <w:p w14:paraId="22B9FCE0" w14:textId="2C46ED00" w:rsidR="00E831EB" w:rsidRDefault="00212A5A" w:rsidP="00556FB2">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Phó </w:t>
            </w:r>
            <w:r w:rsidR="00565AD1">
              <w:rPr>
                <w:rFonts w:ascii="Times New Roman" w:hAnsi="Times New Roman" w:cs="Times New Roman"/>
                <w:b/>
                <w:bCs/>
                <w:sz w:val="26"/>
                <w:szCs w:val="26"/>
              </w:rPr>
              <w:t>Trưởng Khoa</w:t>
            </w:r>
          </w:p>
          <w:p w14:paraId="522B420F" w14:textId="77777777" w:rsidR="00565AD1" w:rsidRDefault="00565AD1" w:rsidP="00556FB2">
            <w:pPr>
              <w:spacing w:line="264" w:lineRule="auto"/>
              <w:jc w:val="center"/>
              <w:rPr>
                <w:rFonts w:ascii="Times New Roman" w:hAnsi="Times New Roman" w:cs="Times New Roman"/>
                <w:b/>
                <w:bCs/>
                <w:sz w:val="26"/>
                <w:szCs w:val="26"/>
              </w:rPr>
            </w:pPr>
          </w:p>
          <w:p w14:paraId="5E31989B" w14:textId="77777777" w:rsidR="00565AD1" w:rsidRDefault="00565AD1" w:rsidP="00556FB2">
            <w:pPr>
              <w:spacing w:line="264" w:lineRule="auto"/>
              <w:jc w:val="center"/>
              <w:rPr>
                <w:rFonts w:ascii="Times New Roman" w:hAnsi="Times New Roman" w:cs="Times New Roman"/>
                <w:b/>
                <w:bCs/>
                <w:sz w:val="26"/>
                <w:szCs w:val="26"/>
              </w:rPr>
            </w:pPr>
          </w:p>
          <w:p w14:paraId="4F397DDA" w14:textId="77777777" w:rsidR="00565AD1" w:rsidRDefault="00565AD1" w:rsidP="00556FB2">
            <w:pPr>
              <w:spacing w:line="264" w:lineRule="auto"/>
              <w:jc w:val="center"/>
              <w:rPr>
                <w:rFonts w:ascii="Times New Roman" w:hAnsi="Times New Roman" w:cs="Times New Roman"/>
                <w:b/>
                <w:bCs/>
                <w:sz w:val="26"/>
                <w:szCs w:val="26"/>
              </w:rPr>
            </w:pPr>
          </w:p>
          <w:p w14:paraId="2517DD10" w14:textId="77777777" w:rsidR="00565AD1" w:rsidRDefault="00565AD1" w:rsidP="00556FB2">
            <w:pPr>
              <w:spacing w:line="264" w:lineRule="auto"/>
              <w:jc w:val="center"/>
              <w:rPr>
                <w:rFonts w:ascii="Times New Roman" w:hAnsi="Times New Roman" w:cs="Times New Roman"/>
                <w:b/>
                <w:bCs/>
                <w:sz w:val="26"/>
                <w:szCs w:val="26"/>
              </w:rPr>
            </w:pPr>
          </w:p>
          <w:p w14:paraId="171A8EF4" w14:textId="3A4F5BC7" w:rsidR="00E831EB" w:rsidRPr="009F0BEA" w:rsidRDefault="00565AD1" w:rsidP="00E44785">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TS. </w:t>
            </w:r>
            <w:r w:rsidR="00212A5A">
              <w:rPr>
                <w:rFonts w:ascii="Times New Roman" w:hAnsi="Times New Roman" w:cs="Times New Roman"/>
                <w:b/>
                <w:bCs/>
                <w:sz w:val="26"/>
                <w:szCs w:val="26"/>
              </w:rPr>
              <w:t>Dương Xuân Giáp</w:t>
            </w:r>
          </w:p>
        </w:tc>
      </w:tr>
    </w:tbl>
    <w:p w14:paraId="35450366" w14:textId="77777777" w:rsidR="00E831EB" w:rsidRPr="009F0BEA" w:rsidRDefault="00E831EB" w:rsidP="00E44785">
      <w:pPr>
        <w:shd w:val="clear" w:color="auto" w:fill="FFFFFF"/>
        <w:spacing w:after="0" w:line="264" w:lineRule="auto"/>
        <w:jc w:val="both"/>
        <w:rPr>
          <w:rStyle w:val="Strong"/>
          <w:rFonts w:ascii="Times New Roman" w:hAnsi="Times New Roman" w:cs="Times New Roman"/>
          <w:sz w:val="26"/>
          <w:szCs w:val="26"/>
          <w:bdr w:val="none" w:sz="0" w:space="0" w:color="auto" w:frame="1"/>
          <w:shd w:val="clear" w:color="auto" w:fill="FFFFFF"/>
        </w:rPr>
      </w:pPr>
    </w:p>
    <w:sectPr w:rsidR="00E831EB" w:rsidRPr="009F0BEA" w:rsidSect="00EA1FF5">
      <w:footerReference w:type="default" r:id="rId7"/>
      <w:pgSz w:w="11907" w:h="16840" w:code="9"/>
      <w:pgMar w:top="567"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77B5A" w14:textId="77777777" w:rsidR="004B198C" w:rsidRDefault="004B198C" w:rsidP="00EE3C82">
      <w:pPr>
        <w:spacing w:after="0" w:line="240" w:lineRule="auto"/>
      </w:pPr>
      <w:r>
        <w:separator/>
      </w:r>
    </w:p>
  </w:endnote>
  <w:endnote w:type="continuationSeparator" w:id="0">
    <w:p w14:paraId="04B99C4F" w14:textId="77777777" w:rsidR="004B198C" w:rsidRDefault="004B198C" w:rsidP="00EE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313384"/>
      <w:docPartObj>
        <w:docPartGallery w:val="Page Numbers (Bottom of Page)"/>
        <w:docPartUnique/>
      </w:docPartObj>
    </w:sdtPr>
    <w:sdtEndPr/>
    <w:sdtContent>
      <w:p w14:paraId="5A57F8A3" w14:textId="47560018" w:rsidR="00EE3C82" w:rsidRDefault="00EE3C82">
        <w:pPr>
          <w:pStyle w:val="Footer"/>
          <w:jc w:val="center"/>
        </w:pPr>
        <w:r>
          <w:fldChar w:fldCharType="begin"/>
        </w:r>
        <w:r>
          <w:instrText>PAGE   \* MERGEFORMAT</w:instrText>
        </w:r>
        <w:r>
          <w:fldChar w:fldCharType="separate"/>
        </w:r>
        <w:r>
          <w:rPr>
            <w:lang w:val="vi-VN"/>
          </w:rPr>
          <w:t>2</w:t>
        </w:r>
        <w:r>
          <w:fldChar w:fldCharType="end"/>
        </w:r>
      </w:p>
    </w:sdtContent>
  </w:sdt>
  <w:p w14:paraId="7C345851" w14:textId="77777777" w:rsidR="00EE3C82" w:rsidRDefault="00EE3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23A27" w14:textId="77777777" w:rsidR="004B198C" w:rsidRDefault="004B198C" w:rsidP="00EE3C82">
      <w:pPr>
        <w:spacing w:after="0" w:line="240" w:lineRule="auto"/>
      </w:pPr>
      <w:r>
        <w:separator/>
      </w:r>
    </w:p>
  </w:footnote>
  <w:footnote w:type="continuationSeparator" w:id="0">
    <w:p w14:paraId="73C92B06" w14:textId="77777777" w:rsidR="004B198C" w:rsidRDefault="004B198C" w:rsidP="00EE3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95668"/>
    <w:multiLevelType w:val="hybridMultilevel"/>
    <w:tmpl w:val="78B898BA"/>
    <w:lvl w:ilvl="0" w:tplc="B3A2C8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67B14"/>
    <w:multiLevelType w:val="hybridMultilevel"/>
    <w:tmpl w:val="7EDE7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A21D2"/>
    <w:multiLevelType w:val="hybridMultilevel"/>
    <w:tmpl w:val="779E4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969E6"/>
    <w:multiLevelType w:val="hybridMultilevel"/>
    <w:tmpl w:val="2D381E9A"/>
    <w:lvl w:ilvl="0" w:tplc="E5186D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50EDE"/>
    <w:multiLevelType w:val="hybridMultilevel"/>
    <w:tmpl w:val="44223E40"/>
    <w:lvl w:ilvl="0" w:tplc="9BC44A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147430">
    <w:abstractNumId w:val="3"/>
  </w:num>
  <w:num w:numId="2" w16cid:durableId="812604242">
    <w:abstractNumId w:val="1"/>
  </w:num>
  <w:num w:numId="3" w16cid:durableId="568615780">
    <w:abstractNumId w:val="4"/>
  </w:num>
  <w:num w:numId="4" w16cid:durableId="137771172">
    <w:abstractNumId w:val="2"/>
  </w:num>
  <w:num w:numId="5" w16cid:durableId="410086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3D"/>
    <w:rsid w:val="000126A2"/>
    <w:rsid w:val="000151BA"/>
    <w:rsid w:val="00021041"/>
    <w:rsid w:val="000315FE"/>
    <w:rsid w:val="00033357"/>
    <w:rsid w:val="00034E5A"/>
    <w:rsid w:val="00052335"/>
    <w:rsid w:val="0007425D"/>
    <w:rsid w:val="000748EA"/>
    <w:rsid w:val="00074CA2"/>
    <w:rsid w:val="00076823"/>
    <w:rsid w:val="000807B9"/>
    <w:rsid w:val="00083C40"/>
    <w:rsid w:val="000B218C"/>
    <w:rsid w:val="000B2731"/>
    <w:rsid w:val="000B42BC"/>
    <w:rsid w:val="000C2C17"/>
    <w:rsid w:val="000D0AF8"/>
    <w:rsid w:val="000D0F83"/>
    <w:rsid w:val="000D550A"/>
    <w:rsid w:val="000E2EDC"/>
    <w:rsid w:val="000E520C"/>
    <w:rsid w:val="000F1979"/>
    <w:rsid w:val="000F442C"/>
    <w:rsid w:val="00101297"/>
    <w:rsid w:val="00104D52"/>
    <w:rsid w:val="00116B7E"/>
    <w:rsid w:val="001271E4"/>
    <w:rsid w:val="00134850"/>
    <w:rsid w:val="001534D1"/>
    <w:rsid w:val="00155E9E"/>
    <w:rsid w:val="00155F4A"/>
    <w:rsid w:val="00165637"/>
    <w:rsid w:val="00165A95"/>
    <w:rsid w:val="00183120"/>
    <w:rsid w:val="00184B06"/>
    <w:rsid w:val="00185F04"/>
    <w:rsid w:val="001B4405"/>
    <w:rsid w:val="001B4643"/>
    <w:rsid w:val="001C4DDE"/>
    <w:rsid w:val="001D3496"/>
    <w:rsid w:val="001D4873"/>
    <w:rsid w:val="001D510C"/>
    <w:rsid w:val="001D52BD"/>
    <w:rsid w:val="001E753C"/>
    <w:rsid w:val="001F2CF8"/>
    <w:rsid w:val="00212A5A"/>
    <w:rsid w:val="0021595F"/>
    <w:rsid w:val="002230CF"/>
    <w:rsid w:val="002307B0"/>
    <w:rsid w:val="0023245B"/>
    <w:rsid w:val="0023489A"/>
    <w:rsid w:val="002352AF"/>
    <w:rsid w:val="00244907"/>
    <w:rsid w:val="0025368B"/>
    <w:rsid w:val="0025450B"/>
    <w:rsid w:val="00282ECD"/>
    <w:rsid w:val="002904CA"/>
    <w:rsid w:val="00296F65"/>
    <w:rsid w:val="002A2552"/>
    <w:rsid w:val="002A26AF"/>
    <w:rsid w:val="002B47DF"/>
    <w:rsid w:val="002C52CE"/>
    <w:rsid w:val="002D5A27"/>
    <w:rsid w:val="002F518B"/>
    <w:rsid w:val="00300003"/>
    <w:rsid w:val="003022E1"/>
    <w:rsid w:val="00303132"/>
    <w:rsid w:val="00315BDE"/>
    <w:rsid w:val="00316B06"/>
    <w:rsid w:val="003313AC"/>
    <w:rsid w:val="00331C89"/>
    <w:rsid w:val="00333DCF"/>
    <w:rsid w:val="00334947"/>
    <w:rsid w:val="00340666"/>
    <w:rsid w:val="0034767A"/>
    <w:rsid w:val="00355A74"/>
    <w:rsid w:val="00355FFD"/>
    <w:rsid w:val="00371C2F"/>
    <w:rsid w:val="00380BDD"/>
    <w:rsid w:val="00383D84"/>
    <w:rsid w:val="00387D79"/>
    <w:rsid w:val="0039479A"/>
    <w:rsid w:val="0039722D"/>
    <w:rsid w:val="003A0673"/>
    <w:rsid w:val="003B4FA4"/>
    <w:rsid w:val="003D066A"/>
    <w:rsid w:val="003D40E8"/>
    <w:rsid w:val="003D56C5"/>
    <w:rsid w:val="003F2C40"/>
    <w:rsid w:val="003F72B3"/>
    <w:rsid w:val="00401969"/>
    <w:rsid w:val="00401C17"/>
    <w:rsid w:val="0041237F"/>
    <w:rsid w:val="0042012E"/>
    <w:rsid w:val="004231F4"/>
    <w:rsid w:val="00423ADF"/>
    <w:rsid w:val="004279DC"/>
    <w:rsid w:val="004305AD"/>
    <w:rsid w:val="00441204"/>
    <w:rsid w:val="00442F78"/>
    <w:rsid w:val="00461373"/>
    <w:rsid w:val="00464A10"/>
    <w:rsid w:val="004735D0"/>
    <w:rsid w:val="0047426C"/>
    <w:rsid w:val="00482F9B"/>
    <w:rsid w:val="00484D40"/>
    <w:rsid w:val="0049184A"/>
    <w:rsid w:val="00493D72"/>
    <w:rsid w:val="00494B89"/>
    <w:rsid w:val="004A4B75"/>
    <w:rsid w:val="004B198C"/>
    <w:rsid w:val="004D06FC"/>
    <w:rsid w:val="004D7B37"/>
    <w:rsid w:val="004E3406"/>
    <w:rsid w:val="004F129C"/>
    <w:rsid w:val="004F3C07"/>
    <w:rsid w:val="004F69DF"/>
    <w:rsid w:val="005005E2"/>
    <w:rsid w:val="005047B4"/>
    <w:rsid w:val="00526A60"/>
    <w:rsid w:val="00527243"/>
    <w:rsid w:val="00535CA0"/>
    <w:rsid w:val="00546ADA"/>
    <w:rsid w:val="00556FB2"/>
    <w:rsid w:val="00565AD1"/>
    <w:rsid w:val="005771F8"/>
    <w:rsid w:val="005844D6"/>
    <w:rsid w:val="00596CD9"/>
    <w:rsid w:val="005A3F8A"/>
    <w:rsid w:val="005C5025"/>
    <w:rsid w:val="005E2698"/>
    <w:rsid w:val="005F3949"/>
    <w:rsid w:val="0061025E"/>
    <w:rsid w:val="00610ACB"/>
    <w:rsid w:val="00621D99"/>
    <w:rsid w:val="00633602"/>
    <w:rsid w:val="006338E2"/>
    <w:rsid w:val="006436CA"/>
    <w:rsid w:val="00661834"/>
    <w:rsid w:val="00665E66"/>
    <w:rsid w:val="00686F6C"/>
    <w:rsid w:val="006A4490"/>
    <w:rsid w:val="006C3FF1"/>
    <w:rsid w:val="00712CD6"/>
    <w:rsid w:val="00745BDD"/>
    <w:rsid w:val="00762586"/>
    <w:rsid w:val="00775588"/>
    <w:rsid w:val="00776072"/>
    <w:rsid w:val="007800C0"/>
    <w:rsid w:val="00794490"/>
    <w:rsid w:val="007A1E69"/>
    <w:rsid w:val="007A5BA9"/>
    <w:rsid w:val="007B50D3"/>
    <w:rsid w:val="007C1B62"/>
    <w:rsid w:val="007D2F05"/>
    <w:rsid w:val="007E3D79"/>
    <w:rsid w:val="007F4F2D"/>
    <w:rsid w:val="0080271B"/>
    <w:rsid w:val="008048DC"/>
    <w:rsid w:val="00810A25"/>
    <w:rsid w:val="00814BAA"/>
    <w:rsid w:val="00814E3D"/>
    <w:rsid w:val="00821651"/>
    <w:rsid w:val="008237A9"/>
    <w:rsid w:val="00824DEB"/>
    <w:rsid w:val="008349E3"/>
    <w:rsid w:val="008427E4"/>
    <w:rsid w:val="00850073"/>
    <w:rsid w:val="008645FC"/>
    <w:rsid w:val="00875093"/>
    <w:rsid w:val="008A2A6F"/>
    <w:rsid w:val="008B53A4"/>
    <w:rsid w:val="008B6166"/>
    <w:rsid w:val="008C6479"/>
    <w:rsid w:val="008D0089"/>
    <w:rsid w:val="008D45B6"/>
    <w:rsid w:val="008E41B9"/>
    <w:rsid w:val="009138CA"/>
    <w:rsid w:val="0092212C"/>
    <w:rsid w:val="009332E1"/>
    <w:rsid w:val="00933C9D"/>
    <w:rsid w:val="0093429B"/>
    <w:rsid w:val="00940E9C"/>
    <w:rsid w:val="00942635"/>
    <w:rsid w:val="00944C27"/>
    <w:rsid w:val="00945943"/>
    <w:rsid w:val="009556CB"/>
    <w:rsid w:val="00956EFB"/>
    <w:rsid w:val="0096012E"/>
    <w:rsid w:val="00965D87"/>
    <w:rsid w:val="009726FE"/>
    <w:rsid w:val="00972D5F"/>
    <w:rsid w:val="00982095"/>
    <w:rsid w:val="00990E21"/>
    <w:rsid w:val="00992020"/>
    <w:rsid w:val="0099375D"/>
    <w:rsid w:val="009A3BE9"/>
    <w:rsid w:val="009D2BD8"/>
    <w:rsid w:val="009D47FF"/>
    <w:rsid w:val="009D4DDB"/>
    <w:rsid w:val="009F061E"/>
    <w:rsid w:val="009F0BEA"/>
    <w:rsid w:val="00A05FA0"/>
    <w:rsid w:val="00A104EE"/>
    <w:rsid w:val="00A13BC7"/>
    <w:rsid w:val="00A15E4C"/>
    <w:rsid w:val="00A26616"/>
    <w:rsid w:val="00A32EF7"/>
    <w:rsid w:val="00A44FD3"/>
    <w:rsid w:val="00A51963"/>
    <w:rsid w:val="00A677F6"/>
    <w:rsid w:val="00A71A0D"/>
    <w:rsid w:val="00A80AD4"/>
    <w:rsid w:val="00A92165"/>
    <w:rsid w:val="00A938FB"/>
    <w:rsid w:val="00AA6D6C"/>
    <w:rsid w:val="00AD0A4F"/>
    <w:rsid w:val="00AD582D"/>
    <w:rsid w:val="00AE6962"/>
    <w:rsid w:val="00B02C90"/>
    <w:rsid w:val="00B50212"/>
    <w:rsid w:val="00B771C8"/>
    <w:rsid w:val="00B82276"/>
    <w:rsid w:val="00B95BD8"/>
    <w:rsid w:val="00BB1388"/>
    <w:rsid w:val="00BB63C0"/>
    <w:rsid w:val="00BC3C24"/>
    <w:rsid w:val="00BD2645"/>
    <w:rsid w:val="00BE61C4"/>
    <w:rsid w:val="00BE7A6D"/>
    <w:rsid w:val="00BF699D"/>
    <w:rsid w:val="00C0012C"/>
    <w:rsid w:val="00C022D4"/>
    <w:rsid w:val="00C0393F"/>
    <w:rsid w:val="00C100C2"/>
    <w:rsid w:val="00C24259"/>
    <w:rsid w:val="00C259F4"/>
    <w:rsid w:val="00C37328"/>
    <w:rsid w:val="00C37C19"/>
    <w:rsid w:val="00C622AA"/>
    <w:rsid w:val="00C63AEF"/>
    <w:rsid w:val="00C8556C"/>
    <w:rsid w:val="00C86307"/>
    <w:rsid w:val="00C90BD3"/>
    <w:rsid w:val="00C9177A"/>
    <w:rsid w:val="00C931CD"/>
    <w:rsid w:val="00C95888"/>
    <w:rsid w:val="00CA34F7"/>
    <w:rsid w:val="00CC10CB"/>
    <w:rsid w:val="00CD27D2"/>
    <w:rsid w:val="00CD4AC0"/>
    <w:rsid w:val="00CE6D57"/>
    <w:rsid w:val="00CF0648"/>
    <w:rsid w:val="00CF5218"/>
    <w:rsid w:val="00CF726E"/>
    <w:rsid w:val="00D1433B"/>
    <w:rsid w:val="00D2241D"/>
    <w:rsid w:val="00D262C0"/>
    <w:rsid w:val="00D34F2F"/>
    <w:rsid w:val="00D46ECF"/>
    <w:rsid w:val="00D66B41"/>
    <w:rsid w:val="00D72D8B"/>
    <w:rsid w:val="00D903DB"/>
    <w:rsid w:val="00D947F7"/>
    <w:rsid w:val="00D979C1"/>
    <w:rsid w:val="00DA3203"/>
    <w:rsid w:val="00DB0E89"/>
    <w:rsid w:val="00DC09D5"/>
    <w:rsid w:val="00DC0A3F"/>
    <w:rsid w:val="00DC3CBD"/>
    <w:rsid w:val="00DD2C2D"/>
    <w:rsid w:val="00DD2D08"/>
    <w:rsid w:val="00DD69ED"/>
    <w:rsid w:val="00DE724D"/>
    <w:rsid w:val="00DF07D3"/>
    <w:rsid w:val="00DF30B1"/>
    <w:rsid w:val="00E03ECD"/>
    <w:rsid w:val="00E11A69"/>
    <w:rsid w:val="00E34258"/>
    <w:rsid w:val="00E34CA3"/>
    <w:rsid w:val="00E37CA9"/>
    <w:rsid w:val="00E40141"/>
    <w:rsid w:val="00E44785"/>
    <w:rsid w:val="00E5065E"/>
    <w:rsid w:val="00E531C8"/>
    <w:rsid w:val="00E5689F"/>
    <w:rsid w:val="00E60CD7"/>
    <w:rsid w:val="00E63193"/>
    <w:rsid w:val="00E70D98"/>
    <w:rsid w:val="00E73F3D"/>
    <w:rsid w:val="00E74A79"/>
    <w:rsid w:val="00E74C60"/>
    <w:rsid w:val="00E81991"/>
    <w:rsid w:val="00E831EB"/>
    <w:rsid w:val="00E8515A"/>
    <w:rsid w:val="00E91FC6"/>
    <w:rsid w:val="00E924F6"/>
    <w:rsid w:val="00E960D4"/>
    <w:rsid w:val="00EA07F2"/>
    <w:rsid w:val="00EA1FF5"/>
    <w:rsid w:val="00EA5DA0"/>
    <w:rsid w:val="00ED2FC4"/>
    <w:rsid w:val="00EE3C82"/>
    <w:rsid w:val="00EF3634"/>
    <w:rsid w:val="00F00553"/>
    <w:rsid w:val="00F03E59"/>
    <w:rsid w:val="00F06629"/>
    <w:rsid w:val="00F123FF"/>
    <w:rsid w:val="00F17C7B"/>
    <w:rsid w:val="00F2174B"/>
    <w:rsid w:val="00F350E8"/>
    <w:rsid w:val="00F37407"/>
    <w:rsid w:val="00F52E46"/>
    <w:rsid w:val="00F544C1"/>
    <w:rsid w:val="00F678C2"/>
    <w:rsid w:val="00F77FBF"/>
    <w:rsid w:val="00F82067"/>
    <w:rsid w:val="00F87D81"/>
    <w:rsid w:val="00FA3E14"/>
    <w:rsid w:val="00FB1FE4"/>
    <w:rsid w:val="00FB65D4"/>
    <w:rsid w:val="00FC62E9"/>
    <w:rsid w:val="00FC6B12"/>
    <w:rsid w:val="00FD30C5"/>
    <w:rsid w:val="00FD402F"/>
    <w:rsid w:val="00FE174D"/>
    <w:rsid w:val="00FE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F82"/>
  <w15:chartTrackingRefBased/>
  <w15:docId w15:val="{6232E08D-80DD-4888-BE12-971B102A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F3D"/>
    <w:pPr>
      <w:ind w:left="720"/>
      <w:contextualSpacing/>
    </w:pPr>
  </w:style>
  <w:style w:type="character" w:styleId="Strong">
    <w:name w:val="Strong"/>
    <w:basedOn w:val="DefaultParagraphFont"/>
    <w:uiPriority w:val="22"/>
    <w:qFormat/>
    <w:rsid w:val="00021041"/>
    <w:rPr>
      <w:b/>
      <w:bCs/>
    </w:rPr>
  </w:style>
  <w:style w:type="paragraph" w:styleId="NormalWeb">
    <w:name w:val="Normal (Web)"/>
    <w:basedOn w:val="Normal"/>
    <w:uiPriority w:val="99"/>
    <w:semiHidden/>
    <w:unhideWhenUsed/>
    <w:rsid w:val="0002104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5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C82"/>
  </w:style>
  <w:style w:type="paragraph" w:styleId="Footer">
    <w:name w:val="footer"/>
    <w:basedOn w:val="Normal"/>
    <w:link w:val="FooterChar"/>
    <w:uiPriority w:val="99"/>
    <w:unhideWhenUsed/>
    <w:rsid w:val="00EE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4</Pages>
  <Words>1501</Words>
  <Characters>8560</Characters>
  <Application>Microsoft Office Word</Application>
  <DocSecurity>0</DocSecurity>
  <Lines>71</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Na Tran</dc:creator>
  <cp:keywords/>
  <dc:description/>
  <cp:lastModifiedBy>Dương Xuân Giáp</cp:lastModifiedBy>
  <cp:revision>378</cp:revision>
  <cp:lastPrinted>2022-12-06T02:35:00Z</cp:lastPrinted>
  <dcterms:created xsi:type="dcterms:W3CDTF">2022-12-04T01:32:00Z</dcterms:created>
  <dcterms:modified xsi:type="dcterms:W3CDTF">2025-05-08T16:09:00Z</dcterms:modified>
</cp:coreProperties>
</file>