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2184C" w:rsidR="009C0C21" w:rsidP="002E03F4" w:rsidRDefault="000F7C56" w14:paraId="74E269BE" w14:textId="5E1D093E">
      <w:pPr>
        <w:widowControl w:val="0"/>
        <w:pBdr>
          <w:top w:val="double" w:color="auto" w:sz="4" w:space="1"/>
          <w:left w:val="double" w:color="auto" w:sz="4" w:space="4"/>
          <w:bottom w:val="double" w:color="auto" w:sz="4" w:space="1"/>
          <w:right w:val="double" w:color="auto" w:sz="4" w:space="4"/>
        </w:pBdr>
        <w:spacing w:before="0" w:line="312" w:lineRule="auto"/>
        <w:jc w:val="center"/>
        <w:rPr>
          <w:b/>
          <w:bCs/>
          <w:color w:val="000000" w:themeColor="text1"/>
          <w:sz w:val="30"/>
          <w:szCs w:val="30"/>
        </w:rPr>
      </w:pPr>
      <w:r w:rsidRPr="00E2184C">
        <w:rPr>
          <w:noProof/>
          <w:color w:val="000000" w:themeColor="text1"/>
          <w:sz w:val="28"/>
          <w:szCs w:val="28"/>
          <w:lang w:val="en-US"/>
        </w:rPr>
        <mc:AlternateContent>
          <mc:Choice Requires="wps">
            <w:drawing>
              <wp:anchor distT="0" distB="0" distL="114300" distR="114300" simplePos="0" relativeHeight="251658240" behindDoc="0" locked="0" layoutInCell="1" allowOverlap="1" wp14:anchorId="0D10D74D" wp14:editId="38BECC4A">
                <wp:simplePos x="0" y="0"/>
                <wp:positionH relativeFrom="margin">
                  <wp:posOffset>3726815</wp:posOffset>
                </wp:positionH>
                <wp:positionV relativeFrom="paragraph">
                  <wp:posOffset>505933</wp:posOffset>
                </wp:positionV>
                <wp:extent cx="179959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3"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o:spid="_x0000_s1026" strokecolor="windowText" strokeweight=".5pt" from="293.45pt,39.85pt" to="435.15pt,39.85pt" w14:anchorId="0FFEE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">
                <v:stroke joinstyle="miter"/>
                <w10:wrap anchorx="margin"/>
              </v:line>
            </w:pict>
          </mc:Fallback>
        </mc:AlternateContent>
      </w:r>
      <w:r w:rsidRPr="00E2184C" w:rsidR="002E03F4">
        <w:rPr>
          <w:noProof/>
          <w:color w:val="000000" w:themeColor="text1"/>
          <w:sz w:val="28"/>
          <w:szCs w:val="28"/>
          <w:lang w:val="en-US"/>
        </w:rPr>
        <w:t>BỘ GIÁO DỤC VÀ ĐÀO TẠO</w:t>
      </w:r>
      <w:r w:rsidRPr="00E2184C" w:rsidR="002B6B1F">
        <w:rPr>
          <w:b/>
          <w:bCs/>
          <w:color w:val="000000" w:themeColor="text1"/>
          <w:sz w:val="28"/>
          <w:szCs w:val="28"/>
        </w:rPr>
        <w:br/>
      </w:r>
      <w:r w:rsidRPr="00E2184C" w:rsidR="002E03F4">
        <w:rPr>
          <w:b/>
          <w:bCs/>
          <w:color w:val="000000" w:themeColor="text1"/>
          <w:sz w:val="30"/>
          <w:szCs w:val="30"/>
        </w:rPr>
        <w:t>TRƯỜNG ĐẠI HỌC VINH</w:t>
      </w:r>
    </w:p>
    <w:p w:rsidRPr="00E2184C" w:rsidR="009C0C21" w:rsidP="002E03F4" w:rsidRDefault="009C0C21" w14:paraId="610A9AFE" w14:textId="16CE9E71">
      <w:pPr>
        <w:widowControl w:val="0"/>
        <w:pBdr>
          <w:top w:val="double" w:color="auto" w:sz="4" w:space="1"/>
          <w:left w:val="double" w:color="auto" w:sz="4" w:space="4"/>
          <w:bottom w:val="double" w:color="auto" w:sz="4" w:space="1"/>
          <w:right w:val="double" w:color="auto" w:sz="4" w:space="4"/>
        </w:pBdr>
        <w:spacing w:before="0" w:line="312" w:lineRule="auto"/>
        <w:jc w:val="center"/>
        <w:rPr>
          <w:color w:val="000000" w:themeColor="text1"/>
          <w:sz w:val="22"/>
          <w:szCs w:val="22"/>
        </w:rPr>
      </w:pPr>
    </w:p>
    <w:p w:rsidRPr="00E2184C" w:rsidR="009C0C21" w:rsidP="002E03F4" w:rsidRDefault="002E03F4" w14:paraId="6EE8FCB4" w14:textId="7DDEBCC9">
      <w:pPr>
        <w:widowControl w:val="0"/>
        <w:pBdr>
          <w:top w:val="double" w:color="auto" w:sz="4" w:space="1"/>
          <w:left w:val="double" w:color="auto" w:sz="4" w:space="4"/>
          <w:bottom w:val="double" w:color="auto" w:sz="4" w:space="1"/>
          <w:right w:val="double" w:color="auto" w:sz="4" w:space="4"/>
        </w:pBdr>
        <w:spacing w:before="0" w:line="312" w:lineRule="auto"/>
        <w:jc w:val="center"/>
        <w:rPr>
          <w:color w:val="000000" w:themeColor="text1"/>
          <w:sz w:val="22"/>
          <w:szCs w:val="22"/>
        </w:rPr>
      </w:pPr>
      <w:r w:rsidRPr="00E2184C">
        <w:rPr>
          <w:noProof/>
          <w:color w:val="000000" w:themeColor="text1"/>
          <w:sz w:val="22"/>
          <w:szCs w:val="22"/>
        </w:rPr>
        <w:drawing>
          <wp:inline distT="0" distB="0" distL="0" distR="0" wp14:anchorId="7132F1D2" wp14:editId="2781BCF5">
            <wp:extent cx="1111250" cy="1066800"/>
            <wp:effectExtent l="0" t="0" r="0" b="0"/>
            <wp:docPr id="4" name="Picture 4" descr="Description: http://tuyensinh2019.vinhuni.edu.vn/images/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1111250" cy="1066800"/>
                    </a:xfrm>
                    <a:prstGeom prst="rect">
                      <a:avLst/>
                    </a:prstGeom>
                  </pic:spPr>
                </pic:pic>
              </a:graphicData>
            </a:graphic>
          </wp:inline>
        </w:drawing>
      </w:r>
    </w:p>
    <w:p w:rsidRPr="00E2184C" w:rsidR="009C0C21" w:rsidP="002E03F4" w:rsidRDefault="009C0C21" w14:paraId="7B337DF2" w14:textId="648FF6BE">
      <w:pPr>
        <w:widowControl w:val="0"/>
        <w:pBdr>
          <w:top w:val="double" w:color="auto" w:sz="4" w:space="1"/>
          <w:left w:val="double" w:color="auto" w:sz="4" w:space="4"/>
          <w:bottom w:val="double" w:color="auto" w:sz="4" w:space="1"/>
          <w:right w:val="double" w:color="auto" w:sz="4" w:space="4"/>
        </w:pBdr>
        <w:spacing w:before="0" w:line="312" w:lineRule="auto"/>
        <w:jc w:val="center"/>
        <w:rPr>
          <w:color w:val="000000" w:themeColor="text1"/>
          <w:sz w:val="22"/>
          <w:szCs w:val="22"/>
        </w:rPr>
      </w:pPr>
    </w:p>
    <w:p w:rsidRPr="00E2184C" w:rsidR="008535C5" w:rsidP="002E03F4" w:rsidRDefault="008535C5" w14:paraId="51C5007E" w14:textId="77777777">
      <w:pPr>
        <w:widowControl w:val="0"/>
        <w:pBdr>
          <w:top w:val="double" w:color="auto" w:sz="4" w:space="1"/>
          <w:left w:val="double" w:color="auto" w:sz="4" w:space="4"/>
          <w:bottom w:val="double" w:color="auto" w:sz="4" w:space="1"/>
          <w:right w:val="double" w:color="auto" w:sz="4" w:space="4"/>
        </w:pBdr>
        <w:spacing w:before="0" w:line="312" w:lineRule="auto"/>
        <w:jc w:val="center"/>
        <w:rPr>
          <w:color w:val="000000" w:themeColor="text1"/>
          <w:sz w:val="22"/>
          <w:szCs w:val="22"/>
          <w:lang w:val="en-US"/>
        </w:rPr>
      </w:pPr>
    </w:p>
    <w:p w:rsidRPr="00E2184C" w:rsidR="000F7C56" w:rsidP="008535C5" w:rsidRDefault="000F7C56" w14:paraId="0CD8B85D" w14:textId="66C1EC9C">
      <w:pPr>
        <w:widowControl w:val="0"/>
        <w:pBdr>
          <w:top w:val="double" w:color="auto" w:sz="4" w:space="1"/>
          <w:left w:val="double" w:color="auto" w:sz="4" w:space="4"/>
          <w:bottom w:val="double" w:color="auto" w:sz="4" w:space="1"/>
          <w:right w:val="double" w:color="auto" w:sz="4" w:space="4"/>
        </w:pBdr>
        <w:spacing w:before="0" w:line="312" w:lineRule="auto"/>
        <w:jc w:val="center"/>
        <w:rPr>
          <w:b/>
          <w:bCs/>
          <w:color w:val="000000" w:themeColor="text1"/>
          <w:sz w:val="48"/>
          <w:szCs w:val="48"/>
          <w:lang w:val="en-US"/>
        </w:rPr>
      </w:pPr>
      <w:r w:rsidRPr="00E2184C">
        <w:rPr>
          <w:b/>
          <w:bCs/>
          <w:color w:val="000000" w:themeColor="text1"/>
          <w:sz w:val="48"/>
          <w:szCs w:val="48"/>
          <w:lang w:val="en-US"/>
        </w:rPr>
        <w:t>DANH MỤC MINH CHỨNG</w:t>
      </w:r>
      <w:r w:rsidR="00F13481">
        <w:rPr>
          <w:b/>
          <w:bCs/>
          <w:color w:val="000000" w:themeColor="text1"/>
          <w:sz w:val="48"/>
          <w:szCs w:val="48"/>
          <w:lang w:val="en-US"/>
        </w:rPr>
        <w:t xml:space="preserve"> </w:t>
      </w:r>
      <w:r w:rsidRPr="00F13481" w:rsidR="00F13481">
        <w:rPr>
          <w:b/>
          <w:bCs/>
          <w:color w:val="EE0000"/>
          <w:sz w:val="48"/>
          <w:szCs w:val="48"/>
          <w:lang w:val="en-US"/>
        </w:rPr>
        <w:t>BỔ SUNG</w:t>
      </w:r>
    </w:p>
    <w:p w:rsidRPr="00E2184C" w:rsidR="008535C5" w:rsidP="008535C5" w:rsidRDefault="008535C5" w14:paraId="4ED97428" w14:textId="38806A39">
      <w:pPr>
        <w:widowControl w:val="0"/>
        <w:pBdr>
          <w:top w:val="double" w:color="auto" w:sz="4" w:space="1"/>
          <w:left w:val="double" w:color="auto" w:sz="4" w:space="4"/>
          <w:bottom w:val="double" w:color="auto" w:sz="4" w:space="1"/>
          <w:right w:val="double" w:color="auto" w:sz="4" w:space="4"/>
        </w:pBdr>
        <w:spacing w:before="0" w:line="312" w:lineRule="auto"/>
        <w:jc w:val="center"/>
        <w:rPr>
          <w:b/>
          <w:bCs/>
          <w:color w:val="000000" w:themeColor="text1"/>
          <w:sz w:val="36"/>
          <w:szCs w:val="36"/>
        </w:rPr>
      </w:pPr>
      <w:r w:rsidRPr="00E2184C">
        <w:rPr>
          <w:b/>
          <w:bCs/>
          <w:color w:val="000000" w:themeColor="text1"/>
          <w:sz w:val="36"/>
          <w:szCs w:val="36"/>
        </w:rPr>
        <w:t>BÁO CÁO TỰ ĐÁNH GIÁ</w:t>
      </w:r>
      <w:r w:rsidRPr="00E2184C" w:rsidR="000F7C56">
        <w:rPr>
          <w:b/>
          <w:bCs/>
          <w:color w:val="000000" w:themeColor="text1"/>
          <w:sz w:val="36"/>
          <w:szCs w:val="36"/>
          <w:lang w:val="en-US"/>
        </w:rPr>
        <w:t xml:space="preserve"> </w:t>
      </w:r>
      <w:r w:rsidRPr="00E2184C">
        <w:rPr>
          <w:b/>
          <w:bCs/>
          <w:color w:val="000000" w:themeColor="text1"/>
          <w:sz w:val="36"/>
          <w:szCs w:val="36"/>
        </w:rPr>
        <w:t>CHƯƠNG TRÌNH ĐÀO TẠO TRÌNH ĐỘ THẠC SĨ</w:t>
      </w:r>
    </w:p>
    <w:p w:rsidRPr="00E2184C" w:rsidR="008535C5" w:rsidP="008535C5" w:rsidRDefault="008535C5" w14:paraId="0749FF5F" w14:textId="00596684">
      <w:pPr>
        <w:widowControl w:val="0"/>
        <w:pBdr>
          <w:top w:val="double" w:color="auto" w:sz="4" w:space="1"/>
          <w:left w:val="double" w:color="auto" w:sz="4" w:space="4"/>
          <w:bottom w:val="double" w:color="auto" w:sz="4" w:space="1"/>
          <w:right w:val="double" w:color="auto" w:sz="4" w:space="4"/>
        </w:pBdr>
        <w:spacing w:before="0" w:line="312" w:lineRule="auto"/>
        <w:jc w:val="center"/>
        <w:rPr>
          <w:b/>
          <w:bCs/>
          <w:color w:val="000000" w:themeColor="text1"/>
          <w:sz w:val="36"/>
          <w:szCs w:val="36"/>
          <w:lang w:val="en-US"/>
        </w:rPr>
      </w:pPr>
      <w:r w:rsidRPr="00E2184C">
        <w:rPr>
          <w:b/>
          <w:bCs/>
          <w:color w:val="000000" w:themeColor="text1"/>
          <w:sz w:val="36"/>
          <w:szCs w:val="36"/>
        </w:rPr>
        <w:t>NGÀNH</w:t>
      </w:r>
      <w:r w:rsidRPr="00E2184C">
        <w:rPr>
          <w:b/>
          <w:bCs/>
          <w:color w:val="000000" w:themeColor="text1"/>
          <w:sz w:val="36"/>
          <w:szCs w:val="36"/>
          <w:lang w:val="en-US"/>
        </w:rPr>
        <w:t xml:space="preserve"> </w:t>
      </w:r>
      <w:r w:rsidR="00B701C4">
        <w:rPr>
          <w:b/>
          <w:bCs/>
          <w:color w:val="000000" w:themeColor="text1"/>
          <w:sz w:val="36"/>
          <w:szCs w:val="36"/>
          <w:lang w:val="en-US"/>
        </w:rPr>
        <w:t>ĐẠI SỐ VÀ LÝ THUYẾT SỐ</w:t>
      </w:r>
    </w:p>
    <w:p w:rsidRPr="00E2184C" w:rsidR="008535C5" w:rsidP="008535C5" w:rsidRDefault="000F7C56" w14:paraId="309D6BE4" w14:textId="55CA4C11">
      <w:pPr>
        <w:widowControl w:val="0"/>
        <w:pBdr>
          <w:top w:val="double" w:color="auto" w:sz="4" w:space="1"/>
          <w:left w:val="double" w:color="auto" w:sz="4" w:space="4"/>
          <w:bottom w:val="double" w:color="auto" w:sz="4" w:space="1"/>
          <w:right w:val="double" w:color="auto" w:sz="4" w:space="4"/>
        </w:pBdr>
        <w:spacing w:before="0" w:line="312" w:lineRule="auto"/>
        <w:jc w:val="center"/>
        <w:rPr>
          <w:b/>
          <w:bCs/>
          <w:color w:val="000000" w:themeColor="text1"/>
          <w:sz w:val="32"/>
          <w:szCs w:val="32"/>
          <w:lang w:val="en-US"/>
        </w:rPr>
      </w:pPr>
      <w:r w:rsidRPr="00E2184C">
        <w:rPr>
          <w:b/>
          <w:bCs/>
          <w:color w:val="000000" w:themeColor="text1"/>
          <w:sz w:val="32"/>
          <w:szCs w:val="32"/>
          <w:lang w:val="en-US"/>
        </w:rPr>
        <w:t>GIAI ĐOẠN 2020 - 2024</w:t>
      </w:r>
    </w:p>
    <w:p w:rsidRPr="00E2184C" w:rsidR="000F7C56" w:rsidP="008535C5" w:rsidRDefault="000F7C56" w14:paraId="138BE8A7" w14:textId="77777777">
      <w:pPr>
        <w:widowControl w:val="0"/>
        <w:pBdr>
          <w:top w:val="double" w:color="auto" w:sz="4" w:space="1"/>
          <w:left w:val="double" w:color="auto" w:sz="4" w:space="4"/>
          <w:bottom w:val="double" w:color="auto" w:sz="4" w:space="1"/>
          <w:right w:val="double" w:color="auto" w:sz="4" w:space="4"/>
        </w:pBdr>
        <w:spacing w:before="0" w:line="312" w:lineRule="auto"/>
        <w:jc w:val="center"/>
        <w:rPr>
          <w:b/>
          <w:bCs/>
          <w:color w:val="000000" w:themeColor="text1"/>
          <w:lang w:val="en-US"/>
        </w:rPr>
      </w:pPr>
    </w:p>
    <w:p w:rsidRPr="00E2184C" w:rsidR="009C0C21" w:rsidP="008535C5" w:rsidRDefault="008535C5" w14:paraId="5A608E0D" w14:textId="201B58EA">
      <w:pPr>
        <w:widowControl w:val="0"/>
        <w:pBdr>
          <w:top w:val="double" w:color="auto" w:sz="4" w:space="1"/>
          <w:left w:val="double" w:color="auto" w:sz="4" w:space="4"/>
          <w:bottom w:val="double" w:color="auto" w:sz="4" w:space="1"/>
          <w:right w:val="double" w:color="auto" w:sz="4" w:space="4"/>
        </w:pBdr>
        <w:spacing w:before="0" w:line="312" w:lineRule="auto"/>
        <w:jc w:val="center"/>
        <w:rPr>
          <w:b/>
          <w:bCs/>
          <w:i/>
          <w:color w:val="000000" w:themeColor="text1"/>
          <w:sz w:val="32"/>
          <w:szCs w:val="32"/>
        </w:rPr>
      </w:pPr>
      <w:r w:rsidRPr="00E2184C">
        <w:rPr>
          <w:b/>
          <w:bCs/>
          <w:color w:val="000000" w:themeColor="text1"/>
          <w:sz w:val="32"/>
          <w:szCs w:val="32"/>
        </w:rPr>
        <w:t>Theo tiêu chuẩn đánh giá chất lượng chương trình đào tạo</w:t>
      </w:r>
      <w:r w:rsidRPr="00E2184C" w:rsidR="000F7C56">
        <w:rPr>
          <w:b/>
          <w:bCs/>
          <w:color w:val="000000" w:themeColor="text1"/>
          <w:sz w:val="32"/>
          <w:szCs w:val="32"/>
          <w:lang w:val="en-US"/>
        </w:rPr>
        <w:t xml:space="preserve"> </w:t>
      </w:r>
      <w:r w:rsidRPr="00E2184C">
        <w:rPr>
          <w:b/>
          <w:bCs/>
          <w:color w:val="000000" w:themeColor="text1"/>
          <w:sz w:val="32"/>
          <w:szCs w:val="32"/>
        </w:rPr>
        <w:t>của Bộ Giáo dục và Đào tạo</w:t>
      </w:r>
    </w:p>
    <w:p w:rsidRPr="00E2184C" w:rsidR="009C0C21" w:rsidP="002E03F4" w:rsidRDefault="009C0C21" w14:paraId="4BB9C595" w14:textId="77777777">
      <w:pPr>
        <w:widowControl w:val="0"/>
        <w:pBdr>
          <w:top w:val="double" w:color="auto" w:sz="4" w:space="1"/>
          <w:left w:val="double" w:color="auto" w:sz="4" w:space="4"/>
          <w:bottom w:val="double" w:color="auto" w:sz="4" w:space="1"/>
          <w:right w:val="double" w:color="auto" w:sz="4" w:space="4"/>
        </w:pBdr>
        <w:spacing w:before="0" w:line="312" w:lineRule="auto"/>
        <w:jc w:val="center"/>
        <w:rPr>
          <w:bCs/>
          <w:color w:val="000000" w:themeColor="text1"/>
          <w:sz w:val="25"/>
          <w:szCs w:val="25"/>
        </w:rPr>
      </w:pPr>
    </w:p>
    <w:p w:rsidRPr="00E2184C" w:rsidR="00B23AD3" w:rsidP="002E03F4" w:rsidRDefault="00B23AD3" w14:paraId="06CDCF75" w14:textId="77777777">
      <w:pPr>
        <w:widowControl w:val="0"/>
        <w:pBdr>
          <w:top w:val="double" w:color="auto" w:sz="4" w:space="1"/>
          <w:left w:val="double" w:color="auto" w:sz="4" w:space="4"/>
          <w:bottom w:val="double" w:color="auto" w:sz="4" w:space="1"/>
          <w:right w:val="double" w:color="auto" w:sz="4" w:space="4"/>
        </w:pBdr>
        <w:spacing w:before="0" w:line="312" w:lineRule="auto"/>
        <w:jc w:val="center"/>
        <w:rPr>
          <w:bCs/>
          <w:color w:val="000000" w:themeColor="text1"/>
          <w:sz w:val="25"/>
          <w:szCs w:val="25"/>
        </w:rPr>
      </w:pPr>
    </w:p>
    <w:p w:rsidRPr="00E2184C" w:rsidR="009C0C21" w:rsidP="002E03F4" w:rsidRDefault="009C0C21" w14:paraId="30DDB395" w14:textId="77777777">
      <w:pPr>
        <w:widowControl w:val="0"/>
        <w:pBdr>
          <w:top w:val="double" w:color="auto" w:sz="4" w:space="1"/>
          <w:left w:val="double" w:color="auto" w:sz="4" w:space="4"/>
          <w:bottom w:val="double" w:color="auto" w:sz="4" w:space="1"/>
          <w:right w:val="double" w:color="auto" w:sz="4" w:space="4"/>
        </w:pBdr>
        <w:spacing w:before="0" w:line="312" w:lineRule="auto"/>
        <w:jc w:val="center"/>
        <w:rPr>
          <w:bCs/>
          <w:color w:val="000000" w:themeColor="text1"/>
          <w:sz w:val="25"/>
          <w:szCs w:val="25"/>
        </w:rPr>
      </w:pPr>
    </w:p>
    <w:p w:rsidRPr="00E2184C" w:rsidR="009C0C21" w:rsidP="002E03F4" w:rsidRDefault="009C0C21" w14:paraId="443F156C" w14:textId="77777777">
      <w:pPr>
        <w:widowControl w:val="0"/>
        <w:pBdr>
          <w:top w:val="double" w:color="auto" w:sz="4" w:space="1"/>
          <w:left w:val="double" w:color="auto" w:sz="4" w:space="4"/>
          <w:bottom w:val="double" w:color="auto" w:sz="4" w:space="1"/>
          <w:right w:val="double" w:color="auto" w:sz="4" w:space="4"/>
        </w:pBdr>
        <w:spacing w:before="0" w:line="312" w:lineRule="auto"/>
        <w:jc w:val="center"/>
        <w:rPr>
          <w:bCs/>
          <w:color w:val="000000" w:themeColor="text1"/>
          <w:sz w:val="25"/>
          <w:szCs w:val="25"/>
        </w:rPr>
      </w:pPr>
    </w:p>
    <w:p w:rsidRPr="00E2184C" w:rsidR="009C0C21" w:rsidP="002E03F4" w:rsidRDefault="009C0C21" w14:paraId="4325B636" w14:textId="77777777">
      <w:pPr>
        <w:widowControl w:val="0"/>
        <w:pBdr>
          <w:top w:val="double" w:color="auto" w:sz="4" w:space="1"/>
          <w:left w:val="double" w:color="auto" w:sz="4" w:space="4"/>
          <w:bottom w:val="double" w:color="auto" w:sz="4" w:space="1"/>
          <w:right w:val="double" w:color="auto" w:sz="4" w:space="4"/>
        </w:pBdr>
        <w:spacing w:before="0" w:line="312" w:lineRule="auto"/>
        <w:jc w:val="center"/>
        <w:rPr>
          <w:bCs/>
          <w:color w:val="000000" w:themeColor="text1"/>
          <w:sz w:val="25"/>
          <w:szCs w:val="25"/>
        </w:rPr>
      </w:pPr>
    </w:p>
    <w:p w:rsidRPr="00E2184C" w:rsidR="009C0C21" w:rsidP="002E03F4" w:rsidRDefault="008535C5" w14:paraId="18CC17A0" w14:textId="4B06D057">
      <w:pPr>
        <w:widowControl w:val="0"/>
        <w:pBdr>
          <w:top w:val="double" w:color="auto" w:sz="4" w:space="1"/>
          <w:left w:val="double" w:color="auto" w:sz="4" w:space="4"/>
          <w:bottom w:val="double" w:color="auto" w:sz="4" w:space="1"/>
          <w:right w:val="double" w:color="auto" w:sz="4" w:space="4"/>
        </w:pBdr>
        <w:spacing w:before="0" w:line="312" w:lineRule="auto"/>
        <w:jc w:val="center"/>
        <w:rPr>
          <w:b/>
          <w:bCs/>
          <w:color w:val="000000" w:themeColor="text1"/>
          <w:lang w:val="en-US"/>
        </w:rPr>
      </w:pPr>
      <w:r w:rsidRPr="00E2184C">
        <w:rPr>
          <w:b/>
          <w:bCs/>
          <w:color w:val="000000" w:themeColor="text1"/>
        </w:rPr>
        <w:t xml:space="preserve">Nghệ An, </w:t>
      </w:r>
      <w:r w:rsidRPr="00726FCB">
        <w:rPr>
          <w:b/>
          <w:bCs/>
          <w:color w:val="EE0000"/>
        </w:rPr>
        <w:t xml:space="preserve">tháng </w:t>
      </w:r>
      <w:r w:rsidRPr="00726FCB" w:rsidR="00F13481">
        <w:rPr>
          <w:b/>
          <w:bCs/>
          <w:color w:val="EE0000"/>
          <w:lang w:val="en-US"/>
        </w:rPr>
        <w:t>9</w:t>
      </w:r>
      <w:r w:rsidRPr="00E2184C">
        <w:rPr>
          <w:b/>
          <w:bCs/>
          <w:color w:val="000000" w:themeColor="text1"/>
        </w:rPr>
        <w:t xml:space="preserve"> năm 2025</w:t>
      </w:r>
    </w:p>
    <w:p w:rsidRPr="00E2184C" w:rsidR="009C0C21" w:rsidP="002E03F4" w:rsidRDefault="009C0C21" w14:paraId="68B31F14" w14:textId="77777777">
      <w:pPr>
        <w:widowControl w:val="0"/>
        <w:pBdr>
          <w:top w:val="double" w:color="auto" w:sz="4" w:space="1"/>
          <w:left w:val="double" w:color="auto" w:sz="4" w:space="4"/>
          <w:bottom w:val="double" w:color="auto" w:sz="4" w:space="1"/>
          <w:right w:val="double" w:color="auto" w:sz="4" w:space="4"/>
        </w:pBdr>
        <w:spacing w:before="0" w:line="312" w:lineRule="auto"/>
        <w:jc w:val="center"/>
        <w:rPr>
          <w:bCs/>
          <w:color w:val="000000" w:themeColor="text1"/>
          <w:sz w:val="16"/>
          <w:szCs w:val="16"/>
        </w:rPr>
      </w:pPr>
    </w:p>
    <w:tbl>
      <w:tblPr>
        <w:tblStyle w:val="TableGrid"/>
        <w:bidiVisual w:val="0"/>
        <w:tblW w:w="0" w:type="auto"/>
        <w:tblLayout w:type="fixed"/>
        <w:tblLook w:val="04A0" w:firstRow="1" w:lastRow="0" w:firstColumn="1" w:lastColumn="0" w:noHBand="0" w:noVBand="1"/>
      </w:tblPr>
      <w:tblGrid>
        <w:gridCol w:w="741"/>
        <w:gridCol w:w="1156"/>
        <w:gridCol w:w="6789"/>
        <w:gridCol w:w="1812"/>
        <w:gridCol w:w="1569"/>
        <w:gridCol w:w="709"/>
      </w:tblGrid>
      <w:tr w:rsidR="2748641A" w:rsidTr="2748641A" w14:paraId="4851BC1E">
        <w:trPr>
          <w:trHeight w:val="300"/>
        </w:trPr>
        <w:tc>
          <w:tcPr>
            <w:tcW w:w="741" w:type="dxa"/>
            <w:tcBorders>
              <w:top w:val="single" w:sz="8"/>
              <w:left w:val="single" w:sz="8"/>
              <w:bottom w:val="single" w:sz="8"/>
              <w:right w:val="single" w:sz="8"/>
            </w:tcBorders>
            <w:shd w:val="clear" w:color="auto" w:fill="BDD6EE" w:themeFill="accent5" w:themeFillTint="66"/>
            <w:tcMar>
              <w:left w:w="108" w:type="dxa"/>
              <w:right w:w="108" w:type="dxa"/>
            </w:tcMar>
            <w:vAlign w:val="center"/>
          </w:tcPr>
          <w:p w:rsidR="2748641A" w:rsidP="2748641A" w:rsidRDefault="2748641A" w14:paraId="664B5F48" w14:textId="38E1053D">
            <w:pPr>
              <w:spacing w:before="40" w:beforeAutospacing="off" w:after="40" w:afterAutospacing="off" w:line="264" w:lineRule="auto"/>
              <w:jc w:val="center"/>
            </w:pPr>
            <w:r w:rsidRPr="2748641A" w:rsidR="2748641A">
              <w:rPr>
                <w:rFonts w:ascii="Times New Roman" w:hAnsi="Times New Roman" w:eastAsia="Times New Roman" w:cs="Times New Roman"/>
                <w:b w:val="1"/>
                <w:bCs w:val="1"/>
                <w:color w:val="000000" w:themeColor="text1" w:themeTint="FF" w:themeShade="FF"/>
                <w:sz w:val="24"/>
                <w:szCs w:val="24"/>
                <w:lang w:val="da"/>
              </w:rPr>
              <w:t>Số TT</w:t>
            </w:r>
          </w:p>
        </w:tc>
        <w:tc>
          <w:tcPr>
            <w:tcW w:w="1156" w:type="dxa"/>
            <w:tcBorders>
              <w:top w:val="single" w:sz="8"/>
              <w:left w:val="single" w:sz="8"/>
              <w:bottom w:val="single" w:sz="8"/>
              <w:right w:val="single" w:sz="8"/>
            </w:tcBorders>
            <w:shd w:val="clear" w:color="auto" w:fill="BDD6EE" w:themeFill="accent5" w:themeFillTint="66"/>
            <w:tcMar>
              <w:left w:w="108" w:type="dxa"/>
              <w:right w:w="108" w:type="dxa"/>
            </w:tcMar>
            <w:vAlign w:val="center"/>
          </w:tcPr>
          <w:p w:rsidR="2748641A" w:rsidP="2748641A" w:rsidRDefault="2748641A" w14:paraId="200AB47F" w14:textId="7F8422C5">
            <w:pPr>
              <w:spacing w:before="40" w:beforeAutospacing="off" w:after="40" w:afterAutospacing="off" w:line="264" w:lineRule="auto"/>
              <w:jc w:val="center"/>
            </w:pPr>
            <w:r w:rsidRPr="2748641A" w:rsidR="2748641A">
              <w:rPr>
                <w:rFonts w:ascii="Times New Roman" w:hAnsi="Times New Roman" w:eastAsia="Times New Roman" w:cs="Times New Roman"/>
                <w:b w:val="1"/>
                <w:bCs w:val="1"/>
                <w:color w:val="000000" w:themeColor="text1" w:themeTint="FF" w:themeShade="FF"/>
                <w:sz w:val="24"/>
                <w:szCs w:val="24"/>
                <w:lang w:val="da"/>
              </w:rPr>
              <w:t>Mã minh chứng</w:t>
            </w:r>
          </w:p>
        </w:tc>
        <w:tc>
          <w:tcPr>
            <w:tcW w:w="6789" w:type="dxa"/>
            <w:tcBorders>
              <w:top w:val="single" w:sz="8"/>
              <w:left w:val="single" w:sz="8"/>
              <w:bottom w:val="single" w:sz="8"/>
              <w:right w:val="single" w:sz="8"/>
            </w:tcBorders>
            <w:shd w:val="clear" w:color="auto" w:fill="BDD6EE" w:themeFill="accent5" w:themeFillTint="66"/>
            <w:tcMar>
              <w:left w:w="108" w:type="dxa"/>
              <w:right w:w="108" w:type="dxa"/>
            </w:tcMar>
            <w:vAlign w:val="center"/>
          </w:tcPr>
          <w:p w:rsidR="2748641A" w:rsidP="2748641A" w:rsidRDefault="2748641A" w14:paraId="2A3B928A" w14:textId="4510E0B9">
            <w:pPr>
              <w:spacing w:before="40" w:beforeAutospacing="off" w:after="40" w:afterAutospacing="off" w:line="264" w:lineRule="auto"/>
              <w:jc w:val="center"/>
            </w:pPr>
            <w:r w:rsidRPr="2748641A" w:rsidR="2748641A">
              <w:rPr>
                <w:rFonts w:ascii="Times New Roman" w:hAnsi="Times New Roman" w:eastAsia="Times New Roman" w:cs="Times New Roman"/>
                <w:b w:val="1"/>
                <w:bCs w:val="1"/>
                <w:color w:val="000000" w:themeColor="text1" w:themeTint="FF" w:themeShade="FF"/>
                <w:sz w:val="24"/>
                <w:szCs w:val="24"/>
                <w:lang w:val="da"/>
              </w:rPr>
              <w:t>Tên minh chứng</w:t>
            </w:r>
          </w:p>
        </w:tc>
        <w:tc>
          <w:tcPr>
            <w:tcW w:w="1812" w:type="dxa"/>
            <w:tcBorders>
              <w:top w:val="single" w:sz="8"/>
              <w:left w:val="single" w:sz="8"/>
              <w:bottom w:val="single" w:sz="8"/>
              <w:right w:val="single" w:sz="8"/>
            </w:tcBorders>
            <w:shd w:val="clear" w:color="auto" w:fill="BDD6EE" w:themeFill="accent5" w:themeFillTint="66"/>
            <w:tcMar>
              <w:left w:w="108" w:type="dxa"/>
              <w:right w:w="108" w:type="dxa"/>
            </w:tcMar>
            <w:vAlign w:val="center"/>
          </w:tcPr>
          <w:p w:rsidR="2748641A" w:rsidP="2748641A" w:rsidRDefault="2748641A" w14:paraId="5C0D9555" w14:textId="32C12AA7">
            <w:pPr>
              <w:spacing w:before="40" w:beforeAutospacing="off" w:after="40" w:afterAutospacing="off" w:line="264" w:lineRule="auto"/>
              <w:jc w:val="center"/>
            </w:pPr>
            <w:r w:rsidRPr="2748641A" w:rsidR="2748641A">
              <w:rPr>
                <w:rFonts w:ascii="Times New Roman" w:hAnsi="Times New Roman" w:eastAsia="Times New Roman" w:cs="Times New Roman"/>
                <w:b w:val="1"/>
                <w:bCs w:val="1"/>
                <w:color w:val="000000" w:themeColor="text1" w:themeTint="FF" w:themeShade="FF"/>
                <w:sz w:val="24"/>
                <w:szCs w:val="24"/>
                <w:lang w:val="da"/>
              </w:rPr>
              <w:t>Số, ngày ban hành</w:t>
            </w:r>
          </w:p>
        </w:tc>
        <w:tc>
          <w:tcPr>
            <w:tcW w:w="1569" w:type="dxa"/>
            <w:tcBorders>
              <w:top w:val="single" w:sz="8"/>
              <w:left w:val="single" w:sz="8"/>
              <w:bottom w:val="single" w:sz="8"/>
              <w:right w:val="single" w:sz="8"/>
            </w:tcBorders>
            <w:shd w:val="clear" w:color="auto" w:fill="BDD6EE" w:themeFill="accent5" w:themeFillTint="66"/>
            <w:tcMar>
              <w:left w:w="108" w:type="dxa"/>
              <w:right w:w="108" w:type="dxa"/>
            </w:tcMar>
            <w:vAlign w:val="center"/>
          </w:tcPr>
          <w:p w:rsidR="2748641A" w:rsidP="2748641A" w:rsidRDefault="2748641A" w14:paraId="058CB718" w14:textId="5DDC2122">
            <w:pPr>
              <w:spacing w:before="40" w:beforeAutospacing="off" w:after="40" w:afterAutospacing="off" w:line="264" w:lineRule="auto"/>
              <w:jc w:val="center"/>
            </w:pPr>
            <w:r w:rsidRPr="2748641A" w:rsidR="2748641A">
              <w:rPr>
                <w:rFonts w:ascii="Times New Roman" w:hAnsi="Times New Roman" w:eastAsia="Times New Roman" w:cs="Times New Roman"/>
                <w:b w:val="1"/>
                <w:bCs w:val="1"/>
                <w:color w:val="000000" w:themeColor="text1" w:themeTint="FF" w:themeShade="FF"/>
                <w:sz w:val="24"/>
                <w:szCs w:val="24"/>
                <w:lang w:val="da"/>
              </w:rPr>
              <w:t>Nơi ban hành</w:t>
            </w:r>
          </w:p>
        </w:tc>
        <w:tc>
          <w:tcPr>
            <w:tcW w:w="709" w:type="dxa"/>
            <w:tcBorders>
              <w:top w:val="single" w:sz="8"/>
              <w:left w:val="single" w:sz="8"/>
              <w:bottom w:val="single" w:sz="8"/>
              <w:right w:val="single" w:sz="8"/>
            </w:tcBorders>
            <w:shd w:val="clear" w:color="auto" w:fill="BDD6EE" w:themeFill="accent5" w:themeFillTint="66"/>
            <w:tcMar>
              <w:left w:w="108" w:type="dxa"/>
              <w:right w:w="108" w:type="dxa"/>
            </w:tcMar>
            <w:vAlign w:val="center"/>
          </w:tcPr>
          <w:p w:rsidR="2748641A" w:rsidP="2748641A" w:rsidRDefault="2748641A" w14:paraId="48C97EFB" w14:textId="130E8FA5">
            <w:pPr>
              <w:spacing w:before="40" w:beforeAutospacing="off" w:after="40" w:afterAutospacing="off" w:line="264" w:lineRule="auto"/>
              <w:ind w:left="-111" w:right="-5"/>
              <w:jc w:val="center"/>
            </w:pPr>
            <w:r w:rsidRPr="2748641A" w:rsidR="2748641A">
              <w:rPr>
                <w:rFonts w:ascii="Times New Roman" w:hAnsi="Times New Roman" w:eastAsia="Times New Roman" w:cs="Times New Roman"/>
                <w:b w:val="1"/>
                <w:bCs w:val="1"/>
                <w:color w:val="000000" w:themeColor="text1" w:themeTint="FF" w:themeShade="FF"/>
                <w:sz w:val="24"/>
                <w:szCs w:val="24"/>
                <w:lang w:val="da"/>
              </w:rPr>
              <w:t>Ghi chú</w:t>
            </w:r>
          </w:p>
        </w:tc>
      </w:tr>
      <w:tr w:rsidR="2748641A" w:rsidTr="2748641A" w14:paraId="43F77F54">
        <w:trPr>
          <w:trHeight w:val="300"/>
        </w:trPr>
        <w:tc>
          <w:tcPr>
            <w:tcW w:w="12776" w:type="dxa"/>
            <w:gridSpan w:val="6"/>
            <w:tcBorders>
              <w:top w:val="single" w:sz="8"/>
              <w:left w:val="single" w:sz="8"/>
              <w:bottom w:val="single" w:sz="8"/>
              <w:right w:val="single" w:sz="8"/>
            </w:tcBorders>
            <w:shd w:val="clear" w:color="auto" w:fill="F7CAAC" w:themeFill="accent2" w:themeFillTint="66"/>
            <w:tcMar>
              <w:left w:w="108" w:type="dxa"/>
              <w:right w:w="108" w:type="dxa"/>
            </w:tcMar>
            <w:vAlign w:val="center"/>
          </w:tcPr>
          <w:p w:rsidR="2748641A" w:rsidP="2748641A" w:rsidRDefault="2748641A" w14:paraId="34066A05" w14:textId="6C53BADE">
            <w:pPr>
              <w:spacing w:before="40" w:beforeAutospacing="off" w:after="40" w:afterAutospacing="off" w:line="264" w:lineRule="auto"/>
              <w:jc w:val="left"/>
            </w:pPr>
            <w:r w:rsidRPr="2748641A" w:rsidR="2748641A">
              <w:rPr>
                <w:rFonts w:ascii="Times New Roman" w:hAnsi="Times New Roman" w:eastAsia="Times New Roman" w:cs="Times New Roman"/>
                <w:b w:val="1"/>
                <w:bCs w:val="1"/>
                <w:color w:val="000000" w:themeColor="text1" w:themeTint="FF" w:themeShade="FF"/>
                <w:sz w:val="24"/>
                <w:szCs w:val="24"/>
                <w:lang w:val="da"/>
              </w:rPr>
              <w:t xml:space="preserve"> </w:t>
            </w:r>
          </w:p>
          <w:p w:rsidR="2748641A" w:rsidP="2748641A" w:rsidRDefault="2748641A" w14:paraId="39D487BB" w14:textId="421A3406">
            <w:pPr>
              <w:spacing w:before="40" w:beforeAutospacing="off" w:after="40" w:afterAutospacing="off" w:line="264" w:lineRule="auto"/>
              <w:jc w:val="left"/>
            </w:pPr>
            <w:r w:rsidRPr="2748641A" w:rsidR="2748641A">
              <w:rPr>
                <w:rFonts w:ascii="Times New Roman" w:hAnsi="Times New Roman" w:eastAsia="Times New Roman" w:cs="Times New Roman"/>
                <w:b w:val="1"/>
                <w:bCs w:val="1"/>
                <w:color w:val="000000" w:themeColor="text1" w:themeTint="FF" w:themeShade="FF"/>
                <w:sz w:val="24"/>
                <w:szCs w:val="24"/>
                <w:lang w:val="da"/>
              </w:rPr>
              <w:t>Tiêu chuẩn 8: Người học và hoạt động hỗ trợ người học</w:t>
            </w:r>
          </w:p>
        </w:tc>
      </w:tr>
      <w:tr w:rsidR="2748641A" w:rsidTr="2748641A" w14:paraId="611ACCD5">
        <w:trPr>
          <w:trHeight w:val="300"/>
        </w:trPr>
        <w:tc>
          <w:tcPr>
            <w:tcW w:w="12776" w:type="dxa"/>
            <w:gridSpan w:val="6"/>
            <w:tcBorders>
              <w:top w:val="single" w:sz="8"/>
              <w:left w:val="single" w:sz="8"/>
              <w:bottom w:val="single" w:sz="8"/>
              <w:right w:val="single" w:sz="8"/>
            </w:tcBorders>
            <w:shd w:val="clear" w:color="auto" w:fill="E2EFD9" w:themeFill="accent6" w:themeFillTint="33"/>
            <w:tcMar>
              <w:left w:w="108" w:type="dxa"/>
              <w:right w:w="108" w:type="dxa"/>
            </w:tcMar>
            <w:vAlign w:val="center"/>
          </w:tcPr>
          <w:p w:rsidR="2748641A" w:rsidP="2748641A" w:rsidRDefault="2748641A" w14:paraId="122CC193" w14:textId="79B3C1BE">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Tiêu chí 8.1. Chính sách tuyển sinh được xác định rõ ràng, được công bố công khai và được cập nhật</w:t>
            </w:r>
          </w:p>
        </w:tc>
      </w:tr>
      <w:tr w:rsidR="2748641A" w:rsidTr="2748641A" w14:paraId="17D4266B">
        <w:trPr>
          <w:trHeight w:val="300"/>
        </w:trPr>
        <w:tc>
          <w:tcPr>
            <w:tcW w:w="741" w:type="dxa"/>
            <w:tcBorders>
              <w:top w:val="single" w:sz="8"/>
              <w:left w:val="single" w:sz="8"/>
              <w:bottom w:val="single" w:sz="8"/>
              <w:right w:val="single" w:sz="8"/>
            </w:tcBorders>
            <w:tcMar>
              <w:left w:w="108" w:type="dxa"/>
              <w:right w:w="108" w:type="dxa"/>
            </w:tcMar>
            <w:vAlign w:val="center"/>
          </w:tcPr>
          <w:p w:rsidR="2748641A" w:rsidP="2748641A" w:rsidRDefault="2748641A" w14:paraId="593FB9F4" w14:textId="063FB4BF">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1</w:t>
            </w:r>
          </w:p>
        </w:tc>
        <w:tc>
          <w:tcPr>
            <w:tcW w:w="1156" w:type="dxa"/>
            <w:tcBorders>
              <w:top w:val="nil" w:sz="8"/>
              <w:left w:val="single" w:sz="8"/>
              <w:bottom w:val="single" w:sz="8"/>
              <w:right w:val="single" w:sz="8"/>
            </w:tcBorders>
            <w:tcMar>
              <w:left w:w="108" w:type="dxa"/>
              <w:right w:w="108" w:type="dxa"/>
            </w:tcMar>
            <w:vAlign w:val="center"/>
          </w:tcPr>
          <w:p w:rsidR="2748641A" w:rsidP="2748641A" w:rsidRDefault="2748641A" w14:paraId="070CAF89" w14:textId="72CBD0C0">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BS8.1</w:t>
            </w:r>
          </w:p>
        </w:tc>
        <w:tc>
          <w:tcPr>
            <w:tcW w:w="6789" w:type="dxa"/>
            <w:tcBorders>
              <w:top w:val="nil" w:sz="8"/>
              <w:left w:val="single" w:sz="8"/>
              <w:bottom w:val="single" w:sz="8"/>
              <w:right w:val="single" w:sz="8"/>
            </w:tcBorders>
            <w:tcMar>
              <w:left w:w="108" w:type="dxa"/>
              <w:right w:w="108" w:type="dxa"/>
            </w:tcMar>
            <w:vAlign w:val="center"/>
          </w:tcPr>
          <w:p w:rsidR="2748641A" w:rsidP="2748641A" w:rsidRDefault="2748641A" w14:paraId="5AAB28A0" w14:textId="64A67043">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6"/>
                <w:szCs w:val="26"/>
                <w:lang w:val="da"/>
              </w:rPr>
              <w:t xml:space="preserve">Các chính sách tuyển sinh của Nhà trường đối với CTĐT thạc sĩ (chế độ ưu tiên/ưu đãi, học bổng, học phí, hỗ trợ, thu hút...). </w:t>
            </w:r>
          </w:p>
        </w:tc>
        <w:tc>
          <w:tcPr>
            <w:tcW w:w="1812" w:type="dxa"/>
            <w:tcBorders>
              <w:top w:val="nil" w:sz="8"/>
              <w:left w:val="single" w:sz="8"/>
              <w:bottom w:val="single" w:sz="8"/>
              <w:right w:val="single" w:sz="8"/>
            </w:tcBorders>
            <w:tcMar>
              <w:left w:w="108" w:type="dxa"/>
              <w:right w:w="108" w:type="dxa"/>
            </w:tcMar>
            <w:vAlign w:val="center"/>
          </w:tcPr>
          <w:p w:rsidR="2748641A" w:rsidP="2748641A" w:rsidRDefault="2748641A" w14:paraId="726AC956" w14:textId="319604E9">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Các năm theo file</w:t>
            </w:r>
          </w:p>
        </w:tc>
        <w:tc>
          <w:tcPr>
            <w:tcW w:w="1569" w:type="dxa"/>
            <w:tcBorders>
              <w:top w:val="nil" w:sz="8"/>
              <w:left w:val="single" w:sz="8"/>
              <w:bottom w:val="single" w:sz="8"/>
              <w:right w:val="single" w:sz="8"/>
            </w:tcBorders>
            <w:tcMar>
              <w:left w:w="108" w:type="dxa"/>
              <w:right w:w="108" w:type="dxa"/>
            </w:tcMar>
            <w:vAlign w:val="center"/>
          </w:tcPr>
          <w:p w:rsidR="2748641A" w:rsidP="2748641A" w:rsidRDefault="2748641A" w14:paraId="7260F652" w14:textId="0AF028B0">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Trường Đại học Vinh</w:t>
            </w:r>
          </w:p>
        </w:tc>
        <w:tc>
          <w:tcPr>
            <w:tcW w:w="709" w:type="dxa"/>
            <w:tcBorders>
              <w:top w:val="nil" w:sz="8"/>
              <w:left w:val="single" w:sz="8"/>
              <w:bottom w:val="single" w:sz="8"/>
              <w:right w:val="single" w:sz="8"/>
            </w:tcBorders>
            <w:tcMar>
              <w:left w:w="108" w:type="dxa"/>
              <w:right w:w="108" w:type="dxa"/>
            </w:tcMar>
            <w:vAlign w:val="center"/>
          </w:tcPr>
          <w:p w:rsidR="2748641A" w:rsidP="2748641A" w:rsidRDefault="2748641A" w14:paraId="417AB90E" w14:textId="3CD70D94">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 </w:t>
            </w:r>
          </w:p>
        </w:tc>
      </w:tr>
      <w:tr w:rsidR="2748641A" w:rsidTr="2748641A" w14:paraId="2116ECB0">
        <w:trPr>
          <w:trHeight w:val="300"/>
        </w:trPr>
        <w:tc>
          <w:tcPr>
            <w:tcW w:w="12776" w:type="dxa"/>
            <w:gridSpan w:val="6"/>
            <w:tcBorders>
              <w:top w:val="single" w:sz="8"/>
              <w:left w:val="single" w:sz="8"/>
              <w:bottom w:val="single" w:sz="8"/>
              <w:right w:val="single" w:sz="8"/>
            </w:tcBorders>
            <w:shd w:val="clear" w:color="auto" w:fill="E2EFD9" w:themeFill="accent6" w:themeFillTint="33"/>
            <w:tcMar>
              <w:left w:w="108" w:type="dxa"/>
              <w:right w:w="108" w:type="dxa"/>
            </w:tcMar>
            <w:vAlign w:val="center"/>
          </w:tcPr>
          <w:p w:rsidR="2748641A" w:rsidP="2748641A" w:rsidRDefault="2748641A" w14:paraId="7405B685" w14:textId="1EB18091">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Tiêu chí 8.2. Tiêu chí và phương pháp tuyển chọn người học được xác định rõ ràng và được đánh giá</w:t>
            </w:r>
          </w:p>
        </w:tc>
      </w:tr>
      <w:tr w:rsidR="2748641A" w:rsidTr="2748641A" w14:paraId="4C5B5EF5">
        <w:trPr>
          <w:trHeight w:val="300"/>
        </w:trPr>
        <w:tc>
          <w:tcPr>
            <w:tcW w:w="741" w:type="dxa"/>
            <w:tcBorders>
              <w:top w:val="single" w:sz="8"/>
              <w:left w:val="single" w:sz="8"/>
              <w:bottom w:val="single" w:sz="8"/>
              <w:right w:val="single" w:sz="8"/>
            </w:tcBorders>
            <w:tcMar>
              <w:left w:w="108" w:type="dxa"/>
              <w:right w:w="108" w:type="dxa"/>
            </w:tcMar>
            <w:vAlign w:val="center"/>
          </w:tcPr>
          <w:p w:rsidR="2748641A" w:rsidP="2748641A" w:rsidRDefault="2748641A" w14:paraId="163B7A05" w14:textId="68A50643">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1</w:t>
            </w:r>
          </w:p>
        </w:tc>
        <w:tc>
          <w:tcPr>
            <w:tcW w:w="1156" w:type="dxa"/>
            <w:tcBorders>
              <w:top w:val="nil" w:sz="8"/>
              <w:left w:val="single" w:sz="8"/>
              <w:bottom w:val="single" w:sz="8"/>
              <w:right w:val="single" w:sz="8"/>
            </w:tcBorders>
            <w:tcMar>
              <w:left w:w="108" w:type="dxa"/>
              <w:right w:w="108" w:type="dxa"/>
            </w:tcMar>
            <w:vAlign w:val="center"/>
          </w:tcPr>
          <w:p w:rsidR="2748641A" w:rsidP="2748641A" w:rsidRDefault="2748641A" w14:paraId="4A095303" w14:textId="7ADA6818">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BS8.2</w:t>
            </w:r>
          </w:p>
        </w:tc>
        <w:tc>
          <w:tcPr>
            <w:tcW w:w="6789" w:type="dxa"/>
            <w:tcBorders>
              <w:top w:val="nil" w:sz="8"/>
              <w:left w:val="single" w:sz="8"/>
              <w:bottom w:val="single" w:sz="8"/>
              <w:right w:val="single" w:sz="8"/>
            </w:tcBorders>
            <w:tcMar>
              <w:left w:w="108" w:type="dxa"/>
              <w:right w:w="108" w:type="dxa"/>
            </w:tcMar>
            <w:vAlign w:val="center"/>
          </w:tcPr>
          <w:p w:rsidR="2748641A" w:rsidP="2748641A" w:rsidRDefault="2748641A" w14:paraId="3C706EEB" w14:textId="097735C4">
            <w:pPr>
              <w:spacing w:before="40" w:beforeAutospacing="off" w:after="40" w:afterAutospacing="off" w:line="264" w:lineRule="auto"/>
              <w:jc w:val="left"/>
            </w:pPr>
            <w:r w:rsidRPr="2748641A" w:rsidR="2748641A">
              <w:rPr>
                <w:rFonts w:ascii="Times New Roman" w:hAnsi="Times New Roman" w:eastAsia="Times New Roman" w:cs="Times New Roman"/>
                <w:sz w:val="26"/>
                <w:szCs w:val="26"/>
                <w:lang w:val="da"/>
              </w:rPr>
              <w:t>Đề bán tuyển sinh các năm</w:t>
            </w:r>
          </w:p>
          <w:p w:rsidR="2748641A" w:rsidP="2748641A" w:rsidRDefault="2748641A" w14:paraId="6C8D0D03" w14:textId="16BCAE7E">
            <w:pPr>
              <w:spacing w:before="40" w:beforeAutospacing="off" w:after="40" w:afterAutospacing="off" w:line="264" w:lineRule="auto"/>
              <w:jc w:val="left"/>
            </w:pPr>
            <w:r w:rsidRPr="2748641A" w:rsidR="2748641A">
              <w:rPr>
                <w:rFonts w:ascii="Times New Roman" w:hAnsi="Times New Roman" w:eastAsia="Times New Roman" w:cs="Times New Roman"/>
                <w:sz w:val="26"/>
                <w:szCs w:val="26"/>
                <w:lang w:val="da"/>
              </w:rPr>
              <w:t>Quy chế tuyển sinh các năm</w:t>
            </w:r>
          </w:p>
          <w:p w:rsidR="2748641A" w:rsidP="2748641A" w:rsidRDefault="2748641A" w14:paraId="1F8906F7" w14:textId="6C5066DA">
            <w:pPr>
              <w:spacing w:before="40" w:beforeAutospacing="off" w:after="40" w:afterAutospacing="off" w:line="264" w:lineRule="auto"/>
              <w:jc w:val="left"/>
            </w:pPr>
            <w:r w:rsidRPr="2748641A" w:rsidR="2748641A">
              <w:rPr>
                <w:rFonts w:ascii="Times New Roman" w:hAnsi="Times New Roman" w:eastAsia="Times New Roman" w:cs="Times New Roman"/>
                <w:sz w:val="26"/>
                <w:szCs w:val="26"/>
                <w:lang w:val="da"/>
              </w:rPr>
              <w:t>Thông báo tuyển sinh các năm</w:t>
            </w:r>
          </w:p>
          <w:p w:rsidR="2748641A" w:rsidP="2748641A" w:rsidRDefault="2748641A" w14:paraId="411F42C6" w14:textId="39F71106">
            <w:pPr>
              <w:spacing w:before="40" w:beforeAutospacing="off" w:after="40" w:afterAutospacing="off" w:line="264" w:lineRule="auto"/>
              <w:jc w:val="left"/>
            </w:pPr>
            <w:r w:rsidRPr="2748641A" w:rsidR="2748641A">
              <w:rPr>
                <w:rFonts w:ascii="Times New Roman" w:hAnsi="Times New Roman" w:eastAsia="Times New Roman" w:cs="Times New Roman"/>
                <w:sz w:val="26"/>
                <w:szCs w:val="26"/>
                <w:lang w:val="da"/>
              </w:rPr>
              <w:t xml:space="preserve">Biên bản họp công tác đào tạo sau đại học các năm </w:t>
            </w:r>
          </w:p>
          <w:p w:rsidR="2748641A" w:rsidP="2748641A" w:rsidRDefault="2748641A" w14:paraId="3E0F4EC3" w14:textId="1CDEBF46">
            <w:pPr>
              <w:spacing w:before="40" w:beforeAutospacing="off" w:after="40" w:afterAutospacing="off" w:line="264" w:lineRule="auto"/>
              <w:jc w:val="left"/>
            </w:pPr>
            <w:r w:rsidRPr="2748641A" w:rsidR="2748641A">
              <w:rPr>
                <w:rFonts w:ascii="Times New Roman" w:hAnsi="Times New Roman" w:eastAsia="Times New Roman" w:cs="Times New Roman"/>
                <w:sz w:val="26"/>
                <w:szCs w:val="26"/>
                <w:lang w:val="da"/>
              </w:rPr>
              <w:t>Báo cáo về công tác tuyển sinh Đại học, Sau đại học các giai đoạn</w:t>
            </w:r>
          </w:p>
          <w:p w:rsidR="2748641A" w:rsidP="2748641A" w:rsidRDefault="2748641A" w14:paraId="0962CF94" w14:textId="3D415461">
            <w:pPr>
              <w:spacing w:before="40" w:beforeAutospacing="off" w:after="40" w:afterAutospacing="off" w:line="264" w:lineRule="auto"/>
              <w:jc w:val="left"/>
            </w:pPr>
            <w:r w:rsidRPr="2748641A" w:rsidR="2748641A">
              <w:rPr>
                <w:rFonts w:ascii="Times New Roman" w:hAnsi="Times New Roman" w:eastAsia="Times New Roman" w:cs="Times New Roman"/>
                <w:sz w:val="26"/>
                <w:szCs w:val="26"/>
                <w:lang w:val="da"/>
              </w:rPr>
              <w:t>Cho phép sử dụng chứng chỉ Tiếng anh để xét chuẩn đầu ra, đầu vào đối với sinh viên, học viên cao học và nghiên cứu sinh tại Đại học Vinh</w:t>
            </w:r>
          </w:p>
          <w:p w:rsidR="2748641A" w:rsidP="2748641A" w:rsidRDefault="2748641A" w14:paraId="2D40E861" w14:textId="6C1057CC">
            <w:pPr>
              <w:spacing w:before="40" w:beforeAutospacing="off" w:after="40" w:afterAutospacing="off" w:line="264" w:lineRule="auto"/>
              <w:jc w:val="left"/>
            </w:pPr>
            <w:r w:rsidRPr="2748641A" w:rsidR="2748641A">
              <w:rPr>
                <w:rFonts w:ascii="Times New Roman" w:hAnsi="Times New Roman" w:eastAsia="Times New Roman" w:cs="Times New Roman"/>
                <w:sz w:val="26"/>
                <w:szCs w:val="26"/>
                <w:lang w:val="da"/>
              </w:rPr>
              <w:t>Ảnh giao diện và link tư vấn tuyển sinh</w:t>
            </w:r>
          </w:p>
        </w:tc>
        <w:tc>
          <w:tcPr>
            <w:tcW w:w="1812" w:type="dxa"/>
            <w:tcBorders>
              <w:top w:val="nil" w:sz="8"/>
              <w:left w:val="single" w:sz="8"/>
              <w:bottom w:val="single" w:sz="8"/>
              <w:right w:val="single" w:sz="8"/>
            </w:tcBorders>
            <w:tcMar>
              <w:left w:w="108" w:type="dxa"/>
              <w:right w:w="108" w:type="dxa"/>
            </w:tcMar>
            <w:vAlign w:val="center"/>
          </w:tcPr>
          <w:p w:rsidR="2748641A" w:rsidP="2748641A" w:rsidRDefault="2748641A" w14:paraId="2AEABE2D" w14:textId="33118327">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Các năm theo file</w:t>
            </w:r>
          </w:p>
        </w:tc>
        <w:tc>
          <w:tcPr>
            <w:tcW w:w="1569" w:type="dxa"/>
            <w:tcBorders>
              <w:top w:val="nil" w:sz="8"/>
              <w:left w:val="single" w:sz="8"/>
              <w:bottom w:val="single" w:sz="8"/>
              <w:right w:val="single" w:sz="8"/>
            </w:tcBorders>
            <w:tcMar>
              <w:left w:w="108" w:type="dxa"/>
              <w:right w:w="108" w:type="dxa"/>
            </w:tcMar>
            <w:vAlign w:val="center"/>
          </w:tcPr>
          <w:p w:rsidR="2748641A" w:rsidP="2748641A" w:rsidRDefault="2748641A" w14:paraId="6649F352" w14:textId="18F60E04">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Trường Đại học Vinh</w:t>
            </w:r>
          </w:p>
        </w:tc>
        <w:tc>
          <w:tcPr>
            <w:tcW w:w="709" w:type="dxa"/>
            <w:tcBorders>
              <w:top w:val="nil" w:sz="8"/>
              <w:left w:val="single" w:sz="8"/>
              <w:bottom w:val="single" w:sz="8"/>
              <w:right w:val="single" w:sz="8"/>
            </w:tcBorders>
            <w:tcMar>
              <w:left w:w="108" w:type="dxa"/>
              <w:right w:w="108" w:type="dxa"/>
            </w:tcMar>
            <w:vAlign w:val="center"/>
          </w:tcPr>
          <w:p w:rsidR="2748641A" w:rsidP="2748641A" w:rsidRDefault="2748641A" w14:paraId="7EBB28CC" w14:textId="7D68EC39">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 </w:t>
            </w:r>
          </w:p>
        </w:tc>
      </w:tr>
      <w:tr w:rsidR="2748641A" w:rsidTr="2748641A" w14:paraId="0AB006D0">
        <w:trPr>
          <w:trHeight w:val="300"/>
        </w:trPr>
        <w:tc>
          <w:tcPr>
            <w:tcW w:w="12776" w:type="dxa"/>
            <w:gridSpan w:val="6"/>
            <w:tcBorders>
              <w:top w:val="single" w:sz="8"/>
              <w:left w:val="single" w:sz="8"/>
              <w:bottom w:val="single" w:sz="8"/>
              <w:right w:val="single" w:sz="8"/>
            </w:tcBorders>
            <w:shd w:val="clear" w:color="auto" w:fill="F7CAAC" w:themeFill="accent2" w:themeFillTint="66"/>
            <w:tcMar>
              <w:left w:w="108" w:type="dxa"/>
              <w:right w:w="108" w:type="dxa"/>
            </w:tcMar>
            <w:vAlign w:val="center"/>
          </w:tcPr>
          <w:p w:rsidR="2748641A" w:rsidP="2748641A" w:rsidRDefault="2748641A" w14:paraId="511D2685" w14:textId="45FC1656">
            <w:pPr>
              <w:spacing w:before="40" w:beforeAutospacing="off" w:after="40" w:afterAutospacing="off" w:line="264" w:lineRule="auto"/>
              <w:jc w:val="left"/>
            </w:pPr>
            <w:r w:rsidRPr="2748641A" w:rsidR="2748641A">
              <w:rPr>
                <w:rFonts w:ascii="Times New Roman" w:hAnsi="Times New Roman" w:eastAsia="Times New Roman" w:cs="Times New Roman"/>
                <w:b w:val="1"/>
                <w:bCs w:val="1"/>
                <w:color w:val="000000" w:themeColor="text1" w:themeTint="FF" w:themeShade="FF"/>
                <w:sz w:val="24"/>
                <w:szCs w:val="24"/>
                <w:lang w:val="da"/>
              </w:rPr>
              <w:t>Tiêu chuẩn 10: Nâng cao chất lượng</w:t>
            </w:r>
          </w:p>
        </w:tc>
      </w:tr>
      <w:tr w:rsidR="2748641A" w:rsidTr="2748641A" w14:paraId="0B77459C">
        <w:trPr>
          <w:trHeight w:val="300"/>
        </w:trPr>
        <w:tc>
          <w:tcPr>
            <w:tcW w:w="12776" w:type="dxa"/>
            <w:gridSpan w:val="6"/>
            <w:tcBorders>
              <w:top w:val="single" w:sz="8"/>
              <w:left w:val="single" w:sz="8"/>
              <w:bottom w:val="single" w:sz="8"/>
              <w:right w:val="single" w:sz="8"/>
            </w:tcBorders>
            <w:shd w:val="clear" w:color="auto" w:fill="E2EFD9" w:themeFill="accent6" w:themeFillTint="33"/>
            <w:tcMar>
              <w:left w:w="108" w:type="dxa"/>
              <w:right w:w="108" w:type="dxa"/>
            </w:tcMar>
            <w:vAlign w:val="center"/>
          </w:tcPr>
          <w:p w:rsidR="2748641A" w:rsidP="2748641A" w:rsidRDefault="2748641A" w14:paraId="1BDB5FBC" w14:textId="663412E6">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Tiêu chí 10.1. Thông tin phản hồi và nhu cầu của các bên liên quan được sử dụng làm căn cứ để thiết kế và phát triển chương trình dạy học</w:t>
            </w:r>
          </w:p>
        </w:tc>
      </w:tr>
      <w:tr w:rsidR="2748641A" w:rsidTr="2748641A" w14:paraId="4E63BA9F">
        <w:trPr>
          <w:trHeight w:val="300"/>
        </w:trPr>
        <w:tc>
          <w:tcPr>
            <w:tcW w:w="741" w:type="dxa"/>
            <w:tcBorders>
              <w:top w:val="single" w:sz="8"/>
              <w:left w:val="single" w:sz="8"/>
              <w:bottom w:val="single" w:sz="8"/>
              <w:right w:val="single" w:sz="8"/>
            </w:tcBorders>
            <w:tcMar>
              <w:left w:w="108" w:type="dxa"/>
              <w:right w:w="108" w:type="dxa"/>
            </w:tcMar>
            <w:vAlign w:val="center"/>
          </w:tcPr>
          <w:p w:rsidR="2748641A" w:rsidP="2748641A" w:rsidRDefault="2748641A" w14:paraId="27193171" w14:textId="22B8A91F">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1</w:t>
            </w:r>
          </w:p>
        </w:tc>
        <w:tc>
          <w:tcPr>
            <w:tcW w:w="1156" w:type="dxa"/>
            <w:tcBorders>
              <w:top w:val="nil" w:sz="8"/>
              <w:left w:val="single" w:sz="8"/>
              <w:bottom w:val="single" w:sz="8"/>
              <w:right w:val="single" w:sz="8"/>
            </w:tcBorders>
            <w:tcMar>
              <w:left w:w="108" w:type="dxa"/>
              <w:right w:w="108" w:type="dxa"/>
            </w:tcMar>
            <w:vAlign w:val="center"/>
          </w:tcPr>
          <w:p w:rsidR="2748641A" w:rsidP="2748641A" w:rsidRDefault="2748641A" w14:paraId="3E70D993" w14:textId="1ACBB14C">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BS10.1</w:t>
            </w:r>
          </w:p>
        </w:tc>
        <w:tc>
          <w:tcPr>
            <w:tcW w:w="6789" w:type="dxa"/>
            <w:tcBorders>
              <w:top w:val="nil" w:sz="8"/>
              <w:left w:val="single" w:sz="8"/>
              <w:bottom w:val="single" w:sz="8"/>
              <w:right w:val="single" w:sz="8"/>
            </w:tcBorders>
            <w:tcMar>
              <w:left w:w="108" w:type="dxa"/>
              <w:right w:w="108" w:type="dxa"/>
            </w:tcMar>
            <w:vAlign w:val="center"/>
          </w:tcPr>
          <w:p w:rsidR="2748641A" w:rsidP="2748641A" w:rsidRDefault="2748641A" w14:paraId="618A4D16" w14:textId="22A76EC8">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Khảo sát và kết quả khảo sát các bên liên quan</w:t>
            </w:r>
          </w:p>
          <w:p w:rsidR="2748641A" w:rsidP="2748641A" w:rsidRDefault="2748641A" w14:paraId="728374BB" w14:textId="40B4D34C">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Các văn bản về phát triển chương trình đào tạo</w:t>
            </w:r>
          </w:p>
        </w:tc>
        <w:tc>
          <w:tcPr>
            <w:tcW w:w="1812" w:type="dxa"/>
            <w:tcBorders>
              <w:top w:val="nil" w:sz="8"/>
              <w:left w:val="single" w:sz="8"/>
              <w:bottom w:val="single" w:sz="8"/>
              <w:right w:val="single" w:sz="8"/>
            </w:tcBorders>
            <w:tcMar>
              <w:left w:w="108" w:type="dxa"/>
              <w:right w:w="108" w:type="dxa"/>
            </w:tcMar>
            <w:vAlign w:val="center"/>
          </w:tcPr>
          <w:p w:rsidR="2748641A" w:rsidP="2748641A" w:rsidRDefault="2748641A" w14:paraId="68AA94BB" w14:textId="04165F58">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Các năm theo files</w:t>
            </w:r>
          </w:p>
        </w:tc>
        <w:tc>
          <w:tcPr>
            <w:tcW w:w="1569" w:type="dxa"/>
            <w:tcBorders>
              <w:top w:val="nil" w:sz="8"/>
              <w:left w:val="single" w:sz="8"/>
              <w:bottom w:val="single" w:sz="8"/>
              <w:right w:val="single" w:sz="8"/>
            </w:tcBorders>
            <w:tcMar>
              <w:left w:w="108" w:type="dxa"/>
              <w:right w:w="108" w:type="dxa"/>
            </w:tcMar>
            <w:vAlign w:val="center"/>
          </w:tcPr>
          <w:p w:rsidR="2748641A" w:rsidP="2748641A" w:rsidRDefault="2748641A" w14:paraId="1BEAE93B" w14:textId="26B8F763">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Trường Đại học Vinh</w:t>
            </w:r>
          </w:p>
        </w:tc>
        <w:tc>
          <w:tcPr>
            <w:tcW w:w="709" w:type="dxa"/>
            <w:tcBorders>
              <w:top w:val="nil" w:sz="8"/>
              <w:left w:val="single" w:sz="8"/>
              <w:bottom w:val="single" w:sz="8"/>
              <w:right w:val="single" w:sz="8"/>
            </w:tcBorders>
            <w:tcMar>
              <w:left w:w="108" w:type="dxa"/>
              <w:right w:w="108" w:type="dxa"/>
            </w:tcMar>
            <w:vAlign w:val="center"/>
          </w:tcPr>
          <w:p w:rsidR="2748641A" w:rsidP="2748641A" w:rsidRDefault="2748641A" w14:paraId="4F94B198" w14:textId="15FADE10">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 </w:t>
            </w:r>
          </w:p>
        </w:tc>
      </w:tr>
      <w:tr w:rsidR="2748641A" w:rsidTr="2748641A" w14:paraId="6CDDCA53">
        <w:trPr>
          <w:trHeight w:val="300"/>
        </w:trPr>
        <w:tc>
          <w:tcPr>
            <w:tcW w:w="12776" w:type="dxa"/>
            <w:gridSpan w:val="6"/>
            <w:tcBorders>
              <w:top w:val="single" w:sz="8"/>
              <w:left w:val="single" w:sz="8"/>
              <w:bottom w:val="single" w:sz="8"/>
              <w:right w:val="single" w:sz="8"/>
            </w:tcBorders>
            <w:shd w:val="clear" w:color="auto" w:fill="E2EFD9" w:themeFill="accent6" w:themeFillTint="33"/>
            <w:tcMar>
              <w:left w:w="108" w:type="dxa"/>
              <w:right w:w="108" w:type="dxa"/>
            </w:tcMar>
            <w:vAlign w:val="center"/>
          </w:tcPr>
          <w:p w:rsidR="2748641A" w:rsidP="2748641A" w:rsidRDefault="2748641A" w14:paraId="1DE7A387" w14:textId="4B227F67">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Tiêu chí 10.2: Việc thiết kế và phát triển chương trình dạy học được thiết lập, được đánh giá và cải tiến</w:t>
            </w:r>
          </w:p>
        </w:tc>
      </w:tr>
      <w:tr w:rsidR="2748641A" w:rsidTr="2748641A" w14:paraId="2A159412">
        <w:trPr>
          <w:trHeight w:val="300"/>
        </w:trPr>
        <w:tc>
          <w:tcPr>
            <w:tcW w:w="741" w:type="dxa"/>
            <w:tcBorders>
              <w:top w:val="single" w:sz="8"/>
              <w:left w:val="single" w:sz="8"/>
              <w:bottom w:val="single" w:sz="8"/>
              <w:right w:val="single" w:sz="8"/>
            </w:tcBorders>
            <w:tcMar>
              <w:left w:w="108" w:type="dxa"/>
              <w:right w:w="108" w:type="dxa"/>
            </w:tcMar>
            <w:vAlign w:val="center"/>
          </w:tcPr>
          <w:p w:rsidR="2748641A" w:rsidP="2748641A" w:rsidRDefault="2748641A" w14:paraId="731964EF" w14:textId="64588CCF">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1</w:t>
            </w:r>
          </w:p>
        </w:tc>
        <w:tc>
          <w:tcPr>
            <w:tcW w:w="1156" w:type="dxa"/>
            <w:tcBorders>
              <w:top w:val="nil" w:sz="8"/>
              <w:left w:val="single" w:sz="8"/>
              <w:bottom w:val="single" w:sz="8"/>
              <w:right w:val="single" w:sz="8"/>
            </w:tcBorders>
            <w:tcMar>
              <w:left w:w="108" w:type="dxa"/>
              <w:right w:w="108" w:type="dxa"/>
            </w:tcMar>
            <w:vAlign w:val="center"/>
          </w:tcPr>
          <w:p w:rsidR="2748641A" w:rsidP="2748641A" w:rsidRDefault="2748641A" w14:paraId="6E36D2AB" w14:textId="6966F1C6">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BS10.2</w:t>
            </w:r>
          </w:p>
        </w:tc>
        <w:tc>
          <w:tcPr>
            <w:tcW w:w="6789" w:type="dxa"/>
            <w:tcBorders>
              <w:top w:val="nil" w:sz="8"/>
              <w:left w:val="single" w:sz="8"/>
              <w:bottom w:val="single" w:sz="8"/>
              <w:right w:val="single" w:sz="8"/>
            </w:tcBorders>
            <w:tcMar>
              <w:left w:w="108" w:type="dxa"/>
              <w:right w:w="108" w:type="dxa"/>
            </w:tcMar>
            <w:vAlign w:val="center"/>
          </w:tcPr>
          <w:p w:rsidR="2748641A" w:rsidP="2748641A" w:rsidRDefault="2748641A" w14:paraId="563A8A11" w14:textId="0807193F">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Các biên bản seminar về phát triển chương trình đào tạo thạc sĩ tại Khoa Toán</w:t>
            </w:r>
          </w:p>
          <w:p w:rsidR="2748641A" w:rsidP="2748641A" w:rsidRDefault="2748641A" w14:paraId="38BA858C" w14:textId="772EDC44">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Các văn bản về phát triển chương trình đào tạo </w:t>
            </w:r>
          </w:p>
        </w:tc>
        <w:tc>
          <w:tcPr>
            <w:tcW w:w="1812" w:type="dxa"/>
            <w:tcBorders>
              <w:top w:val="nil" w:sz="8"/>
              <w:left w:val="single" w:sz="8"/>
              <w:bottom w:val="single" w:sz="8"/>
              <w:right w:val="single" w:sz="8"/>
            </w:tcBorders>
            <w:tcMar>
              <w:left w:w="108" w:type="dxa"/>
              <w:right w:w="108" w:type="dxa"/>
            </w:tcMar>
            <w:vAlign w:val="center"/>
          </w:tcPr>
          <w:p w:rsidR="2748641A" w:rsidP="2748641A" w:rsidRDefault="2748641A" w14:paraId="6D024E0C" w14:textId="765BBE09">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Các năm theo files</w:t>
            </w:r>
          </w:p>
        </w:tc>
        <w:tc>
          <w:tcPr>
            <w:tcW w:w="1569" w:type="dxa"/>
            <w:tcBorders>
              <w:top w:val="nil" w:sz="8"/>
              <w:left w:val="single" w:sz="8"/>
              <w:bottom w:val="single" w:sz="8"/>
              <w:right w:val="single" w:sz="8"/>
            </w:tcBorders>
            <w:tcMar>
              <w:left w:w="108" w:type="dxa"/>
              <w:right w:w="108" w:type="dxa"/>
            </w:tcMar>
            <w:vAlign w:val="center"/>
          </w:tcPr>
          <w:p w:rsidR="2748641A" w:rsidP="2748641A" w:rsidRDefault="2748641A" w14:paraId="0E28D5B9" w14:textId="6D82056D">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Khoa Toán</w:t>
            </w:r>
          </w:p>
          <w:p w:rsidR="2748641A" w:rsidP="2748641A" w:rsidRDefault="2748641A" w14:paraId="7B254AD3" w14:textId="7801A36B">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Trường Đại học Vinh</w:t>
            </w:r>
          </w:p>
        </w:tc>
        <w:tc>
          <w:tcPr>
            <w:tcW w:w="709" w:type="dxa"/>
            <w:tcBorders>
              <w:top w:val="nil" w:sz="8"/>
              <w:left w:val="single" w:sz="8"/>
              <w:bottom w:val="single" w:sz="8"/>
              <w:right w:val="single" w:sz="8"/>
            </w:tcBorders>
            <w:tcMar>
              <w:left w:w="108" w:type="dxa"/>
              <w:right w:w="108" w:type="dxa"/>
            </w:tcMar>
            <w:vAlign w:val="center"/>
          </w:tcPr>
          <w:p w:rsidR="2748641A" w:rsidP="2748641A" w:rsidRDefault="2748641A" w14:paraId="55634023" w14:textId="353B8A91">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 </w:t>
            </w:r>
          </w:p>
        </w:tc>
      </w:tr>
      <w:tr w:rsidR="2748641A" w:rsidTr="2748641A" w14:paraId="35EBE6E6">
        <w:trPr>
          <w:trHeight w:val="300"/>
        </w:trPr>
        <w:tc>
          <w:tcPr>
            <w:tcW w:w="12776" w:type="dxa"/>
            <w:gridSpan w:val="6"/>
            <w:tcBorders>
              <w:top w:val="single" w:sz="8"/>
              <w:left w:val="single" w:sz="8"/>
              <w:bottom w:val="single" w:sz="8"/>
              <w:right w:val="single" w:sz="8"/>
            </w:tcBorders>
            <w:shd w:val="clear" w:color="auto" w:fill="E2EFD9" w:themeFill="accent6" w:themeFillTint="33"/>
            <w:tcMar>
              <w:left w:w="108" w:type="dxa"/>
              <w:right w:w="108" w:type="dxa"/>
            </w:tcMar>
            <w:vAlign w:val="center"/>
          </w:tcPr>
          <w:p w:rsidR="2748641A" w:rsidP="2748641A" w:rsidRDefault="2748641A" w14:paraId="12133C43" w14:textId="52A4D985">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Tiêu chí 10.3. Quá trình dạy và học, việc đánh giá kết quả học tập của người học được rà soát và đánh giá thường xuyên để đảm bảo sự tương thích và phù hợp với chuẩn đầu ra</w:t>
            </w:r>
          </w:p>
        </w:tc>
      </w:tr>
      <w:tr w:rsidR="2748641A" w:rsidTr="2748641A" w14:paraId="707DEEDF">
        <w:trPr>
          <w:trHeight w:val="300"/>
        </w:trPr>
        <w:tc>
          <w:tcPr>
            <w:tcW w:w="741" w:type="dxa"/>
            <w:tcBorders>
              <w:top w:val="single" w:sz="8"/>
              <w:left w:val="single" w:sz="8"/>
              <w:bottom w:val="single" w:sz="8"/>
              <w:right w:val="single" w:sz="8"/>
            </w:tcBorders>
            <w:tcMar>
              <w:left w:w="108" w:type="dxa"/>
              <w:right w:w="108" w:type="dxa"/>
            </w:tcMar>
            <w:vAlign w:val="center"/>
          </w:tcPr>
          <w:p w:rsidR="2748641A" w:rsidP="2748641A" w:rsidRDefault="2748641A" w14:paraId="6F46E49C" w14:textId="005FB834">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1</w:t>
            </w:r>
          </w:p>
        </w:tc>
        <w:tc>
          <w:tcPr>
            <w:tcW w:w="1156" w:type="dxa"/>
            <w:tcBorders>
              <w:top w:val="nil" w:sz="8"/>
              <w:left w:val="single" w:sz="8"/>
              <w:bottom w:val="single" w:sz="8"/>
              <w:right w:val="single" w:sz="8"/>
            </w:tcBorders>
            <w:tcMar>
              <w:left w:w="108" w:type="dxa"/>
              <w:right w:w="108" w:type="dxa"/>
            </w:tcMar>
            <w:vAlign w:val="center"/>
          </w:tcPr>
          <w:p w:rsidR="2748641A" w:rsidP="2748641A" w:rsidRDefault="2748641A" w14:paraId="167C9259" w14:textId="4F0BADB0">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BS10.3</w:t>
            </w:r>
          </w:p>
        </w:tc>
        <w:tc>
          <w:tcPr>
            <w:tcW w:w="6789" w:type="dxa"/>
            <w:tcBorders>
              <w:top w:val="nil" w:sz="8"/>
              <w:left w:val="single" w:sz="8"/>
              <w:bottom w:val="single" w:sz="8"/>
              <w:right w:val="single" w:sz="8"/>
            </w:tcBorders>
            <w:tcMar>
              <w:left w:w="108" w:type="dxa"/>
              <w:right w:w="108" w:type="dxa"/>
            </w:tcMar>
            <w:vAlign w:val="center"/>
          </w:tcPr>
          <w:p w:rsidR="2748641A" w:rsidP="2748641A" w:rsidRDefault="2748641A" w14:paraId="760E74EF" w14:textId="45B35764">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r w:rsidRPr="2748641A" w:rsidR="2748641A">
              <w:rPr>
                <w:rFonts w:ascii="Times New Roman" w:hAnsi="Times New Roman" w:eastAsia="Times New Roman" w:cs="Times New Roman"/>
                <w:color w:val="000000" w:themeColor="text1" w:themeTint="FF" w:themeShade="FF"/>
                <w:sz w:val="24"/>
                <w:szCs w:val="24"/>
                <w:lang w:val="da"/>
              </w:rPr>
              <w:t>Mô tả học phần với đề cương chi tiết có phiếu chấm điểm chuẩn đầu ra của học phần</w:t>
            </w:r>
          </w:p>
          <w:p w:rsidR="2748641A" w:rsidP="2748641A" w:rsidRDefault="2748641A" w14:paraId="675581EA" w14:textId="0A890852">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Phiếu chấm điểm minh họa đánh giá chuẩn đầu ra của 1 học phần</w:t>
            </w:r>
          </w:p>
          <w:p w:rsidR="2748641A" w:rsidP="2748641A" w:rsidRDefault="2748641A" w14:paraId="765930CD" w14:textId="1A57774D">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r w:rsidRPr="2748641A" w:rsidR="2748641A">
              <w:rPr>
                <w:rFonts w:ascii="Times New Roman" w:hAnsi="Times New Roman" w:eastAsia="Times New Roman" w:cs="Times New Roman"/>
                <w:color w:val="000000" w:themeColor="text1" w:themeTint="FF" w:themeShade="FF"/>
                <w:sz w:val="24"/>
                <w:szCs w:val="24"/>
                <w:lang w:val="da"/>
              </w:rPr>
              <w:t>Hướng dẫn nhập điểm theo chuẩn đầu ra trên hệ thống phần mềm của nhà trường</w:t>
            </w:r>
          </w:p>
          <w:p w:rsidR="2748641A" w:rsidP="2748641A" w:rsidRDefault="2748641A" w14:paraId="668EFA02" w14:textId="1C6AD461">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r w:rsidRPr="2748641A" w:rsidR="2748641A">
              <w:rPr>
                <w:rFonts w:ascii="Times New Roman" w:hAnsi="Times New Roman" w:eastAsia="Times New Roman" w:cs="Times New Roman"/>
                <w:color w:val="000000" w:themeColor="text1" w:themeTint="FF" w:themeShade="FF"/>
                <w:sz w:val="24"/>
                <w:szCs w:val="24"/>
                <w:lang w:val="da"/>
              </w:rPr>
              <w:t xml:space="preserve">Giao diện phần mềm sau minh họa dành cho cấp quản lý sau khi giảng viên hoàn thành nhập điểm theo chuẩn đầu ra </w:t>
            </w:r>
          </w:p>
        </w:tc>
        <w:tc>
          <w:tcPr>
            <w:tcW w:w="1812" w:type="dxa"/>
            <w:tcBorders>
              <w:top w:val="nil" w:sz="8"/>
              <w:left w:val="single" w:sz="8"/>
              <w:bottom w:val="single" w:sz="8"/>
              <w:right w:val="single" w:sz="8"/>
            </w:tcBorders>
            <w:tcMar>
              <w:left w:w="108" w:type="dxa"/>
              <w:right w:w="108" w:type="dxa"/>
            </w:tcMar>
            <w:vAlign w:val="center"/>
          </w:tcPr>
          <w:p w:rsidR="2748641A" w:rsidP="2748641A" w:rsidRDefault="2748641A" w14:paraId="62DAD3F3" w14:textId="12BECACA">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 Các năm theo files</w:t>
            </w:r>
          </w:p>
        </w:tc>
        <w:tc>
          <w:tcPr>
            <w:tcW w:w="1569" w:type="dxa"/>
            <w:tcBorders>
              <w:top w:val="nil" w:sz="8"/>
              <w:left w:val="single" w:sz="8"/>
              <w:bottom w:val="single" w:sz="8"/>
              <w:right w:val="single" w:sz="8"/>
            </w:tcBorders>
            <w:tcMar>
              <w:left w:w="108" w:type="dxa"/>
              <w:right w:w="108" w:type="dxa"/>
            </w:tcMar>
            <w:vAlign w:val="center"/>
          </w:tcPr>
          <w:p w:rsidR="2748641A" w:rsidP="2748641A" w:rsidRDefault="2748641A" w14:paraId="4E5722FB" w14:textId="6B1086DB">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 Khoa Toán</w:t>
            </w:r>
          </w:p>
          <w:p w:rsidR="2748641A" w:rsidP="2748641A" w:rsidRDefault="2748641A" w14:paraId="5ADC42F0" w14:textId="664E4639">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p>
          <w:p w:rsidR="2748641A" w:rsidP="2748641A" w:rsidRDefault="2748641A" w14:paraId="6BD2199F" w14:textId="5063EE5C">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p>
          <w:p w:rsidR="2748641A" w:rsidP="2748641A" w:rsidRDefault="2748641A" w14:paraId="1B8FC6B3" w14:textId="3851244D">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r w:rsidRPr="2748641A" w:rsidR="2748641A">
              <w:rPr>
                <w:rFonts w:ascii="Times New Roman" w:hAnsi="Times New Roman" w:eastAsia="Times New Roman" w:cs="Times New Roman"/>
                <w:color w:val="000000" w:themeColor="text1" w:themeTint="FF" w:themeShade="FF"/>
                <w:sz w:val="24"/>
                <w:szCs w:val="24"/>
                <w:lang w:val="da"/>
              </w:rPr>
              <w:t>Trường Đại học Vinh</w:t>
            </w:r>
          </w:p>
        </w:tc>
        <w:tc>
          <w:tcPr>
            <w:tcW w:w="709" w:type="dxa"/>
            <w:tcBorders>
              <w:top w:val="nil" w:sz="8"/>
              <w:left w:val="single" w:sz="8"/>
              <w:bottom w:val="single" w:sz="8"/>
              <w:right w:val="single" w:sz="8"/>
            </w:tcBorders>
            <w:tcMar>
              <w:left w:w="108" w:type="dxa"/>
              <w:right w:w="108" w:type="dxa"/>
            </w:tcMar>
            <w:vAlign w:val="center"/>
          </w:tcPr>
          <w:p w:rsidR="2748641A" w:rsidP="2748641A" w:rsidRDefault="2748641A" w14:paraId="2C222C2B" w14:textId="3382F14F">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 </w:t>
            </w:r>
          </w:p>
        </w:tc>
      </w:tr>
      <w:tr w:rsidR="2748641A" w:rsidTr="2748641A" w14:paraId="1E3584B8">
        <w:trPr>
          <w:trHeight w:val="300"/>
        </w:trPr>
        <w:tc>
          <w:tcPr>
            <w:tcW w:w="12776" w:type="dxa"/>
            <w:gridSpan w:val="6"/>
            <w:tcBorders>
              <w:top w:val="single" w:sz="8"/>
              <w:left w:val="single" w:sz="8"/>
              <w:bottom w:val="single" w:sz="8"/>
              <w:right w:val="single" w:sz="8"/>
            </w:tcBorders>
            <w:shd w:val="clear" w:color="auto" w:fill="E2EFD9" w:themeFill="accent6" w:themeFillTint="33"/>
            <w:tcMar>
              <w:left w:w="108" w:type="dxa"/>
              <w:right w:w="108" w:type="dxa"/>
            </w:tcMar>
            <w:vAlign w:val="center"/>
          </w:tcPr>
          <w:p w:rsidR="2748641A" w:rsidP="2748641A" w:rsidRDefault="2748641A" w14:paraId="665524F1" w14:textId="3FBA270D">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Tiêu chí 10.4. Các kết quả nghiên cứu khoa học được sử dụng để cải tiến việc dạy và học</w:t>
            </w:r>
          </w:p>
        </w:tc>
      </w:tr>
      <w:tr w:rsidR="2748641A" w:rsidTr="2748641A" w14:paraId="3D1562A7">
        <w:trPr>
          <w:trHeight w:val="300"/>
        </w:trPr>
        <w:tc>
          <w:tcPr>
            <w:tcW w:w="741" w:type="dxa"/>
            <w:tcBorders>
              <w:top w:val="single" w:sz="8"/>
              <w:left w:val="single" w:sz="8"/>
              <w:bottom w:val="single" w:sz="8"/>
              <w:right w:val="single" w:sz="8"/>
            </w:tcBorders>
            <w:tcMar>
              <w:left w:w="108" w:type="dxa"/>
              <w:right w:w="108" w:type="dxa"/>
            </w:tcMar>
            <w:vAlign w:val="center"/>
          </w:tcPr>
          <w:p w:rsidR="2748641A" w:rsidP="2748641A" w:rsidRDefault="2748641A" w14:paraId="0CD76261" w14:textId="5B22D3D8">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1</w:t>
            </w:r>
          </w:p>
        </w:tc>
        <w:tc>
          <w:tcPr>
            <w:tcW w:w="1156" w:type="dxa"/>
            <w:tcBorders>
              <w:top w:val="nil" w:sz="8"/>
              <w:left w:val="single" w:sz="8"/>
              <w:bottom w:val="single" w:sz="8"/>
              <w:right w:val="single" w:sz="8"/>
            </w:tcBorders>
            <w:tcMar>
              <w:left w:w="108" w:type="dxa"/>
              <w:right w:w="108" w:type="dxa"/>
            </w:tcMar>
            <w:vAlign w:val="center"/>
          </w:tcPr>
          <w:p w:rsidR="2748641A" w:rsidP="2748641A" w:rsidRDefault="2748641A" w14:paraId="0C579C5E" w14:textId="05C19FB2">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BS10.4.1</w:t>
            </w:r>
          </w:p>
        </w:tc>
        <w:tc>
          <w:tcPr>
            <w:tcW w:w="6789" w:type="dxa"/>
            <w:tcBorders>
              <w:top w:val="nil" w:sz="8"/>
              <w:left w:val="single" w:sz="8"/>
              <w:bottom w:val="single" w:sz="8"/>
              <w:right w:val="single" w:sz="8"/>
            </w:tcBorders>
            <w:tcMar>
              <w:left w:w="108" w:type="dxa"/>
              <w:right w:w="108" w:type="dxa"/>
            </w:tcMar>
            <w:vAlign w:val="center"/>
          </w:tcPr>
          <w:p w:rsidR="2748641A" w:rsidP="2748641A" w:rsidRDefault="2748641A" w14:paraId="1A8B4AE9" w14:textId="33BA42BC">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Các đường link thống kê về kết quả nghiên cứu khoa học của giảng viên và học viên trong quá trình đào tạo thạc sĩ </w:t>
            </w:r>
          </w:p>
          <w:p w:rsidR="2748641A" w:rsidP="2748641A" w:rsidRDefault="2748641A" w14:paraId="3E84D876" w14:textId="5663DDFC">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r w:rsidRPr="2748641A" w:rsidR="2748641A">
              <w:rPr>
                <w:rFonts w:ascii="Times New Roman" w:hAnsi="Times New Roman" w:eastAsia="Times New Roman" w:cs="Times New Roman"/>
                <w:color w:val="000000" w:themeColor="text1" w:themeTint="FF" w:themeShade="FF"/>
                <w:sz w:val="24"/>
                <w:szCs w:val="24"/>
                <w:lang w:val="da"/>
              </w:rPr>
              <w:t>Các thống kê số bài báo khoa học của giảng viên ứng dụng trong giảng dạy thạc sĩ</w:t>
            </w:r>
          </w:p>
          <w:p w:rsidR="2748641A" w:rsidP="2748641A" w:rsidRDefault="2748641A" w14:paraId="700E84EB" w14:textId="6F455F64">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r w:rsidRPr="2748641A" w:rsidR="2748641A">
              <w:rPr>
                <w:rFonts w:ascii="Times New Roman" w:hAnsi="Times New Roman" w:eastAsia="Times New Roman" w:cs="Times New Roman"/>
                <w:color w:val="000000" w:themeColor="text1" w:themeTint="FF" w:themeShade="FF"/>
                <w:sz w:val="24"/>
                <w:szCs w:val="24"/>
                <w:lang w:val="da"/>
              </w:rPr>
              <w:t>Các quy định về khen thưởng, học bổng và chế độ khuyến khích giảng viên và người học có nghiên cứu khoa học của Trường Đại học Vinh</w:t>
            </w:r>
          </w:p>
          <w:p w:rsidR="2748641A" w:rsidP="2748641A" w:rsidRDefault="2748641A" w14:paraId="2449859E" w14:textId="4B1FADD6">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r w:rsidRPr="2748641A" w:rsidR="2748641A">
              <w:rPr>
                <w:rFonts w:ascii="Times New Roman" w:hAnsi="Times New Roman" w:eastAsia="Times New Roman" w:cs="Times New Roman"/>
                <w:color w:val="000000" w:themeColor="text1" w:themeTint="FF" w:themeShade="FF"/>
                <w:sz w:val="24"/>
                <w:szCs w:val="24"/>
                <w:lang w:val="da"/>
              </w:rPr>
              <w:t>Chiến lược của khoa Toán trong giai đoạn 2021-2025 nhấn mạnh việc ứng dụng NCKH trong giảng dạy</w:t>
            </w:r>
          </w:p>
        </w:tc>
        <w:tc>
          <w:tcPr>
            <w:tcW w:w="1812" w:type="dxa"/>
            <w:tcBorders>
              <w:top w:val="nil" w:sz="8"/>
              <w:left w:val="single" w:sz="8"/>
              <w:bottom w:val="single" w:sz="8"/>
              <w:right w:val="single" w:sz="8"/>
            </w:tcBorders>
            <w:tcMar>
              <w:left w:w="108" w:type="dxa"/>
              <w:right w:w="108" w:type="dxa"/>
            </w:tcMar>
            <w:vAlign w:val="center"/>
          </w:tcPr>
          <w:p w:rsidR="2748641A" w:rsidP="2748641A" w:rsidRDefault="2748641A" w14:paraId="2F931AB1" w14:textId="29442E72">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r w:rsidRPr="2748641A" w:rsidR="2748641A">
              <w:rPr>
                <w:rFonts w:ascii="Times New Roman" w:hAnsi="Times New Roman" w:eastAsia="Times New Roman" w:cs="Times New Roman"/>
                <w:color w:val="000000" w:themeColor="text1" w:themeTint="FF" w:themeShade="FF"/>
                <w:sz w:val="24"/>
                <w:szCs w:val="24"/>
                <w:lang w:val="da"/>
              </w:rPr>
              <w:t>Các năm theo files</w:t>
            </w:r>
          </w:p>
        </w:tc>
        <w:tc>
          <w:tcPr>
            <w:tcW w:w="1569" w:type="dxa"/>
            <w:tcBorders>
              <w:top w:val="nil" w:sz="8"/>
              <w:left w:val="single" w:sz="8"/>
              <w:bottom w:val="single" w:sz="8"/>
              <w:right w:val="single" w:sz="8"/>
            </w:tcBorders>
            <w:tcMar>
              <w:left w:w="108" w:type="dxa"/>
              <w:right w:w="108" w:type="dxa"/>
            </w:tcMar>
            <w:vAlign w:val="center"/>
          </w:tcPr>
          <w:p w:rsidR="2748641A" w:rsidP="2748641A" w:rsidRDefault="2748641A" w14:paraId="0EFF5F1B" w14:textId="754D307D">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 Khoa Toán học</w:t>
            </w:r>
          </w:p>
          <w:p w:rsidR="2748641A" w:rsidP="2748641A" w:rsidRDefault="2748641A" w14:paraId="2362533E" w14:textId="62F5F01D">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r w:rsidRPr="2748641A" w:rsidR="2748641A">
              <w:rPr>
                <w:rFonts w:ascii="Times New Roman" w:hAnsi="Times New Roman" w:eastAsia="Times New Roman" w:cs="Times New Roman"/>
                <w:color w:val="000000" w:themeColor="text1" w:themeTint="FF" w:themeShade="FF"/>
                <w:sz w:val="24"/>
                <w:szCs w:val="24"/>
                <w:lang w:val="da"/>
              </w:rPr>
              <w:t>Trường Đại học Vinh</w:t>
            </w:r>
          </w:p>
        </w:tc>
        <w:tc>
          <w:tcPr>
            <w:tcW w:w="709" w:type="dxa"/>
            <w:tcBorders>
              <w:top w:val="nil" w:sz="8"/>
              <w:left w:val="single" w:sz="8"/>
              <w:bottom w:val="single" w:sz="8"/>
              <w:right w:val="single" w:sz="8"/>
            </w:tcBorders>
            <w:tcMar>
              <w:left w:w="108" w:type="dxa"/>
              <w:right w:w="108" w:type="dxa"/>
            </w:tcMar>
            <w:vAlign w:val="center"/>
          </w:tcPr>
          <w:p w:rsidR="2748641A" w:rsidP="2748641A" w:rsidRDefault="2748641A" w14:paraId="52243C88" w14:textId="6A28748B">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 </w:t>
            </w:r>
          </w:p>
        </w:tc>
      </w:tr>
      <w:tr w:rsidR="2748641A" w:rsidTr="2748641A" w14:paraId="0632EB1C">
        <w:trPr>
          <w:trHeight w:val="300"/>
        </w:trPr>
        <w:tc>
          <w:tcPr>
            <w:tcW w:w="12776" w:type="dxa"/>
            <w:gridSpan w:val="6"/>
            <w:tcBorders>
              <w:top w:val="single" w:sz="8"/>
              <w:left w:val="single" w:sz="8"/>
              <w:bottom w:val="single" w:sz="8"/>
              <w:right w:val="single" w:sz="8"/>
            </w:tcBorders>
            <w:shd w:val="clear" w:color="auto" w:fill="E2EFD9" w:themeFill="accent6" w:themeFillTint="33"/>
            <w:tcMar>
              <w:left w:w="108" w:type="dxa"/>
              <w:right w:w="108" w:type="dxa"/>
            </w:tcMar>
            <w:vAlign w:val="center"/>
          </w:tcPr>
          <w:p w:rsidR="2748641A" w:rsidP="2748641A" w:rsidRDefault="2748641A" w14:paraId="14E56EA5" w14:textId="7DE3A8C9">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Tiêu chí 10.5. Chất lượng các dịch vụ hỗ trợ và tiện ích (tại thư viện, phòng thí nghiệm, hệ thống công nghệ thông tin và các dịch vụ hỗ trợ khác) được đánh giá và cải tiến</w:t>
            </w:r>
          </w:p>
        </w:tc>
      </w:tr>
      <w:tr w:rsidR="2748641A" w:rsidTr="2748641A" w14:paraId="11C71D4E">
        <w:trPr>
          <w:trHeight w:val="300"/>
        </w:trPr>
        <w:tc>
          <w:tcPr>
            <w:tcW w:w="741" w:type="dxa"/>
            <w:tcBorders>
              <w:top w:val="single" w:sz="8"/>
              <w:left w:val="single" w:sz="8"/>
              <w:bottom w:val="single" w:sz="8"/>
              <w:right w:val="single" w:sz="8"/>
            </w:tcBorders>
            <w:tcMar>
              <w:left w:w="108" w:type="dxa"/>
              <w:right w:w="108" w:type="dxa"/>
            </w:tcMar>
            <w:vAlign w:val="center"/>
          </w:tcPr>
          <w:p w:rsidR="2748641A" w:rsidP="2748641A" w:rsidRDefault="2748641A" w14:paraId="0A8EE2A5" w14:textId="15601CB0">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1</w:t>
            </w:r>
          </w:p>
        </w:tc>
        <w:tc>
          <w:tcPr>
            <w:tcW w:w="1156" w:type="dxa"/>
            <w:tcBorders>
              <w:top w:val="nil" w:sz="8"/>
              <w:left w:val="single" w:sz="8"/>
              <w:bottom w:val="single" w:sz="8"/>
              <w:right w:val="single" w:sz="8"/>
            </w:tcBorders>
            <w:tcMar>
              <w:left w:w="108" w:type="dxa"/>
              <w:right w:w="108" w:type="dxa"/>
            </w:tcMar>
            <w:vAlign w:val="center"/>
          </w:tcPr>
          <w:p w:rsidR="2748641A" w:rsidP="2748641A" w:rsidRDefault="2748641A" w14:paraId="5EDF8245" w14:textId="46336881">
            <w:pPr>
              <w:spacing w:before="40" w:beforeAutospacing="off" w:after="40" w:afterAutospacing="off" w:line="264" w:lineRule="auto"/>
              <w:jc w:val="center"/>
            </w:pPr>
            <w:r w:rsidRPr="2748641A" w:rsidR="2748641A">
              <w:rPr>
                <w:rFonts w:ascii="Times New Roman" w:hAnsi="Times New Roman" w:eastAsia="Times New Roman" w:cs="Times New Roman"/>
                <w:color w:val="000000" w:themeColor="text1" w:themeTint="FF" w:themeShade="FF"/>
                <w:sz w:val="24"/>
                <w:szCs w:val="24"/>
                <w:lang w:val="da"/>
              </w:rPr>
              <w:t>BS10.5</w:t>
            </w:r>
          </w:p>
        </w:tc>
        <w:tc>
          <w:tcPr>
            <w:tcW w:w="6789" w:type="dxa"/>
            <w:tcBorders>
              <w:top w:val="nil" w:sz="8"/>
              <w:left w:val="single" w:sz="8"/>
              <w:bottom w:val="single" w:sz="8"/>
              <w:right w:val="single" w:sz="8"/>
            </w:tcBorders>
            <w:tcMar>
              <w:left w:w="108" w:type="dxa"/>
              <w:right w:w="108" w:type="dxa"/>
            </w:tcMar>
            <w:vAlign w:val="center"/>
          </w:tcPr>
          <w:p w:rsidR="2748641A" w:rsidP="2748641A" w:rsidRDefault="2748641A" w14:paraId="75838B21" w14:textId="225D7A0D">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r w:rsidRPr="2748641A" w:rsidR="2748641A">
              <w:rPr>
                <w:rFonts w:ascii="Times New Roman" w:hAnsi="Times New Roman" w:eastAsia="Times New Roman" w:cs="Times New Roman"/>
                <w:color w:val="000000" w:themeColor="text1" w:themeTint="FF" w:themeShade="FF"/>
                <w:sz w:val="24"/>
                <w:szCs w:val="24"/>
                <w:lang w:val="da"/>
              </w:rPr>
              <w:t>Các chế độ học bổng, chế độ ưu tiên</w:t>
            </w:r>
          </w:p>
          <w:p w:rsidR="2748641A" w:rsidP="2748641A" w:rsidRDefault="2748641A" w14:paraId="5CCD3A0F" w14:textId="0A5C8EE4">
            <w:pPr>
              <w:spacing w:before="40" w:beforeAutospacing="off" w:after="40" w:afterAutospacing="off" w:line="264" w:lineRule="auto"/>
              <w:jc w:val="left"/>
              <w:rPr>
                <w:rFonts w:ascii="Times New Roman" w:hAnsi="Times New Roman" w:eastAsia="Times New Roman" w:cs="Times New Roman"/>
                <w:color w:val="000000" w:themeColor="text1" w:themeTint="FF" w:themeShade="FF"/>
                <w:sz w:val="24"/>
                <w:szCs w:val="24"/>
                <w:lang w:val="da"/>
              </w:rPr>
            </w:pPr>
            <w:r w:rsidRPr="2748641A" w:rsidR="2748641A">
              <w:rPr>
                <w:rFonts w:ascii="Times New Roman" w:hAnsi="Times New Roman" w:eastAsia="Times New Roman" w:cs="Times New Roman"/>
                <w:color w:val="000000" w:themeColor="text1" w:themeTint="FF" w:themeShade="FF"/>
                <w:sz w:val="24"/>
                <w:szCs w:val="24"/>
                <w:lang w:val="da"/>
              </w:rPr>
              <w:t>Các văn bản tổ chức đón tiếp sinh viên, cẩm nang sinh viên về hướng dẫn sử dụng các dịch vụ tiện ích ...</w:t>
            </w:r>
          </w:p>
          <w:p w:rsidR="2748641A" w:rsidP="2748641A" w:rsidRDefault="2748641A" w14:paraId="642C82EB" w14:textId="05DF6913">
            <w:pPr>
              <w:pStyle w:val="Normal"/>
              <w:spacing w:before="40" w:beforeAutospacing="off" w:after="40" w:afterAutospacing="off" w:line="264" w:lineRule="auto"/>
              <w:jc w:val="left"/>
              <w:rPr>
                <w:rFonts w:ascii="Times New Roman" w:hAnsi="Times New Roman" w:eastAsia="Times New Roman" w:cs="Times New Roman"/>
                <w:noProof w:val="0"/>
                <w:sz w:val="24"/>
                <w:szCs w:val="24"/>
                <w:lang w:val="da"/>
              </w:rPr>
            </w:pPr>
            <w:r w:rsidRPr="2748641A" w:rsidR="2748641A">
              <w:rPr>
                <w:rFonts w:ascii="Times New Roman" w:hAnsi="Times New Roman" w:eastAsia="Times New Roman" w:cs="Times New Roman"/>
                <w:color w:val="000000" w:themeColor="text1" w:themeTint="FF" w:themeShade="FF"/>
                <w:sz w:val="24"/>
                <w:szCs w:val="24"/>
                <w:lang w:val="da"/>
              </w:rPr>
              <w:t xml:space="preserve">Các văn bản và báo cáo về việc lấy ý kiến của các bên liên quan về đánh giá chất lượng dịch vụ hỗ trợ và tiện ích nhằm cải tiến các dịch vụ hỗ trợ và tiện ích </w:t>
            </w:r>
          </w:p>
        </w:tc>
        <w:tc>
          <w:tcPr>
            <w:tcW w:w="1812" w:type="dxa"/>
            <w:tcBorders>
              <w:top w:val="nil" w:sz="8"/>
              <w:left w:val="single" w:sz="8"/>
              <w:bottom w:val="single" w:sz="8"/>
              <w:right w:val="single" w:sz="8"/>
            </w:tcBorders>
            <w:tcMar>
              <w:left w:w="108" w:type="dxa"/>
              <w:right w:w="108" w:type="dxa"/>
            </w:tcMar>
            <w:vAlign w:val="center"/>
          </w:tcPr>
          <w:p w:rsidR="2748641A" w:rsidP="2748641A" w:rsidRDefault="2748641A" w14:paraId="60C0F2EB" w14:textId="4FF87A51">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 </w:t>
            </w:r>
          </w:p>
        </w:tc>
        <w:tc>
          <w:tcPr>
            <w:tcW w:w="1569" w:type="dxa"/>
            <w:tcBorders>
              <w:top w:val="nil" w:sz="8"/>
              <w:left w:val="single" w:sz="8"/>
              <w:bottom w:val="single" w:sz="8"/>
              <w:right w:val="single" w:sz="8"/>
            </w:tcBorders>
            <w:tcMar>
              <w:left w:w="108" w:type="dxa"/>
              <w:right w:w="108" w:type="dxa"/>
            </w:tcMar>
            <w:vAlign w:val="center"/>
          </w:tcPr>
          <w:p w:rsidR="2748641A" w:rsidP="2748641A" w:rsidRDefault="2748641A" w14:paraId="791F6483" w14:textId="0F0C8016">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 Trường Đại học Vinh</w:t>
            </w:r>
          </w:p>
        </w:tc>
        <w:tc>
          <w:tcPr>
            <w:tcW w:w="709" w:type="dxa"/>
            <w:tcBorders>
              <w:top w:val="nil" w:sz="8"/>
              <w:left w:val="single" w:sz="8"/>
              <w:bottom w:val="single" w:sz="8"/>
              <w:right w:val="single" w:sz="8"/>
            </w:tcBorders>
            <w:tcMar>
              <w:left w:w="108" w:type="dxa"/>
              <w:right w:w="108" w:type="dxa"/>
            </w:tcMar>
            <w:vAlign w:val="center"/>
          </w:tcPr>
          <w:p w:rsidR="2748641A" w:rsidP="2748641A" w:rsidRDefault="2748641A" w14:paraId="46EE096B" w14:textId="01413C09">
            <w:pPr>
              <w:spacing w:before="40" w:beforeAutospacing="off" w:after="40" w:afterAutospacing="off" w:line="264" w:lineRule="auto"/>
              <w:jc w:val="left"/>
            </w:pPr>
            <w:r w:rsidRPr="2748641A" w:rsidR="2748641A">
              <w:rPr>
                <w:rFonts w:ascii="Times New Roman" w:hAnsi="Times New Roman" w:eastAsia="Times New Roman" w:cs="Times New Roman"/>
                <w:color w:val="000000" w:themeColor="text1" w:themeTint="FF" w:themeShade="FF"/>
                <w:sz w:val="24"/>
                <w:szCs w:val="24"/>
                <w:lang w:val="da"/>
              </w:rPr>
              <w:t xml:space="preserve"> </w:t>
            </w:r>
          </w:p>
        </w:tc>
      </w:tr>
    </w:tbl>
    <w:p w:rsidRPr="00E2184C" w:rsidR="009C0C21" w:rsidP="002E03F4" w:rsidRDefault="009C0C21" w14:paraId="3ABC26D2" w14:textId="4BDB925F">
      <w:pPr>
        <w:widowControl w:val="0"/>
        <w:spacing w:before="0" w:line="312" w:lineRule="auto"/>
        <w:jc w:val="center"/>
        <w:rPr>
          <w:color w:val="000000" w:themeColor="text1"/>
          <w:sz w:val="16"/>
          <w:szCs w:val="16"/>
        </w:rPr>
        <w:sectPr w:rsidRPr="00E2184C" w:rsidR="009C0C21" w:rsidSect="0012233E">
          <w:headerReference w:type="default" r:id="rId10"/>
          <w:pgSz w:w="16840" w:h="11907" w:orient="landscape" w:code="9"/>
          <w:pgMar w:top="1134" w:right="1134" w:bottom="1134" w:left="1701" w:header="567" w:footer="567" w:gutter="0"/>
          <w:pgNumType w:start="1"/>
          <w:cols w:space="720"/>
          <w:titlePg/>
          <w:docGrid w:linePitch="360"/>
        </w:sectPr>
      </w:pPr>
    </w:p>
    <w:p w:rsidR="56835DB2" w:rsidP="2748641A" w:rsidRDefault="56835DB2" w14:paraId="019B32CD" w14:textId="7DD26FD0">
      <w:pPr>
        <w:pStyle w:val="Normal"/>
        <w:widowControl w:val="0"/>
        <w:spacing w:before="0" w:line="312" w:lineRule="auto"/>
        <w:jc w:val="center"/>
        <w:rPr>
          <w:noProof/>
          <w:color w:val="000000" w:themeColor="text1" w:themeTint="FF" w:themeShade="FF"/>
          <w:sz w:val="28"/>
          <w:szCs w:val="28"/>
          <w:lang w:val="en-US"/>
        </w:rPr>
      </w:pPr>
    </w:p>
    <w:p w:rsidRPr="00E2184C" w:rsidR="00665C9C" w:rsidP="00A86A66" w:rsidRDefault="00665C9C" w14:paraId="7116B622" w14:textId="77777777">
      <w:pPr>
        <w:widowControl w:val="0"/>
        <w:spacing w:before="0" w:line="312" w:lineRule="auto"/>
        <w:rPr>
          <w:color w:val="000000" w:themeColor="text1"/>
          <w:lang w:val="da-DK"/>
        </w:rPr>
      </w:pPr>
    </w:p>
    <w:sectPr w:rsidRPr="00E2184C" w:rsidR="00665C9C" w:rsidSect="0012233E">
      <w:pgSz w:w="16840" w:h="11907" w:orient="landscape"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726" w:rsidRDefault="00104726" w14:paraId="47DD5BE6" w14:textId="77777777">
      <w:pPr>
        <w:spacing w:before="0"/>
      </w:pPr>
      <w:r>
        <w:separator/>
      </w:r>
    </w:p>
  </w:endnote>
  <w:endnote w:type="continuationSeparator" w:id="0">
    <w:p w:rsidR="00104726" w:rsidRDefault="00104726" w14:paraId="3ECF5A0E" w14:textId="77777777">
      <w:pPr>
        <w:spacing w:before="0"/>
      </w:pPr>
      <w:r>
        <w:continuationSeparator/>
      </w:r>
    </w:p>
  </w:endnote>
  <w:endnote w:type="continuationNotice" w:id="1">
    <w:p w:rsidR="00104726" w:rsidRDefault="00104726" w14:paraId="32263CA7"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Roman">
    <w:altName w:val="Times New Roman"/>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726" w:rsidRDefault="00104726" w14:paraId="2DEA8723" w14:textId="77777777">
      <w:pPr>
        <w:spacing w:before="0"/>
      </w:pPr>
      <w:r>
        <w:separator/>
      </w:r>
    </w:p>
  </w:footnote>
  <w:footnote w:type="continuationSeparator" w:id="0">
    <w:p w:rsidR="00104726" w:rsidRDefault="00104726" w14:paraId="0BC913A0" w14:textId="77777777">
      <w:pPr>
        <w:spacing w:before="0"/>
      </w:pPr>
      <w:r>
        <w:continuationSeparator/>
      </w:r>
    </w:p>
  </w:footnote>
  <w:footnote w:type="continuationNotice" w:id="1">
    <w:p w:rsidR="00104726" w:rsidRDefault="00104726" w14:paraId="48C9B81A"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86369918"/>
      <w:docPartObj>
        <w:docPartGallery w:val="AutoText"/>
      </w:docPartObj>
    </w:sdtPr>
    <w:sdtContent>
      <w:p w:rsidRPr="002E03F4" w:rsidR="00993A7C" w:rsidRDefault="00993A7C" w14:paraId="3D1F37FB" w14:textId="77777777">
        <w:pPr>
          <w:pStyle w:val="Header"/>
          <w:jc w:val="center"/>
          <w:rPr>
            <w:sz w:val="24"/>
            <w:szCs w:val="24"/>
          </w:rPr>
        </w:pPr>
        <w:r w:rsidRPr="002E03F4">
          <w:rPr>
            <w:sz w:val="24"/>
            <w:szCs w:val="24"/>
          </w:rPr>
          <w:fldChar w:fldCharType="begin"/>
        </w:r>
        <w:r w:rsidRPr="002E03F4">
          <w:rPr>
            <w:sz w:val="24"/>
            <w:szCs w:val="24"/>
          </w:rPr>
          <w:instrText xml:space="preserve"> PAGE   \* MERGEFORMAT </w:instrText>
        </w:r>
        <w:r w:rsidRPr="002E03F4">
          <w:rPr>
            <w:sz w:val="24"/>
            <w:szCs w:val="24"/>
          </w:rPr>
          <w:fldChar w:fldCharType="separate"/>
        </w:r>
        <w:r w:rsidRPr="002E03F4">
          <w:rPr>
            <w:sz w:val="24"/>
            <w:szCs w:val="24"/>
          </w:rPr>
          <w:t>107</w:t>
        </w:r>
        <w:r w:rsidRPr="002E03F4">
          <w:rPr>
            <w:sz w:val="24"/>
            <w:szCs w:val="24"/>
          </w:rPr>
          <w:fldChar w:fldCharType="end"/>
        </w:r>
      </w:p>
    </w:sdtContent>
    <w:sdtEndPr>
      <w:rPr>
        <w:sz w:val="24"/>
        <w:szCs w:val="24"/>
      </w:rPr>
    </w:sdtEndPr>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CE87C"/>
    <w:multiLevelType w:val="hybridMultilevel"/>
    <w:tmpl w:val="FFFFFFFF"/>
    <w:lvl w:ilvl="0" w:tplc="C2C23114">
      <w:start w:val="1"/>
      <w:numFmt w:val="decimal"/>
      <w:lvlText w:val="%1."/>
      <w:lvlJc w:val="left"/>
      <w:pPr>
        <w:ind w:left="720" w:hanging="360"/>
      </w:pPr>
    </w:lvl>
    <w:lvl w:ilvl="1" w:tplc="156409AE">
      <w:start w:val="1"/>
      <w:numFmt w:val="lowerLetter"/>
      <w:lvlText w:val="%2."/>
      <w:lvlJc w:val="left"/>
      <w:pPr>
        <w:ind w:left="1440" w:hanging="360"/>
      </w:pPr>
    </w:lvl>
    <w:lvl w:ilvl="2" w:tplc="9F1A123A">
      <w:start w:val="1"/>
      <w:numFmt w:val="lowerRoman"/>
      <w:lvlText w:val="%3."/>
      <w:lvlJc w:val="right"/>
      <w:pPr>
        <w:ind w:left="2160" w:hanging="180"/>
      </w:pPr>
    </w:lvl>
    <w:lvl w:ilvl="3" w:tplc="A3E658B2">
      <w:start w:val="1"/>
      <w:numFmt w:val="decimal"/>
      <w:lvlText w:val="%4."/>
      <w:lvlJc w:val="left"/>
      <w:pPr>
        <w:ind w:left="2880" w:hanging="360"/>
      </w:pPr>
    </w:lvl>
    <w:lvl w:ilvl="4" w:tplc="39E2F0AE">
      <w:start w:val="1"/>
      <w:numFmt w:val="lowerLetter"/>
      <w:lvlText w:val="%5."/>
      <w:lvlJc w:val="left"/>
      <w:pPr>
        <w:ind w:left="3600" w:hanging="360"/>
      </w:pPr>
    </w:lvl>
    <w:lvl w:ilvl="5" w:tplc="F4922572">
      <w:start w:val="1"/>
      <w:numFmt w:val="lowerRoman"/>
      <w:lvlText w:val="%6."/>
      <w:lvlJc w:val="right"/>
      <w:pPr>
        <w:ind w:left="4320" w:hanging="180"/>
      </w:pPr>
    </w:lvl>
    <w:lvl w:ilvl="6" w:tplc="FB569B52">
      <w:start w:val="1"/>
      <w:numFmt w:val="decimal"/>
      <w:lvlText w:val="%7."/>
      <w:lvlJc w:val="left"/>
      <w:pPr>
        <w:ind w:left="5040" w:hanging="360"/>
      </w:pPr>
    </w:lvl>
    <w:lvl w:ilvl="7" w:tplc="1CFA0D84">
      <w:start w:val="1"/>
      <w:numFmt w:val="lowerLetter"/>
      <w:lvlText w:val="%8."/>
      <w:lvlJc w:val="left"/>
      <w:pPr>
        <w:ind w:left="5760" w:hanging="360"/>
      </w:pPr>
    </w:lvl>
    <w:lvl w:ilvl="8" w:tplc="E594F7E2">
      <w:start w:val="1"/>
      <w:numFmt w:val="lowerRoman"/>
      <w:lvlText w:val="%9."/>
      <w:lvlJc w:val="right"/>
      <w:pPr>
        <w:ind w:left="6480" w:hanging="180"/>
      </w:pPr>
    </w:lvl>
  </w:abstractNum>
  <w:abstractNum w:abstractNumId="1" w15:restartNumberingAfterBreak="0">
    <w:nsid w:val="32AF2E3F"/>
    <w:multiLevelType w:val="hybridMultilevel"/>
    <w:tmpl w:val="D1066832"/>
    <w:lvl w:ilvl="0" w:tplc="D798870E">
      <w:numFmt w:val="bullet"/>
      <w:lvlText w:val="-"/>
      <w:lvlJc w:val="left"/>
      <w:pPr>
        <w:ind w:left="720" w:hanging="360"/>
      </w:pPr>
      <w:rPr>
        <w:rFonts w:hint="default" w:ascii="Times New Roman" w:hAnsi="Times New Roman" w:eastAsia="Times New Roman"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990282985">
    <w:abstractNumId w:val="0"/>
  </w:num>
  <w:num w:numId="2" w16cid:durableId="176337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val="false"/>
  <w:defaultTabStop w:val="720"/>
  <w:drawingGridHorizontalSpacing w:val="13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A3"/>
    <w:rsid w:val="0000405D"/>
    <w:rsid w:val="00006362"/>
    <w:rsid w:val="000072A9"/>
    <w:rsid w:val="00011855"/>
    <w:rsid w:val="00011F11"/>
    <w:rsid w:val="000122E9"/>
    <w:rsid w:val="00013516"/>
    <w:rsid w:val="0001386F"/>
    <w:rsid w:val="00014BC8"/>
    <w:rsid w:val="00014E36"/>
    <w:rsid w:val="00014EB1"/>
    <w:rsid w:val="00015164"/>
    <w:rsid w:val="00016305"/>
    <w:rsid w:val="00016CF1"/>
    <w:rsid w:val="00016CF6"/>
    <w:rsid w:val="00020AA3"/>
    <w:rsid w:val="00020C41"/>
    <w:rsid w:val="000210F0"/>
    <w:rsid w:val="00023171"/>
    <w:rsid w:val="000242DD"/>
    <w:rsid w:val="00024756"/>
    <w:rsid w:val="000249E4"/>
    <w:rsid w:val="00024F52"/>
    <w:rsid w:val="00025F06"/>
    <w:rsid w:val="000260CD"/>
    <w:rsid w:val="00026946"/>
    <w:rsid w:val="00027E3B"/>
    <w:rsid w:val="00030C77"/>
    <w:rsid w:val="000314CC"/>
    <w:rsid w:val="00032841"/>
    <w:rsid w:val="00032BAD"/>
    <w:rsid w:val="000330DD"/>
    <w:rsid w:val="00035A33"/>
    <w:rsid w:val="00035A65"/>
    <w:rsid w:val="00035E85"/>
    <w:rsid w:val="0003610A"/>
    <w:rsid w:val="00036783"/>
    <w:rsid w:val="00037738"/>
    <w:rsid w:val="00040A4D"/>
    <w:rsid w:val="000416BA"/>
    <w:rsid w:val="0004476B"/>
    <w:rsid w:val="00044EF8"/>
    <w:rsid w:val="000458CA"/>
    <w:rsid w:val="00045D91"/>
    <w:rsid w:val="000474D4"/>
    <w:rsid w:val="0005054F"/>
    <w:rsid w:val="00050B1F"/>
    <w:rsid w:val="000510A4"/>
    <w:rsid w:val="00051755"/>
    <w:rsid w:val="00052151"/>
    <w:rsid w:val="000532E1"/>
    <w:rsid w:val="00054496"/>
    <w:rsid w:val="000544C6"/>
    <w:rsid w:val="00056D90"/>
    <w:rsid w:val="00057014"/>
    <w:rsid w:val="000578D6"/>
    <w:rsid w:val="00060D2D"/>
    <w:rsid w:val="00061306"/>
    <w:rsid w:val="000613D2"/>
    <w:rsid w:val="00061B46"/>
    <w:rsid w:val="000622DF"/>
    <w:rsid w:val="00062E74"/>
    <w:rsid w:val="00062F33"/>
    <w:rsid w:val="00063B98"/>
    <w:rsid w:val="00066DD8"/>
    <w:rsid w:val="00070836"/>
    <w:rsid w:val="000721A4"/>
    <w:rsid w:val="00073342"/>
    <w:rsid w:val="0007370E"/>
    <w:rsid w:val="00073D39"/>
    <w:rsid w:val="0007433C"/>
    <w:rsid w:val="00074741"/>
    <w:rsid w:val="00074F3F"/>
    <w:rsid w:val="00075E90"/>
    <w:rsid w:val="00075EB4"/>
    <w:rsid w:val="00075FB0"/>
    <w:rsid w:val="00076125"/>
    <w:rsid w:val="00076524"/>
    <w:rsid w:val="000769AA"/>
    <w:rsid w:val="000773AD"/>
    <w:rsid w:val="00077E37"/>
    <w:rsid w:val="00081965"/>
    <w:rsid w:val="00081C7C"/>
    <w:rsid w:val="00083883"/>
    <w:rsid w:val="00083E5A"/>
    <w:rsid w:val="00084087"/>
    <w:rsid w:val="000855FE"/>
    <w:rsid w:val="000863EC"/>
    <w:rsid w:val="000864DC"/>
    <w:rsid w:val="0008735B"/>
    <w:rsid w:val="00087AF0"/>
    <w:rsid w:val="0009001B"/>
    <w:rsid w:val="000918FD"/>
    <w:rsid w:val="00091F90"/>
    <w:rsid w:val="0009311A"/>
    <w:rsid w:val="000940F0"/>
    <w:rsid w:val="00094350"/>
    <w:rsid w:val="00094E20"/>
    <w:rsid w:val="00095ADF"/>
    <w:rsid w:val="00096531"/>
    <w:rsid w:val="00097778"/>
    <w:rsid w:val="000A0C5B"/>
    <w:rsid w:val="000A2408"/>
    <w:rsid w:val="000A327E"/>
    <w:rsid w:val="000A36A2"/>
    <w:rsid w:val="000A3EBD"/>
    <w:rsid w:val="000A4695"/>
    <w:rsid w:val="000A6472"/>
    <w:rsid w:val="000A6D0A"/>
    <w:rsid w:val="000A6D2B"/>
    <w:rsid w:val="000A75E6"/>
    <w:rsid w:val="000A783B"/>
    <w:rsid w:val="000A78E4"/>
    <w:rsid w:val="000B0395"/>
    <w:rsid w:val="000B16B9"/>
    <w:rsid w:val="000B19FB"/>
    <w:rsid w:val="000B2D1D"/>
    <w:rsid w:val="000B3098"/>
    <w:rsid w:val="000B37D0"/>
    <w:rsid w:val="000B3C69"/>
    <w:rsid w:val="000B415A"/>
    <w:rsid w:val="000B45B4"/>
    <w:rsid w:val="000B4702"/>
    <w:rsid w:val="000B4923"/>
    <w:rsid w:val="000B5E34"/>
    <w:rsid w:val="000B65F5"/>
    <w:rsid w:val="000B73FA"/>
    <w:rsid w:val="000B7B1A"/>
    <w:rsid w:val="000B7C74"/>
    <w:rsid w:val="000C1BA7"/>
    <w:rsid w:val="000C427E"/>
    <w:rsid w:val="000C4B46"/>
    <w:rsid w:val="000C5BAD"/>
    <w:rsid w:val="000C67B7"/>
    <w:rsid w:val="000C6FE0"/>
    <w:rsid w:val="000C7CAC"/>
    <w:rsid w:val="000D0B63"/>
    <w:rsid w:val="000D1BEE"/>
    <w:rsid w:val="000D1DE9"/>
    <w:rsid w:val="000D2C40"/>
    <w:rsid w:val="000D2F42"/>
    <w:rsid w:val="000D4677"/>
    <w:rsid w:val="000D4724"/>
    <w:rsid w:val="000D4741"/>
    <w:rsid w:val="000D4CBC"/>
    <w:rsid w:val="000D6FB7"/>
    <w:rsid w:val="000D7B1C"/>
    <w:rsid w:val="000E05F0"/>
    <w:rsid w:val="000E0688"/>
    <w:rsid w:val="000E14F0"/>
    <w:rsid w:val="000E1B2C"/>
    <w:rsid w:val="000E28B1"/>
    <w:rsid w:val="000E3FC6"/>
    <w:rsid w:val="000E40CD"/>
    <w:rsid w:val="000E5924"/>
    <w:rsid w:val="000E595D"/>
    <w:rsid w:val="000E62C3"/>
    <w:rsid w:val="000E7B13"/>
    <w:rsid w:val="000F0159"/>
    <w:rsid w:val="000F2676"/>
    <w:rsid w:val="000F2C76"/>
    <w:rsid w:val="000F38C3"/>
    <w:rsid w:val="000F3BAD"/>
    <w:rsid w:val="000F5D39"/>
    <w:rsid w:val="000F7C56"/>
    <w:rsid w:val="00101CA0"/>
    <w:rsid w:val="001034D5"/>
    <w:rsid w:val="0010418C"/>
    <w:rsid w:val="00104726"/>
    <w:rsid w:val="001054A0"/>
    <w:rsid w:val="001062FA"/>
    <w:rsid w:val="00106EB1"/>
    <w:rsid w:val="00107007"/>
    <w:rsid w:val="00107287"/>
    <w:rsid w:val="00110652"/>
    <w:rsid w:val="00113240"/>
    <w:rsid w:val="0011354A"/>
    <w:rsid w:val="0011359F"/>
    <w:rsid w:val="001139FC"/>
    <w:rsid w:val="001150B6"/>
    <w:rsid w:val="001158C6"/>
    <w:rsid w:val="001163D9"/>
    <w:rsid w:val="00116798"/>
    <w:rsid w:val="00117E76"/>
    <w:rsid w:val="00120160"/>
    <w:rsid w:val="001208BA"/>
    <w:rsid w:val="00120A32"/>
    <w:rsid w:val="0012233E"/>
    <w:rsid w:val="001227EE"/>
    <w:rsid w:val="00123658"/>
    <w:rsid w:val="00124318"/>
    <w:rsid w:val="00125CEE"/>
    <w:rsid w:val="00125E24"/>
    <w:rsid w:val="0012616D"/>
    <w:rsid w:val="00126302"/>
    <w:rsid w:val="00127436"/>
    <w:rsid w:val="0013030C"/>
    <w:rsid w:val="00131460"/>
    <w:rsid w:val="0013223D"/>
    <w:rsid w:val="00133411"/>
    <w:rsid w:val="00133910"/>
    <w:rsid w:val="001341F4"/>
    <w:rsid w:val="001346FC"/>
    <w:rsid w:val="00135066"/>
    <w:rsid w:val="001356E3"/>
    <w:rsid w:val="00135B44"/>
    <w:rsid w:val="00136A24"/>
    <w:rsid w:val="00136D45"/>
    <w:rsid w:val="00137F21"/>
    <w:rsid w:val="00140014"/>
    <w:rsid w:val="00141110"/>
    <w:rsid w:val="00141B1A"/>
    <w:rsid w:val="00141E91"/>
    <w:rsid w:val="00142457"/>
    <w:rsid w:val="001431FE"/>
    <w:rsid w:val="00143203"/>
    <w:rsid w:val="00143651"/>
    <w:rsid w:val="0014368E"/>
    <w:rsid w:val="00143D2D"/>
    <w:rsid w:val="00144731"/>
    <w:rsid w:val="0014475E"/>
    <w:rsid w:val="0014495F"/>
    <w:rsid w:val="00145E80"/>
    <w:rsid w:val="00147859"/>
    <w:rsid w:val="00147AEA"/>
    <w:rsid w:val="00147FF7"/>
    <w:rsid w:val="001514F5"/>
    <w:rsid w:val="001515D6"/>
    <w:rsid w:val="00152AA4"/>
    <w:rsid w:val="00153D14"/>
    <w:rsid w:val="001549A9"/>
    <w:rsid w:val="00156340"/>
    <w:rsid w:val="001572B7"/>
    <w:rsid w:val="00157675"/>
    <w:rsid w:val="00160061"/>
    <w:rsid w:val="00160950"/>
    <w:rsid w:val="0016180C"/>
    <w:rsid w:val="00161974"/>
    <w:rsid w:val="00161F98"/>
    <w:rsid w:val="00165094"/>
    <w:rsid w:val="00166091"/>
    <w:rsid w:val="00167028"/>
    <w:rsid w:val="00170FA6"/>
    <w:rsid w:val="00170FA9"/>
    <w:rsid w:val="0017178A"/>
    <w:rsid w:val="0017212F"/>
    <w:rsid w:val="00172D62"/>
    <w:rsid w:val="00172D7B"/>
    <w:rsid w:val="00175545"/>
    <w:rsid w:val="00177435"/>
    <w:rsid w:val="00177738"/>
    <w:rsid w:val="001807F2"/>
    <w:rsid w:val="00180B22"/>
    <w:rsid w:val="00180E63"/>
    <w:rsid w:val="001827F0"/>
    <w:rsid w:val="00184BE3"/>
    <w:rsid w:val="001859CA"/>
    <w:rsid w:val="001870FB"/>
    <w:rsid w:val="001871C6"/>
    <w:rsid w:val="001914B2"/>
    <w:rsid w:val="0019172A"/>
    <w:rsid w:val="00191E9C"/>
    <w:rsid w:val="00191EB7"/>
    <w:rsid w:val="001922DD"/>
    <w:rsid w:val="00192489"/>
    <w:rsid w:val="001928C7"/>
    <w:rsid w:val="00193068"/>
    <w:rsid w:val="001931C1"/>
    <w:rsid w:val="00193A3D"/>
    <w:rsid w:val="00193E8B"/>
    <w:rsid w:val="001946E6"/>
    <w:rsid w:val="00196C56"/>
    <w:rsid w:val="00197F81"/>
    <w:rsid w:val="001A151C"/>
    <w:rsid w:val="001A1639"/>
    <w:rsid w:val="001A2A98"/>
    <w:rsid w:val="001A2F85"/>
    <w:rsid w:val="001A3B95"/>
    <w:rsid w:val="001A4709"/>
    <w:rsid w:val="001A49E3"/>
    <w:rsid w:val="001A51DC"/>
    <w:rsid w:val="001A5438"/>
    <w:rsid w:val="001A6D30"/>
    <w:rsid w:val="001A7A07"/>
    <w:rsid w:val="001B1982"/>
    <w:rsid w:val="001B1F77"/>
    <w:rsid w:val="001B21AC"/>
    <w:rsid w:val="001B2353"/>
    <w:rsid w:val="001B2E4E"/>
    <w:rsid w:val="001B4D5F"/>
    <w:rsid w:val="001B7B6C"/>
    <w:rsid w:val="001C02FF"/>
    <w:rsid w:val="001C224A"/>
    <w:rsid w:val="001C26E1"/>
    <w:rsid w:val="001C290C"/>
    <w:rsid w:val="001C2AE1"/>
    <w:rsid w:val="001C329A"/>
    <w:rsid w:val="001C38F5"/>
    <w:rsid w:val="001C7598"/>
    <w:rsid w:val="001C7915"/>
    <w:rsid w:val="001C7B21"/>
    <w:rsid w:val="001D0B23"/>
    <w:rsid w:val="001D10F1"/>
    <w:rsid w:val="001D1317"/>
    <w:rsid w:val="001D145B"/>
    <w:rsid w:val="001D55D4"/>
    <w:rsid w:val="001D57D9"/>
    <w:rsid w:val="001D58FB"/>
    <w:rsid w:val="001D5E5A"/>
    <w:rsid w:val="001D6C70"/>
    <w:rsid w:val="001D6E68"/>
    <w:rsid w:val="001D7421"/>
    <w:rsid w:val="001E0A55"/>
    <w:rsid w:val="001E0D3F"/>
    <w:rsid w:val="001E0F66"/>
    <w:rsid w:val="001E3CE3"/>
    <w:rsid w:val="001E3DDA"/>
    <w:rsid w:val="001E4D07"/>
    <w:rsid w:val="001E5493"/>
    <w:rsid w:val="001E78F5"/>
    <w:rsid w:val="001F0808"/>
    <w:rsid w:val="001F0A77"/>
    <w:rsid w:val="001F0AFA"/>
    <w:rsid w:val="001F0EE1"/>
    <w:rsid w:val="001F1360"/>
    <w:rsid w:val="001F2912"/>
    <w:rsid w:val="001F2C64"/>
    <w:rsid w:val="001F4186"/>
    <w:rsid w:val="001F4CF8"/>
    <w:rsid w:val="001F4DA2"/>
    <w:rsid w:val="001F549E"/>
    <w:rsid w:val="001F7072"/>
    <w:rsid w:val="001F734B"/>
    <w:rsid w:val="00200560"/>
    <w:rsid w:val="00200817"/>
    <w:rsid w:val="00200D89"/>
    <w:rsid w:val="00200F02"/>
    <w:rsid w:val="00201A8D"/>
    <w:rsid w:val="00202561"/>
    <w:rsid w:val="00207BD3"/>
    <w:rsid w:val="00211549"/>
    <w:rsid w:val="002130E6"/>
    <w:rsid w:val="00213ABE"/>
    <w:rsid w:val="00215776"/>
    <w:rsid w:val="00216379"/>
    <w:rsid w:val="00216788"/>
    <w:rsid w:val="00217124"/>
    <w:rsid w:val="002177DE"/>
    <w:rsid w:val="00217840"/>
    <w:rsid w:val="002201A3"/>
    <w:rsid w:val="00220587"/>
    <w:rsid w:val="00221217"/>
    <w:rsid w:val="00222910"/>
    <w:rsid w:val="00222FD0"/>
    <w:rsid w:val="002238CF"/>
    <w:rsid w:val="00225041"/>
    <w:rsid w:val="00226AED"/>
    <w:rsid w:val="00230668"/>
    <w:rsid w:val="00230C89"/>
    <w:rsid w:val="0023468D"/>
    <w:rsid w:val="002362E1"/>
    <w:rsid w:val="00236CE9"/>
    <w:rsid w:val="0023702B"/>
    <w:rsid w:val="002371B7"/>
    <w:rsid w:val="00240229"/>
    <w:rsid w:val="00240C1B"/>
    <w:rsid w:val="00241702"/>
    <w:rsid w:val="00242865"/>
    <w:rsid w:val="00242A19"/>
    <w:rsid w:val="00243BE6"/>
    <w:rsid w:val="00244148"/>
    <w:rsid w:val="0024418D"/>
    <w:rsid w:val="002470A9"/>
    <w:rsid w:val="00251435"/>
    <w:rsid w:val="0025148C"/>
    <w:rsid w:val="00251EE1"/>
    <w:rsid w:val="00253555"/>
    <w:rsid w:val="00254296"/>
    <w:rsid w:val="002544C5"/>
    <w:rsid w:val="002548C9"/>
    <w:rsid w:val="002564BA"/>
    <w:rsid w:val="00256F5B"/>
    <w:rsid w:val="00256FA8"/>
    <w:rsid w:val="0025787B"/>
    <w:rsid w:val="002615C2"/>
    <w:rsid w:val="00261FC1"/>
    <w:rsid w:val="00262053"/>
    <w:rsid w:val="00262A3D"/>
    <w:rsid w:val="00263F7D"/>
    <w:rsid w:val="00264D4B"/>
    <w:rsid w:val="0026655D"/>
    <w:rsid w:val="00266FD6"/>
    <w:rsid w:val="0026773F"/>
    <w:rsid w:val="00267DBA"/>
    <w:rsid w:val="00271A20"/>
    <w:rsid w:val="00273216"/>
    <w:rsid w:val="00273DE0"/>
    <w:rsid w:val="002751D8"/>
    <w:rsid w:val="002755FD"/>
    <w:rsid w:val="00275B85"/>
    <w:rsid w:val="002769E0"/>
    <w:rsid w:val="00281872"/>
    <w:rsid w:val="00282973"/>
    <w:rsid w:val="0028363D"/>
    <w:rsid w:val="002847BD"/>
    <w:rsid w:val="002861D9"/>
    <w:rsid w:val="00286231"/>
    <w:rsid w:val="0028644F"/>
    <w:rsid w:val="002879F4"/>
    <w:rsid w:val="00287E66"/>
    <w:rsid w:val="0029079D"/>
    <w:rsid w:val="00291AB3"/>
    <w:rsid w:val="00292274"/>
    <w:rsid w:val="0029295F"/>
    <w:rsid w:val="0029583D"/>
    <w:rsid w:val="00295B18"/>
    <w:rsid w:val="00295E23"/>
    <w:rsid w:val="0029640C"/>
    <w:rsid w:val="002970EC"/>
    <w:rsid w:val="0029747D"/>
    <w:rsid w:val="002A01FA"/>
    <w:rsid w:val="002A028E"/>
    <w:rsid w:val="002A077E"/>
    <w:rsid w:val="002A0CE4"/>
    <w:rsid w:val="002A132A"/>
    <w:rsid w:val="002A154A"/>
    <w:rsid w:val="002A2A6E"/>
    <w:rsid w:val="002A422B"/>
    <w:rsid w:val="002A522E"/>
    <w:rsid w:val="002A6BF0"/>
    <w:rsid w:val="002A71DC"/>
    <w:rsid w:val="002B357B"/>
    <w:rsid w:val="002B4A4A"/>
    <w:rsid w:val="002B4DA0"/>
    <w:rsid w:val="002B526B"/>
    <w:rsid w:val="002B58B1"/>
    <w:rsid w:val="002B5BAC"/>
    <w:rsid w:val="002B5F82"/>
    <w:rsid w:val="002B64FE"/>
    <w:rsid w:val="002B65BC"/>
    <w:rsid w:val="002B6B1F"/>
    <w:rsid w:val="002B70DF"/>
    <w:rsid w:val="002B75D9"/>
    <w:rsid w:val="002C01A6"/>
    <w:rsid w:val="002C0254"/>
    <w:rsid w:val="002C0466"/>
    <w:rsid w:val="002C2736"/>
    <w:rsid w:val="002C2892"/>
    <w:rsid w:val="002C2B83"/>
    <w:rsid w:val="002C3A93"/>
    <w:rsid w:val="002C40E1"/>
    <w:rsid w:val="002C4A79"/>
    <w:rsid w:val="002C5235"/>
    <w:rsid w:val="002C5B89"/>
    <w:rsid w:val="002D0316"/>
    <w:rsid w:val="002D138D"/>
    <w:rsid w:val="002D1EC1"/>
    <w:rsid w:val="002D25BA"/>
    <w:rsid w:val="002D3540"/>
    <w:rsid w:val="002D3606"/>
    <w:rsid w:val="002D417A"/>
    <w:rsid w:val="002D498E"/>
    <w:rsid w:val="002D54D5"/>
    <w:rsid w:val="002D5565"/>
    <w:rsid w:val="002D598F"/>
    <w:rsid w:val="002D5ED2"/>
    <w:rsid w:val="002D5FEB"/>
    <w:rsid w:val="002D78B0"/>
    <w:rsid w:val="002E03F4"/>
    <w:rsid w:val="002E074D"/>
    <w:rsid w:val="002E0918"/>
    <w:rsid w:val="002E0AD1"/>
    <w:rsid w:val="002E0F2E"/>
    <w:rsid w:val="002E1CB4"/>
    <w:rsid w:val="002E1EF8"/>
    <w:rsid w:val="002E2254"/>
    <w:rsid w:val="002E2DD1"/>
    <w:rsid w:val="002E2E33"/>
    <w:rsid w:val="002E3BDA"/>
    <w:rsid w:val="002E4258"/>
    <w:rsid w:val="002E46AB"/>
    <w:rsid w:val="002E4E62"/>
    <w:rsid w:val="002E550D"/>
    <w:rsid w:val="002E5758"/>
    <w:rsid w:val="002E57B7"/>
    <w:rsid w:val="002E63A3"/>
    <w:rsid w:val="002E6F44"/>
    <w:rsid w:val="002E73ED"/>
    <w:rsid w:val="002F00A0"/>
    <w:rsid w:val="002F00B2"/>
    <w:rsid w:val="002F0415"/>
    <w:rsid w:val="002F0E5C"/>
    <w:rsid w:val="002F1846"/>
    <w:rsid w:val="002F35C4"/>
    <w:rsid w:val="002F3832"/>
    <w:rsid w:val="002F3A31"/>
    <w:rsid w:val="002F4168"/>
    <w:rsid w:val="002F4BB5"/>
    <w:rsid w:val="002F5338"/>
    <w:rsid w:val="002F645A"/>
    <w:rsid w:val="002F67FB"/>
    <w:rsid w:val="002F764A"/>
    <w:rsid w:val="0030027C"/>
    <w:rsid w:val="003006DE"/>
    <w:rsid w:val="003008CF"/>
    <w:rsid w:val="00300A7B"/>
    <w:rsid w:val="00300CAE"/>
    <w:rsid w:val="0030147B"/>
    <w:rsid w:val="00301628"/>
    <w:rsid w:val="00306115"/>
    <w:rsid w:val="00311122"/>
    <w:rsid w:val="00312764"/>
    <w:rsid w:val="00312815"/>
    <w:rsid w:val="00312991"/>
    <w:rsid w:val="00314997"/>
    <w:rsid w:val="00314D79"/>
    <w:rsid w:val="00315B2A"/>
    <w:rsid w:val="003170AA"/>
    <w:rsid w:val="00320AB5"/>
    <w:rsid w:val="00320EA7"/>
    <w:rsid w:val="00322351"/>
    <w:rsid w:val="00322BA3"/>
    <w:rsid w:val="00322E41"/>
    <w:rsid w:val="00323B88"/>
    <w:rsid w:val="00324E3A"/>
    <w:rsid w:val="00325439"/>
    <w:rsid w:val="00325B57"/>
    <w:rsid w:val="0032636B"/>
    <w:rsid w:val="0032644D"/>
    <w:rsid w:val="003268EE"/>
    <w:rsid w:val="00326CEB"/>
    <w:rsid w:val="00326E75"/>
    <w:rsid w:val="003272A0"/>
    <w:rsid w:val="0032778E"/>
    <w:rsid w:val="00327C97"/>
    <w:rsid w:val="003306AF"/>
    <w:rsid w:val="00330C1C"/>
    <w:rsid w:val="0033112A"/>
    <w:rsid w:val="003311A3"/>
    <w:rsid w:val="00331D14"/>
    <w:rsid w:val="00332E14"/>
    <w:rsid w:val="003337FA"/>
    <w:rsid w:val="00333F76"/>
    <w:rsid w:val="003352B2"/>
    <w:rsid w:val="0033544F"/>
    <w:rsid w:val="0033639C"/>
    <w:rsid w:val="003377AF"/>
    <w:rsid w:val="00337EA2"/>
    <w:rsid w:val="00340408"/>
    <w:rsid w:val="00340B06"/>
    <w:rsid w:val="00341617"/>
    <w:rsid w:val="00341B7B"/>
    <w:rsid w:val="00343D12"/>
    <w:rsid w:val="00343D17"/>
    <w:rsid w:val="00344442"/>
    <w:rsid w:val="003447AD"/>
    <w:rsid w:val="003451ED"/>
    <w:rsid w:val="00346781"/>
    <w:rsid w:val="003476B6"/>
    <w:rsid w:val="0035037A"/>
    <w:rsid w:val="0035153A"/>
    <w:rsid w:val="00351D51"/>
    <w:rsid w:val="003521D4"/>
    <w:rsid w:val="00352C4E"/>
    <w:rsid w:val="003533F9"/>
    <w:rsid w:val="00353C2A"/>
    <w:rsid w:val="00354238"/>
    <w:rsid w:val="0035466F"/>
    <w:rsid w:val="00354D78"/>
    <w:rsid w:val="003566BD"/>
    <w:rsid w:val="00361B2E"/>
    <w:rsid w:val="00361FD4"/>
    <w:rsid w:val="003621D4"/>
    <w:rsid w:val="003631AE"/>
    <w:rsid w:val="003634A5"/>
    <w:rsid w:val="003644F4"/>
    <w:rsid w:val="00366079"/>
    <w:rsid w:val="00367DB6"/>
    <w:rsid w:val="003701D0"/>
    <w:rsid w:val="003703EC"/>
    <w:rsid w:val="00370828"/>
    <w:rsid w:val="00371EFE"/>
    <w:rsid w:val="00372FD7"/>
    <w:rsid w:val="003746C4"/>
    <w:rsid w:val="00374C93"/>
    <w:rsid w:val="00375943"/>
    <w:rsid w:val="00376EA5"/>
    <w:rsid w:val="003774F1"/>
    <w:rsid w:val="003808FB"/>
    <w:rsid w:val="00382367"/>
    <w:rsid w:val="0038422E"/>
    <w:rsid w:val="0038477A"/>
    <w:rsid w:val="0038509F"/>
    <w:rsid w:val="00385126"/>
    <w:rsid w:val="00385269"/>
    <w:rsid w:val="0038577B"/>
    <w:rsid w:val="00385C4E"/>
    <w:rsid w:val="00386309"/>
    <w:rsid w:val="00386A3E"/>
    <w:rsid w:val="003877F5"/>
    <w:rsid w:val="00387A42"/>
    <w:rsid w:val="003906F6"/>
    <w:rsid w:val="00390D2A"/>
    <w:rsid w:val="00391EC0"/>
    <w:rsid w:val="003931C9"/>
    <w:rsid w:val="00394639"/>
    <w:rsid w:val="0039489D"/>
    <w:rsid w:val="00395324"/>
    <w:rsid w:val="00395DEF"/>
    <w:rsid w:val="00396260"/>
    <w:rsid w:val="00397FB5"/>
    <w:rsid w:val="003A0617"/>
    <w:rsid w:val="003A1496"/>
    <w:rsid w:val="003A2663"/>
    <w:rsid w:val="003A28DE"/>
    <w:rsid w:val="003A65D1"/>
    <w:rsid w:val="003A7557"/>
    <w:rsid w:val="003B06B3"/>
    <w:rsid w:val="003B0AD8"/>
    <w:rsid w:val="003B1DBE"/>
    <w:rsid w:val="003B68FE"/>
    <w:rsid w:val="003B7C82"/>
    <w:rsid w:val="003C03DD"/>
    <w:rsid w:val="003C1567"/>
    <w:rsid w:val="003C36E3"/>
    <w:rsid w:val="003C4247"/>
    <w:rsid w:val="003C4C3D"/>
    <w:rsid w:val="003C4C42"/>
    <w:rsid w:val="003D0000"/>
    <w:rsid w:val="003D008D"/>
    <w:rsid w:val="003D2227"/>
    <w:rsid w:val="003D3491"/>
    <w:rsid w:val="003D45E9"/>
    <w:rsid w:val="003D4686"/>
    <w:rsid w:val="003D50A0"/>
    <w:rsid w:val="003D61AE"/>
    <w:rsid w:val="003D6A4A"/>
    <w:rsid w:val="003D74A4"/>
    <w:rsid w:val="003E0603"/>
    <w:rsid w:val="003E06FF"/>
    <w:rsid w:val="003E0F7E"/>
    <w:rsid w:val="003E2208"/>
    <w:rsid w:val="003E2281"/>
    <w:rsid w:val="003E270C"/>
    <w:rsid w:val="003E48F4"/>
    <w:rsid w:val="003E5CF6"/>
    <w:rsid w:val="003E6885"/>
    <w:rsid w:val="003F03D1"/>
    <w:rsid w:val="003F0DDC"/>
    <w:rsid w:val="003F14E8"/>
    <w:rsid w:val="003F2393"/>
    <w:rsid w:val="003F26F8"/>
    <w:rsid w:val="003F2BE4"/>
    <w:rsid w:val="003F39C5"/>
    <w:rsid w:val="003F3DD3"/>
    <w:rsid w:val="003F587B"/>
    <w:rsid w:val="003F5EFD"/>
    <w:rsid w:val="003F6469"/>
    <w:rsid w:val="003F6E8E"/>
    <w:rsid w:val="003F74FF"/>
    <w:rsid w:val="00401DE3"/>
    <w:rsid w:val="00402F2E"/>
    <w:rsid w:val="004031D6"/>
    <w:rsid w:val="0040368F"/>
    <w:rsid w:val="0040415F"/>
    <w:rsid w:val="004079A7"/>
    <w:rsid w:val="00407AC4"/>
    <w:rsid w:val="0040C250"/>
    <w:rsid w:val="00410714"/>
    <w:rsid w:val="00411435"/>
    <w:rsid w:val="00411871"/>
    <w:rsid w:val="00411D6C"/>
    <w:rsid w:val="00412271"/>
    <w:rsid w:val="00412672"/>
    <w:rsid w:val="00413AF4"/>
    <w:rsid w:val="00414EF9"/>
    <w:rsid w:val="00415DA5"/>
    <w:rsid w:val="004161BC"/>
    <w:rsid w:val="004162E5"/>
    <w:rsid w:val="0041684C"/>
    <w:rsid w:val="00423E09"/>
    <w:rsid w:val="00424129"/>
    <w:rsid w:val="00424596"/>
    <w:rsid w:val="0042511A"/>
    <w:rsid w:val="00425F69"/>
    <w:rsid w:val="004276E7"/>
    <w:rsid w:val="004278DF"/>
    <w:rsid w:val="0043078B"/>
    <w:rsid w:val="0043226F"/>
    <w:rsid w:val="00433424"/>
    <w:rsid w:val="0043402F"/>
    <w:rsid w:val="0043430C"/>
    <w:rsid w:val="004345C8"/>
    <w:rsid w:val="00434DA7"/>
    <w:rsid w:val="00435655"/>
    <w:rsid w:val="004371CC"/>
    <w:rsid w:val="0044200D"/>
    <w:rsid w:val="004427FE"/>
    <w:rsid w:val="004434D5"/>
    <w:rsid w:val="0044379A"/>
    <w:rsid w:val="0044410D"/>
    <w:rsid w:val="004455DB"/>
    <w:rsid w:val="00445AE1"/>
    <w:rsid w:val="00445F96"/>
    <w:rsid w:val="004476C7"/>
    <w:rsid w:val="00447AE5"/>
    <w:rsid w:val="0045037F"/>
    <w:rsid w:val="00451669"/>
    <w:rsid w:val="0045174E"/>
    <w:rsid w:val="00455F51"/>
    <w:rsid w:val="00460602"/>
    <w:rsid w:val="00460B78"/>
    <w:rsid w:val="00461540"/>
    <w:rsid w:val="00461AB1"/>
    <w:rsid w:val="00461DEC"/>
    <w:rsid w:val="00461E71"/>
    <w:rsid w:val="004629EA"/>
    <w:rsid w:val="0046503E"/>
    <w:rsid w:val="004654D8"/>
    <w:rsid w:val="004667E1"/>
    <w:rsid w:val="00466FCC"/>
    <w:rsid w:val="0046776A"/>
    <w:rsid w:val="00467AEF"/>
    <w:rsid w:val="0047165F"/>
    <w:rsid w:val="00471BD8"/>
    <w:rsid w:val="00473783"/>
    <w:rsid w:val="00476590"/>
    <w:rsid w:val="00476BCA"/>
    <w:rsid w:val="0048044E"/>
    <w:rsid w:val="00480FBA"/>
    <w:rsid w:val="0048164C"/>
    <w:rsid w:val="00482B9D"/>
    <w:rsid w:val="004839FB"/>
    <w:rsid w:val="00484621"/>
    <w:rsid w:val="00484AD5"/>
    <w:rsid w:val="00484F2A"/>
    <w:rsid w:val="00485363"/>
    <w:rsid w:val="00487E87"/>
    <w:rsid w:val="00487F40"/>
    <w:rsid w:val="00490096"/>
    <w:rsid w:val="00491F1E"/>
    <w:rsid w:val="004923AD"/>
    <w:rsid w:val="0049350E"/>
    <w:rsid w:val="004942EB"/>
    <w:rsid w:val="004954DF"/>
    <w:rsid w:val="00495CF6"/>
    <w:rsid w:val="00496403"/>
    <w:rsid w:val="00496E00"/>
    <w:rsid w:val="0049737D"/>
    <w:rsid w:val="0049754E"/>
    <w:rsid w:val="0049788C"/>
    <w:rsid w:val="00497992"/>
    <w:rsid w:val="004A14A4"/>
    <w:rsid w:val="004A1742"/>
    <w:rsid w:val="004A1BBB"/>
    <w:rsid w:val="004A4CB1"/>
    <w:rsid w:val="004A555A"/>
    <w:rsid w:val="004A62BE"/>
    <w:rsid w:val="004A6951"/>
    <w:rsid w:val="004A6EB3"/>
    <w:rsid w:val="004B010A"/>
    <w:rsid w:val="004B067A"/>
    <w:rsid w:val="004B12F6"/>
    <w:rsid w:val="004B21AF"/>
    <w:rsid w:val="004B2974"/>
    <w:rsid w:val="004B4168"/>
    <w:rsid w:val="004B58D1"/>
    <w:rsid w:val="004B6141"/>
    <w:rsid w:val="004C153B"/>
    <w:rsid w:val="004C1F44"/>
    <w:rsid w:val="004C2290"/>
    <w:rsid w:val="004C318F"/>
    <w:rsid w:val="004C326D"/>
    <w:rsid w:val="004C3E0D"/>
    <w:rsid w:val="004C3EAC"/>
    <w:rsid w:val="004C4DDC"/>
    <w:rsid w:val="004C4ECB"/>
    <w:rsid w:val="004C65EF"/>
    <w:rsid w:val="004D01BA"/>
    <w:rsid w:val="004D12E8"/>
    <w:rsid w:val="004D20E4"/>
    <w:rsid w:val="004D3892"/>
    <w:rsid w:val="004D46F4"/>
    <w:rsid w:val="004D54F3"/>
    <w:rsid w:val="004D601B"/>
    <w:rsid w:val="004D6BAC"/>
    <w:rsid w:val="004E090F"/>
    <w:rsid w:val="004E1827"/>
    <w:rsid w:val="004E29D5"/>
    <w:rsid w:val="004E37B2"/>
    <w:rsid w:val="004E3C11"/>
    <w:rsid w:val="004E48EB"/>
    <w:rsid w:val="004E681C"/>
    <w:rsid w:val="004E6842"/>
    <w:rsid w:val="004F1C2E"/>
    <w:rsid w:val="004F2A7C"/>
    <w:rsid w:val="004F6096"/>
    <w:rsid w:val="00500357"/>
    <w:rsid w:val="005011D5"/>
    <w:rsid w:val="005030B0"/>
    <w:rsid w:val="00506F36"/>
    <w:rsid w:val="00510F97"/>
    <w:rsid w:val="00513DC3"/>
    <w:rsid w:val="00513E65"/>
    <w:rsid w:val="0051552A"/>
    <w:rsid w:val="005159F2"/>
    <w:rsid w:val="00515FB7"/>
    <w:rsid w:val="00516C6E"/>
    <w:rsid w:val="005173C4"/>
    <w:rsid w:val="00517BE6"/>
    <w:rsid w:val="0052099D"/>
    <w:rsid w:val="00522463"/>
    <w:rsid w:val="00522519"/>
    <w:rsid w:val="005227F7"/>
    <w:rsid w:val="005238C4"/>
    <w:rsid w:val="00523ECE"/>
    <w:rsid w:val="005258EA"/>
    <w:rsid w:val="00526DA3"/>
    <w:rsid w:val="00527C10"/>
    <w:rsid w:val="005304F7"/>
    <w:rsid w:val="00531717"/>
    <w:rsid w:val="0053257B"/>
    <w:rsid w:val="005329F7"/>
    <w:rsid w:val="00533AD0"/>
    <w:rsid w:val="0053419D"/>
    <w:rsid w:val="00535920"/>
    <w:rsid w:val="00535CAA"/>
    <w:rsid w:val="00536D7E"/>
    <w:rsid w:val="00537983"/>
    <w:rsid w:val="005427E0"/>
    <w:rsid w:val="00542839"/>
    <w:rsid w:val="00543D0B"/>
    <w:rsid w:val="00545CF8"/>
    <w:rsid w:val="00545D3A"/>
    <w:rsid w:val="00546101"/>
    <w:rsid w:val="00546B1F"/>
    <w:rsid w:val="00547D5B"/>
    <w:rsid w:val="00551260"/>
    <w:rsid w:val="005512B8"/>
    <w:rsid w:val="0055231D"/>
    <w:rsid w:val="00552D38"/>
    <w:rsid w:val="00553D83"/>
    <w:rsid w:val="00554005"/>
    <w:rsid w:val="00554122"/>
    <w:rsid w:val="005546B9"/>
    <w:rsid w:val="00554BE3"/>
    <w:rsid w:val="00554DD7"/>
    <w:rsid w:val="00556138"/>
    <w:rsid w:val="00556455"/>
    <w:rsid w:val="00556E8A"/>
    <w:rsid w:val="005577C4"/>
    <w:rsid w:val="00560411"/>
    <w:rsid w:val="005607C4"/>
    <w:rsid w:val="00561103"/>
    <w:rsid w:val="005617DB"/>
    <w:rsid w:val="005630F2"/>
    <w:rsid w:val="00563537"/>
    <w:rsid w:val="005636E9"/>
    <w:rsid w:val="00566095"/>
    <w:rsid w:val="00566D14"/>
    <w:rsid w:val="005670DB"/>
    <w:rsid w:val="00570DF5"/>
    <w:rsid w:val="0057216C"/>
    <w:rsid w:val="00572F6A"/>
    <w:rsid w:val="00574BD0"/>
    <w:rsid w:val="0057604E"/>
    <w:rsid w:val="005769DF"/>
    <w:rsid w:val="0057769C"/>
    <w:rsid w:val="005811D0"/>
    <w:rsid w:val="00581B9D"/>
    <w:rsid w:val="005833E4"/>
    <w:rsid w:val="00583867"/>
    <w:rsid w:val="005844E0"/>
    <w:rsid w:val="00585397"/>
    <w:rsid w:val="0058711F"/>
    <w:rsid w:val="005903A0"/>
    <w:rsid w:val="00590736"/>
    <w:rsid w:val="00590BC2"/>
    <w:rsid w:val="0059133C"/>
    <w:rsid w:val="005916C6"/>
    <w:rsid w:val="005918F1"/>
    <w:rsid w:val="00591E21"/>
    <w:rsid w:val="00591EB4"/>
    <w:rsid w:val="0059388D"/>
    <w:rsid w:val="00593AF1"/>
    <w:rsid w:val="00594285"/>
    <w:rsid w:val="00594EB3"/>
    <w:rsid w:val="00595C5B"/>
    <w:rsid w:val="00597FF9"/>
    <w:rsid w:val="005A13AD"/>
    <w:rsid w:val="005A1924"/>
    <w:rsid w:val="005A19EC"/>
    <w:rsid w:val="005A228E"/>
    <w:rsid w:val="005A2C32"/>
    <w:rsid w:val="005A5A61"/>
    <w:rsid w:val="005A5C21"/>
    <w:rsid w:val="005A5DEA"/>
    <w:rsid w:val="005A64AF"/>
    <w:rsid w:val="005A670A"/>
    <w:rsid w:val="005A7C9E"/>
    <w:rsid w:val="005A7D10"/>
    <w:rsid w:val="005B0343"/>
    <w:rsid w:val="005B1041"/>
    <w:rsid w:val="005B22C5"/>
    <w:rsid w:val="005B3822"/>
    <w:rsid w:val="005B6333"/>
    <w:rsid w:val="005B7C61"/>
    <w:rsid w:val="005B7FE3"/>
    <w:rsid w:val="005C1143"/>
    <w:rsid w:val="005C1AF4"/>
    <w:rsid w:val="005C2E39"/>
    <w:rsid w:val="005C3B08"/>
    <w:rsid w:val="005C4AA7"/>
    <w:rsid w:val="005C523D"/>
    <w:rsid w:val="005C635E"/>
    <w:rsid w:val="005C6822"/>
    <w:rsid w:val="005C6B93"/>
    <w:rsid w:val="005C6EAC"/>
    <w:rsid w:val="005C6F30"/>
    <w:rsid w:val="005C76E0"/>
    <w:rsid w:val="005D1394"/>
    <w:rsid w:val="005D149A"/>
    <w:rsid w:val="005D217E"/>
    <w:rsid w:val="005D36B8"/>
    <w:rsid w:val="005D4D05"/>
    <w:rsid w:val="005D4D89"/>
    <w:rsid w:val="005D50A3"/>
    <w:rsid w:val="005D52CA"/>
    <w:rsid w:val="005D5DCA"/>
    <w:rsid w:val="005D69DE"/>
    <w:rsid w:val="005D6CCD"/>
    <w:rsid w:val="005D707D"/>
    <w:rsid w:val="005E0F31"/>
    <w:rsid w:val="005E10B1"/>
    <w:rsid w:val="005E2728"/>
    <w:rsid w:val="005E27F0"/>
    <w:rsid w:val="005E3DD2"/>
    <w:rsid w:val="005E4397"/>
    <w:rsid w:val="005E46BB"/>
    <w:rsid w:val="005E4B79"/>
    <w:rsid w:val="005E4E5C"/>
    <w:rsid w:val="005E7F1A"/>
    <w:rsid w:val="005F046A"/>
    <w:rsid w:val="005F46D9"/>
    <w:rsid w:val="005F4712"/>
    <w:rsid w:val="005F4C00"/>
    <w:rsid w:val="005F5969"/>
    <w:rsid w:val="005F5B30"/>
    <w:rsid w:val="006008E3"/>
    <w:rsid w:val="00602F2A"/>
    <w:rsid w:val="006042DB"/>
    <w:rsid w:val="00604442"/>
    <w:rsid w:val="00605312"/>
    <w:rsid w:val="006058AF"/>
    <w:rsid w:val="00606351"/>
    <w:rsid w:val="00606F3F"/>
    <w:rsid w:val="006071FA"/>
    <w:rsid w:val="00607A34"/>
    <w:rsid w:val="00610355"/>
    <w:rsid w:val="006108AA"/>
    <w:rsid w:val="00610EEF"/>
    <w:rsid w:val="00611866"/>
    <w:rsid w:val="00611BED"/>
    <w:rsid w:val="00612150"/>
    <w:rsid w:val="0061224B"/>
    <w:rsid w:val="00612EE3"/>
    <w:rsid w:val="006136D3"/>
    <w:rsid w:val="006136FF"/>
    <w:rsid w:val="006139EE"/>
    <w:rsid w:val="00613BDB"/>
    <w:rsid w:val="00614386"/>
    <w:rsid w:val="00614D51"/>
    <w:rsid w:val="00615845"/>
    <w:rsid w:val="00617093"/>
    <w:rsid w:val="00617E72"/>
    <w:rsid w:val="00620BAC"/>
    <w:rsid w:val="00621131"/>
    <w:rsid w:val="00623F62"/>
    <w:rsid w:val="00623FD3"/>
    <w:rsid w:val="00624075"/>
    <w:rsid w:val="00624606"/>
    <w:rsid w:val="00626CE0"/>
    <w:rsid w:val="006305EF"/>
    <w:rsid w:val="006311F5"/>
    <w:rsid w:val="00632115"/>
    <w:rsid w:val="00634052"/>
    <w:rsid w:val="0063480C"/>
    <w:rsid w:val="006349AF"/>
    <w:rsid w:val="00635F97"/>
    <w:rsid w:val="00636575"/>
    <w:rsid w:val="00637222"/>
    <w:rsid w:val="00637C12"/>
    <w:rsid w:val="00640598"/>
    <w:rsid w:val="006417C4"/>
    <w:rsid w:val="006434F6"/>
    <w:rsid w:val="00643568"/>
    <w:rsid w:val="006438A2"/>
    <w:rsid w:val="00643C7B"/>
    <w:rsid w:val="00644169"/>
    <w:rsid w:val="006456A7"/>
    <w:rsid w:val="00645969"/>
    <w:rsid w:val="0064667F"/>
    <w:rsid w:val="0064780E"/>
    <w:rsid w:val="006479DF"/>
    <w:rsid w:val="00647D0A"/>
    <w:rsid w:val="00652199"/>
    <w:rsid w:val="00652543"/>
    <w:rsid w:val="00652CFF"/>
    <w:rsid w:val="00652E2B"/>
    <w:rsid w:val="00653936"/>
    <w:rsid w:val="00653D44"/>
    <w:rsid w:val="00653FB2"/>
    <w:rsid w:val="006540B5"/>
    <w:rsid w:val="00654237"/>
    <w:rsid w:val="00654F02"/>
    <w:rsid w:val="00656DDD"/>
    <w:rsid w:val="00656EA6"/>
    <w:rsid w:val="00660D36"/>
    <w:rsid w:val="00662A1A"/>
    <w:rsid w:val="00664371"/>
    <w:rsid w:val="00664722"/>
    <w:rsid w:val="00664B99"/>
    <w:rsid w:val="00665C9C"/>
    <w:rsid w:val="0066651D"/>
    <w:rsid w:val="0066678B"/>
    <w:rsid w:val="0066712C"/>
    <w:rsid w:val="00667609"/>
    <w:rsid w:val="00667F8E"/>
    <w:rsid w:val="00670C83"/>
    <w:rsid w:val="00670DE9"/>
    <w:rsid w:val="0067140B"/>
    <w:rsid w:val="0067166A"/>
    <w:rsid w:val="00672190"/>
    <w:rsid w:val="00672569"/>
    <w:rsid w:val="00672AA6"/>
    <w:rsid w:val="00672AD7"/>
    <w:rsid w:val="00672C61"/>
    <w:rsid w:val="006734E5"/>
    <w:rsid w:val="00673741"/>
    <w:rsid w:val="00673766"/>
    <w:rsid w:val="00680D3A"/>
    <w:rsid w:val="00682645"/>
    <w:rsid w:val="00682967"/>
    <w:rsid w:val="006837C8"/>
    <w:rsid w:val="00683E14"/>
    <w:rsid w:val="00687834"/>
    <w:rsid w:val="0068790E"/>
    <w:rsid w:val="00687DC2"/>
    <w:rsid w:val="00690D7B"/>
    <w:rsid w:val="00691CE3"/>
    <w:rsid w:val="00692922"/>
    <w:rsid w:val="00693B36"/>
    <w:rsid w:val="006940C9"/>
    <w:rsid w:val="0069557A"/>
    <w:rsid w:val="006976DB"/>
    <w:rsid w:val="006A0047"/>
    <w:rsid w:val="006A00D8"/>
    <w:rsid w:val="006A037A"/>
    <w:rsid w:val="006A0491"/>
    <w:rsid w:val="006A0516"/>
    <w:rsid w:val="006A0A75"/>
    <w:rsid w:val="006A0C17"/>
    <w:rsid w:val="006A157D"/>
    <w:rsid w:val="006A255C"/>
    <w:rsid w:val="006A56EA"/>
    <w:rsid w:val="006A6766"/>
    <w:rsid w:val="006A6987"/>
    <w:rsid w:val="006A6A3C"/>
    <w:rsid w:val="006A70C2"/>
    <w:rsid w:val="006A7FE9"/>
    <w:rsid w:val="006B0ADF"/>
    <w:rsid w:val="006B12BB"/>
    <w:rsid w:val="006B1A0A"/>
    <w:rsid w:val="006B4F8D"/>
    <w:rsid w:val="006B5D49"/>
    <w:rsid w:val="006B646F"/>
    <w:rsid w:val="006B7B06"/>
    <w:rsid w:val="006C191A"/>
    <w:rsid w:val="006C1A6A"/>
    <w:rsid w:val="006C1BBB"/>
    <w:rsid w:val="006C1CF1"/>
    <w:rsid w:val="006C2101"/>
    <w:rsid w:val="006C2356"/>
    <w:rsid w:val="006C2394"/>
    <w:rsid w:val="006C44E8"/>
    <w:rsid w:val="006C4E44"/>
    <w:rsid w:val="006C57B6"/>
    <w:rsid w:val="006C65B4"/>
    <w:rsid w:val="006C6B0E"/>
    <w:rsid w:val="006D354D"/>
    <w:rsid w:val="006D3FD7"/>
    <w:rsid w:val="006D57A7"/>
    <w:rsid w:val="006D6B6A"/>
    <w:rsid w:val="006D7677"/>
    <w:rsid w:val="006E078B"/>
    <w:rsid w:val="006E07FA"/>
    <w:rsid w:val="006E1C6D"/>
    <w:rsid w:val="006E1C91"/>
    <w:rsid w:val="006E3381"/>
    <w:rsid w:val="006E34C8"/>
    <w:rsid w:val="006E3B7D"/>
    <w:rsid w:val="006E3D4C"/>
    <w:rsid w:val="006E47C9"/>
    <w:rsid w:val="006E5A51"/>
    <w:rsid w:val="006E63CF"/>
    <w:rsid w:val="006E670B"/>
    <w:rsid w:val="006F0147"/>
    <w:rsid w:val="006F1E27"/>
    <w:rsid w:val="006F3259"/>
    <w:rsid w:val="006F4F6D"/>
    <w:rsid w:val="006F620F"/>
    <w:rsid w:val="006F68A7"/>
    <w:rsid w:val="006F7516"/>
    <w:rsid w:val="00700CD0"/>
    <w:rsid w:val="00701327"/>
    <w:rsid w:val="0070204F"/>
    <w:rsid w:val="007034F1"/>
    <w:rsid w:val="0070412D"/>
    <w:rsid w:val="007061C0"/>
    <w:rsid w:val="00707009"/>
    <w:rsid w:val="007076F1"/>
    <w:rsid w:val="0071095C"/>
    <w:rsid w:val="00712079"/>
    <w:rsid w:val="007120ED"/>
    <w:rsid w:val="00714202"/>
    <w:rsid w:val="00715BD4"/>
    <w:rsid w:val="00717388"/>
    <w:rsid w:val="00717443"/>
    <w:rsid w:val="00717EEA"/>
    <w:rsid w:val="00720370"/>
    <w:rsid w:val="00720930"/>
    <w:rsid w:val="0072132F"/>
    <w:rsid w:val="00721BC4"/>
    <w:rsid w:val="00722C1D"/>
    <w:rsid w:val="00723948"/>
    <w:rsid w:val="00724647"/>
    <w:rsid w:val="00725122"/>
    <w:rsid w:val="007264A9"/>
    <w:rsid w:val="00726DEA"/>
    <w:rsid w:val="00726FCB"/>
    <w:rsid w:val="00727733"/>
    <w:rsid w:val="00730179"/>
    <w:rsid w:val="00730719"/>
    <w:rsid w:val="00731062"/>
    <w:rsid w:val="00731892"/>
    <w:rsid w:val="007319A2"/>
    <w:rsid w:val="00731F25"/>
    <w:rsid w:val="00732AFC"/>
    <w:rsid w:val="00733E3A"/>
    <w:rsid w:val="00736124"/>
    <w:rsid w:val="007362E8"/>
    <w:rsid w:val="00736326"/>
    <w:rsid w:val="0073772B"/>
    <w:rsid w:val="00737AC8"/>
    <w:rsid w:val="00737D62"/>
    <w:rsid w:val="0074000F"/>
    <w:rsid w:val="007411D1"/>
    <w:rsid w:val="00741769"/>
    <w:rsid w:val="00741A74"/>
    <w:rsid w:val="00742334"/>
    <w:rsid w:val="0074254B"/>
    <w:rsid w:val="00743DF5"/>
    <w:rsid w:val="007459E4"/>
    <w:rsid w:val="0074610D"/>
    <w:rsid w:val="00746D0D"/>
    <w:rsid w:val="00747252"/>
    <w:rsid w:val="007511AF"/>
    <w:rsid w:val="00751971"/>
    <w:rsid w:val="00752D85"/>
    <w:rsid w:val="00753575"/>
    <w:rsid w:val="00753618"/>
    <w:rsid w:val="007543E8"/>
    <w:rsid w:val="007545BC"/>
    <w:rsid w:val="00754F02"/>
    <w:rsid w:val="00755EF9"/>
    <w:rsid w:val="00756306"/>
    <w:rsid w:val="00760A19"/>
    <w:rsid w:val="00763942"/>
    <w:rsid w:val="00764C2B"/>
    <w:rsid w:val="0076683C"/>
    <w:rsid w:val="007673AA"/>
    <w:rsid w:val="00770002"/>
    <w:rsid w:val="00770334"/>
    <w:rsid w:val="00770AAB"/>
    <w:rsid w:val="00772195"/>
    <w:rsid w:val="00772667"/>
    <w:rsid w:val="00773D36"/>
    <w:rsid w:val="00774E03"/>
    <w:rsid w:val="007753B6"/>
    <w:rsid w:val="00775832"/>
    <w:rsid w:val="0077764F"/>
    <w:rsid w:val="00780954"/>
    <w:rsid w:val="00782F62"/>
    <w:rsid w:val="007830B8"/>
    <w:rsid w:val="00785759"/>
    <w:rsid w:val="00787435"/>
    <w:rsid w:val="007900EE"/>
    <w:rsid w:val="00790F44"/>
    <w:rsid w:val="00791862"/>
    <w:rsid w:val="00792019"/>
    <w:rsid w:val="007928A5"/>
    <w:rsid w:val="0079308B"/>
    <w:rsid w:val="007931C5"/>
    <w:rsid w:val="00793438"/>
    <w:rsid w:val="007942E9"/>
    <w:rsid w:val="00794932"/>
    <w:rsid w:val="007968AF"/>
    <w:rsid w:val="00796D0D"/>
    <w:rsid w:val="00797821"/>
    <w:rsid w:val="007A04E6"/>
    <w:rsid w:val="007A1845"/>
    <w:rsid w:val="007A2E37"/>
    <w:rsid w:val="007A31D8"/>
    <w:rsid w:val="007A3805"/>
    <w:rsid w:val="007A45C1"/>
    <w:rsid w:val="007A4C04"/>
    <w:rsid w:val="007A4D6D"/>
    <w:rsid w:val="007A573A"/>
    <w:rsid w:val="007A5A7D"/>
    <w:rsid w:val="007A5CAA"/>
    <w:rsid w:val="007A5CD1"/>
    <w:rsid w:val="007A5CDC"/>
    <w:rsid w:val="007A6B02"/>
    <w:rsid w:val="007A6F7E"/>
    <w:rsid w:val="007A7A85"/>
    <w:rsid w:val="007A7CA3"/>
    <w:rsid w:val="007B194C"/>
    <w:rsid w:val="007B1EE3"/>
    <w:rsid w:val="007B422D"/>
    <w:rsid w:val="007B4749"/>
    <w:rsid w:val="007B5103"/>
    <w:rsid w:val="007B6063"/>
    <w:rsid w:val="007B673A"/>
    <w:rsid w:val="007B7A81"/>
    <w:rsid w:val="007C0C82"/>
    <w:rsid w:val="007C3ED0"/>
    <w:rsid w:val="007C51FA"/>
    <w:rsid w:val="007C521A"/>
    <w:rsid w:val="007C611C"/>
    <w:rsid w:val="007C6145"/>
    <w:rsid w:val="007D00B0"/>
    <w:rsid w:val="007D1B61"/>
    <w:rsid w:val="007D348D"/>
    <w:rsid w:val="007D3514"/>
    <w:rsid w:val="007D451C"/>
    <w:rsid w:val="007D5321"/>
    <w:rsid w:val="007D5618"/>
    <w:rsid w:val="007D6002"/>
    <w:rsid w:val="007D631B"/>
    <w:rsid w:val="007D6CAB"/>
    <w:rsid w:val="007E0157"/>
    <w:rsid w:val="007E35FF"/>
    <w:rsid w:val="007E3E83"/>
    <w:rsid w:val="007E4828"/>
    <w:rsid w:val="007E4E32"/>
    <w:rsid w:val="007E5027"/>
    <w:rsid w:val="007E52F5"/>
    <w:rsid w:val="007E530A"/>
    <w:rsid w:val="007E53AF"/>
    <w:rsid w:val="007E5A64"/>
    <w:rsid w:val="007E613F"/>
    <w:rsid w:val="007E6A87"/>
    <w:rsid w:val="007E6BAC"/>
    <w:rsid w:val="007E6C12"/>
    <w:rsid w:val="007E7DEF"/>
    <w:rsid w:val="007F2037"/>
    <w:rsid w:val="007F396F"/>
    <w:rsid w:val="007F4ED9"/>
    <w:rsid w:val="007F528D"/>
    <w:rsid w:val="007F5557"/>
    <w:rsid w:val="007F66B6"/>
    <w:rsid w:val="007F78D5"/>
    <w:rsid w:val="00800783"/>
    <w:rsid w:val="00800CDA"/>
    <w:rsid w:val="0080120E"/>
    <w:rsid w:val="00802CE6"/>
    <w:rsid w:val="00803B91"/>
    <w:rsid w:val="00804E3C"/>
    <w:rsid w:val="00806270"/>
    <w:rsid w:val="008069B8"/>
    <w:rsid w:val="00813FD6"/>
    <w:rsid w:val="00814129"/>
    <w:rsid w:val="00814C7E"/>
    <w:rsid w:val="008155D9"/>
    <w:rsid w:val="008164BD"/>
    <w:rsid w:val="00817A97"/>
    <w:rsid w:val="00821412"/>
    <w:rsid w:val="00821456"/>
    <w:rsid w:val="008216BC"/>
    <w:rsid w:val="00821AE6"/>
    <w:rsid w:val="00821E41"/>
    <w:rsid w:val="00822B8D"/>
    <w:rsid w:val="00822C18"/>
    <w:rsid w:val="00824ED4"/>
    <w:rsid w:val="00826967"/>
    <w:rsid w:val="00826F69"/>
    <w:rsid w:val="00827C8C"/>
    <w:rsid w:val="0083165A"/>
    <w:rsid w:val="00831E2B"/>
    <w:rsid w:val="00832814"/>
    <w:rsid w:val="00832DDB"/>
    <w:rsid w:val="00833C6D"/>
    <w:rsid w:val="00834D5D"/>
    <w:rsid w:val="0083663F"/>
    <w:rsid w:val="0083748E"/>
    <w:rsid w:val="00841F7E"/>
    <w:rsid w:val="00845A96"/>
    <w:rsid w:val="00845BAD"/>
    <w:rsid w:val="008465DC"/>
    <w:rsid w:val="00847DD9"/>
    <w:rsid w:val="00852ADB"/>
    <w:rsid w:val="008531B2"/>
    <w:rsid w:val="008535C5"/>
    <w:rsid w:val="00853BD3"/>
    <w:rsid w:val="0085472E"/>
    <w:rsid w:val="00855592"/>
    <w:rsid w:val="00855857"/>
    <w:rsid w:val="00855E65"/>
    <w:rsid w:val="00857661"/>
    <w:rsid w:val="00860E8D"/>
    <w:rsid w:val="0086213A"/>
    <w:rsid w:val="00863C62"/>
    <w:rsid w:val="008655EE"/>
    <w:rsid w:val="0087252D"/>
    <w:rsid w:val="008733BD"/>
    <w:rsid w:val="008737DB"/>
    <w:rsid w:val="00873DE4"/>
    <w:rsid w:val="00874B90"/>
    <w:rsid w:val="00874CE3"/>
    <w:rsid w:val="00875351"/>
    <w:rsid w:val="008757AF"/>
    <w:rsid w:val="00875BD1"/>
    <w:rsid w:val="008767E8"/>
    <w:rsid w:val="00877BDB"/>
    <w:rsid w:val="00877D69"/>
    <w:rsid w:val="00880EE2"/>
    <w:rsid w:val="00881474"/>
    <w:rsid w:val="0088163F"/>
    <w:rsid w:val="00881EFF"/>
    <w:rsid w:val="00882540"/>
    <w:rsid w:val="00882588"/>
    <w:rsid w:val="00882CBE"/>
    <w:rsid w:val="00882CFC"/>
    <w:rsid w:val="008838CF"/>
    <w:rsid w:val="008843B1"/>
    <w:rsid w:val="008844C8"/>
    <w:rsid w:val="00885C2F"/>
    <w:rsid w:val="00885CDE"/>
    <w:rsid w:val="00887096"/>
    <w:rsid w:val="00890728"/>
    <w:rsid w:val="00890B32"/>
    <w:rsid w:val="0089108C"/>
    <w:rsid w:val="00892171"/>
    <w:rsid w:val="00892493"/>
    <w:rsid w:val="0089379E"/>
    <w:rsid w:val="0089432E"/>
    <w:rsid w:val="00894F01"/>
    <w:rsid w:val="00895713"/>
    <w:rsid w:val="008963BD"/>
    <w:rsid w:val="00896FEA"/>
    <w:rsid w:val="008978F9"/>
    <w:rsid w:val="00897D8C"/>
    <w:rsid w:val="00897E5C"/>
    <w:rsid w:val="008A38A6"/>
    <w:rsid w:val="008A56D7"/>
    <w:rsid w:val="008A67DE"/>
    <w:rsid w:val="008B2589"/>
    <w:rsid w:val="008B3397"/>
    <w:rsid w:val="008B50B9"/>
    <w:rsid w:val="008B5780"/>
    <w:rsid w:val="008B6611"/>
    <w:rsid w:val="008B6BE4"/>
    <w:rsid w:val="008B7073"/>
    <w:rsid w:val="008B7CAC"/>
    <w:rsid w:val="008C17C4"/>
    <w:rsid w:val="008C2AB5"/>
    <w:rsid w:val="008C2CA7"/>
    <w:rsid w:val="008C396B"/>
    <w:rsid w:val="008C4F3B"/>
    <w:rsid w:val="008C4F8E"/>
    <w:rsid w:val="008C59B8"/>
    <w:rsid w:val="008C6172"/>
    <w:rsid w:val="008C7AA0"/>
    <w:rsid w:val="008D07E3"/>
    <w:rsid w:val="008D1897"/>
    <w:rsid w:val="008D19D2"/>
    <w:rsid w:val="008D3AD8"/>
    <w:rsid w:val="008D4B1C"/>
    <w:rsid w:val="008D5A33"/>
    <w:rsid w:val="008D5FB8"/>
    <w:rsid w:val="008D6AF2"/>
    <w:rsid w:val="008E0047"/>
    <w:rsid w:val="008E0675"/>
    <w:rsid w:val="008E1A2A"/>
    <w:rsid w:val="008E1B7E"/>
    <w:rsid w:val="008E223C"/>
    <w:rsid w:val="008E2876"/>
    <w:rsid w:val="008E2A74"/>
    <w:rsid w:val="008E3664"/>
    <w:rsid w:val="008E3FF0"/>
    <w:rsid w:val="008E580F"/>
    <w:rsid w:val="008E6A51"/>
    <w:rsid w:val="008F00BE"/>
    <w:rsid w:val="008F15BC"/>
    <w:rsid w:val="008F1C5D"/>
    <w:rsid w:val="008F2567"/>
    <w:rsid w:val="008F4237"/>
    <w:rsid w:val="008F498C"/>
    <w:rsid w:val="008F4A7E"/>
    <w:rsid w:val="008F5A40"/>
    <w:rsid w:val="008F5D58"/>
    <w:rsid w:val="008F60B8"/>
    <w:rsid w:val="008F6D77"/>
    <w:rsid w:val="008F765B"/>
    <w:rsid w:val="009016A0"/>
    <w:rsid w:val="00903321"/>
    <w:rsid w:val="009034A5"/>
    <w:rsid w:val="009036C1"/>
    <w:rsid w:val="0090465C"/>
    <w:rsid w:val="009048AE"/>
    <w:rsid w:val="00904F7E"/>
    <w:rsid w:val="00906BFA"/>
    <w:rsid w:val="009073E2"/>
    <w:rsid w:val="009073F6"/>
    <w:rsid w:val="00907998"/>
    <w:rsid w:val="00911012"/>
    <w:rsid w:val="00912C8D"/>
    <w:rsid w:val="00913335"/>
    <w:rsid w:val="009143C7"/>
    <w:rsid w:val="00915EE6"/>
    <w:rsid w:val="00915FD2"/>
    <w:rsid w:val="00917387"/>
    <w:rsid w:val="00917E9A"/>
    <w:rsid w:val="009216AB"/>
    <w:rsid w:val="00922160"/>
    <w:rsid w:val="009225F7"/>
    <w:rsid w:val="00922FA4"/>
    <w:rsid w:val="00923C3C"/>
    <w:rsid w:val="00923E3B"/>
    <w:rsid w:val="009241FF"/>
    <w:rsid w:val="009244EF"/>
    <w:rsid w:val="00925E5D"/>
    <w:rsid w:val="00930216"/>
    <w:rsid w:val="00930712"/>
    <w:rsid w:val="009309A4"/>
    <w:rsid w:val="0093135A"/>
    <w:rsid w:val="0093144F"/>
    <w:rsid w:val="00931890"/>
    <w:rsid w:val="00932429"/>
    <w:rsid w:val="00933449"/>
    <w:rsid w:val="00934204"/>
    <w:rsid w:val="00934E0F"/>
    <w:rsid w:val="0093513C"/>
    <w:rsid w:val="009354D8"/>
    <w:rsid w:val="009359CB"/>
    <w:rsid w:val="0093774C"/>
    <w:rsid w:val="00940C1F"/>
    <w:rsid w:val="009414A3"/>
    <w:rsid w:val="0094158B"/>
    <w:rsid w:val="009421B7"/>
    <w:rsid w:val="0094367B"/>
    <w:rsid w:val="00944611"/>
    <w:rsid w:val="00944E53"/>
    <w:rsid w:val="00946B30"/>
    <w:rsid w:val="00946E5C"/>
    <w:rsid w:val="00950CE3"/>
    <w:rsid w:val="00950DF8"/>
    <w:rsid w:val="0095117F"/>
    <w:rsid w:val="0095363A"/>
    <w:rsid w:val="00953F3B"/>
    <w:rsid w:val="009554C1"/>
    <w:rsid w:val="009557CD"/>
    <w:rsid w:val="00955D20"/>
    <w:rsid w:val="00956301"/>
    <w:rsid w:val="00956437"/>
    <w:rsid w:val="009569E9"/>
    <w:rsid w:val="00957E8A"/>
    <w:rsid w:val="009615E0"/>
    <w:rsid w:val="00962AFE"/>
    <w:rsid w:val="00962B5B"/>
    <w:rsid w:val="00962D85"/>
    <w:rsid w:val="00962DD3"/>
    <w:rsid w:val="009633E1"/>
    <w:rsid w:val="009660CC"/>
    <w:rsid w:val="009666B9"/>
    <w:rsid w:val="0096757E"/>
    <w:rsid w:val="00970309"/>
    <w:rsid w:val="00970947"/>
    <w:rsid w:val="00971320"/>
    <w:rsid w:val="00971861"/>
    <w:rsid w:val="00971D69"/>
    <w:rsid w:val="00972127"/>
    <w:rsid w:val="00972EA4"/>
    <w:rsid w:val="0097315F"/>
    <w:rsid w:val="0097330B"/>
    <w:rsid w:val="0097491E"/>
    <w:rsid w:val="00976052"/>
    <w:rsid w:val="0097626E"/>
    <w:rsid w:val="00976E9F"/>
    <w:rsid w:val="0098050D"/>
    <w:rsid w:val="009817DC"/>
    <w:rsid w:val="00982FAA"/>
    <w:rsid w:val="00982FFD"/>
    <w:rsid w:val="00984769"/>
    <w:rsid w:val="00984D34"/>
    <w:rsid w:val="00986A9E"/>
    <w:rsid w:val="009872F6"/>
    <w:rsid w:val="00990D59"/>
    <w:rsid w:val="00991854"/>
    <w:rsid w:val="00993A7C"/>
    <w:rsid w:val="00993B4C"/>
    <w:rsid w:val="0099479C"/>
    <w:rsid w:val="00994A29"/>
    <w:rsid w:val="00994C2E"/>
    <w:rsid w:val="00995427"/>
    <w:rsid w:val="009955DC"/>
    <w:rsid w:val="009A03E1"/>
    <w:rsid w:val="009A09BA"/>
    <w:rsid w:val="009A0F84"/>
    <w:rsid w:val="009A1AFE"/>
    <w:rsid w:val="009A28DC"/>
    <w:rsid w:val="009A34CC"/>
    <w:rsid w:val="009A5783"/>
    <w:rsid w:val="009A5DD2"/>
    <w:rsid w:val="009A6256"/>
    <w:rsid w:val="009A6356"/>
    <w:rsid w:val="009A6800"/>
    <w:rsid w:val="009A7C2B"/>
    <w:rsid w:val="009B2654"/>
    <w:rsid w:val="009B285F"/>
    <w:rsid w:val="009B2B54"/>
    <w:rsid w:val="009C0451"/>
    <w:rsid w:val="009C0C21"/>
    <w:rsid w:val="009C0CAA"/>
    <w:rsid w:val="009C11B2"/>
    <w:rsid w:val="009C1599"/>
    <w:rsid w:val="009C18A2"/>
    <w:rsid w:val="009C18A6"/>
    <w:rsid w:val="009C2F7C"/>
    <w:rsid w:val="009C44CF"/>
    <w:rsid w:val="009C5364"/>
    <w:rsid w:val="009C59E2"/>
    <w:rsid w:val="009C5B2E"/>
    <w:rsid w:val="009C650C"/>
    <w:rsid w:val="009C6581"/>
    <w:rsid w:val="009C7858"/>
    <w:rsid w:val="009D04BB"/>
    <w:rsid w:val="009D05DB"/>
    <w:rsid w:val="009D0B9F"/>
    <w:rsid w:val="009D2A78"/>
    <w:rsid w:val="009D3418"/>
    <w:rsid w:val="009D38B5"/>
    <w:rsid w:val="009D6D97"/>
    <w:rsid w:val="009E0909"/>
    <w:rsid w:val="009E31C9"/>
    <w:rsid w:val="009E4F7D"/>
    <w:rsid w:val="009E5658"/>
    <w:rsid w:val="009E57BB"/>
    <w:rsid w:val="009E6849"/>
    <w:rsid w:val="009F12BB"/>
    <w:rsid w:val="009F1631"/>
    <w:rsid w:val="009F2E92"/>
    <w:rsid w:val="009F300B"/>
    <w:rsid w:val="009F4923"/>
    <w:rsid w:val="009F5D17"/>
    <w:rsid w:val="009F62E3"/>
    <w:rsid w:val="009F7728"/>
    <w:rsid w:val="009F791E"/>
    <w:rsid w:val="00A020C5"/>
    <w:rsid w:val="00A025BC"/>
    <w:rsid w:val="00A02E53"/>
    <w:rsid w:val="00A04240"/>
    <w:rsid w:val="00A051A6"/>
    <w:rsid w:val="00A1078B"/>
    <w:rsid w:val="00A10D15"/>
    <w:rsid w:val="00A132A3"/>
    <w:rsid w:val="00A13504"/>
    <w:rsid w:val="00A15E48"/>
    <w:rsid w:val="00A16746"/>
    <w:rsid w:val="00A170F3"/>
    <w:rsid w:val="00A2062D"/>
    <w:rsid w:val="00A21250"/>
    <w:rsid w:val="00A22A54"/>
    <w:rsid w:val="00A23A44"/>
    <w:rsid w:val="00A242A0"/>
    <w:rsid w:val="00A24D48"/>
    <w:rsid w:val="00A24D82"/>
    <w:rsid w:val="00A2555F"/>
    <w:rsid w:val="00A25F81"/>
    <w:rsid w:val="00A2681D"/>
    <w:rsid w:val="00A26AA7"/>
    <w:rsid w:val="00A26AB7"/>
    <w:rsid w:val="00A26CC2"/>
    <w:rsid w:val="00A30AD9"/>
    <w:rsid w:val="00A31794"/>
    <w:rsid w:val="00A319FB"/>
    <w:rsid w:val="00A31D68"/>
    <w:rsid w:val="00A353D0"/>
    <w:rsid w:val="00A353D9"/>
    <w:rsid w:val="00A35921"/>
    <w:rsid w:val="00A359DC"/>
    <w:rsid w:val="00A40AB2"/>
    <w:rsid w:val="00A424FD"/>
    <w:rsid w:val="00A45107"/>
    <w:rsid w:val="00A45889"/>
    <w:rsid w:val="00A45D2F"/>
    <w:rsid w:val="00A462F2"/>
    <w:rsid w:val="00A46D92"/>
    <w:rsid w:val="00A52702"/>
    <w:rsid w:val="00A539D2"/>
    <w:rsid w:val="00A54DA8"/>
    <w:rsid w:val="00A56507"/>
    <w:rsid w:val="00A56A3D"/>
    <w:rsid w:val="00A56ECB"/>
    <w:rsid w:val="00A57535"/>
    <w:rsid w:val="00A63D99"/>
    <w:rsid w:val="00A649B7"/>
    <w:rsid w:val="00A64C56"/>
    <w:rsid w:val="00A663A3"/>
    <w:rsid w:val="00A67BE5"/>
    <w:rsid w:val="00A67FBD"/>
    <w:rsid w:val="00A70207"/>
    <w:rsid w:val="00A70300"/>
    <w:rsid w:val="00A708A9"/>
    <w:rsid w:val="00A70D24"/>
    <w:rsid w:val="00A7107D"/>
    <w:rsid w:val="00A72F6E"/>
    <w:rsid w:val="00A7467F"/>
    <w:rsid w:val="00A75BE6"/>
    <w:rsid w:val="00A76319"/>
    <w:rsid w:val="00A80486"/>
    <w:rsid w:val="00A81D43"/>
    <w:rsid w:val="00A82262"/>
    <w:rsid w:val="00A82C32"/>
    <w:rsid w:val="00A82C79"/>
    <w:rsid w:val="00A84FCE"/>
    <w:rsid w:val="00A855F9"/>
    <w:rsid w:val="00A85A5C"/>
    <w:rsid w:val="00A863EE"/>
    <w:rsid w:val="00A86A66"/>
    <w:rsid w:val="00A86BFF"/>
    <w:rsid w:val="00A87870"/>
    <w:rsid w:val="00A90571"/>
    <w:rsid w:val="00A91BAE"/>
    <w:rsid w:val="00A94D75"/>
    <w:rsid w:val="00A9504A"/>
    <w:rsid w:val="00A959C3"/>
    <w:rsid w:val="00A95A39"/>
    <w:rsid w:val="00A95B31"/>
    <w:rsid w:val="00A95F0B"/>
    <w:rsid w:val="00A97C9D"/>
    <w:rsid w:val="00A97D20"/>
    <w:rsid w:val="00AA004C"/>
    <w:rsid w:val="00AA024B"/>
    <w:rsid w:val="00AA0FA8"/>
    <w:rsid w:val="00AA1FAE"/>
    <w:rsid w:val="00AA204F"/>
    <w:rsid w:val="00AA20AB"/>
    <w:rsid w:val="00AA429D"/>
    <w:rsid w:val="00AA483E"/>
    <w:rsid w:val="00AA5FD8"/>
    <w:rsid w:val="00AA60D4"/>
    <w:rsid w:val="00AA62B5"/>
    <w:rsid w:val="00AA759E"/>
    <w:rsid w:val="00AB0EC2"/>
    <w:rsid w:val="00AB2218"/>
    <w:rsid w:val="00AB2DB5"/>
    <w:rsid w:val="00AB3D02"/>
    <w:rsid w:val="00AB7AF0"/>
    <w:rsid w:val="00AC0359"/>
    <w:rsid w:val="00AC1C10"/>
    <w:rsid w:val="00AC40C1"/>
    <w:rsid w:val="00AC4657"/>
    <w:rsid w:val="00AC4D0C"/>
    <w:rsid w:val="00AC5316"/>
    <w:rsid w:val="00AC6B62"/>
    <w:rsid w:val="00AC73D3"/>
    <w:rsid w:val="00AD1979"/>
    <w:rsid w:val="00AD1C41"/>
    <w:rsid w:val="00AD2ED3"/>
    <w:rsid w:val="00AD2F9B"/>
    <w:rsid w:val="00AD3403"/>
    <w:rsid w:val="00AD4212"/>
    <w:rsid w:val="00AD4B15"/>
    <w:rsid w:val="00AD51A2"/>
    <w:rsid w:val="00AD6D67"/>
    <w:rsid w:val="00AD77BC"/>
    <w:rsid w:val="00AE01B7"/>
    <w:rsid w:val="00AE087B"/>
    <w:rsid w:val="00AE1375"/>
    <w:rsid w:val="00AE19EC"/>
    <w:rsid w:val="00AE29C3"/>
    <w:rsid w:val="00AE39E6"/>
    <w:rsid w:val="00AE5505"/>
    <w:rsid w:val="00AE55AB"/>
    <w:rsid w:val="00AE5E0E"/>
    <w:rsid w:val="00AE7634"/>
    <w:rsid w:val="00AE77D7"/>
    <w:rsid w:val="00AF0ABC"/>
    <w:rsid w:val="00AF1878"/>
    <w:rsid w:val="00AF2EF8"/>
    <w:rsid w:val="00AF395B"/>
    <w:rsid w:val="00AF431D"/>
    <w:rsid w:val="00AF437B"/>
    <w:rsid w:val="00AF514F"/>
    <w:rsid w:val="00AF588B"/>
    <w:rsid w:val="00AF5AD5"/>
    <w:rsid w:val="00AF654E"/>
    <w:rsid w:val="00AF6E2F"/>
    <w:rsid w:val="00AF6EBA"/>
    <w:rsid w:val="00AF767C"/>
    <w:rsid w:val="00AF779B"/>
    <w:rsid w:val="00B00FA2"/>
    <w:rsid w:val="00B02E85"/>
    <w:rsid w:val="00B03858"/>
    <w:rsid w:val="00B03E71"/>
    <w:rsid w:val="00B04675"/>
    <w:rsid w:val="00B053D7"/>
    <w:rsid w:val="00B06487"/>
    <w:rsid w:val="00B06C0B"/>
    <w:rsid w:val="00B0728C"/>
    <w:rsid w:val="00B073A5"/>
    <w:rsid w:val="00B10380"/>
    <w:rsid w:val="00B11BA2"/>
    <w:rsid w:val="00B11D65"/>
    <w:rsid w:val="00B12D9F"/>
    <w:rsid w:val="00B13E4D"/>
    <w:rsid w:val="00B143A9"/>
    <w:rsid w:val="00B144D8"/>
    <w:rsid w:val="00B15729"/>
    <w:rsid w:val="00B15FCF"/>
    <w:rsid w:val="00B16540"/>
    <w:rsid w:val="00B16EED"/>
    <w:rsid w:val="00B177EF"/>
    <w:rsid w:val="00B2289D"/>
    <w:rsid w:val="00B23111"/>
    <w:rsid w:val="00B23AD3"/>
    <w:rsid w:val="00B2487B"/>
    <w:rsid w:val="00B24EF8"/>
    <w:rsid w:val="00B25DED"/>
    <w:rsid w:val="00B26D2A"/>
    <w:rsid w:val="00B27ED5"/>
    <w:rsid w:val="00B30863"/>
    <w:rsid w:val="00B31213"/>
    <w:rsid w:val="00B33B83"/>
    <w:rsid w:val="00B343DE"/>
    <w:rsid w:val="00B34686"/>
    <w:rsid w:val="00B35903"/>
    <w:rsid w:val="00B365C4"/>
    <w:rsid w:val="00B36751"/>
    <w:rsid w:val="00B36B15"/>
    <w:rsid w:val="00B36E8B"/>
    <w:rsid w:val="00B40055"/>
    <w:rsid w:val="00B40085"/>
    <w:rsid w:val="00B403FA"/>
    <w:rsid w:val="00B41269"/>
    <w:rsid w:val="00B42076"/>
    <w:rsid w:val="00B4220D"/>
    <w:rsid w:val="00B42315"/>
    <w:rsid w:val="00B423DE"/>
    <w:rsid w:val="00B4266E"/>
    <w:rsid w:val="00B4280E"/>
    <w:rsid w:val="00B45153"/>
    <w:rsid w:val="00B45BBB"/>
    <w:rsid w:val="00B47413"/>
    <w:rsid w:val="00B514F7"/>
    <w:rsid w:val="00B55B4A"/>
    <w:rsid w:val="00B567A7"/>
    <w:rsid w:val="00B57ED3"/>
    <w:rsid w:val="00B60C01"/>
    <w:rsid w:val="00B622F1"/>
    <w:rsid w:val="00B62D62"/>
    <w:rsid w:val="00B63602"/>
    <w:rsid w:val="00B649C0"/>
    <w:rsid w:val="00B64B43"/>
    <w:rsid w:val="00B65915"/>
    <w:rsid w:val="00B65D03"/>
    <w:rsid w:val="00B660FB"/>
    <w:rsid w:val="00B66551"/>
    <w:rsid w:val="00B66761"/>
    <w:rsid w:val="00B701C4"/>
    <w:rsid w:val="00B724CB"/>
    <w:rsid w:val="00B72794"/>
    <w:rsid w:val="00B72E7D"/>
    <w:rsid w:val="00B80473"/>
    <w:rsid w:val="00B804E6"/>
    <w:rsid w:val="00B80991"/>
    <w:rsid w:val="00B80BA8"/>
    <w:rsid w:val="00B82644"/>
    <w:rsid w:val="00B838FC"/>
    <w:rsid w:val="00B839FC"/>
    <w:rsid w:val="00B84F40"/>
    <w:rsid w:val="00B8503B"/>
    <w:rsid w:val="00B85879"/>
    <w:rsid w:val="00B86A61"/>
    <w:rsid w:val="00B8789C"/>
    <w:rsid w:val="00B90CDA"/>
    <w:rsid w:val="00B90E2F"/>
    <w:rsid w:val="00B90FB4"/>
    <w:rsid w:val="00B960C7"/>
    <w:rsid w:val="00B961B8"/>
    <w:rsid w:val="00B96D1B"/>
    <w:rsid w:val="00B97447"/>
    <w:rsid w:val="00BA0375"/>
    <w:rsid w:val="00BA0779"/>
    <w:rsid w:val="00BA0B3F"/>
    <w:rsid w:val="00BA196B"/>
    <w:rsid w:val="00BA228F"/>
    <w:rsid w:val="00BA267F"/>
    <w:rsid w:val="00BA3724"/>
    <w:rsid w:val="00BA3DEB"/>
    <w:rsid w:val="00BA3F28"/>
    <w:rsid w:val="00BA40AD"/>
    <w:rsid w:val="00BA5E4F"/>
    <w:rsid w:val="00BA61F3"/>
    <w:rsid w:val="00BB4D44"/>
    <w:rsid w:val="00BB51E0"/>
    <w:rsid w:val="00BB627F"/>
    <w:rsid w:val="00BB7AF2"/>
    <w:rsid w:val="00BB7CFA"/>
    <w:rsid w:val="00BC0051"/>
    <w:rsid w:val="00BC0F09"/>
    <w:rsid w:val="00BC2C83"/>
    <w:rsid w:val="00BC3939"/>
    <w:rsid w:val="00BC4085"/>
    <w:rsid w:val="00BC447F"/>
    <w:rsid w:val="00BC4A0F"/>
    <w:rsid w:val="00BC6FE0"/>
    <w:rsid w:val="00BC76DC"/>
    <w:rsid w:val="00BC7C8F"/>
    <w:rsid w:val="00BD094F"/>
    <w:rsid w:val="00BD0FA8"/>
    <w:rsid w:val="00BD357F"/>
    <w:rsid w:val="00BD6396"/>
    <w:rsid w:val="00BD6775"/>
    <w:rsid w:val="00BD75BA"/>
    <w:rsid w:val="00BD781F"/>
    <w:rsid w:val="00BDA211"/>
    <w:rsid w:val="00BE1D5B"/>
    <w:rsid w:val="00BE2A8B"/>
    <w:rsid w:val="00BE5AC3"/>
    <w:rsid w:val="00BE5B5F"/>
    <w:rsid w:val="00BE6C32"/>
    <w:rsid w:val="00BE6D61"/>
    <w:rsid w:val="00BE6F40"/>
    <w:rsid w:val="00BE73D1"/>
    <w:rsid w:val="00BF007D"/>
    <w:rsid w:val="00BF0506"/>
    <w:rsid w:val="00BF278B"/>
    <w:rsid w:val="00BF2CAD"/>
    <w:rsid w:val="00BF2E43"/>
    <w:rsid w:val="00BF3CCA"/>
    <w:rsid w:val="00BF3D47"/>
    <w:rsid w:val="00BF5086"/>
    <w:rsid w:val="00BF56CD"/>
    <w:rsid w:val="00BF5C02"/>
    <w:rsid w:val="00BF68EC"/>
    <w:rsid w:val="00BF7805"/>
    <w:rsid w:val="00BF7DB5"/>
    <w:rsid w:val="00C004BF"/>
    <w:rsid w:val="00C01637"/>
    <w:rsid w:val="00C0223A"/>
    <w:rsid w:val="00C02B6F"/>
    <w:rsid w:val="00C02C4D"/>
    <w:rsid w:val="00C02C89"/>
    <w:rsid w:val="00C05D14"/>
    <w:rsid w:val="00C06558"/>
    <w:rsid w:val="00C069E4"/>
    <w:rsid w:val="00C07F64"/>
    <w:rsid w:val="00C10875"/>
    <w:rsid w:val="00C10DCF"/>
    <w:rsid w:val="00C11101"/>
    <w:rsid w:val="00C115E1"/>
    <w:rsid w:val="00C12290"/>
    <w:rsid w:val="00C12E7D"/>
    <w:rsid w:val="00C15CD7"/>
    <w:rsid w:val="00C206D3"/>
    <w:rsid w:val="00C20DEF"/>
    <w:rsid w:val="00C20FE9"/>
    <w:rsid w:val="00C21461"/>
    <w:rsid w:val="00C21AF8"/>
    <w:rsid w:val="00C22BC3"/>
    <w:rsid w:val="00C2331E"/>
    <w:rsid w:val="00C234D5"/>
    <w:rsid w:val="00C24B4F"/>
    <w:rsid w:val="00C25195"/>
    <w:rsid w:val="00C25497"/>
    <w:rsid w:val="00C27094"/>
    <w:rsid w:val="00C27F41"/>
    <w:rsid w:val="00C3035C"/>
    <w:rsid w:val="00C313EF"/>
    <w:rsid w:val="00C319D9"/>
    <w:rsid w:val="00C32841"/>
    <w:rsid w:val="00C342F9"/>
    <w:rsid w:val="00C34655"/>
    <w:rsid w:val="00C36F9F"/>
    <w:rsid w:val="00C370EB"/>
    <w:rsid w:val="00C4010A"/>
    <w:rsid w:val="00C40CFF"/>
    <w:rsid w:val="00C41BF2"/>
    <w:rsid w:val="00C43508"/>
    <w:rsid w:val="00C43E33"/>
    <w:rsid w:val="00C441E9"/>
    <w:rsid w:val="00C444D7"/>
    <w:rsid w:val="00C44683"/>
    <w:rsid w:val="00C4608A"/>
    <w:rsid w:val="00C4747D"/>
    <w:rsid w:val="00C47C39"/>
    <w:rsid w:val="00C50F3C"/>
    <w:rsid w:val="00C528AA"/>
    <w:rsid w:val="00C52F90"/>
    <w:rsid w:val="00C531CD"/>
    <w:rsid w:val="00C54266"/>
    <w:rsid w:val="00C55405"/>
    <w:rsid w:val="00C56BA0"/>
    <w:rsid w:val="00C57992"/>
    <w:rsid w:val="00C60599"/>
    <w:rsid w:val="00C62071"/>
    <w:rsid w:val="00C63C5C"/>
    <w:rsid w:val="00C6545D"/>
    <w:rsid w:val="00C668EC"/>
    <w:rsid w:val="00C6764A"/>
    <w:rsid w:val="00C67DCD"/>
    <w:rsid w:val="00C706E3"/>
    <w:rsid w:val="00C71995"/>
    <w:rsid w:val="00C71BA9"/>
    <w:rsid w:val="00C727A0"/>
    <w:rsid w:val="00C72D67"/>
    <w:rsid w:val="00C741F6"/>
    <w:rsid w:val="00C75415"/>
    <w:rsid w:val="00C75936"/>
    <w:rsid w:val="00C77F65"/>
    <w:rsid w:val="00C8181C"/>
    <w:rsid w:val="00C818F5"/>
    <w:rsid w:val="00C82259"/>
    <w:rsid w:val="00C82302"/>
    <w:rsid w:val="00C828FC"/>
    <w:rsid w:val="00C82DA3"/>
    <w:rsid w:val="00C85794"/>
    <w:rsid w:val="00C85C4C"/>
    <w:rsid w:val="00C85FE7"/>
    <w:rsid w:val="00C905AA"/>
    <w:rsid w:val="00C90B98"/>
    <w:rsid w:val="00C90FDD"/>
    <w:rsid w:val="00C91369"/>
    <w:rsid w:val="00C93FA2"/>
    <w:rsid w:val="00C94F39"/>
    <w:rsid w:val="00C95ED3"/>
    <w:rsid w:val="00CA009F"/>
    <w:rsid w:val="00CA0FE9"/>
    <w:rsid w:val="00CA1A00"/>
    <w:rsid w:val="00CA2DD4"/>
    <w:rsid w:val="00CA58E5"/>
    <w:rsid w:val="00CA7432"/>
    <w:rsid w:val="00CB01B1"/>
    <w:rsid w:val="00CB0367"/>
    <w:rsid w:val="00CB04BD"/>
    <w:rsid w:val="00CB0B02"/>
    <w:rsid w:val="00CB1160"/>
    <w:rsid w:val="00CB1329"/>
    <w:rsid w:val="00CB1354"/>
    <w:rsid w:val="00CB1645"/>
    <w:rsid w:val="00CB19CB"/>
    <w:rsid w:val="00CB1C05"/>
    <w:rsid w:val="00CB1F2F"/>
    <w:rsid w:val="00CB1F5B"/>
    <w:rsid w:val="00CB3479"/>
    <w:rsid w:val="00CB5DF8"/>
    <w:rsid w:val="00CB5F10"/>
    <w:rsid w:val="00CB67A7"/>
    <w:rsid w:val="00CC004E"/>
    <w:rsid w:val="00CC0717"/>
    <w:rsid w:val="00CC0F0F"/>
    <w:rsid w:val="00CC1E2D"/>
    <w:rsid w:val="00CC251F"/>
    <w:rsid w:val="00CC2606"/>
    <w:rsid w:val="00CC3FDB"/>
    <w:rsid w:val="00CC48B9"/>
    <w:rsid w:val="00CC48ED"/>
    <w:rsid w:val="00CC4C42"/>
    <w:rsid w:val="00CC50AF"/>
    <w:rsid w:val="00CC52CE"/>
    <w:rsid w:val="00CC5565"/>
    <w:rsid w:val="00CC62F5"/>
    <w:rsid w:val="00CC7FAA"/>
    <w:rsid w:val="00CD046D"/>
    <w:rsid w:val="00CD1901"/>
    <w:rsid w:val="00CD252C"/>
    <w:rsid w:val="00CD2961"/>
    <w:rsid w:val="00CD2FFF"/>
    <w:rsid w:val="00CD353D"/>
    <w:rsid w:val="00CD60D6"/>
    <w:rsid w:val="00CD7124"/>
    <w:rsid w:val="00CD72B1"/>
    <w:rsid w:val="00CD75D1"/>
    <w:rsid w:val="00CD7AD3"/>
    <w:rsid w:val="00CD7C95"/>
    <w:rsid w:val="00CE04B3"/>
    <w:rsid w:val="00CE0C08"/>
    <w:rsid w:val="00CE0EF7"/>
    <w:rsid w:val="00CE2714"/>
    <w:rsid w:val="00CE2D49"/>
    <w:rsid w:val="00CE5BFC"/>
    <w:rsid w:val="00CE6FAE"/>
    <w:rsid w:val="00CE7562"/>
    <w:rsid w:val="00CF03C0"/>
    <w:rsid w:val="00CF0679"/>
    <w:rsid w:val="00CF1699"/>
    <w:rsid w:val="00CF2C5D"/>
    <w:rsid w:val="00CF3AC7"/>
    <w:rsid w:val="00CF487A"/>
    <w:rsid w:val="00CF502D"/>
    <w:rsid w:val="00CF574F"/>
    <w:rsid w:val="00CF60CB"/>
    <w:rsid w:val="00D00697"/>
    <w:rsid w:val="00D01145"/>
    <w:rsid w:val="00D01299"/>
    <w:rsid w:val="00D01CED"/>
    <w:rsid w:val="00D023E9"/>
    <w:rsid w:val="00D029CE"/>
    <w:rsid w:val="00D033E2"/>
    <w:rsid w:val="00D03D86"/>
    <w:rsid w:val="00D042AB"/>
    <w:rsid w:val="00D0444F"/>
    <w:rsid w:val="00D04FCF"/>
    <w:rsid w:val="00D05D0E"/>
    <w:rsid w:val="00D06238"/>
    <w:rsid w:val="00D064C9"/>
    <w:rsid w:val="00D06737"/>
    <w:rsid w:val="00D1130B"/>
    <w:rsid w:val="00D11D41"/>
    <w:rsid w:val="00D11EE9"/>
    <w:rsid w:val="00D1225B"/>
    <w:rsid w:val="00D125C0"/>
    <w:rsid w:val="00D128ED"/>
    <w:rsid w:val="00D13ECA"/>
    <w:rsid w:val="00D14E90"/>
    <w:rsid w:val="00D20E3D"/>
    <w:rsid w:val="00D24927"/>
    <w:rsid w:val="00D2652C"/>
    <w:rsid w:val="00D3072F"/>
    <w:rsid w:val="00D32C4D"/>
    <w:rsid w:val="00D33251"/>
    <w:rsid w:val="00D33A6E"/>
    <w:rsid w:val="00D36A4E"/>
    <w:rsid w:val="00D3748B"/>
    <w:rsid w:val="00D37FAD"/>
    <w:rsid w:val="00D404BF"/>
    <w:rsid w:val="00D424AD"/>
    <w:rsid w:val="00D424D9"/>
    <w:rsid w:val="00D4267B"/>
    <w:rsid w:val="00D43FD7"/>
    <w:rsid w:val="00D44921"/>
    <w:rsid w:val="00D47283"/>
    <w:rsid w:val="00D47608"/>
    <w:rsid w:val="00D4776A"/>
    <w:rsid w:val="00D50274"/>
    <w:rsid w:val="00D5058D"/>
    <w:rsid w:val="00D519EA"/>
    <w:rsid w:val="00D5211E"/>
    <w:rsid w:val="00D5223D"/>
    <w:rsid w:val="00D52E5A"/>
    <w:rsid w:val="00D54310"/>
    <w:rsid w:val="00D544F6"/>
    <w:rsid w:val="00D5557B"/>
    <w:rsid w:val="00D60172"/>
    <w:rsid w:val="00D609AD"/>
    <w:rsid w:val="00D60C10"/>
    <w:rsid w:val="00D60FF1"/>
    <w:rsid w:val="00D6181B"/>
    <w:rsid w:val="00D62206"/>
    <w:rsid w:val="00D623ED"/>
    <w:rsid w:val="00D646EF"/>
    <w:rsid w:val="00D647A8"/>
    <w:rsid w:val="00D649CA"/>
    <w:rsid w:val="00D64ACE"/>
    <w:rsid w:val="00D64C29"/>
    <w:rsid w:val="00D65067"/>
    <w:rsid w:val="00D652E1"/>
    <w:rsid w:val="00D66FA6"/>
    <w:rsid w:val="00D67EDF"/>
    <w:rsid w:val="00D71100"/>
    <w:rsid w:val="00D7117F"/>
    <w:rsid w:val="00D71D16"/>
    <w:rsid w:val="00D72BCA"/>
    <w:rsid w:val="00D73068"/>
    <w:rsid w:val="00D739BD"/>
    <w:rsid w:val="00D73C2E"/>
    <w:rsid w:val="00D7446E"/>
    <w:rsid w:val="00D76BDE"/>
    <w:rsid w:val="00D80D95"/>
    <w:rsid w:val="00D82A90"/>
    <w:rsid w:val="00D83B67"/>
    <w:rsid w:val="00D84C27"/>
    <w:rsid w:val="00D90147"/>
    <w:rsid w:val="00D90BA0"/>
    <w:rsid w:val="00D91306"/>
    <w:rsid w:val="00D920F8"/>
    <w:rsid w:val="00D9250A"/>
    <w:rsid w:val="00D92A58"/>
    <w:rsid w:val="00D94146"/>
    <w:rsid w:val="00D94AFD"/>
    <w:rsid w:val="00D94BAC"/>
    <w:rsid w:val="00D95E8A"/>
    <w:rsid w:val="00D9658E"/>
    <w:rsid w:val="00DA2014"/>
    <w:rsid w:val="00DA23F8"/>
    <w:rsid w:val="00DA3F0D"/>
    <w:rsid w:val="00DA45BB"/>
    <w:rsid w:val="00DA4C64"/>
    <w:rsid w:val="00DA66DB"/>
    <w:rsid w:val="00DA6D2F"/>
    <w:rsid w:val="00DB0479"/>
    <w:rsid w:val="00DB121A"/>
    <w:rsid w:val="00DB3853"/>
    <w:rsid w:val="00DB66E2"/>
    <w:rsid w:val="00DB6E55"/>
    <w:rsid w:val="00DB71DC"/>
    <w:rsid w:val="00DC2B41"/>
    <w:rsid w:val="00DC33A6"/>
    <w:rsid w:val="00DC59C9"/>
    <w:rsid w:val="00DD0066"/>
    <w:rsid w:val="00DD1D5B"/>
    <w:rsid w:val="00DD2906"/>
    <w:rsid w:val="00DD497F"/>
    <w:rsid w:val="00DD4D44"/>
    <w:rsid w:val="00DD59F8"/>
    <w:rsid w:val="00DE199E"/>
    <w:rsid w:val="00DE21F0"/>
    <w:rsid w:val="00DE25FC"/>
    <w:rsid w:val="00DE45B7"/>
    <w:rsid w:val="00DE582D"/>
    <w:rsid w:val="00DE6046"/>
    <w:rsid w:val="00DE61EB"/>
    <w:rsid w:val="00DE6E5D"/>
    <w:rsid w:val="00DF1552"/>
    <w:rsid w:val="00DF2F99"/>
    <w:rsid w:val="00DF3847"/>
    <w:rsid w:val="00DF3F3C"/>
    <w:rsid w:val="00DF401F"/>
    <w:rsid w:val="00DF49AB"/>
    <w:rsid w:val="00DF4B2D"/>
    <w:rsid w:val="00DF6AA8"/>
    <w:rsid w:val="00DF6AEA"/>
    <w:rsid w:val="00DF7890"/>
    <w:rsid w:val="00E0212B"/>
    <w:rsid w:val="00E0292C"/>
    <w:rsid w:val="00E03F31"/>
    <w:rsid w:val="00E04340"/>
    <w:rsid w:val="00E0437D"/>
    <w:rsid w:val="00E055E5"/>
    <w:rsid w:val="00E05AA0"/>
    <w:rsid w:val="00E0619F"/>
    <w:rsid w:val="00E061B1"/>
    <w:rsid w:val="00E07178"/>
    <w:rsid w:val="00E0779B"/>
    <w:rsid w:val="00E1139C"/>
    <w:rsid w:val="00E11426"/>
    <w:rsid w:val="00E129FD"/>
    <w:rsid w:val="00E12A01"/>
    <w:rsid w:val="00E13293"/>
    <w:rsid w:val="00E134BB"/>
    <w:rsid w:val="00E139B4"/>
    <w:rsid w:val="00E14535"/>
    <w:rsid w:val="00E1478A"/>
    <w:rsid w:val="00E148E7"/>
    <w:rsid w:val="00E14C4F"/>
    <w:rsid w:val="00E154F2"/>
    <w:rsid w:val="00E16C89"/>
    <w:rsid w:val="00E201FC"/>
    <w:rsid w:val="00E205B3"/>
    <w:rsid w:val="00E2061A"/>
    <w:rsid w:val="00E20949"/>
    <w:rsid w:val="00E2096F"/>
    <w:rsid w:val="00E20BB6"/>
    <w:rsid w:val="00E2184C"/>
    <w:rsid w:val="00E21E4C"/>
    <w:rsid w:val="00E22295"/>
    <w:rsid w:val="00E228E3"/>
    <w:rsid w:val="00E22AAC"/>
    <w:rsid w:val="00E22B20"/>
    <w:rsid w:val="00E23315"/>
    <w:rsid w:val="00E25F01"/>
    <w:rsid w:val="00E2619C"/>
    <w:rsid w:val="00E27031"/>
    <w:rsid w:val="00E272F7"/>
    <w:rsid w:val="00E277A7"/>
    <w:rsid w:val="00E30B1A"/>
    <w:rsid w:val="00E30F91"/>
    <w:rsid w:val="00E346E3"/>
    <w:rsid w:val="00E34E91"/>
    <w:rsid w:val="00E351B3"/>
    <w:rsid w:val="00E3577F"/>
    <w:rsid w:val="00E35929"/>
    <w:rsid w:val="00E369DC"/>
    <w:rsid w:val="00E36DA9"/>
    <w:rsid w:val="00E400B9"/>
    <w:rsid w:val="00E41063"/>
    <w:rsid w:val="00E41E2C"/>
    <w:rsid w:val="00E42F68"/>
    <w:rsid w:val="00E43458"/>
    <w:rsid w:val="00E4372A"/>
    <w:rsid w:val="00E43A37"/>
    <w:rsid w:val="00E44038"/>
    <w:rsid w:val="00E44462"/>
    <w:rsid w:val="00E46490"/>
    <w:rsid w:val="00E5034C"/>
    <w:rsid w:val="00E52F69"/>
    <w:rsid w:val="00E53106"/>
    <w:rsid w:val="00E541C6"/>
    <w:rsid w:val="00E54C1A"/>
    <w:rsid w:val="00E54DDF"/>
    <w:rsid w:val="00E55153"/>
    <w:rsid w:val="00E56302"/>
    <w:rsid w:val="00E576F2"/>
    <w:rsid w:val="00E60F3C"/>
    <w:rsid w:val="00E6197C"/>
    <w:rsid w:val="00E62A12"/>
    <w:rsid w:val="00E62EB4"/>
    <w:rsid w:val="00E635E1"/>
    <w:rsid w:val="00E63E75"/>
    <w:rsid w:val="00E64496"/>
    <w:rsid w:val="00E64AF5"/>
    <w:rsid w:val="00E65DDD"/>
    <w:rsid w:val="00E66866"/>
    <w:rsid w:val="00E66AF3"/>
    <w:rsid w:val="00E67FDF"/>
    <w:rsid w:val="00E7052A"/>
    <w:rsid w:val="00E736E6"/>
    <w:rsid w:val="00E73CB7"/>
    <w:rsid w:val="00E75AEE"/>
    <w:rsid w:val="00E75C17"/>
    <w:rsid w:val="00E763CC"/>
    <w:rsid w:val="00E805A3"/>
    <w:rsid w:val="00E80BC1"/>
    <w:rsid w:val="00E81157"/>
    <w:rsid w:val="00E81370"/>
    <w:rsid w:val="00E814CE"/>
    <w:rsid w:val="00E8153E"/>
    <w:rsid w:val="00E81CD8"/>
    <w:rsid w:val="00E8212B"/>
    <w:rsid w:val="00E829DD"/>
    <w:rsid w:val="00E84061"/>
    <w:rsid w:val="00E847C2"/>
    <w:rsid w:val="00E84D3C"/>
    <w:rsid w:val="00E862B3"/>
    <w:rsid w:val="00E8638C"/>
    <w:rsid w:val="00E8752E"/>
    <w:rsid w:val="00E93189"/>
    <w:rsid w:val="00E93219"/>
    <w:rsid w:val="00E93529"/>
    <w:rsid w:val="00E9540B"/>
    <w:rsid w:val="00E9749B"/>
    <w:rsid w:val="00E97FE9"/>
    <w:rsid w:val="00EA04A3"/>
    <w:rsid w:val="00EA0952"/>
    <w:rsid w:val="00EA0D98"/>
    <w:rsid w:val="00EA3748"/>
    <w:rsid w:val="00EA5994"/>
    <w:rsid w:val="00EA6366"/>
    <w:rsid w:val="00EB0D21"/>
    <w:rsid w:val="00EB12E6"/>
    <w:rsid w:val="00EB1C33"/>
    <w:rsid w:val="00EB2069"/>
    <w:rsid w:val="00EB22CA"/>
    <w:rsid w:val="00EB32F5"/>
    <w:rsid w:val="00EB46E1"/>
    <w:rsid w:val="00EB5A41"/>
    <w:rsid w:val="00EB6290"/>
    <w:rsid w:val="00EB6E1A"/>
    <w:rsid w:val="00EB72F7"/>
    <w:rsid w:val="00EC05E8"/>
    <w:rsid w:val="00EC0676"/>
    <w:rsid w:val="00EC07F6"/>
    <w:rsid w:val="00EC299B"/>
    <w:rsid w:val="00EC4568"/>
    <w:rsid w:val="00EC6DFD"/>
    <w:rsid w:val="00ED14D7"/>
    <w:rsid w:val="00ED1E56"/>
    <w:rsid w:val="00ED34A4"/>
    <w:rsid w:val="00ED3EDE"/>
    <w:rsid w:val="00ED3F24"/>
    <w:rsid w:val="00ED468C"/>
    <w:rsid w:val="00ED4983"/>
    <w:rsid w:val="00ED4E35"/>
    <w:rsid w:val="00ED5FE2"/>
    <w:rsid w:val="00ED6BDC"/>
    <w:rsid w:val="00EE252D"/>
    <w:rsid w:val="00EE26ED"/>
    <w:rsid w:val="00EE2AD4"/>
    <w:rsid w:val="00EE33A4"/>
    <w:rsid w:val="00EE39FD"/>
    <w:rsid w:val="00EE5608"/>
    <w:rsid w:val="00EE5661"/>
    <w:rsid w:val="00EE5E21"/>
    <w:rsid w:val="00EF02D4"/>
    <w:rsid w:val="00EF1C76"/>
    <w:rsid w:val="00EF1F0E"/>
    <w:rsid w:val="00EF2ACD"/>
    <w:rsid w:val="00EF60D6"/>
    <w:rsid w:val="00F005DF"/>
    <w:rsid w:val="00F009C4"/>
    <w:rsid w:val="00F010FB"/>
    <w:rsid w:val="00F0162E"/>
    <w:rsid w:val="00F01AB6"/>
    <w:rsid w:val="00F0244F"/>
    <w:rsid w:val="00F03FDB"/>
    <w:rsid w:val="00F049CC"/>
    <w:rsid w:val="00F0513F"/>
    <w:rsid w:val="00F07675"/>
    <w:rsid w:val="00F1106D"/>
    <w:rsid w:val="00F13481"/>
    <w:rsid w:val="00F206C3"/>
    <w:rsid w:val="00F20BEB"/>
    <w:rsid w:val="00F23660"/>
    <w:rsid w:val="00F2408E"/>
    <w:rsid w:val="00F242E5"/>
    <w:rsid w:val="00F2560C"/>
    <w:rsid w:val="00F2567B"/>
    <w:rsid w:val="00F2737D"/>
    <w:rsid w:val="00F27622"/>
    <w:rsid w:val="00F279CF"/>
    <w:rsid w:val="00F3044E"/>
    <w:rsid w:val="00F310FD"/>
    <w:rsid w:val="00F312BD"/>
    <w:rsid w:val="00F315EF"/>
    <w:rsid w:val="00F32500"/>
    <w:rsid w:val="00F32949"/>
    <w:rsid w:val="00F335CB"/>
    <w:rsid w:val="00F339F9"/>
    <w:rsid w:val="00F3445E"/>
    <w:rsid w:val="00F34879"/>
    <w:rsid w:val="00F34CF3"/>
    <w:rsid w:val="00F35ADD"/>
    <w:rsid w:val="00F35D0C"/>
    <w:rsid w:val="00F3693F"/>
    <w:rsid w:val="00F3749C"/>
    <w:rsid w:val="00F37884"/>
    <w:rsid w:val="00F37D43"/>
    <w:rsid w:val="00F37E15"/>
    <w:rsid w:val="00F40D21"/>
    <w:rsid w:val="00F40D5B"/>
    <w:rsid w:val="00F41D6E"/>
    <w:rsid w:val="00F47587"/>
    <w:rsid w:val="00F47D16"/>
    <w:rsid w:val="00F50EDB"/>
    <w:rsid w:val="00F5106D"/>
    <w:rsid w:val="00F536AA"/>
    <w:rsid w:val="00F53A2D"/>
    <w:rsid w:val="00F542A9"/>
    <w:rsid w:val="00F546EA"/>
    <w:rsid w:val="00F55238"/>
    <w:rsid w:val="00F56313"/>
    <w:rsid w:val="00F56761"/>
    <w:rsid w:val="00F5676C"/>
    <w:rsid w:val="00F5682C"/>
    <w:rsid w:val="00F5691D"/>
    <w:rsid w:val="00F56B28"/>
    <w:rsid w:val="00F57751"/>
    <w:rsid w:val="00F60BB5"/>
    <w:rsid w:val="00F60DB8"/>
    <w:rsid w:val="00F637FD"/>
    <w:rsid w:val="00F640E2"/>
    <w:rsid w:val="00F64923"/>
    <w:rsid w:val="00F649D4"/>
    <w:rsid w:val="00F65BCA"/>
    <w:rsid w:val="00F65F1A"/>
    <w:rsid w:val="00F66591"/>
    <w:rsid w:val="00F669F8"/>
    <w:rsid w:val="00F6722D"/>
    <w:rsid w:val="00F7032D"/>
    <w:rsid w:val="00F706F6"/>
    <w:rsid w:val="00F71114"/>
    <w:rsid w:val="00F728E5"/>
    <w:rsid w:val="00F729B6"/>
    <w:rsid w:val="00F73795"/>
    <w:rsid w:val="00F73CAB"/>
    <w:rsid w:val="00F75CAA"/>
    <w:rsid w:val="00F76790"/>
    <w:rsid w:val="00F768E9"/>
    <w:rsid w:val="00F76EBF"/>
    <w:rsid w:val="00F807C9"/>
    <w:rsid w:val="00F80FFD"/>
    <w:rsid w:val="00F830D9"/>
    <w:rsid w:val="00F8387F"/>
    <w:rsid w:val="00F85A02"/>
    <w:rsid w:val="00F868F8"/>
    <w:rsid w:val="00F90FFF"/>
    <w:rsid w:val="00F914EA"/>
    <w:rsid w:val="00F92D62"/>
    <w:rsid w:val="00F9376D"/>
    <w:rsid w:val="00F93CFE"/>
    <w:rsid w:val="00F947A3"/>
    <w:rsid w:val="00F94B02"/>
    <w:rsid w:val="00F953E4"/>
    <w:rsid w:val="00F961F8"/>
    <w:rsid w:val="00F96AAF"/>
    <w:rsid w:val="00FA027D"/>
    <w:rsid w:val="00FA2C85"/>
    <w:rsid w:val="00FA31FC"/>
    <w:rsid w:val="00FA3541"/>
    <w:rsid w:val="00FA407E"/>
    <w:rsid w:val="00FA42EA"/>
    <w:rsid w:val="00FA552D"/>
    <w:rsid w:val="00FA6163"/>
    <w:rsid w:val="00FA62D4"/>
    <w:rsid w:val="00FA6369"/>
    <w:rsid w:val="00FA639F"/>
    <w:rsid w:val="00FA711D"/>
    <w:rsid w:val="00FB050B"/>
    <w:rsid w:val="00FB0639"/>
    <w:rsid w:val="00FB1346"/>
    <w:rsid w:val="00FB18C4"/>
    <w:rsid w:val="00FB2525"/>
    <w:rsid w:val="00FB2C12"/>
    <w:rsid w:val="00FB3374"/>
    <w:rsid w:val="00FB4313"/>
    <w:rsid w:val="00FB6061"/>
    <w:rsid w:val="00FB6107"/>
    <w:rsid w:val="00FB681D"/>
    <w:rsid w:val="00FB6ADA"/>
    <w:rsid w:val="00FB71C5"/>
    <w:rsid w:val="00FB7813"/>
    <w:rsid w:val="00FC0FE2"/>
    <w:rsid w:val="00FC1196"/>
    <w:rsid w:val="00FC27E1"/>
    <w:rsid w:val="00FC4D3F"/>
    <w:rsid w:val="00FC5381"/>
    <w:rsid w:val="00FC587D"/>
    <w:rsid w:val="00FC5BA3"/>
    <w:rsid w:val="00FC5ED8"/>
    <w:rsid w:val="00FC6FFB"/>
    <w:rsid w:val="00FD053D"/>
    <w:rsid w:val="00FD1CAD"/>
    <w:rsid w:val="00FD2009"/>
    <w:rsid w:val="00FD2CC4"/>
    <w:rsid w:val="00FD3062"/>
    <w:rsid w:val="00FD3EB1"/>
    <w:rsid w:val="00FD4151"/>
    <w:rsid w:val="00FD4F45"/>
    <w:rsid w:val="00FD5777"/>
    <w:rsid w:val="00FD58E4"/>
    <w:rsid w:val="00FE0BF2"/>
    <w:rsid w:val="00FE12CD"/>
    <w:rsid w:val="00FE1FB0"/>
    <w:rsid w:val="00FE2292"/>
    <w:rsid w:val="00FE34EE"/>
    <w:rsid w:val="00FE40DD"/>
    <w:rsid w:val="00FE40F3"/>
    <w:rsid w:val="00FE4284"/>
    <w:rsid w:val="00FE5300"/>
    <w:rsid w:val="00FE56B9"/>
    <w:rsid w:val="00FE71DA"/>
    <w:rsid w:val="00FE7477"/>
    <w:rsid w:val="00FF0DED"/>
    <w:rsid w:val="00FF117D"/>
    <w:rsid w:val="00FF1374"/>
    <w:rsid w:val="00FF1464"/>
    <w:rsid w:val="00FF1CF6"/>
    <w:rsid w:val="00FF1D33"/>
    <w:rsid w:val="00FF39C1"/>
    <w:rsid w:val="00FF4172"/>
    <w:rsid w:val="00FF571D"/>
    <w:rsid w:val="00FF5E2C"/>
    <w:rsid w:val="00FF7373"/>
    <w:rsid w:val="01CC18D1"/>
    <w:rsid w:val="0263FF2D"/>
    <w:rsid w:val="026703CE"/>
    <w:rsid w:val="028EC1B7"/>
    <w:rsid w:val="032C881D"/>
    <w:rsid w:val="047C8082"/>
    <w:rsid w:val="05C3E0A7"/>
    <w:rsid w:val="05D5A474"/>
    <w:rsid w:val="05E73D0D"/>
    <w:rsid w:val="061D426A"/>
    <w:rsid w:val="06BEB8FC"/>
    <w:rsid w:val="0744A72E"/>
    <w:rsid w:val="0751F4B2"/>
    <w:rsid w:val="082D0A32"/>
    <w:rsid w:val="08B4FBF3"/>
    <w:rsid w:val="0933432D"/>
    <w:rsid w:val="09E13E31"/>
    <w:rsid w:val="0A9605E6"/>
    <w:rsid w:val="0B53F203"/>
    <w:rsid w:val="0C248A47"/>
    <w:rsid w:val="0C8A9986"/>
    <w:rsid w:val="0CB2F451"/>
    <w:rsid w:val="0D871E03"/>
    <w:rsid w:val="0DACC8FA"/>
    <w:rsid w:val="0DCBA6AE"/>
    <w:rsid w:val="0F9A85E8"/>
    <w:rsid w:val="0FA43B20"/>
    <w:rsid w:val="12389346"/>
    <w:rsid w:val="12953692"/>
    <w:rsid w:val="12A72DCE"/>
    <w:rsid w:val="12CE5A56"/>
    <w:rsid w:val="12D497C2"/>
    <w:rsid w:val="12E88A04"/>
    <w:rsid w:val="140F9AD9"/>
    <w:rsid w:val="140FF8BF"/>
    <w:rsid w:val="14921CB1"/>
    <w:rsid w:val="1588DA69"/>
    <w:rsid w:val="15EC7459"/>
    <w:rsid w:val="16363368"/>
    <w:rsid w:val="167F2468"/>
    <w:rsid w:val="16E66E6D"/>
    <w:rsid w:val="17E86EEC"/>
    <w:rsid w:val="188141AA"/>
    <w:rsid w:val="189E549A"/>
    <w:rsid w:val="1A36C590"/>
    <w:rsid w:val="1BDA5DEA"/>
    <w:rsid w:val="1C6845F2"/>
    <w:rsid w:val="1CABC6E5"/>
    <w:rsid w:val="1D3EA1DB"/>
    <w:rsid w:val="1DDC73BA"/>
    <w:rsid w:val="1DF0E912"/>
    <w:rsid w:val="1E6441D0"/>
    <w:rsid w:val="1F6BB7EE"/>
    <w:rsid w:val="2004B7E4"/>
    <w:rsid w:val="223D1928"/>
    <w:rsid w:val="23261B82"/>
    <w:rsid w:val="240FE513"/>
    <w:rsid w:val="24827418"/>
    <w:rsid w:val="248EFED0"/>
    <w:rsid w:val="24F30792"/>
    <w:rsid w:val="252B3C0F"/>
    <w:rsid w:val="25AE6180"/>
    <w:rsid w:val="25F00245"/>
    <w:rsid w:val="25FD86D8"/>
    <w:rsid w:val="2618911D"/>
    <w:rsid w:val="263C754A"/>
    <w:rsid w:val="264397D0"/>
    <w:rsid w:val="26B0E78F"/>
    <w:rsid w:val="270EF462"/>
    <w:rsid w:val="2748641A"/>
    <w:rsid w:val="27A11C88"/>
    <w:rsid w:val="27BF8211"/>
    <w:rsid w:val="280A36E6"/>
    <w:rsid w:val="28395CC3"/>
    <w:rsid w:val="284311B9"/>
    <w:rsid w:val="290A338D"/>
    <w:rsid w:val="2987C5C8"/>
    <w:rsid w:val="2A384BF7"/>
    <w:rsid w:val="2AA9EF89"/>
    <w:rsid w:val="2B145DF7"/>
    <w:rsid w:val="2B1E33D9"/>
    <w:rsid w:val="2B502116"/>
    <w:rsid w:val="2C4D6D14"/>
    <w:rsid w:val="2C638906"/>
    <w:rsid w:val="2CEEBC3F"/>
    <w:rsid w:val="2D2FB0CD"/>
    <w:rsid w:val="2D373942"/>
    <w:rsid w:val="2DF6128B"/>
    <w:rsid w:val="2E0ACFCB"/>
    <w:rsid w:val="2E12B761"/>
    <w:rsid w:val="2F02D87E"/>
    <w:rsid w:val="2F8A3F04"/>
    <w:rsid w:val="30B01E4D"/>
    <w:rsid w:val="30F358D3"/>
    <w:rsid w:val="3303C3EB"/>
    <w:rsid w:val="338E32B5"/>
    <w:rsid w:val="33A45F9A"/>
    <w:rsid w:val="34324472"/>
    <w:rsid w:val="3505BA5C"/>
    <w:rsid w:val="354292AE"/>
    <w:rsid w:val="36505A18"/>
    <w:rsid w:val="367E69A1"/>
    <w:rsid w:val="3682C60A"/>
    <w:rsid w:val="37550321"/>
    <w:rsid w:val="38384395"/>
    <w:rsid w:val="3841950C"/>
    <w:rsid w:val="39D7A5BE"/>
    <w:rsid w:val="39EF0FBB"/>
    <w:rsid w:val="39F5E2D5"/>
    <w:rsid w:val="3A33822E"/>
    <w:rsid w:val="3A4BC752"/>
    <w:rsid w:val="3B663FCF"/>
    <w:rsid w:val="3BA14832"/>
    <w:rsid w:val="3C7F6C5C"/>
    <w:rsid w:val="3C82EA7E"/>
    <w:rsid w:val="3C86A667"/>
    <w:rsid w:val="3D14328A"/>
    <w:rsid w:val="3D2E18B7"/>
    <w:rsid w:val="3E902E7A"/>
    <w:rsid w:val="3FCCE668"/>
    <w:rsid w:val="40848CE2"/>
    <w:rsid w:val="40934276"/>
    <w:rsid w:val="40DE97E8"/>
    <w:rsid w:val="4118183A"/>
    <w:rsid w:val="415A1D48"/>
    <w:rsid w:val="416F6DFB"/>
    <w:rsid w:val="420612CE"/>
    <w:rsid w:val="4230AFB8"/>
    <w:rsid w:val="42D82E02"/>
    <w:rsid w:val="42F2F08C"/>
    <w:rsid w:val="4303E2F2"/>
    <w:rsid w:val="4356199C"/>
    <w:rsid w:val="438BACBB"/>
    <w:rsid w:val="450DD121"/>
    <w:rsid w:val="4549EBA6"/>
    <w:rsid w:val="45536B01"/>
    <w:rsid w:val="455D29D0"/>
    <w:rsid w:val="45FDE1C2"/>
    <w:rsid w:val="4620686D"/>
    <w:rsid w:val="47571917"/>
    <w:rsid w:val="47849EE7"/>
    <w:rsid w:val="478BE20E"/>
    <w:rsid w:val="48B879D2"/>
    <w:rsid w:val="491BE6A3"/>
    <w:rsid w:val="492F5463"/>
    <w:rsid w:val="4AAF3BC2"/>
    <w:rsid w:val="4BB5A41B"/>
    <w:rsid w:val="4BB88F95"/>
    <w:rsid w:val="4C23A92D"/>
    <w:rsid w:val="4C3677E4"/>
    <w:rsid w:val="4DF5CB9E"/>
    <w:rsid w:val="4DFA7C9A"/>
    <w:rsid w:val="4DFAE3A7"/>
    <w:rsid w:val="4FA5054E"/>
    <w:rsid w:val="4FB4CA80"/>
    <w:rsid w:val="4FF80D42"/>
    <w:rsid w:val="50B3D70F"/>
    <w:rsid w:val="50F86723"/>
    <w:rsid w:val="51296909"/>
    <w:rsid w:val="517608F3"/>
    <w:rsid w:val="5279B58F"/>
    <w:rsid w:val="53463895"/>
    <w:rsid w:val="53D7FDB5"/>
    <w:rsid w:val="55D0E69F"/>
    <w:rsid w:val="55EBF164"/>
    <w:rsid w:val="5631326B"/>
    <w:rsid w:val="564DBB3E"/>
    <w:rsid w:val="56815289"/>
    <w:rsid w:val="56835DB2"/>
    <w:rsid w:val="57E3F11D"/>
    <w:rsid w:val="582E655C"/>
    <w:rsid w:val="585B6225"/>
    <w:rsid w:val="58CE332D"/>
    <w:rsid w:val="58FF2DDD"/>
    <w:rsid w:val="595C018A"/>
    <w:rsid w:val="59ECB165"/>
    <w:rsid w:val="5A42977B"/>
    <w:rsid w:val="5A65F4C8"/>
    <w:rsid w:val="5AC3C61D"/>
    <w:rsid w:val="5B2D540B"/>
    <w:rsid w:val="5C7495E0"/>
    <w:rsid w:val="5CDC642B"/>
    <w:rsid w:val="5D42766D"/>
    <w:rsid w:val="5D9D8221"/>
    <w:rsid w:val="5DD45B68"/>
    <w:rsid w:val="5E253EAE"/>
    <w:rsid w:val="5E3A0572"/>
    <w:rsid w:val="5EF7F742"/>
    <w:rsid w:val="5F29DF49"/>
    <w:rsid w:val="5F2FE3BD"/>
    <w:rsid w:val="5F5BB161"/>
    <w:rsid w:val="5FBBC6F4"/>
    <w:rsid w:val="602B32F9"/>
    <w:rsid w:val="603FAFD2"/>
    <w:rsid w:val="60679EE6"/>
    <w:rsid w:val="60B12D3F"/>
    <w:rsid w:val="616B7FD4"/>
    <w:rsid w:val="618DF849"/>
    <w:rsid w:val="6236E7F1"/>
    <w:rsid w:val="626F9891"/>
    <w:rsid w:val="62810BE7"/>
    <w:rsid w:val="62FDA971"/>
    <w:rsid w:val="633DB1F1"/>
    <w:rsid w:val="63905378"/>
    <w:rsid w:val="63E6EA40"/>
    <w:rsid w:val="647D84CA"/>
    <w:rsid w:val="650EEE2A"/>
    <w:rsid w:val="66539535"/>
    <w:rsid w:val="66785BB9"/>
    <w:rsid w:val="6693F7C0"/>
    <w:rsid w:val="66B389BF"/>
    <w:rsid w:val="66FA26B9"/>
    <w:rsid w:val="6750C40C"/>
    <w:rsid w:val="68B242EA"/>
    <w:rsid w:val="68B295BF"/>
    <w:rsid w:val="68BC895C"/>
    <w:rsid w:val="692813FB"/>
    <w:rsid w:val="69305E9D"/>
    <w:rsid w:val="69C68740"/>
    <w:rsid w:val="69E3BA8D"/>
    <w:rsid w:val="6A4ED9D7"/>
    <w:rsid w:val="6A7D03EC"/>
    <w:rsid w:val="6AE0F269"/>
    <w:rsid w:val="6C705D7D"/>
    <w:rsid w:val="6CFE2561"/>
    <w:rsid w:val="6D7A9E72"/>
    <w:rsid w:val="6D924442"/>
    <w:rsid w:val="6E19763C"/>
    <w:rsid w:val="6E1D9171"/>
    <w:rsid w:val="6E33153D"/>
    <w:rsid w:val="6E98522C"/>
    <w:rsid w:val="6F7DF42C"/>
    <w:rsid w:val="6F8D0669"/>
    <w:rsid w:val="6FE6A2AD"/>
    <w:rsid w:val="6FF5F3A4"/>
    <w:rsid w:val="70393489"/>
    <w:rsid w:val="707E37E0"/>
    <w:rsid w:val="717E9B3F"/>
    <w:rsid w:val="727F9F41"/>
    <w:rsid w:val="728F9ED7"/>
    <w:rsid w:val="72D1B6C6"/>
    <w:rsid w:val="7355132E"/>
    <w:rsid w:val="74C1A6D0"/>
    <w:rsid w:val="75466F5E"/>
    <w:rsid w:val="75F79D07"/>
    <w:rsid w:val="76D7D7A1"/>
    <w:rsid w:val="76E1E380"/>
    <w:rsid w:val="77CF95A3"/>
    <w:rsid w:val="78F114D7"/>
    <w:rsid w:val="7914664D"/>
    <w:rsid w:val="794D979A"/>
    <w:rsid w:val="7976A35A"/>
    <w:rsid w:val="79E57275"/>
    <w:rsid w:val="7A062FA0"/>
    <w:rsid w:val="7A20C39F"/>
    <w:rsid w:val="7A7B5D38"/>
    <w:rsid w:val="7AE1E349"/>
    <w:rsid w:val="7AE94DF0"/>
    <w:rsid w:val="7B196CA9"/>
    <w:rsid w:val="7B2B0358"/>
    <w:rsid w:val="7C7460AD"/>
    <w:rsid w:val="7C9849BD"/>
    <w:rsid w:val="7F23B2E5"/>
    <w:rsid w:val="7FD20B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FA78B7"/>
  <w15:docId w15:val="{9AA26588-97D9-4F99-B5AE-C6585865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unhideWhenUsed="1" w:qFormat="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20"/>
      <w:jc w:val="both"/>
    </w:pPr>
    <w:rPr>
      <w:sz w:val="26"/>
      <w:szCs w:val="26"/>
      <w:lang w:val="vi-VN"/>
    </w:rPr>
  </w:style>
  <w:style w:type="paragraph" w:styleId="Heading1">
    <w:name w:val="heading 1"/>
    <w:basedOn w:val="Normal"/>
    <w:next w:val="Normal"/>
    <w:link w:val="Heading1Char"/>
    <w:uiPriority w:val="9"/>
    <w:qFormat/>
    <w:pPr>
      <w:widowControl w:val="0"/>
      <w:spacing w:before="0" w:line="360" w:lineRule="auto"/>
      <w:jc w:val="center"/>
      <w:outlineLvl w:val="0"/>
    </w:pPr>
    <w:rPr>
      <w:b/>
      <w:bCs/>
      <w:color w:val="000000" w:themeColor="text1"/>
      <w:sz w:val="28"/>
      <w:szCs w:val="28"/>
    </w:rPr>
  </w:style>
  <w:style w:type="paragraph" w:styleId="Heading2">
    <w:name w:val="heading 2"/>
    <w:basedOn w:val="Normal"/>
    <w:next w:val="Normal"/>
    <w:link w:val="Heading2Char"/>
    <w:unhideWhenUsed/>
    <w:qFormat/>
    <w:pPr>
      <w:widowControl w:val="0"/>
      <w:spacing w:before="0" w:line="360" w:lineRule="auto"/>
      <w:outlineLvl w:val="1"/>
    </w:pPr>
    <w:rPr>
      <w:b/>
      <w:bCs/>
      <w:color w:val="000000" w:themeColor="text1"/>
      <w:sz w:val="28"/>
      <w:szCs w:val="28"/>
      <w:lang w:val="pt-BR"/>
    </w:rPr>
  </w:style>
  <w:style w:type="paragraph" w:styleId="Heading3">
    <w:name w:val="heading 3"/>
    <w:basedOn w:val="Normal"/>
    <w:next w:val="Normal"/>
    <w:link w:val="Heading3Char"/>
    <w:unhideWhenUsed/>
    <w:qFormat/>
    <w:pPr>
      <w:widowControl w:val="0"/>
      <w:spacing w:before="0" w:line="360" w:lineRule="auto"/>
      <w:outlineLvl w:val="2"/>
    </w:pPr>
    <w:rPr>
      <w:b/>
      <w:bCs/>
      <w:i/>
      <w:iCs/>
      <w:color w:val="000000" w:themeColor="text1"/>
      <w:sz w:val="28"/>
      <w:szCs w:val="28"/>
    </w:rPr>
  </w:style>
  <w:style w:type="paragraph" w:styleId="Heading4">
    <w:name w:val="heading 4"/>
    <w:basedOn w:val="Normal"/>
    <w:next w:val="Normal"/>
    <w:link w:val="Heading4Char"/>
    <w:uiPriority w:val="9"/>
    <w:unhideWhenUsed/>
    <w:qFormat/>
    <w:pPr>
      <w:widowControl w:val="0"/>
      <w:spacing w:before="0" w:line="360" w:lineRule="auto"/>
      <w:outlineLvl w:val="3"/>
    </w:pPr>
    <w:rPr>
      <w:i/>
      <w:iCs/>
      <w:sz w:val="28"/>
      <w:szCs w:val="28"/>
      <w:lang w:val="pt-BR"/>
    </w:rPr>
  </w:style>
  <w:style w:type="paragraph" w:styleId="Heading5">
    <w:name w:val="heading 5"/>
    <w:basedOn w:val="Heading4"/>
    <w:next w:val="Normal"/>
    <w:link w:val="Heading5Char"/>
    <w:uiPriority w:val="9"/>
    <w:unhideWhenUsed/>
    <w:qFormat/>
    <w:pPr>
      <w:outlineLvl w:val="4"/>
    </w:pPr>
    <w:rPr>
      <w:b/>
    </w:rPr>
  </w:style>
  <w:style w:type="paragraph" w:styleId="Heading8">
    <w:name w:val="heading 8"/>
    <w:basedOn w:val="Normal"/>
    <w:next w:val="Normal"/>
    <w:link w:val="Heading8Char"/>
    <w:uiPriority w:val="9"/>
    <w:semiHidden/>
    <w:unhideWhenUsed/>
    <w:qFormat/>
    <w:rsid w:val="00A132A3"/>
    <w:pPr>
      <w:keepNext/>
      <w:keepLines/>
      <w:spacing w:before="4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qFormat/>
    <w:pPr>
      <w:spacing w:before="0"/>
    </w:pPr>
    <w:rPr>
      <w:sz w:val="18"/>
      <w:szCs w:val="18"/>
    </w:rPr>
  </w:style>
  <w:style w:type="paragraph" w:styleId="BlockText">
    <w:name w:val="Block Text"/>
    <w:basedOn w:val="Normal"/>
    <w:uiPriority w:val="99"/>
    <w:unhideWhenUsed/>
    <w:qFormat/>
    <w:pPr>
      <w:spacing w:before="20" w:after="20" w:line="288" w:lineRule="auto"/>
      <w:jc w:val="center"/>
    </w:pPr>
    <w:rPr>
      <w:rFonts w:ascii="Times New Roman Bold" w:hAnsi="Times New Roman Bold" w:eastAsiaTheme="minorEastAsia" w:cstheme="minorBidi"/>
      <w:b/>
      <w:bCs/>
      <w:iCs/>
      <w:color w:val="000000" w:themeColor="text1"/>
      <w:sz w:val="24"/>
      <w:szCs w:val="22"/>
      <w:lang w:val="en-US"/>
    </w:rPr>
  </w:style>
  <w:style w:type="paragraph" w:styleId="BodyText">
    <w:name w:val="Body Text"/>
    <w:basedOn w:val="Normal"/>
    <w:link w:val="BodyTextChar"/>
    <w:uiPriority w:val="99"/>
    <w:qFormat/>
    <w:pPr>
      <w:widowControl w:val="0"/>
      <w:autoSpaceDE w:val="0"/>
      <w:autoSpaceDN w:val="0"/>
      <w:spacing w:before="0" w:line="360" w:lineRule="auto"/>
    </w:pPr>
    <w:rPr>
      <w:rFonts w:ascii=".VnTime" w:hAnsi=".VnTime" w:eastAsia="Times New Roman"/>
      <w:lang w:val="en-GB" w:eastAsia="zh-CN"/>
    </w:rPr>
  </w:style>
  <w:style w:type="paragraph" w:styleId="BodyText2">
    <w:name w:val="Body Text 2"/>
    <w:basedOn w:val="Normal"/>
    <w:link w:val="BodyText2Char"/>
    <w:uiPriority w:val="99"/>
    <w:semiHidden/>
    <w:unhideWhenUsed/>
    <w:qFormat/>
    <w:pPr>
      <w:spacing w:after="120" w:line="480" w:lineRule="auto"/>
    </w:pPr>
  </w:style>
  <w:style w:type="paragraph" w:styleId="BodyTextIndent2">
    <w:name w:val="Body Text Indent 2"/>
    <w:basedOn w:val="Normal"/>
    <w:link w:val="BodyTextIndent2Char"/>
    <w:unhideWhenUsed/>
    <w:qFormat/>
    <w:pPr>
      <w:spacing w:after="120" w:line="480" w:lineRule="auto"/>
      <w:ind w:left="283"/>
    </w:pPr>
  </w:style>
  <w:style w:type="character" w:styleId="CommentReference">
    <w:name w:val="annotation reference"/>
    <w:basedOn w:val="DefaultParagraphFont"/>
    <w:uiPriority w:val="99"/>
    <w:unhideWhenUsed/>
    <w:qFormat/>
    <w:rPr>
      <w:sz w:val="18"/>
      <w:szCs w:val="18"/>
    </w:rPr>
  </w:style>
  <w:style w:type="paragraph" w:styleId="CommentText">
    <w:name w:val="annotation text"/>
    <w:basedOn w:val="Normal"/>
    <w:link w:val="CommentTextChar"/>
    <w:uiPriority w:val="99"/>
    <w:unhideWhenUsed/>
    <w:qFormat/>
    <w:rPr>
      <w:sz w:val="24"/>
      <w:szCs w:val="24"/>
    </w:rPr>
  </w:style>
  <w:style w:type="paragraph" w:styleId="CommentSubject">
    <w:name w:val="annotation subject"/>
    <w:basedOn w:val="CommentText"/>
    <w:next w:val="CommentText"/>
    <w:link w:val="CommentSubjectChar"/>
    <w:uiPriority w:val="99"/>
    <w:semiHidden/>
    <w:unhideWhenUsed/>
    <w:qFormat/>
    <w:rPr>
      <w:b/>
      <w:bCs/>
      <w:sz w:val="20"/>
      <w:szCs w:val="20"/>
    </w:rPr>
  </w:style>
  <w:style w:type="paragraph" w:styleId="Footer">
    <w:name w:val="footer"/>
    <w:basedOn w:val="Normal"/>
    <w:link w:val="FooterChar"/>
    <w:uiPriority w:val="99"/>
    <w:unhideWhenUsed/>
    <w:qFormat/>
    <w:pPr>
      <w:tabs>
        <w:tab w:val="center" w:pos="4680"/>
        <w:tab w:val="right" w:pos="9360"/>
      </w:tabs>
      <w:spacing w:before="0"/>
    </w:p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nhideWhenUsed/>
    <w:qFormat/>
    <w:pPr>
      <w:spacing w:before="0"/>
    </w:pPr>
    <w:rPr>
      <w:sz w:val="20"/>
      <w:szCs w:val="20"/>
    </w:rPr>
  </w:style>
  <w:style w:type="paragraph" w:styleId="Header">
    <w:name w:val="header"/>
    <w:basedOn w:val="Normal"/>
    <w:link w:val="HeaderChar"/>
    <w:uiPriority w:val="99"/>
    <w:unhideWhenUsed/>
    <w:qFormat/>
    <w:pPr>
      <w:tabs>
        <w:tab w:val="center" w:pos="4680"/>
        <w:tab w:val="right" w:pos="9360"/>
      </w:tabs>
      <w:spacing w:before="0"/>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qFormat/>
    <w:pPr>
      <w:spacing w:before="100" w:beforeAutospacing="1" w:after="100" w:afterAutospacing="1"/>
      <w:jc w:val="left"/>
    </w:pPr>
    <w:rPr>
      <w:rFonts w:eastAsia="Times New Roman"/>
      <w:sz w:val="24"/>
      <w:szCs w:val="24"/>
    </w:rPr>
  </w:style>
  <w:style w:type="table" w:styleId="TableGrid">
    <w:name w:val="Table Grid"/>
    <w:basedOn w:val="TableNormal"/>
    <w:uiPriority w:val="39"/>
    <w:qFormat/>
    <w:pPr>
      <w:autoSpaceDE w:val="0"/>
      <w:autoSpaceDN w:val="0"/>
    </w:pPr>
    <w:rPr>
      <w:rFonts w:ascii=".VnTime" w:hAnsi=".VnTime" w:eastAsia="Times New Roman" w:cs=".VnTim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next w:val="A1"/>
    <w:uiPriority w:val="39"/>
    <w:unhideWhenUsed/>
    <w:qFormat/>
    <w:rsid w:val="00087AF0"/>
    <w:pPr>
      <w:tabs>
        <w:tab w:val="right" w:leader="dot" w:pos="9062"/>
      </w:tabs>
      <w:spacing w:line="360" w:lineRule="auto"/>
      <w:jc w:val="both"/>
    </w:pPr>
    <w:rPr>
      <w:b/>
      <w:bCs/>
      <w:sz w:val="26"/>
      <w:szCs w:val="28"/>
    </w:rPr>
  </w:style>
  <w:style w:type="paragraph" w:styleId="A1" w:customStyle="1">
    <w:name w:val="A1"/>
    <w:basedOn w:val="Normal"/>
    <w:link w:val="A1Char"/>
    <w:qFormat/>
    <w:pPr>
      <w:widowControl w:val="0"/>
      <w:spacing w:after="120" w:line="360" w:lineRule="auto"/>
      <w:jc w:val="center"/>
      <w:outlineLvl w:val="0"/>
    </w:pPr>
    <w:rPr>
      <w:b/>
      <w:bCs/>
      <w:sz w:val="28"/>
      <w:szCs w:val="28"/>
    </w:rPr>
  </w:style>
  <w:style w:type="paragraph" w:styleId="TOC2">
    <w:name w:val="toc 2"/>
    <w:next w:val="A2"/>
    <w:uiPriority w:val="39"/>
    <w:unhideWhenUsed/>
    <w:qFormat/>
    <w:rsid w:val="00087AF0"/>
    <w:pPr>
      <w:spacing w:line="360" w:lineRule="auto"/>
      <w:jc w:val="both"/>
    </w:pPr>
    <w:rPr>
      <w:bCs/>
      <w:sz w:val="26"/>
      <w:szCs w:val="28"/>
    </w:rPr>
  </w:style>
  <w:style w:type="paragraph" w:styleId="A2" w:customStyle="1">
    <w:name w:val="A2"/>
    <w:basedOn w:val="Normal"/>
    <w:link w:val="A2Char"/>
    <w:qFormat/>
    <w:pPr>
      <w:widowControl w:val="0"/>
      <w:spacing w:after="120" w:line="360" w:lineRule="auto"/>
      <w:outlineLvl w:val="1"/>
    </w:pPr>
    <w:rPr>
      <w:b/>
      <w:bCs/>
      <w:sz w:val="28"/>
      <w:szCs w:val="28"/>
    </w:rPr>
  </w:style>
  <w:style w:type="paragraph" w:styleId="TOC3">
    <w:name w:val="toc 3"/>
    <w:next w:val="Heading3"/>
    <w:uiPriority w:val="39"/>
    <w:unhideWhenUsed/>
    <w:qFormat/>
    <w:pPr>
      <w:spacing w:line="360" w:lineRule="auto"/>
      <w:jc w:val="both"/>
    </w:pPr>
    <w:rPr>
      <w:bCs/>
      <w:sz w:val="28"/>
      <w:szCs w:val="28"/>
    </w:rPr>
  </w:style>
  <w:style w:type="paragraph" w:styleId="TOC4">
    <w:name w:val="toc 4"/>
    <w:basedOn w:val="Normal"/>
    <w:next w:val="Normal"/>
    <w:uiPriority w:val="39"/>
    <w:unhideWhenUsed/>
    <w:qFormat/>
    <w:pPr>
      <w:spacing w:before="0" w:after="100" w:line="259" w:lineRule="auto"/>
      <w:ind w:left="660"/>
      <w:jc w:val="left"/>
    </w:pPr>
    <w:rPr>
      <w:rFonts w:asciiTheme="minorHAnsi" w:hAnsiTheme="minorHAnsi" w:eastAsiaTheme="minorEastAsia" w:cstheme="minorBidi"/>
      <w:sz w:val="22"/>
      <w:szCs w:val="22"/>
      <w:lang w:val="en-US"/>
    </w:rPr>
  </w:style>
  <w:style w:type="paragraph" w:styleId="TOC5">
    <w:name w:val="toc 5"/>
    <w:basedOn w:val="Normal"/>
    <w:next w:val="Normal"/>
    <w:uiPriority w:val="39"/>
    <w:unhideWhenUsed/>
    <w:qFormat/>
    <w:pPr>
      <w:spacing w:before="0" w:after="100" w:line="259" w:lineRule="auto"/>
      <w:ind w:left="880"/>
      <w:jc w:val="left"/>
    </w:pPr>
    <w:rPr>
      <w:rFonts w:asciiTheme="minorHAnsi" w:hAnsiTheme="minorHAnsi" w:eastAsiaTheme="minorEastAsia" w:cstheme="minorBidi"/>
      <w:sz w:val="22"/>
      <w:szCs w:val="22"/>
      <w:lang w:val="en-US"/>
    </w:rPr>
  </w:style>
  <w:style w:type="paragraph" w:styleId="TOC6">
    <w:name w:val="toc 6"/>
    <w:basedOn w:val="Normal"/>
    <w:next w:val="Normal"/>
    <w:uiPriority w:val="39"/>
    <w:unhideWhenUsed/>
    <w:qFormat/>
    <w:pPr>
      <w:spacing w:before="0" w:after="100" w:line="259" w:lineRule="auto"/>
      <w:ind w:left="1100"/>
      <w:jc w:val="left"/>
    </w:pPr>
    <w:rPr>
      <w:rFonts w:asciiTheme="minorHAnsi" w:hAnsiTheme="minorHAnsi" w:eastAsiaTheme="minorEastAsia" w:cstheme="minorBidi"/>
      <w:sz w:val="22"/>
      <w:szCs w:val="22"/>
      <w:lang w:val="en-US"/>
    </w:rPr>
  </w:style>
  <w:style w:type="paragraph" w:styleId="TOC7">
    <w:name w:val="toc 7"/>
    <w:basedOn w:val="Normal"/>
    <w:next w:val="Normal"/>
    <w:uiPriority w:val="39"/>
    <w:unhideWhenUsed/>
    <w:qFormat/>
    <w:pPr>
      <w:spacing w:before="0" w:after="100" w:line="259" w:lineRule="auto"/>
      <w:ind w:left="1320"/>
      <w:jc w:val="left"/>
    </w:pPr>
    <w:rPr>
      <w:rFonts w:asciiTheme="minorHAnsi" w:hAnsiTheme="minorHAnsi" w:eastAsiaTheme="minorEastAsia" w:cstheme="minorBidi"/>
      <w:sz w:val="22"/>
      <w:szCs w:val="22"/>
      <w:lang w:val="en-US"/>
    </w:rPr>
  </w:style>
  <w:style w:type="paragraph" w:styleId="TOC8">
    <w:name w:val="toc 8"/>
    <w:basedOn w:val="Normal"/>
    <w:next w:val="Normal"/>
    <w:uiPriority w:val="39"/>
    <w:unhideWhenUsed/>
    <w:qFormat/>
    <w:pPr>
      <w:spacing w:before="0" w:after="100" w:line="259" w:lineRule="auto"/>
      <w:ind w:left="1540"/>
      <w:jc w:val="left"/>
    </w:pPr>
    <w:rPr>
      <w:rFonts w:asciiTheme="minorHAnsi" w:hAnsiTheme="minorHAnsi" w:eastAsiaTheme="minorEastAsia" w:cstheme="minorBidi"/>
      <w:sz w:val="22"/>
      <w:szCs w:val="22"/>
      <w:lang w:val="en-US"/>
    </w:rPr>
  </w:style>
  <w:style w:type="paragraph" w:styleId="TOC9">
    <w:name w:val="toc 9"/>
    <w:basedOn w:val="Normal"/>
    <w:next w:val="Normal"/>
    <w:uiPriority w:val="39"/>
    <w:unhideWhenUsed/>
    <w:qFormat/>
    <w:pPr>
      <w:spacing w:before="0" w:after="100" w:line="259" w:lineRule="auto"/>
      <w:ind w:left="1760"/>
      <w:jc w:val="left"/>
    </w:pPr>
    <w:rPr>
      <w:rFonts w:asciiTheme="minorHAnsi" w:hAnsiTheme="minorHAnsi" w:eastAsiaTheme="minorEastAsia" w:cstheme="minorBidi"/>
      <w:sz w:val="22"/>
      <w:szCs w:val="22"/>
      <w:lang w:val="en-US"/>
    </w:rPr>
  </w:style>
  <w:style w:type="character" w:styleId="Heading1Char" w:customStyle="1">
    <w:name w:val="Heading 1 Char"/>
    <w:basedOn w:val="DefaultParagraphFont"/>
    <w:link w:val="Heading1"/>
    <w:uiPriority w:val="9"/>
    <w:qFormat/>
    <w:rPr>
      <w:b/>
      <w:bCs/>
      <w:color w:val="000000" w:themeColor="text1"/>
      <w:sz w:val="28"/>
      <w:szCs w:val="28"/>
      <w:lang w:val="vi-VN"/>
    </w:rPr>
  </w:style>
  <w:style w:type="paragraph" w:styleId="A3" w:customStyle="1">
    <w:name w:val="A3"/>
    <w:basedOn w:val="Normal"/>
    <w:link w:val="A3Char"/>
    <w:qFormat/>
    <w:pPr>
      <w:widowControl w:val="0"/>
      <w:tabs>
        <w:tab w:val="left" w:leader="dot" w:pos="9072"/>
      </w:tabs>
      <w:spacing w:after="120" w:line="360" w:lineRule="auto"/>
      <w:outlineLvl w:val="2"/>
    </w:pPr>
    <w:rPr>
      <w:b/>
      <w:bCs/>
      <w:sz w:val="28"/>
      <w:szCs w:val="28"/>
    </w:rPr>
  </w:style>
  <w:style w:type="character" w:styleId="A3Char" w:customStyle="1">
    <w:name w:val="A3 Char"/>
    <w:basedOn w:val="DefaultParagraphFont"/>
    <w:link w:val="A3"/>
    <w:qFormat/>
    <w:rPr>
      <w:b/>
      <w:bCs/>
      <w:sz w:val="28"/>
      <w:szCs w:val="28"/>
    </w:rPr>
  </w:style>
  <w:style w:type="character" w:styleId="Heading2Char" w:customStyle="1">
    <w:name w:val="Heading 2 Char"/>
    <w:basedOn w:val="DefaultParagraphFont"/>
    <w:link w:val="Heading2"/>
    <w:qFormat/>
    <w:rPr>
      <w:b/>
      <w:bCs/>
      <w:color w:val="000000" w:themeColor="text1"/>
      <w:sz w:val="28"/>
      <w:szCs w:val="28"/>
      <w:lang w:val="pt-BR"/>
    </w:rPr>
  </w:style>
  <w:style w:type="character" w:styleId="Heading3Char" w:customStyle="1">
    <w:name w:val="Heading 3 Char"/>
    <w:basedOn w:val="DefaultParagraphFont"/>
    <w:link w:val="Heading3"/>
    <w:qFormat/>
    <w:rPr>
      <w:b/>
      <w:bCs/>
      <w:i/>
      <w:iCs/>
      <w:color w:val="000000" w:themeColor="text1"/>
      <w:sz w:val="28"/>
      <w:szCs w:val="28"/>
      <w:lang w:val="vi-VN"/>
    </w:rPr>
  </w:style>
  <w:style w:type="character" w:styleId="Heading4Char" w:customStyle="1">
    <w:name w:val="Heading 4 Char"/>
    <w:basedOn w:val="DefaultParagraphFont"/>
    <w:link w:val="Heading4"/>
    <w:uiPriority w:val="9"/>
    <w:qFormat/>
    <w:rPr>
      <w:i/>
      <w:iCs/>
      <w:sz w:val="28"/>
      <w:szCs w:val="28"/>
      <w:lang w:val="pt-BR"/>
    </w:rPr>
  </w:style>
  <w:style w:type="paragraph" w:styleId="ListParagraph">
    <w:name w:val="List Paragraph"/>
    <w:aliases w:val="1,List Paragraph1,Cau hoi,bullet,List Paragraph 1,lp1,List Paragraph2,List A,Nội dung,H1,chữ trong bảng,List Paragraph11,d_bodyb,Paragraph,Norm,abc,Đoạn của Danh sách,Đoạn c𞹺Danh sách,List Paragraph111,Nga 3,MINH_List Paragraph,DANH SACH"/>
    <w:basedOn w:val="Normal"/>
    <w:link w:val="ListParagraphChar"/>
    <w:uiPriority w:val="1"/>
    <w:qFormat/>
    <w:pPr>
      <w:ind w:left="720"/>
      <w:contextualSpacing/>
    </w:pPr>
  </w:style>
  <w:style w:type="character" w:styleId="ListParagraphChar" w:customStyle="1">
    <w:name w:val="List Paragraph Char"/>
    <w:aliases w:val="1 Char,List Paragraph1 Char,Cau hoi Char,bullet Char,List Paragraph 1 Char,lp1 Char,List Paragraph2 Char,List A Char,Nội dung Char,H1 Char,chữ trong bảng Char,List Paragraph11 Char,d_bodyb Char,Paragraph Char,Norm Char,abc Char"/>
    <w:link w:val="ListParagraph"/>
    <w:qFormat/>
    <w:locked/>
  </w:style>
  <w:style w:type="character" w:styleId="HeaderChar" w:customStyle="1">
    <w:name w:val="Header Char"/>
    <w:basedOn w:val="DefaultParagraphFont"/>
    <w:link w:val="Header"/>
    <w:uiPriority w:val="99"/>
    <w:qFormat/>
  </w:style>
  <w:style w:type="character" w:styleId="FooterChar" w:customStyle="1">
    <w:name w:val="Footer Char"/>
    <w:basedOn w:val="DefaultParagraphFont"/>
    <w:link w:val="Footer"/>
    <w:uiPriority w:val="99"/>
    <w:qFormat/>
  </w:style>
  <w:style w:type="character" w:styleId="A1Char" w:customStyle="1">
    <w:name w:val="A1 Char"/>
    <w:basedOn w:val="DefaultParagraphFont"/>
    <w:link w:val="A1"/>
    <w:qFormat/>
    <w:rPr>
      <w:b/>
      <w:bCs/>
      <w:sz w:val="28"/>
      <w:szCs w:val="28"/>
    </w:rPr>
  </w:style>
  <w:style w:type="character" w:styleId="A2Char" w:customStyle="1">
    <w:name w:val="A2 Char"/>
    <w:basedOn w:val="DefaultParagraphFont"/>
    <w:link w:val="A2"/>
    <w:qFormat/>
    <w:rPr>
      <w:b/>
      <w:bCs/>
      <w:sz w:val="28"/>
      <w:szCs w:val="28"/>
    </w:rPr>
  </w:style>
  <w:style w:type="table" w:styleId="TableGrid1" w:customStyle="1">
    <w:name w:val="Table Grid1"/>
    <w:basedOn w:val="TableNormal"/>
    <w:uiPriority w:val="39"/>
    <w:qFormat/>
    <w:rPr>
      <w:sz w:val="28"/>
      <w:szCs w:val="24"/>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TextChar" w:customStyle="1">
    <w:name w:val="Footnote Text Char"/>
    <w:basedOn w:val="DefaultParagraphFont"/>
    <w:link w:val="FootnoteText"/>
    <w:qFormat/>
    <w:rPr>
      <w:sz w:val="20"/>
      <w:szCs w:val="20"/>
    </w:rPr>
  </w:style>
  <w:style w:type="table" w:styleId="TableGrid2" w:customStyle="1">
    <w:name w:val="Table Grid2"/>
    <w:basedOn w:val="TableNormal"/>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uiPriority w:val="59"/>
    <w:qFormat/>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basedOn w:val="DefaultParagraphFont"/>
    <w:qFormat/>
    <w:rPr>
      <w:rFonts w:hint="default" w:ascii="Times-Roman" w:hAnsi="Times-Roman"/>
      <w:color w:val="000000"/>
      <w:sz w:val="24"/>
      <w:szCs w:val="24"/>
    </w:rPr>
  </w:style>
  <w:style w:type="character" w:styleId="fontstyle21" w:customStyle="1">
    <w:name w:val="fontstyle21"/>
    <w:basedOn w:val="DefaultParagraphFont"/>
    <w:qFormat/>
    <w:rPr>
      <w:rFonts w:hint="default" w:ascii="TimesNewRoman" w:hAnsi="TimesNewRoman"/>
      <w:color w:val="000000"/>
      <w:sz w:val="24"/>
      <w:szCs w:val="24"/>
    </w:rPr>
  </w:style>
  <w:style w:type="character" w:styleId="Bodytext20" w:customStyle="1">
    <w:name w:val="Body text (2)_"/>
    <w:basedOn w:val="DefaultParagraphFont"/>
    <w:link w:val="Bodytext21"/>
    <w:uiPriority w:val="99"/>
    <w:qFormat/>
    <w:rPr>
      <w:rFonts w:eastAsia="Times New Roman"/>
      <w:b/>
      <w:bCs/>
      <w:i/>
      <w:iCs/>
      <w:sz w:val="25"/>
      <w:szCs w:val="25"/>
      <w:shd w:val="clear" w:color="auto" w:fill="FFFFFF"/>
    </w:rPr>
  </w:style>
  <w:style w:type="paragraph" w:styleId="Bodytext21" w:customStyle="1">
    <w:name w:val="Body text (2)"/>
    <w:basedOn w:val="Normal"/>
    <w:link w:val="Bodytext20"/>
    <w:uiPriority w:val="99"/>
    <w:qFormat/>
    <w:pPr>
      <w:widowControl w:val="0"/>
      <w:shd w:val="clear" w:color="auto" w:fill="FFFFFF"/>
      <w:spacing w:before="300" w:line="298" w:lineRule="exact"/>
    </w:pPr>
    <w:rPr>
      <w:rFonts w:eastAsia="Times New Roman"/>
      <w:b/>
      <w:bCs/>
      <w:i/>
      <w:iCs/>
      <w:sz w:val="25"/>
      <w:szCs w:val="25"/>
    </w:rPr>
  </w:style>
  <w:style w:type="paragraph" w:styleId="Bodytext210" w:customStyle="1">
    <w:name w:val="Body text (2)1"/>
    <w:basedOn w:val="Normal"/>
    <w:uiPriority w:val="99"/>
    <w:qFormat/>
    <w:pPr>
      <w:widowControl w:val="0"/>
      <w:shd w:val="clear" w:color="auto" w:fill="FFFFFF"/>
      <w:spacing w:line="240" w:lineRule="atLeast"/>
      <w:jc w:val="left"/>
    </w:pPr>
    <w:rPr>
      <w:sz w:val="24"/>
      <w:szCs w:val="22"/>
    </w:rPr>
  </w:style>
  <w:style w:type="character" w:styleId="CommentTextChar" w:customStyle="1">
    <w:name w:val="Comment Text Char"/>
    <w:basedOn w:val="DefaultParagraphFont"/>
    <w:link w:val="CommentText"/>
    <w:uiPriority w:val="99"/>
    <w:qFormat/>
    <w:rPr>
      <w:sz w:val="24"/>
      <w:szCs w:val="24"/>
      <w:lang w:val="vi-VN"/>
    </w:rPr>
  </w:style>
  <w:style w:type="character" w:styleId="CommentSubjectChar" w:customStyle="1">
    <w:name w:val="Comment Subject Char"/>
    <w:basedOn w:val="CommentTextChar"/>
    <w:link w:val="CommentSubject"/>
    <w:uiPriority w:val="99"/>
    <w:semiHidden/>
    <w:qFormat/>
    <w:rPr>
      <w:b/>
      <w:bCs/>
      <w:sz w:val="20"/>
      <w:szCs w:val="20"/>
      <w:lang w:val="vi-VN"/>
    </w:rPr>
  </w:style>
  <w:style w:type="character" w:styleId="BalloonTextChar" w:customStyle="1">
    <w:name w:val="Balloon Text Char"/>
    <w:basedOn w:val="DefaultParagraphFont"/>
    <w:link w:val="BalloonText"/>
    <w:uiPriority w:val="99"/>
    <w:semiHidden/>
    <w:qFormat/>
    <w:rPr>
      <w:sz w:val="18"/>
      <w:szCs w:val="18"/>
      <w:lang w:val="vi-VN"/>
    </w:rPr>
  </w:style>
  <w:style w:type="character" w:styleId="BodyTextChar" w:customStyle="1">
    <w:name w:val="Body Text Char"/>
    <w:basedOn w:val="DefaultParagraphFont"/>
    <w:link w:val="BodyText"/>
    <w:uiPriority w:val="99"/>
    <w:qFormat/>
    <w:rPr>
      <w:rFonts w:ascii=".VnTime" w:hAnsi=".VnTime" w:eastAsia="Times New Roman"/>
      <w:lang w:val="en-GB" w:eastAsia="zh-CN"/>
    </w:rPr>
  </w:style>
  <w:style w:type="character" w:styleId="Heading5Char" w:customStyle="1">
    <w:name w:val="Heading 5 Char"/>
    <w:basedOn w:val="DefaultParagraphFont"/>
    <w:link w:val="Heading5"/>
    <w:uiPriority w:val="9"/>
    <w:qFormat/>
    <w:rPr>
      <w:sz w:val="28"/>
      <w:lang w:val="pt-BR"/>
    </w:rPr>
  </w:style>
  <w:style w:type="character" w:styleId="UnresolvedMention1" w:customStyle="1">
    <w:name w:val="Unresolved Mention1"/>
    <w:basedOn w:val="DefaultParagraphFont"/>
    <w:uiPriority w:val="99"/>
    <w:semiHidden/>
    <w:unhideWhenUsed/>
    <w:qFormat/>
    <w:rPr>
      <w:color w:val="605E5C"/>
      <w:shd w:val="clear" w:color="auto" w:fill="E1DFDD"/>
    </w:rPr>
  </w:style>
  <w:style w:type="paragraph" w:styleId="Revision1" w:customStyle="1">
    <w:name w:val="Revision1"/>
    <w:hidden/>
    <w:uiPriority w:val="99"/>
    <w:semiHidden/>
    <w:rPr>
      <w:sz w:val="26"/>
      <w:szCs w:val="26"/>
      <w:lang w:val="vi-VN"/>
    </w:rPr>
  </w:style>
  <w:style w:type="paragraph" w:styleId="3" w:customStyle="1">
    <w:name w:val="3."/>
    <w:basedOn w:val="Normal"/>
    <w:qFormat/>
    <w:pPr>
      <w:widowControl w:val="0"/>
      <w:spacing w:before="0" w:line="360" w:lineRule="auto"/>
    </w:pPr>
    <w:rPr>
      <w:b/>
      <w:sz w:val="28"/>
      <w:szCs w:val="28"/>
      <w:lang w:val="da-DK"/>
    </w:rPr>
  </w:style>
  <w:style w:type="paragraph" w:styleId="BodyText1" w:customStyle="1">
    <w:name w:val="Body Text 1"/>
    <w:basedOn w:val="BodyText2"/>
    <w:qFormat/>
    <w:pPr>
      <w:spacing w:before="20" w:after="20" w:line="276" w:lineRule="auto"/>
      <w:ind w:firstLine="28"/>
      <w:jc w:val="center"/>
    </w:pPr>
    <w:rPr>
      <w:sz w:val="24"/>
      <w:lang w:val="da-DK"/>
    </w:rPr>
  </w:style>
  <w:style w:type="character" w:styleId="BodyText2Char" w:customStyle="1">
    <w:name w:val="Body Text 2 Char"/>
    <w:basedOn w:val="DefaultParagraphFont"/>
    <w:link w:val="BodyText2"/>
    <w:uiPriority w:val="99"/>
    <w:semiHidden/>
    <w:qFormat/>
    <w:rPr>
      <w:lang w:val="vi-VN"/>
    </w:rPr>
  </w:style>
  <w:style w:type="character" w:styleId="CommentSubjectChar1" w:customStyle="1">
    <w:name w:val="Comment Subject Char1"/>
    <w:basedOn w:val="CommentTextChar"/>
    <w:uiPriority w:val="99"/>
    <w:semiHidden/>
    <w:qFormat/>
    <w:rPr>
      <w:rFonts w:ascii="Times New Roman" w:hAnsi="Times New Roman" w:cs="Times New Roman"/>
      <w:b/>
      <w:bCs/>
      <w:sz w:val="24"/>
      <w:szCs w:val="24"/>
      <w:lang w:val="vi-VN"/>
    </w:rPr>
  </w:style>
  <w:style w:type="character" w:styleId="BalloonTextChar1" w:customStyle="1">
    <w:name w:val="Balloon Text Char1"/>
    <w:basedOn w:val="DefaultParagraphFont"/>
    <w:uiPriority w:val="99"/>
    <w:semiHidden/>
    <w:qFormat/>
    <w:rPr>
      <w:rFonts w:ascii="Times New Roman" w:hAnsi="Times New Roman" w:cs="Times New Roman"/>
      <w:sz w:val="18"/>
      <w:szCs w:val="18"/>
      <w:lang w:val="vi-VN"/>
    </w:rPr>
  </w:style>
  <w:style w:type="paragraph" w:styleId="Bng" w:customStyle="1">
    <w:name w:val="Bảng"/>
    <w:basedOn w:val="Normal"/>
    <w:qFormat/>
    <w:pPr>
      <w:spacing w:line="312" w:lineRule="auto"/>
      <w:jc w:val="center"/>
    </w:pPr>
    <w:rPr>
      <w:b/>
      <w:lang w:val="da-DK"/>
    </w:rPr>
  </w:style>
  <w:style w:type="character" w:styleId="BodyTextIndent2Char" w:customStyle="1">
    <w:name w:val="Body Text Indent 2 Char"/>
    <w:basedOn w:val="DefaultParagraphFont"/>
    <w:link w:val="BodyTextIndent2"/>
    <w:qFormat/>
    <w:rPr>
      <w:lang w:val="vi-VN"/>
    </w:rPr>
  </w:style>
  <w:style w:type="character" w:styleId="UnresolvedMention2" w:customStyle="1">
    <w:name w:val="Unresolved Mention2"/>
    <w:basedOn w:val="DefaultParagraphFont"/>
    <w:uiPriority w:val="99"/>
    <w:qFormat/>
    <w:rPr>
      <w:color w:val="605E5C"/>
      <w:shd w:val="clear" w:color="auto" w:fill="E1DFDD"/>
    </w:rPr>
  </w:style>
  <w:style w:type="paragraph" w:styleId="TOCHeading1" w:customStyle="1">
    <w:name w:val="TOC Heading1"/>
    <w:basedOn w:val="Heading1"/>
    <w:next w:val="Normal"/>
    <w:uiPriority w:val="39"/>
    <w:unhideWhenUsed/>
    <w:qFormat/>
    <w:pPr>
      <w:keepNext/>
      <w:keepLines/>
      <w:spacing w:before="240" w:line="259" w:lineRule="auto"/>
      <w:jc w:val="left"/>
      <w:outlineLvl w:val="9"/>
    </w:pPr>
    <w:rPr>
      <w:rFonts w:asciiTheme="majorHAnsi" w:hAnsiTheme="majorHAnsi" w:eastAsiaTheme="majorEastAsia" w:cstheme="majorBidi"/>
      <w:b w:val="0"/>
      <w:bCs w:val="0"/>
      <w:color w:val="2F5496" w:themeColor="accent1" w:themeShade="BF"/>
      <w:sz w:val="32"/>
      <w:szCs w:val="32"/>
      <w:lang w:val="en-US"/>
    </w:rPr>
  </w:style>
  <w:style w:type="table" w:styleId="TableGrid14" w:customStyle="1">
    <w:name w:val="Table Grid14"/>
    <w:basedOn w:val="TableNormal"/>
    <w:uiPriority w:val="39"/>
    <w:qFormat/>
    <w:rPr>
      <w:rFonts w:ascii="Arial" w:hAnsi="Arial"/>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nresolvedMention3" w:customStyle="1">
    <w:name w:val="Unresolved Mention3"/>
    <w:basedOn w:val="DefaultParagraphFont"/>
    <w:uiPriority w:val="99"/>
    <w:unhideWhenUsed/>
    <w:qFormat/>
    <w:rPr>
      <w:color w:val="605E5C"/>
      <w:shd w:val="clear" w:color="auto" w:fill="E1DFDD"/>
    </w:rPr>
  </w:style>
  <w:style w:type="character" w:styleId="UnresolvedMention">
    <w:name w:val="Unresolved Mention"/>
    <w:basedOn w:val="DefaultParagraphFont"/>
    <w:uiPriority w:val="99"/>
    <w:semiHidden/>
    <w:unhideWhenUsed/>
    <w:rsid w:val="005C635E"/>
    <w:rPr>
      <w:color w:val="605E5C"/>
      <w:shd w:val="clear" w:color="auto" w:fill="E1DFDD"/>
    </w:rPr>
  </w:style>
  <w:style w:type="paragraph" w:styleId="mucI" w:customStyle="1">
    <w:name w:val="mucI"/>
    <w:aliases w:val="II"/>
    <w:basedOn w:val="Normal"/>
    <w:rsid w:val="00A64C56"/>
    <w:pPr>
      <w:widowControl w:val="0"/>
      <w:spacing w:before="360" w:after="120"/>
      <w:ind w:left="851" w:hanging="284"/>
    </w:pPr>
    <w:rPr>
      <w:rFonts w:ascii=".VnTimeH" w:hAnsi=".VnTimeH" w:eastAsia="Times New Roman" w:cs=".VnTimeH"/>
      <w:b/>
      <w:bCs/>
      <w:sz w:val="24"/>
      <w:szCs w:val="24"/>
      <w:lang w:val="en-US"/>
    </w:rPr>
  </w:style>
  <w:style w:type="table" w:styleId="TableGrid2614" w:customStyle="1">
    <w:name w:val="Table Grid2614"/>
    <w:basedOn w:val="TableNormal"/>
    <w:next w:val="TableGrid"/>
    <w:uiPriority w:val="39"/>
    <w:rsid w:val="00991854"/>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66" w:customStyle="1">
    <w:name w:val="Table Grid266"/>
    <w:basedOn w:val="TableNormal"/>
    <w:next w:val="TableGrid"/>
    <w:uiPriority w:val="39"/>
    <w:rsid w:val="004A555A"/>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67" w:customStyle="1">
    <w:name w:val="Table Grid267"/>
    <w:basedOn w:val="TableNormal"/>
    <w:next w:val="TableGrid"/>
    <w:uiPriority w:val="39"/>
    <w:rsid w:val="004A555A"/>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68" w:customStyle="1">
    <w:name w:val="Table Grid268"/>
    <w:basedOn w:val="TableNormal"/>
    <w:next w:val="TableGrid"/>
    <w:uiPriority w:val="39"/>
    <w:rsid w:val="00626CE0"/>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615" w:customStyle="1">
    <w:name w:val="Table Grid2615"/>
    <w:basedOn w:val="TableNormal"/>
    <w:next w:val="TableGrid"/>
    <w:uiPriority w:val="39"/>
    <w:rsid w:val="00626CE0"/>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616" w:customStyle="1">
    <w:name w:val="Table Grid2616"/>
    <w:basedOn w:val="TableNormal"/>
    <w:next w:val="TableGrid"/>
    <w:uiPriority w:val="39"/>
    <w:rsid w:val="00C12290"/>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617" w:customStyle="1">
    <w:name w:val="Table Grid2617"/>
    <w:basedOn w:val="TableNormal"/>
    <w:next w:val="TableGrid"/>
    <w:uiPriority w:val="39"/>
    <w:rsid w:val="00C12290"/>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3" w:customStyle="1">
    <w:name w:val="Table Grid113"/>
    <w:basedOn w:val="TableNormal"/>
    <w:next w:val="TableGrid"/>
    <w:uiPriority w:val="39"/>
    <w:qFormat/>
    <w:rsid w:val="00510F97"/>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24" w:customStyle="1">
    <w:name w:val="Table Grid324"/>
    <w:basedOn w:val="TableNormal"/>
    <w:next w:val="TableGrid"/>
    <w:uiPriority w:val="39"/>
    <w:rsid w:val="00CF1699"/>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0" w:customStyle="1">
    <w:name w:val="Table Grid110"/>
    <w:basedOn w:val="TableNormal"/>
    <w:next w:val="TableGrid"/>
    <w:uiPriority w:val="39"/>
    <w:qFormat/>
    <w:rsid w:val="00CF1699"/>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02" w:customStyle="1">
    <w:name w:val="Table Grid2102"/>
    <w:basedOn w:val="TableNormal"/>
    <w:next w:val="TableGrid"/>
    <w:uiPriority w:val="39"/>
    <w:rsid w:val="00126302"/>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31" w:customStyle="1">
    <w:name w:val="Table Grid331"/>
    <w:basedOn w:val="TableNormal"/>
    <w:next w:val="TableGrid"/>
    <w:uiPriority w:val="39"/>
    <w:rsid w:val="00857661"/>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421" w:customStyle="1">
    <w:name w:val="Table Grid421"/>
    <w:basedOn w:val="TableNormal"/>
    <w:next w:val="TableGrid"/>
    <w:uiPriority w:val="39"/>
    <w:rsid w:val="00857661"/>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8Char" w:customStyle="1">
    <w:name w:val="Heading 8 Char"/>
    <w:basedOn w:val="DefaultParagraphFont"/>
    <w:link w:val="Heading8"/>
    <w:uiPriority w:val="9"/>
    <w:semiHidden/>
    <w:rsid w:val="00A132A3"/>
    <w:rPr>
      <w:rFonts w:asciiTheme="majorHAnsi" w:hAnsiTheme="majorHAnsi" w:eastAsiaTheme="majorEastAsia" w:cstheme="majorBidi"/>
      <w:color w:val="272727" w:themeColor="text1" w:themeTint="D8"/>
      <w:sz w:val="21"/>
      <w:szCs w:val="21"/>
      <w:lang w:val="vi-VN"/>
    </w:rPr>
  </w:style>
  <w:style w:type="table" w:styleId="TableGrid231" w:customStyle="1">
    <w:name w:val="Table Grid231"/>
    <w:basedOn w:val="TableNormal"/>
    <w:next w:val="TableGrid"/>
    <w:rsid w:val="00E3592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33424"/>
    <w:rPr>
      <w:sz w:val="26"/>
      <w:szCs w:val="26"/>
      <w:lang w:val="vi-VN"/>
    </w:rPr>
  </w:style>
  <w:style w:type="character" w:styleId="normaltextrun" w:customStyle="1">
    <w:name w:val="normaltextrun"/>
    <w:basedOn w:val="DefaultParagraphFont"/>
    <w:rsid w:val="00C75415"/>
  </w:style>
  <w:style w:type="character" w:styleId="eop" w:customStyle="1">
    <w:name w:val="eop"/>
    <w:basedOn w:val="DefaultParagraphFont"/>
    <w:rsid w:val="00C75415"/>
  </w:style>
  <w:style w:type="character" w:styleId="scxw242911854" w:customStyle="1">
    <w:name w:val="scxw242911854"/>
    <w:basedOn w:val="DefaultParagraphFont"/>
    <w:rsid w:val="00C741F6"/>
  </w:style>
  <w:style w:type="paragraph" w:styleId="paragraph" w:customStyle="1">
    <w:name w:val="paragraph"/>
    <w:basedOn w:val="Normal"/>
    <w:rsid w:val="00E272F7"/>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43390">
      <w:bodyDiv w:val="1"/>
      <w:marLeft w:val="0"/>
      <w:marRight w:val="0"/>
      <w:marTop w:val="0"/>
      <w:marBottom w:val="0"/>
      <w:divBdr>
        <w:top w:val="none" w:sz="0" w:space="0" w:color="auto"/>
        <w:left w:val="none" w:sz="0" w:space="0" w:color="auto"/>
        <w:bottom w:val="none" w:sz="0" w:space="0" w:color="auto"/>
        <w:right w:val="none" w:sz="0" w:space="0" w:color="auto"/>
      </w:divBdr>
      <w:divsChild>
        <w:div w:id="1412119871">
          <w:marLeft w:val="0"/>
          <w:marRight w:val="0"/>
          <w:marTop w:val="0"/>
          <w:marBottom w:val="0"/>
          <w:divBdr>
            <w:top w:val="none" w:sz="0" w:space="0" w:color="auto"/>
            <w:left w:val="none" w:sz="0" w:space="0" w:color="auto"/>
            <w:bottom w:val="none" w:sz="0" w:space="0" w:color="auto"/>
            <w:right w:val="none" w:sz="0" w:space="0" w:color="auto"/>
          </w:divBdr>
        </w:div>
      </w:divsChild>
    </w:div>
    <w:div w:id="848834228">
      <w:bodyDiv w:val="1"/>
      <w:marLeft w:val="0"/>
      <w:marRight w:val="0"/>
      <w:marTop w:val="0"/>
      <w:marBottom w:val="0"/>
      <w:divBdr>
        <w:top w:val="none" w:sz="0" w:space="0" w:color="auto"/>
        <w:left w:val="none" w:sz="0" w:space="0" w:color="auto"/>
        <w:bottom w:val="none" w:sz="0" w:space="0" w:color="auto"/>
        <w:right w:val="none" w:sz="0" w:space="0" w:color="auto"/>
      </w:divBdr>
      <w:divsChild>
        <w:div w:id="101999221">
          <w:marLeft w:val="0"/>
          <w:marRight w:val="0"/>
          <w:marTop w:val="0"/>
          <w:marBottom w:val="0"/>
          <w:divBdr>
            <w:top w:val="none" w:sz="0" w:space="0" w:color="auto"/>
            <w:left w:val="none" w:sz="0" w:space="0" w:color="auto"/>
            <w:bottom w:val="none" w:sz="0" w:space="0" w:color="auto"/>
            <w:right w:val="none" w:sz="0" w:space="0" w:color="auto"/>
          </w:divBdr>
          <w:divsChild>
            <w:div w:id="1829400457">
              <w:marLeft w:val="0"/>
              <w:marRight w:val="0"/>
              <w:marTop w:val="0"/>
              <w:marBottom w:val="0"/>
              <w:divBdr>
                <w:top w:val="none" w:sz="0" w:space="0" w:color="auto"/>
                <w:left w:val="none" w:sz="0" w:space="0" w:color="auto"/>
                <w:bottom w:val="none" w:sz="0" w:space="0" w:color="auto"/>
                <w:right w:val="none" w:sz="0" w:space="0" w:color="auto"/>
              </w:divBdr>
            </w:div>
          </w:divsChild>
        </w:div>
        <w:div w:id="1236428468">
          <w:marLeft w:val="0"/>
          <w:marRight w:val="0"/>
          <w:marTop w:val="0"/>
          <w:marBottom w:val="0"/>
          <w:divBdr>
            <w:top w:val="none" w:sz="0" w:space="0" w:color="auto"/>
            <w:left w:val="none" w:sz="0" w:space="0" w:color="auto"/>
            <w:bottom w:val="none" w:sz="0" w:space="0" w:color="auto"/>
            <w:right w:val="none" w:sz="0" w:space="0" w:color="auto"/>
          </w:divBdr>
          <w:divsChild>
            <w:div w:id="932666893">
              <w:marLeft w:val="0"/>
              <w:marRight w:val="0"/>
              <w:marTop w:val="0"/>
              <w:marBottom w:val="0"/>
              <w:divBdr>
                <w:top w:val="none" w:sz="0" w:space="0" w:color="auto"/>
                <w:left w:val="none" w:sz="0" w:space="0" w:color="auto"/>
                <w:bottom w:val="none" w:sz="0" w:space="0" w:color="auto"/>
                <w:right w:val="none" w:sz="0" w:space="0" w:color="auto"/>
              </w:divBdr>
            </w:div>
          </w:divsChild>
        </w:div>
        <w:div w:id="1433668975">
          <w:marLeft w:val="0"/>
          <w:marRight w:val="0"/>
          <w:marTop w:val="0"/>
          <w:marBottom w:val="0"/>
          <w:divBdr>
            <w:top w:val="none" w:sz="0" w:space="0" w:color="auto"/>
            <w:left w:val="none" w:sz="0" w:space="0" w:color="auto"/>
            <w:bottom w:val="none" w:sz="0" w:space="0" w:color="auto"/>
            <w:right w:val="none" w:sz="0" w:space="0" w:color="auto"/>
          </w:divBdr>
          <w:divsChild>
            <w:div w:id="20170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19095">
      <w:bodyDiv w:val="1"/>
      <w:marLeft w:val="0"/>
      <w:marRight w:val="0"/>
      <w:marTop w:val="0"/>
      <w:marBottom w:val="0"/>
      <w:divBdr>
        <w:top w:val="none" w:sz="0" w:space="0" w:color="auto"/>
        <w:left w:val="none" w:sz="0" w:space="0" w:color="auto"/>
        <w:bottom w:val="none" w:sz="0" w:space="0" w:color="auto"/>
        <w:right w:val="none" w:sz="0" w:space="0" w:color="auto"/>
      </w:divBdr>
      <w:divsChild>
        <w:div w:id="542837779">
          <w:marLeft w:val="0"/>
          <w:marRight w:val="0"/>
          <w:marTop w:val="0"/>
          <w:marBottom w:val="0"/>
          <w:divBdr>
            <w:top w:val="none" w:sz="0" w:space="0" w:color="auto"/>
            <w:left w:val="none" w:sz="0" w:space="0" w:color="auto"/>
            <w:bottom w:val="none" w:sz="0" w:space="0" w:color="auto"/>
            <w:right w:val="none" w:sz="0" w:space="0" w:color="auto"/>
          </w:divBdr>
        </w:div>
        <w:div w:id="596446306">
          <w:marLeft w:val="0"/>
          <w:marRight w:val="0"/>
          <w:marTop w:val="0"/>
          <w:marBottom w:val="0"/>
          <w:divBdr>
            <w:top w:val="none" w:sz="0" w:space="0" w:color="auto"/>
            <w:left w:val="none" w:sz="0" w:space="0" w:color="auto"/>
            <w:bottom w:val="none" w:sz="0" w:space="0" w:color="auto"/>
            <w:right w:val="none" w:sz="0" w:space="0" w:color="auto"/>
          </w:divBdr>
        </w:div>
      </w:divsChild>
    </w:div>
    <w:div w:id="1348288535">
      <w:bodyDiv w:val="1"/>
      <w:marLeft w:val="0"/>
      <w:marRight w:val="0"/>
      <w:marTop w:val="0"/>
      <w:marBottom w:val="0"/>
      <w:divBdr>
        <w:top w:val="none" w:sz="0" w:space="0" w:color="auto"/>
        <w:left w:val="none" w:sz="0" w:space="0" w:color="auto"/>
        <w:bottom w:val="none" w:sz="0" w:space="0" w:color="auto"/>
        <w:right w:val="none" w:sz="0" w:space="0" w:color="auto"/>
      </w:divBdr>
    </w:div>
    <w:div w:id="1582444995">
      <w:bodyDiv w:val="1"/>
      <w:marLeft w:val="0"/>
      <w:marRight w:val="0"/>
      <w:marTop w:val="0"/>
      <w:marBottom w:val="0"/>
      <w:divBdr>
        <w:top w:val="none" w:sz="0" w:space="0" w:color="auto"/>
        <w:left w:val="none" w:sz="0" w:space="0" w:color="auto"/>
        <w:bottom w:val="none" w:sz="0" w:space="0" w:color="auto"/>
        <w:right w:val="none" w:sz="0" w:space="0" w:color="auto"/>
      </w:divBdr>
      <w:divsChild>
        <w:div w:id="1206482117">
          <w:marLeft w:val="0"/>
          <w:marRight w:val="0"/>
          <w:marTop w:val="0"/>
          <w:marBottom w:val="0"/>
          <w:divBdr>
            <w:top w:val="none" w:sz="0" w:space="0" w:color="auto"/>
            <w:left w:val="none" w:sz="0" w:space="0" w:color="auto"/>
            <w:bottom w:val="none" w:sz="0" w:space="0" w:color="auto"/>
            <w:right w:val="none" w:sz="0" w:space="0" w:color="auto"/>
          </w:divBdr>
        </w:div>
      </w:divsChild>
    </w:div>
    <w:div w:id="2058775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785BE05-54BE-E14B-A0D7-924A32F656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Quang Tran</dc:creator>
  <keywords/>
  <dc:description/>
  <lastModifiedBy>Guest User</lastModifiedBy>
  <revision>3</revision>
  <lastPrinted>2025-05-14T02:04:00.0000000Z</lastPrinted>
  <dcterms:created xsi:type="dcterms:W3CDTF">2025-10-03T07:30:00.0000000Z</dcterms:created>
  <dcterms:modified xsi:type="dcterms:W3CDTF">2025-10-03T09:08:08.2062753Z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3FFFEE86B43248308DF360F91EAAD5B4</vt:lpwstr>
  </property>
  <property fmtid="{D5CDD505-2E9C-101B-9397-08002B2CF9AE}" pid="4" name="GrammarlyDocumentId">
    <vt:lpwstr>a54f0d0e3bd68dddbd668a01a086cfce26b27e26363e868504651db982c273ae</vt:lpwstr>
  </property>
</Properties>
</file>