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99" w:type="dxa"/>
        <w:tblInd w:w="101" w:type="dxa"/>
        <w:tblCellMar>
          <w:top w:w="32" w:type="dxa"/>
        </w:tblCellMar>
        <w:tblLook w:val="04A0" w:firstRow="1" w:lastRow="0" w:firstColumn="1" w:lastColumn="0" w:noHBand="0" w:noVBand="1"/>
      </w:tblPr>
      <w:tblGrid>
        <w:gridCol w:w="4153"/>
        <w:gridCol w:w="5146"/>
      </w:tblGrid>
      <w:tr w:rsidR="0096642F">
        <w:trPr>
          <w:trHeight w:val="339"/>
        </w:trPr>
        <w:tc>
          <w:tcPr>
            <w:tcW w:w="4153" w:type="dxa"/>
            <w:tcBorders>
              <w:top w:val="nil"/>
              <w:left w:val="nil"/>
              <w:bottom w:val="nil"/>
              <w:right w:val="nil"/>
            </w:tcBorders>
          </w:tcPr>
          <w:p w:rsidR="0096642F" w:rsidRDefault="008B62F9">
            <w:pPr>
              <w:spacing w:after="0" w:line="259" w:lineRule="auto"/>
              <w:ind w:left="0" w:firstLine="0"/>
              <w:jc w:val="left"/>
            </w:pPr>
            <w:r>
              <w:rPr>
                <w:b/>
                <w:sz w:val="24"/>
              </w:rPr>
              <w:t xml:space="preserve">TRƯỜNG ĐẠI HỌC VINH </w:t>
            </w:r>
          </w:p>
        </w:tc>
        <w:tc>
          <w:tcPr>
            <w:tcW w:w="5147" w:type="dxa"/>
            <w:tcBorders>
              <w:top w:val="nil"/>
              <w:left w:val="nil"/>
              <w:bottom w:val="nil"/>
              <w:right w:val="nil"/>
            </w:tcBorders>
          </w:tcPr>
          <w:p w:rsidR="0096642F" w:rsidRDefault="008B62F9">
            <w:pPr>
              <w:spacing w:after="0" w:line="259" w:lineRule="auto"/>
              <w:ind w:left="94" w:firstLine="0"/>
            </w:pPr>
            <w:r>
              <w:rPr>
                <w:b/>
                <w:sz w:val="24"/>
              </w:rPr>
              <w:t xml:space="preserve">CỘNG HÒA XÃ HỘI CHỦ NGHĨA VIỆT NAM </w:t>
            </w:r>
          </w:p>
        </w:tc>
      </w:tr>
      <w:tr w:rsidR="0096642F">
        <w:trPr>
          <w:trHeight w:val="339"/>
        </w:trPr>
        <w:tc>
          <w:tcPr>
            <w:tcW w:w="4153" w:type="dxa"/>
            <w:tcBorders>
              <w:top w:val="nil"/>
              <w:left w:val="nil"/>
              <w:bottom w:val="nil"/>
              <w:right w:val="nil"/>
            </w:tcBorders>
            <w:vAlign w:val="bottom"/>
          </w:tcPr>
          <w:p w:rsidR="0096642F" w:rsidRPr="007519AB" w:rsidRDefault="008B62F9">
            <w:pPr>
              <w:spacing w:after="0" w:line="259" w:lineRule="auto"/>
              <w:ind w:left="240" w:firstLine="0"/>
              <w:jc w:val="left"/>
              <w:rPr>
                <w:u w:val="single"/>
              </w:rPr>
            </w:pPr>
            <w:r>
              <w:rPr>
                <w:b/>
                <w:sz w:val="24"/>
              </w:rPr>
              <w:t xml:space="preserve">     </w:t>
            </w:r>
            <w:r w:rsidR="007519AB" w:rsidRPr="007519AB">
              <w:rPr>
                <w:b/>
                <w:sz w:val="24"/>
                <w:u w:val="single"/>
              </w:rPr>
              <w:t>KHOA VẬT LÝ</w:t>
            </w:r>
            <w:r w:rsidRPr="007519AB">
              <w:rPr>
                <w:b/>
                <w:sz w:val="24"/>
                <w:u w:val="single"/>
              </w:rPr>
              <w:t xml:space="preserve"> </w:t>
            </w:r>
          </w:p>
        </w:tc>
        <w:tc>
          <w:tcPr>
            <w:tcW w:w="5147" w:type="dxa"/>
            <w:tcBorders>
              <w:top w:val="nil"/>
              <w:left w:val="nil"/>
              <w:bottom w:val="nil"/>
              <w:right w:val="nil"/>
            </w:tcBorders>
            <w:vAlign w:val="bottom"/>
          </w:tcPr>
          <w:p w:rsidR="0096642F" w:rsidRDefault="008B62F9">
            <w:pPr>
              <w:spacing w:after="0" w:line="259" w:lineRule="auto"/>
              <w:ind w:left="132" w:firstLine="0"/>
              <w:jc w:val="center"/>
            </w:pPr>
            <w:r>
              <w:rPr>
                <w:b/>
                <w:sz w:val="24"/>
                <w:u w:val="single" w:color="000000"/>
              </w:rPr>
              <w:t>Độc lập - Tự do - Hạnh phúc</w:t>
            </w:r>
            <w:r>
              <w:rPr>
                <w:b/>
                <w:sz w:val="24"/>
              </w:rPr>
              <w:t xml:space="preserve"> </w:t>
            </w:r>
          </w:p>
        </w:tc>
      </w:tr>
    </w:tbl>
    <w:p w:rsidR="0096642F" w:rsidRDefault="008B62F9">
      <w:pPr>
        <w:spacing w:after="0" w:line="259" w:lineRule="auto"/>
        <w:ind w:left="0" w:right="302" w:firstLine="0"/>
        <w:jc w:val="right"/>
      </w:pPr>
      <w:r>
        <w:rPr>
          <w:i/>
          <w:sz w:val="26"/>
        </w:rPr>
        <w:t xml:space="preserve">Nghệ An, ngày </w:t>
      </w:r>
      <w:r w:rsidR="007519AB">
        <w:rPr>
          <w:i/>
          <w:sz w:val="26"/>
        </w:rPr>
        <w:t xml:space="preserve">28 </w:t>
      </w:r>
      <w:r>
        <w:rPr>
          <w:i/>
          <w:sz w:val="26"/>
        </w:rPr>
        <w:t xml:space="preserve"> tháng </w:t>
      </w:r>
      <w:r w:rsidR="007519AB">
        <w:rPr>
          <w:i/>
          <w:sz w:val="26"/>
        </w:rPr>
        <w:t>10</w:t>
      </w:r>
      <w:r>
        <w:rPr>
          <w:i/>
          <w:sz w:val="26"/>
        </w:rPr>
        <w:t xml:space="preserve"> năm 20</w:t>
      </w:r>
      <w:r w:rsidR="007519AB">
        <w:rPr>
          <w:i/>
          <w:sz w:val="26"/>
        </w:rPr>
        <w:t>24</w:t>
      </w:r>
      <w:r>
        <w:rPr>
          <w:i/>
          <w:sz w:val="26"/>
        </w:rPr>
        <w:t xml:space="preserve"> </w:t>
      </w:r>
    </w:p>
    <w:p w:rsidR="0096642F" w:rsidRDefault="008B62F9">
      <w:pPr>
        <w:spacing w:after="0" w:line="259" w:lineRule="auto"/>
        <w:ind w:left="0" w:firstLine="0"/>
        <w:jc w:val="left"/>
      </w:pPr>
      <w:r>
        <w:rPr>
          <w:i/>
        </w:rPr>
        <w:t xml:space="preserve"> </w:t>
      </w:r>
    </w:p>
    <w:p w:rsidR="0096642F" w:rsidRDefault="008B62F9">
      <w:pPr>
        <w:spacing w:after="65" w:line="259" w:lineRule="auto"/>
        <w:ind w:left="0" w:firstLine="0"/>
        <w:jc w:val="left"/>
      </w:pPr>
      <w:r>
        <w:rPr>
          <w:i/>
          <w:sz w:val="24"/>
        </w:rPr>
        <w:t xml:space="preserve"> </w:t>
      </w:r>
    </w:p>
    <w:p w:rsidR="0096642F" w:rsidRDefault="008B62F9">
      <w:pPr>
        <w:spacing w:after="159" w:line="259" w:lineRule="auto"/>
        <w:ind w:left="2146" w:hanging="10"/>
        <w:jc w:val="left"/>
      </w:pPr>
      <w:r>
        <w:rPr>
          <w:b/>
        </w:rPr>
        <w:t xml:space="preserve">KẾ HOẠCH BỒI DƯỠNG, ĐÀO TẠO CÁN BỘ </w:t>
      </w:r>
    </w:p>
    <w:p w:rsidR="0096642F" w:rsidRDefault="008B62F9">
      <w:pPr>
        <w:spacing w:after="0" w:line="259" w:lineRule="auto"/>
        <w:ind w:left="640" w:firstLine="0"/>
        <w:jc w:val="center"/>
      </w:pPr>
      <w:r>
        <w:rPr>
          <w:b/>
        </w:rPr>
        <w:t>Giai đoạn 20</w:t>
      </w:r>
      <w:r w:rsidR="007519AB">
        <w:rPr>
          <w:b/>
        </w:rPr>
        <w:t>20</w:t>
      </w:r>
      <w:r>
        <w:rPr>
          <w:b/>
        </w:rPr>
        <w:t xml:space="preserve"> - 202</w:t>
      </w:r>
      <w:r w:rsidR="007519AB">
        <w:rPr>
          <w:b/>
        </w:rPr>
        <w:t>5</w:t>
      </w:r>
      <w:r>
        <w:rPr>
          <w:b/>
        </w:rPr>
        <w:t xml:space="preserve"> </w:t>
      </w:r>
    </w:p>
    <w:p w:rsidR="0096642F" w:rsidRDefault="008B62F9">
      <w:pPr>
        <w:spacing w:after="209" w:line="259" w:lineRule="auto"/>
        <w:ind w:left="0" w:firstLine="0"/>
        <w:jc w:val="left"/>
      </w:pPr>
      <w:r>
        <w:rPr>
          <w:b/>
          <w:sz w:val="30"/>
        </w:rPr>
        <w:t xml:space="preserve"> </w:t>
      </w:r>
    </w:p>
    <w:p w:rsidR="0096642F" w:rsidRDefault="008B62F9">
      <w:pPr>
        <w:spacing w:after="159" w:line="259" w:lineRule="auto"/>
        <w:ind w:left="93" w:hanging="10"/>
        <w:jc w:val="left"/>
      </w:pPr>
      <w:r>
        <w:rPr>
          <w:b/>
          <w:sz w:val="26"/>
        </w:rPr>
        <w:t>1.</w:t>
      </w:r>
      <w:r>
        <w:rPr>
          <w:rFonts w:ascii="Arial" w:eastAsia="Arial" w:hAnsi="Arial" w:cs="Arial"/>
          <w:b/>
          <w:sz w:val="26"/>
        </w:rPr>
        <w:t xml:space="preserve"> </w:t>
      </w:r>
      <w:r>
        <w:rPr>
          <w:b/>
        </w:rPr>
        <w:t>Đặc điểm, tình hình</w:t>
      </w:r>
      <w:r>
        <w:rPr>
          <w:b/>
          <w:sz w:val="26"/>
        </w:rPr>
        <w:t xml:space="preserve"> </w:t>
      </w:r>
    </w:p>
    <w:p w:rsidR="0096642F" w:rsidRDefault="008B62F9">
      <w:pPr>
        <w:pStyle w:val="Heading1"/>
        <w:spacing w:after="169"/>
        <w:ind w:left="93"/>
      </w:pPr>
      <w:r>
        <w:t>1.1.</w:t>
      </w:r>
      <w:r>
        <w:rPr>
          <w:rFonts w:ascii="Arial" w:eastAsia="Arial" w:hAnsi="Arial" w:cs="Arial"/>
        </w:rPr>
        <w:t xml:space="preserve"> </w:t>
      </w:r>
      <w:r>
        <w:t xml:space="preserve">Về đội ngũ viên chức, giảng viên </w:t>
      </w:r>
    </w:p>
    <w:p w:rsidR="0096642F" w:rsidRDefault="008B62F9">
      <w:pPr>
        <w:spacing w:line="259" w:lineRule="auto"/>
        <w:ind w:left="86"/>
      </w:pPr>
      <w:r>
        <w:t xml:space="preserve">Đến tháng </w:t>
      </w:r>
      <w:r w:rsidR="00595219">
        <w:t>10</w:t>
      </w:r>
      <w:r>
        <w:t>/20</w:t>
      </w:r>
      <w:r w:rsidR="00595219">
        <w:t>24</w:t>
      </w:r>
      <w:r>
        <w:t xml:space="preserve">, </w:t>
      </w:r>
      <w:r w:rsidR="00595219">
        <w:t>khoa Vật lý</w:t>
      </w:r>
      <w:r>
        <w:t xml:space="preserve"> có </w:t>
      </w:r>
      <w:r w:rsidR="00595219">
        <w:t>1</w:t>
      </w:r>
      <w:r w:rsidR="00182965">
        <w:t>2</w:t>
      </w:r>
      <w:r>
        <w:t xml:space="preserve"> cán bộ, trong đó, </w:t>
      </w:r>
      <w:r w:rsidR="00182965">
        <w:t>có 01 chuyên viên, 0</w:t>
      </w:r>
      <w:r>
        <w:t>4 giảng viên, 0</w:t>
      </w:r>
      <w:r w:rsidR="00182965">
        <w:t>2</w:t>
      </w:r>
      <w:r>
        <w:t xml:space="preserve"> </w:t>
      </w:r>
      <w:r w:rsidR="00182965">
        <w:t xml:space="preserve">giảng viên chính và </w:t>
      </w:r>
      <w:r w:rsidR="00215ABA">
        <w:t>05 giảng viên cao cấp</w:t>
      </w:r>
      <w:r>
        <w:t xml:space="preserve">. </w:t>
      </w:r>
    </w:p>
    <w:p w:rsidR="00215ABA" w:rsidRDefault="00215ABA">
      <w:pPr>
        <w:spacing w:line="259" w:lineRule="auto"/>
        <w:ind w:left="86"/>
      </w:pPr>
    </w:p>
    <w:tbl>
      <w:tblPr>
        <w:tblStyle w:val="TableGrid"/>
        <w:tblW w:w="97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left w:w="108" w:type="dxa"/>
          <w:right w:w="115" w:type="dxa"/>
        </w:tblCellMar>
        <w:tblLook w:val="04A0" w:firstRow="1" w:lastRow="0" w:firstColumn="1" w:lastColumn="0" w:noHBand="0" w:noVBand="1"/>
      </w:tblPr>
      <w:tblGrid>
        <w:gridCol w:w="5861"/>
        <w:gridCol w:w="2269"/>
        <w:gridCol w:w="1570"/>
      </w:tblGrid>
      <w:tr w:rsidR="0096642F" w:rsidTr="00215ABA">
        <w:trPr>
          <w:trHeight w:val="458"/>
        </w:trPr>
        <w:tc>
          <w:tcPr>
            <w:tcW w:w="5861" w:type="dxa"/>
          </w:tcPr>
          <w:p w:rsidR="0096642F" w:rsidRDefault="008B62F9">
            <w:pPr>
              <w:spacing w:after="0" w:line="259" w:lineRule="auto"/>
              <w:ind w:left="0" w:firstLine="0"/>
              <w:jc w:val="left"/>
            </w:pPr>
            <w:r>
              <w:rPr>
                <w:b/>
                <w:i/>
                <w:sz w:val="26"/>
              </w:rPr>
              <w:t xml:space="preserve">a. Tổng số cán bộ của Viện </w:t>
            </w:r>
          </w:p>
        </w:tc>
        <w:tc>
          <w:tcPr>
            <w:tcW w:w="2269" w:type="dxa"/>
          </w:tcPr>
          <w:p w:rsidR="0096642F" w:rsidRDefault="00215ABA">
            <w:pPr>
              <w:spacing w:after="0" w:line="259" w:lineRule="auto"/>
              <w:ind w:left="0" w:right="1" w:firstLine="0"/>
              <w:jc w:val="center"/>
            </w:pPr>
            <w:r>
              <w:rPr>
                <w:b/>
                <w:sz w:val="26"/>
              </w:rPr>
              <w:t>12</w:t>
            </w:r>
          </w:p>
        </w:tc>
        <w:tc>
          <w:tcPr>
            <w:tcW w:w="1570" w:type="dxa"/>
          </w:tcPr>
          <w:p w:rsidR="0096642F" w:rsidRDefault="008B62F9">
            <w:pPr>
              <w:spacing w:after="0" w:line="259" w:lineRule="auto"/>
              <w:ind w:left="67" w:firstLine="0"/>
              <w:jc w:val="center"/>
            </w:pPr>
            <w:r>
              <w:rPr>
                <w:b/>
                <w:sz w:val="26"/>
              </w:rPr>
              <w:t xml:space="preserve"> </w:t>
            </w:r>
          </w:p>
        </w:tc>
      </w:tr>
      <w:tr w:rsidR="0096642F" w:rsidTr="00215ABA">
        <w:trPr>
          <w:trHeight w:val="458"/>
        </w:trPr>
        <w:tc>
          <w:tcPr>
            <w:tcW w:w="5861" w:type="dxa"/>
          </w:tcPr>
          <w:p w:rsidR="0096642F" w:rsidRDefault="008B62F9">
            <w:pPr>
              <w:spacing w:after="0" w:line="259" w:lineRule="auto"/>
              <w:ind w:left="377" w:firstLine="0"/>
              <w:jc w:val="left"/>
            </w:pPr>
            <w:r>
              <w:rPr>
                <w:sz w:val="26"/>
              </w:rPr>
              <w:t>-</w:t>
            </w:r>
            <w:r>
              <w:rPr>
                <w:rFonts w:ascii="Arial" w:eastAsia="Arial" w:hAnsi="Arial" w:cs="Arial"/>
                <w:sz w:val="26"/>
              </w:rPr>
              <w:t xml:space="preserve"> </w:t>
            </w:r>
            <w:r>
              <w:rPr>
                <w:sz w:val="26"/>
              </w:rPr>
              <w:t xml:space="preserve">Cán bộ giảng dạy </w:t>
            </w:r>
          </w:p>
        </w:tc>
        <w:tc>
          <w:tcPr>
            <w:tcW w:w="2269" w:type="dxa"/>
          </w:tcPr>
          <w:p w:rsidR="0096642F" w:rsidRDefault="00215ABA">
            <w:pPr>
              <w:spacing w:after="0" w:line="259" w:lineRule="auto"/>
              <w:ind w:left="0" w:right="1" w:firstLine="0"/>
              <w:jc w:val="center"/>
            </w:pPr>
            <w:r>
              <w:rPr>
                <w:sz w:val="26"/>
              </w:rPr>
              <w:t>11</w:t>
            </w:r>
          </w:p>
        </w:tc>
        <w:tc>
          <w:tcPr>
            <w:tcW w:w="1570" w:type="dxa"/>
          </w:tcPr>
          <w:p w:rsidR="0096642F" w:rsidRDefault="008B62F9">
            <w:pPr>
              <w:spacing w:after="0" w:line="259" w:lineRule="auto"/>
              <w:ind w:left="67" w:firstLine="0"/>
              <w:jc w:val="center"/>
            </w:pPr>
            <w:r>
              <w:rPr>
                <w:sz w:val="26"/>
              </w:rPr>
              <w:t xml:space="preserve"> </w:t>
            </w:r>
          </w:p>
        </w:tc>
      </w:tr>
      <w:tr w:rsidR="0096642F" w:rsidTr="00215ABA">
        <w:trPr>
          <w:trHeight w:val="458"/>
        </w:trPr>
        <w:tc>
          <w:tcPr>
            <w:tcW w:w="5861" w:type="dxa"/>
          </w:tcPr>
          <w:p w:rsidR="0096642F" w:rsidRDefault="008B62F9">
            <w:pPr>
              <w:spacing w:after="0" w:line="259" w:lineRule="auto"/>
              <w:ind w:left="377" w:firstLine="0"/>
              <w:jc w:val="left"/>
            </w:pPr>
            <w:r>
              <w:rPr>
                <w:sz w:val="26"/>
              </w:rPr>
              <w:t>-</w:t>
            </w:r>
            <w:r>
              <w:rPr>
                <w:rFonts w:ascii="Arial" w:eastAsia="Arial" w:hAnsi="Arial" w:cs="Arial"/>
                <w:sz w:val="26"/>
              </w:rPr>
              <w:t xml:space="preserve"> </w:t>
            </w:r>
            <w:r w:rsidR="00215ABA">
              <w:rPr>
                <w:sz w:val="26"/>
              </w:rPr>
              <w:t>Chuyên viên</w:t>
            </w:r>
            <w:r>
              <w:rPr>
                <w:sz w:val="26"/>
              </w:rPr>
              <w:t xml:space="preserve"> </w:t>
            </w:r>
          </w:p>
        </w:tc>
        <w:tc>
          <w:tcPr>
            <w:tcW w:w="2269" w:type="dxa"/>
          </w:tcPr>
          <w:p w:rsidR="0096642F" w:rsidRDefault="008B62F9">
            <w:pPr>
              <w:spacing w:after="0" w:line="259" w:lineRule="auto"/>
              <w:ind w:left="0" w:right="1" w:firstLine="0"/>
              <w:jc w:val="center"/>
            </w:pPr>
            <w:r>
              <w:rPr>
                <w:sz w:val="26"/>
              </w:rPr>
              <w:t xml:space="preserve">1 </w:t>
            </w:r>
          </w:p>
        </w:tc>
        <w:tc>
          <w:tcPr>
            <w:tcW w:w="1570" w:type="dxa"/>
          </w:tcPr>
          <w:p w:rsidR="0096642F" w:rsidRDefault="008B62F9">
            <w:pPr>
              <w:spacing w:after="0" w:line="259" w:lineRule="auto"/>
              <w:ind w:left="67" w:firstLine="0"/>
              <w:jc w:val="center"/>
            </w:pPr>
            <w:r>
              <w:rPr>
                <w:sz w:val="26"/>
              </w:rPr>
              <w:t xml:space="preserve"> </w:t>
            </w:r>
          </w:p>
        </w:tc>
      </w:tr>
      <w:tr w:rsidR="0096642F" w:rsidTr="00215ABA">
        <w:trPr>
          <w:trHeight w:val="458"/>
        </w:trPr>
        <w:tc>
          <w:tcPr>
            <w:tcW w:w="5861" w:type="dxa"/>
          </w:tcPr>
          <w:p w:rsidR="0096642F" w:rsidRDefault="00215ABA">
            <w:pPr>
              <w:spacing w:after="0" w:line="259" w:lineRule="auto"/>
              <w:ind w:left="0" w:firstLine="0"/>
              <w:jc w:val="left"/>
            </w:pPr>
            <w:r>
              <w:rPr>
                <w:b/>
                <w:i/>
                <w:sz w:val="26"/>
              </w:rPr>
              <w:t>b</w:t>
            </w:r>
            <w:r w:rsidR="008B62F9">
              <w:rPr>
                <w:b/>
                <w:i/>
                <w:sz w:val="26"/>
              </w:rPr>
              <w:t>. Công tác đào tạo cán bộ</w:t>
            </w:r>
            <w:r w:rsidR="008B62F9">
              <w:rPr>
                <w:sz w:val="26"/>
              </w:rPr>
              <w:t xml:space="preserve"> </w:t>
            </w:r>
          </w:p>
        </w:tc>
        <w:tc>
          <w:tcPr>
            <w:tcW w:w="2269" w:type="dxa"/>
          </w:tcPr>
          <w:p w:rsidR="0096642F" w:rsidRDefault="008B62F9">
            <w:pPr>
              <w:spacing w:after="0" w:line="259" w:lineRule="auto"/>
              <w:ind w:left="64" w:firstLine="0"/>
              <w:jc w:val="center"/>
            </w:pPr>
            <w:r>
              <w:rPr>
                <w:sz w:val="26"/>
              </w:rPr>
              <w:t xml:space="preserve"> </w:t>
            </w:r>
          </w:p>
        </w:tc>
        <w:tc>
          <w:tcPr>
            <w:tcW w:w="1570" w:type="dxa"/>
          </w:tcPr>
          <w:p w:rsidR="0096642F" w:rsidRDefault="008B62F9">
            <w:pPr>
              <w:spacing w:after="0" w:line="259" w:lineRule="auto"/>
              <w:ind w:left="67" w:firstLine="0"/>
              <w:jc w:val="center"/>
            </w:pPr>
            <w:r>
              <w:rPr>
                <w:sz w:val="26"/>
              </w:rPr>
              <w:t xml:space="preserve"> </w:t>
            </w:r>
          </w:p>
        </w:tc>
      </w:tr>
      <w:tr w:rsidR="005B59E8" w:rsidTr="00215ABA">
        <w:trPr>
          <w:trHeight w:val="458"/>
        </w:trPr>
        <w:tc>
          <w:tcPr>
            <w:tcW w:w="5861" w:type="dxa"/>
          </w:tcPr>
          <w:p w:rsidR="005B59E8" w:rsidRDefault="005B59E8">
            <w:pPr>
              <w:spacing w:after="0" w:line="259" w:lineRule="auto"/>
              <w:ind w:left="0" w:firstLine="0"/>
              <w:jc w:val="left"/>
              <w:rPr>
                <w:b/>
                <w:i/>
                <w:sz w:val="26"/>
              </w:rPr>
            </w:pPr>
            <w:r>
              <w:rPr>
                <w:sz w:val="26"/>
              </w:rPr>
              <w:t xml:space="preserve">      -</w:t>
            </w:r>
            <w:r>
              <w:rPr>
                <w:rFonts w:ascii="Arial" w:eastAsia="Arial" w:hAnsi="Arial" w:cs="Arial"/>
                <w:sz w:val="26"/>
              </w:rPr>
              <w:t xml:space="preserve"> </w:t>
            </w:r>
            <w:r>
              <w:rPr>
                <w:sz w:val="26"/>
              </w:rPr>
              <w:t>Số cán bộ có học hàm GS</w:t>
            </w:r>
          </w:p>
        </w:tc>
        <w:tc>
          <w:tcPr>
            <w:tcW w:w="2269" w:type="dxa"/>
          </w:tcPr>
          <w:p w:rsidR="005B59E8" w:rsidRDefault="005B59E8">
            <w:pPr>
              <w:spacing w:after="0" w:line="259" w:lineRule="auto"/>
              <w:ind w:left="64" w:firstLine="0"/>
              <w:jc w:val="center"/>
              <w:rPr>
                <w:sz w:val="26"/>
              </w:rPr>
            </w:pPr>
            <w:r>
              <w:rPr>
                <w:sz w:val="26"/>
              </w:rPr>
              <w:t>01</w:t>
            </w:r>
          </w:p>
        </w:tc>
        <w:tc>
          <w:tcPr>
            <w:tcW w:w="1570" w:type="dxa"/>
          </w:tcPr>
          <w:p w:rsidR="005B59E8" w:rsidRDefault="005B59E8">
            <w:pPr>
              <w:spacing w:after="0" w:line="259" w:lineRule="auto"/>
              <w:ind w:left="67" w:firstLine="0"/>
              <w:jc w:val="center"/>
              <w:rPr>
                <w:sz w:val="26"/>
              </w:rPr>
            </w:pPr>
          </w:p>
        </w:tc>
      </w:tr>
      <w:tr w:rsidR="005B59E8" w:rsidTr="00215ABA">
        <w:trPr>
          <w:trHeight w:val="458"/>
        </w:trPr>
        <w:tc>
          <w:tcPr>
            <w:tcW w:w="5861" w:type="dxa"/>
          </w:tcPr>
          <w:p w:rsidR="005B59E8" w:rsidRDefault="005B59E8">
            <w:pPr>
              <w:spacing w:after="0" w:line="259" w:lineRule="auto"/>
              <w:ind w:left="0" w:firstLine="0"/>
              <w:jc w:val="left"/>
              <w:rPr>
                <w:sz w:val="26"/>
              </w:rPr>
            </w:pPr>
            <w:r>
              <w:rPr>
                <w:sz w:val="26"/>
              </w:rPr>
              <w:t xml:space="preserve">      -</w:t>
            </w:r>
            <w:r>
              <w:rPr>
                <w:rFonts w:ascii="Arial" w:eastAsia="Arial" w:hAnsi="Arial" w:cs="Arial"/>
                <w:sz w:val="26"/>
              </w:rPr>
              <w:t xml:space="preserve"> </w:t>
            </w:r>
            <w:r>
              <w:rPr>
                <w:sz w:val="26"/>
              </w:rPr>
              <w:t>Số cán bộ có học hàm PGS</w:t>
            </w:r>
          </w:p>
        </w:tc>
        <w:tc>
          <w:tcPr>
            <w:tcW w:w="2269" w:type="dxa"/>
          </w:tcPr>
          <w:p w:rsidR="005B59E8" w:rsidRDefault="005B59E8">
            <w:pPr>
              <w:spacing w:after="0" w:line="259" w:lineRule="auto"/>
              <w:ind w:left="64" w:firstLine="0"/>
              <w:jc w:val="center"/>
              <w:rPr>
                <w:sz w:val="26"/>
              </w:rPr>
            </w:pPr>
            <w:r>
              <w:rPr>
                <w:sz w:val="26"/>
              </w:rPr>
              <w:t>04</w:t>
            </w:r>
          </w:p>
        </w:tc>
        <w:tc>
          <w:tcPr>
            <w:tcW w:w="1570" w:type="dxa"/>
          </w:tcPr>
          <w:p w:rsidR="005B59E8" w:rsidRDefault="005B59E8">
            <w:pPr>
              <w:spacing w:after="0" w:line="259" w:lineRule="auto"/>
              <w:ind w:left="67" w:firstLine="0"/>
              <w:jc w:val="center"/>
              <w:rPr>
                <w:sz w:val="26"/>
              </w:rPr>
            </w:pPr>
          </w:p>
        </w:tc>
      </w:tr>
      <w:tr w:rsidR="003824D1" w:rsidTr="00215ABA">
        <w:trPr>
          <w:trHeight w:val="458"/>
        </w:trPr>
        <w:tc>
          <w:tcPr>
            <w:tcW w:w="5861" w:type="dxa"/>
          </w:tcPr>
          <w:p w:rsidR="003824D1" w:rsidRDefault="003824D1" w:rsidP="003824D1">
            <w:pPr>
              <w:spacing w:after="0" w:line="259" w:lineRule="auto"/>
              <w:ind w:left="360" w:firstLine="0"/>
              <w:jc w:val="left"/>
            </w:pPr>
            <w:r>
              <w:rPr>
                <w:sz w:val="26"/>
              </w:rPr>
              <w:t>-</w:t>
            </w:r>
            <w:r>
              <w:rPr>
                <w:rFonts w:ascii="Arial" w:eastAsia="Arial" w:hAnsi="Arial" w:cs="Arial"/>
                <w:sz w:val="26"/>
              </w:rPr>
              <w:t xml:space="preserve"> </w:t>
            </w:r>
            <w:r>
              <w:rPr>
                <w:sz w:val="26"/>
              </w:rPr>
              <w:t>Số cán bộ đang học sau tiến sỹ</w:t>
            </w:r>
          </w:p>
        </w:tc>
        <w:tc>
          <w:tcPr>
            <w:tcW w:w="2269" w:type="dxa"/>
          </w:tcPr>
          <w:p w:rsidR="003824D1" w:rsidRDefault="003824D1" w:rsidP="003824D1">
            <w:pPr>
              <w:spacing w:after="0" w:line="259" w:lineRule="auto"/>
              <w:ind w:left="0" w:right="1" w:firstLine="0"/>
              <w:jc w:val="center"/>
            </w:pPr>
            <w:r>
              <w:t>01</w:t>
            </w:r>
          </w:p>
        </w:tc>
        <w:tc>
          <w:tcPr>
            <w:tcW w:w="1570" w:type="dxa"/>
          </w:tcPr>
          <w:p w:rsidR="003824D1" w:rsidRDefault="003824D1" w:rsidP="003824D1">
            <w:pPr>
              <w:spacing w:after="0" w:line="259" w:lineRule="auto"/>
              <w:ind w:left="67" w:firstLine="0"/>
              <w:jc w:val="center"/>
              <w:rPr>
                <w:sz w:val="26"/>
              </w:rPr>
            </w:pPr>
          </w:p>
        </w:tc>
      </w:tr>
      <w:tr w:rsidR="003824D1" w:rsidTr="00215ABA">
        <w:trPr>
          <w:trHeight w:val="458"/>
        </w:trPr>
        <w:tc>
          <w:tcPr>
            <w:tcW w:w="5861" w:type="dxa"/>
          </w:tcPr>
          <w:p w:rsidR="003824D1" w:rsidRDefault="003824D1" w:rsidP="003824D1">
            <w:pPr>
              <w:spacing w:after="0" w:line="259" w:lineRule="auto"/>
              <w:ind w:left="360" w:firstLine="0"/>
              <w:jc w:val="left"/>
            </w:pPr>
            <w:r>
              <w:rPr>
                <w:sz w:val="26"/>
              </w:rPr>
              <w:t>-</w:t>
            </w:r>
            <w:r>
              <w:rPr>
                <w:rFonts w:ascii="Arial" w:eastAsia="Arial" w:hAnsi="Arial" w:cs="Arial"/>
                <w:sz w:val="26"/>
              </w:rPr>
              <w:t xml:space="preserve"> </w:t>
            </w:r>
            <w:r>
              <w:rPr>
                <w:sz w:val="26"/>
              </w:rPr>
              <w:t xml:space="preserve">Số cán bộ có trình độ tiến sĩ </w:t>
            </w:r>
          </w:p>
        </w:tc>
        <w:tc>
          <w:tcPr>
            <w:tcW w:w="2269" w:type="dxa"/>
          </w:tcPr>
          <w:p w:rsidR="003824D1" w:rsidRDefault="003824D1" w:rsidP="003824D1">
            <w:pPr>
              <w:spacing w:after="0" w:line="259" w:lineRule="auto"/>
              <w:ind w:left="0" w:right="1" w:firstLine="0"/>
              <w:jc w:val="center"/>
            </w:pPr>
            <w:r>
              <w:rPr>
                <w:sz w:val="26"/>
              </w:rPr>
              <w:t>11</w:t>
            </w:r>
          </w:p>
        </w:tc>
        <w:tc>
          <w:tcPr>
            <w:tcW w:w="1570" w:type="dxa"/>
          </w:tcPr>
          <w:p w:rsidR="003824D1" w:rsidRDefault="003824D1" w:rsidP="003824D1">
            <w:pPr>
              <w:spacing w:after="0" w:line="259" w:lineRule="auto"/>
              <w:ind w:left="67" w:firstLine="0"/>
              <w:jc w:val="center"/>
            </w:pPr>
            <w:r>
              <w:rPr>
                <w:sz w:val="26"/>
              </w:rPr>
              <w:t xml:space="preserve"> </w:t>
            </w:r>
          </w:p>
        </w:tc>
      </w:tr>
      <w:tr w:rsidR="003824D1" w:rsidTr="00215ABA">
        <w:trPr>
          <w:trHeight w:val="458"/>
        </w:trPr>
        <w:tc>
          <w:tcPr>
            <w:tcW w:w="5861" w:type="dxa"/>
          </w:tcPr>
          <w:p w:rsidR="003824D1" w:rsidRDefault="003824D1" w:rsidP="003824D1">
            <w:pPr>
              <w:spacing w:after="0" w:line="259" w:lineRule="auto"/>
              <w:ind w:left="360" w:firstLine="0"/>
              <w:jc w:val="left"/>
            </w:pPr>
            <w:r>
              <w:rPr>
                <w:sz w:val="26"/>
              </w:rPr>
              <w:t>-</w:t>
            </w:r>
            <w:r>
              <w:rPr>
                <w:rFonts w:ascii="Arial" w:eastAsia="Arial" w:hAnsi="Arial" w:cs="Arial"/>
                <w:sz w:val="26"/>
              </w:rPr>
              <w:t xml:space="preserve"> </w:t>
            </w:r>
            <w:r>
              <w:rPr>
                <w:sz w:val="26"/>
              </w:rPr>
              <w:t xml:space="preserve">Số cán bộ có trình độ thạc sĩ  </w:t>
            </w:r>
          </w:p>
        </w:tc>
        <w:tc>
          <w:tcPr>
            <w:tcW w:w="2269" w:type="dxa"/>
          </w:tcPr>
          <w:p w:rsidR="003824D1" w:rsidRDefault="003824D1" w:rsidP="003824D1">
            <w:pPr>
              <w:spacing w:after="0" w:line="259" w:lineRule="auto"/>
              <w:ind w:left="0" w:right="1" w:firstLine="0"/>
              <w:jc w:val="center"/>
            </w:pPr>
            <w:r>
              <w:rPr>
                <w:sz w:val="26"/>
              </w:rPr>
              <w:t>01</w:t>
            </w:r>
          </w:p>
        </w:tc>
        <w:tc>
          <w:tcPr>
            <w:tcW w:w="1570" w:type="dxa"/>
          </w:tcPr>
          <w:p w:rsidR="003824D1" w:rsidRDefault="003824D1" w:rsidP="003824D1">
            <w:pPr>
              <w:spacing w:after="0" w:line="259" w:lineRule="auto"/>
              <w:ind w:left="67" w:firstLine="0"/>
              <w:jc w:val="center"/>
            </w:pPr>
            <w:r>
              <w:rPr>
                <w:sz w:val="26"/>
              </w:rPr>
              <w:t xml:space="preserve"> </w:t>
            </w:r>
          </w:p>
        </w:tc>
      </w:tr>
      <w:tr w:rsidR="003824D1" w:rsidTr="00215ABA">
        <w:trPr>
          <w:trHeight w:val="458"/>
        </w:trPr>
        <w:tc>
          <w:tcPr>
            <w:tcW w:w="5861" w:type="dxa"/>
          </w:tcPr>
          <w:p w:rsidR="003824D1" w:rsidRDefault="003824D1" w:rsidP="003824D1">
            <w:pPr>
              <w:spacing w:after="0" w:line="259" w:lineRule="auto"/>
              <w:ind w:left="360" w:firstLine="0"/>
              <w:jc w:val="left"/>
              <w:rPr>
                <w:sz w:val="26"/>
              </w:rPr>
            </w:pPr>
            <w:r>
              <w:rPr>
                <w:sz w:val="26"/>
              </w:rPr>
              <w:t>-</w:t>
            </w:r>
            <w:r>
              <w:rPr>
                <w:rFonts w:ascii="Arial" w:eastAsia="Arial" w:hAnsi="Arial" w:cs="Arial"/>
                <w:sz w:val="26"/>
              </w:rPr>
              <w:t xml:space="preserve"> </w:t>
            </w:r>
            <w:r>
              <w:rPr>
                <w:sz w:val="26"/>
              </w:rPr>
              <w:t>Số cán bộ có trình độ đại học</w:t>
            </w:r>
          </w:p>
        </w:tc>
        <w:tc>
          <w:tcPr>
            <w:tcW w:w="2269" w:type="dxa"/>
          </w:tcPr>
          <w:p w:rsidR="003824D1" w:rsidRDefault="003824D1" w:rsidP="003824D1">
            <w:pPr>
              <w:spacing w:after="0" w:line="259" w:lineRule="auto"/>
              <w:ind w:left="0" w:right="1" w:firstLine="0"/>
              <w:jc w:val="center"/>
              <w:rPr>
                <w:sz w:val="26"/>
              </w:rPr>
            </w:pPr>
            <w:r>
              <w:rPr>
                <w:sz w:val="26"/>
              </w:rPr>
              <w:t>01</w:t>
            </w:r>
          </w:p>
        </w:tc>
        <w:tc>
          <w:tcPr>
            <w:tcW w:w="1570" w:type="dxa"/>
          </w:tcPr>
          <w:p w:rsidR="003824D1" w:rsidRDefault="003824D1" w:rsidP="003824D1">
            <w:pPr>
              <w:spacing w:after="0" w:line="259" w:lineRule="auto"/>
              <w:ind w:left="67" w:firstLine="0"/>
              <w:jc w:val="center"/>
              <w:rPr>
                <w:sz w:val="26"/>
              </w:rPr>
            </w:pPr>
          </w:p>
        </w:tc>
      </w:tr>
    </w:tbl>
    <w:p w:rsidR="0096642F" w:rsidRPr="00B06B26" w:rsidRDefault="008B62F9" w:rsidP="00215ABA">
      <w:pPr>
        <w:spacing w:before="240" w:after="339" w:line="259" w:lineRule="auto"/>
        <w:ind w:left="818" w:firstLine="0"/>
        <w:jc w:val="left"/>
        <w:rPr>
          <w:b/>
        </w:rPr>
      </w:pPr>
      <w:r w:rsidRPr="00B06B26">
        <w:rPr>
          <w:b/>
          <w:i/>
        </w:rPr>
        <w:t xml:space="preserve">Thuận lợi và khó khăn </w:t>
      </w:r>
    </w:p>
    <w:p w:rsidR="00B06B26" w:rsidRPr="00567418" w:rsidRDefault="008B62F9" w:rsidP="00B06B26">
      <w:pPr>
        <w:spacing w:after="0" w:line="360" w:lineRule="auto"/>
        <w:ind w:firstLine="720"/>
        <w:rPr>
          <w:sz w:val="26"/>
          <w:szCs w:val="26"/>
        </w:rPr>
      </w:pPr>
      <w:r w:rsidRPr="00B06B26">
        <w:rPr>
          <w:b/>
          <w:i/>
        </w:rPr>
        <w:t>Thuận lợi</w:t>
      </w:r>
      <w:r>
        <w:t xml:space="preserve">: </w:t>
      </w:r>
      <w:r w:rsidR="00B06B26">
        <w:t>K</w:t>
      </w:r>
      <w:r w:rsidR="00B06B26" w:rsidRPr="00567418">
        <w:rPr>
          <w:spacing w:val="-2"/>
          <w:sz w:val="26"/>
          <w:szCs w:val="26"/>
        </w:rPr>
        <w:t xml:space="preserve">hoa có đội </w:t>
      </w:r>
      <w:r w:rsidR="00B06B26">
        <w:rPr>
          <w:spacing w:val="-2"/>
          <w:sz w:val="26"/>
          <w:szCs w:val="26"/>
        </w:rPr>
        <w:t>cán bộ</w:t>
      </w:r>
      <w:r w:rsidR="00B06B26" w:rsidRPr="00567418">
        <w:rPr>
          <w:spacing w:val="-2"/>
          <w:sz w:val="26"/>
          <w:szCs w:val="26"/>
        </w:rPr>
        <w:t xml:space="preserve"> có nhiều kinh nghiệm giảng dạy, có uy tín, tâm huyết với nghề. Được sự quan tâm chỉ đạo của Đảng ủy, Ban Giám hiệu trường Sư phạm và Trường Đại học Vinh </w:t>
      </w:r>
      <w:r w:rsidR="00B06B26" w:rsidRPr="00567418">
        <w:rPr>
          <w:sz w:val="26"/>
          <w:szCs w:val="26"/>
          <w:lang w:val="vi-VN"/>
        </w:rPr>
        <w:t>đối với khoa ngày càng sâu sát.</w:t>
      </w:r>
      <w:r w:rsidR="00B06B26" w:rsidRPr="00567418">
        <w:rPr>
          <w:sz w:val="26"/>
          <w:szCs w:val="26"/>
        </w:rPr>
        <w:t xml:space="preserve"> </w:t>
      </w:r>
      <w:r w:rsidR="00B06B26" w:rsidRPr="00567418">
        <w:rPr>
          <w:sz w:val="26"/>
          <w:szCs w:val="26"/>
          <w:lang w:val="vi-VN"/>
        </w:rPr>
        <w:t>Sự phối hợp của các phòng ban chức năng trong trường với khoa trong thực hiện nhiệm vụ có nhiều thuận lợi, thống nhất</w:t>
      </w:r>
      <w:r w:rsidR="00B06B26" w:rsidRPr="00567418">
        <w:rPr>
          <w:sz w:val="26"/>
          <w:szCs w:val="26"/>
        </w:rPr>
        <w:t>.</w:t>
      </w:r>
      <w:r w:rsidR="00B06B26">
        <w:rPr>
          <w:sz w:val="26"/>
          <w:szCs w:val="26"/>
        </w:rPr>
        <w:t xml:space="preserve"> </w:t>
      </w:r>
      <w:r w:rsidR="00B06B26" w:rsidRPr="00567418">
        <w:rPr>
          <w:sz w:val="26"/>
          <w:szCs w:val="26"/>
          <w:lang w:val="vi-VN"/>
        </w:rPr>
        <w:t xml:space="preserve">Khoa </w:t>
      </w:r>
      <w:r w:rsidR="00B06B26" w:rsidRPr="00567418">
        <w:rPr>
          <w:sz w:val="26"/>
          <w:szCs w:val="26"/>
        </w:rPr>
        <w:t>Vật lí</w:t>
      </w:r>
      <w:r w:rsidR="00B06B26" w:rsidRPr="00567418">
        <w:rPr>
          <w:sz w:val="26"/>
          <w:szCs w:val="26"/>
          <w:lang w:val="vi-VN"/>
        </w:rPr>
        <w:t xml:space="preserve"> có truyền thống đoàn kết, vững vàng, kiên định về lập trường, đội ngũ cán bộ có phẩm chất chính trị, đạo đức tốt, luôn ý thức được vai trò, trách nhiệm, sẵn sàng hoàn thành tốt các nhiệm vụ được giao.</w:t>
      </w:r>
      <w:r w:rsidR="00B06B26" w:rsidRPr="00567418">
        <w:rPr>
          <w:sz w:val="26"/>
          <w:szCs w:val="26"/>
        </w:rPr>
        <w:t xml:space="preserve"> Hiện nay, </w:t>
      </w:r>
      <w:r w:rsidR="00B06B26" w:rsidRPr="00567418">
        <w:rPr>
          <w:iCs/>
          <w:sz w:val="26"/>
          <w:szCs w:val="26"/>
          <w:lang w:val="nl-NL"/>
        </w:rPr>
        <w:t xml:space="preserve">02 đồng chí đã tốt nghiệp lớp TCCT và LLCCCT; 02 </w:t>
      </w:r>
      <w:r w:rsidR="00B06B26" w:rsidRPr="00567418">
        <w:rPr>
          <w:iCs/>
          <w:sz w:val="26"/>
          <w:szCs w:val="26"/>
          <w:lang w:val="nl-NL"/>
        </w:rPr>
        <w:lastRenderedPageBreak/>
        <w:t>đồng chí đang học lớp TCCT.</w:t>
      </w:r>
      <w:r w:rsidR="00B06B26">
        <w:rPr>
          <w:iCs/>
          <w:sz w:val="26"/>
          <w:szCs w:val="26"/>
          <w:lang w:val="nl-NL"/>
        </w:rPr>
        <w:t xml:space="preserve"> </w:t>
      </w:r>
      <w:r w:rsidR="00B06B26" w:rsidRPr="00567418">
        <w:rPr>
          <w:sz w:val="26"/>
          <w:szCs w:val="26"/>
        </w:rPr>
        <w:t>Giảng viên của khoa Vật lí có độ tuổi từ 36 – 49, đây là độ tuổi sung sức, tràn đầy nhiệt huyết và đủ độ chín về chuyên môn, nghiệp vụ. Chính vì thế, cán bộ khoa Vật lí luôn sãn sàng, xông xáo hoàn thành các nhiệm vụ được giao một cách nhanh chóng và xuất sắc.</w:t>
      </w:r>
    </w:p>
    <w:p w:rsidR="00FC2899" w:rsidRPr="009E637F" w:rsidRDefault="008B62F9" w:rsidP="009E637F">
      <w:pPr>
        <w:spacing w:line="276" w:lineRule="auto"/>
        <w:ind w:firstLine="720"/>
        <w:rPr>
          <w:szCs w:val="28"/>
          <w:bdr w:val="none" w:sz="0" w:space="0" w:color="auto" w:frame="1"/>
          <w:lang w:val="vi-VN"/>
        </w:rPr>
      </w:pPr>
      <w:r w:rsidRPr="00B06B26">
        <w:rPr>
          <w:b/>
          <w:i/>
        </w:rPr>
        <w:t>Khó khăn</w:t>
      </w:r>
      <w:r>
        <w:t xml:space="preserve">: </w:t>
      </w:r>
      <w:r w:rsidR="009E637F">
        <w:t>K</w:t>
      </w:r>
      <w:r w:rsidR="00FC2899" w:rsidRPr="009F3A78">
        <w:rPr>
          <w:szCs w:val="28"/>
          <w:bdr w:val="none" w:sz="0" w:space="0" w:color="auto" w:frame="1"/>
          <w:lang w:val="vi-VN"/>
        </w:rPr>
        <w:t xml:space="preserve">hoa </w:t>
      </w:r>
      <w:r w:rsidR="00FC2899">
        <w:rPr>
          <w:szCs w:val="28"/>
          <w:bdr w:val="none" w:sz="0" w:space="0" w:color="auto" w:frame="1"/>
        </w:rPr>
        <w:t>Vật lý</w:t>
      </w:r>
      <w:r w:rsidR="00FC2899" w:rsidRPr="009F3A78">
        <w:rPr>
          <w:szCs w:val="28"/>
          <w:bdr w:val="none" w:sz="0" w:space="0" w:color="auto" w:frame="1"/>
          <w:lang w:val="vi-VN"/>
        </w:rPr>
        <w:t xml:space="preserve"> vừa mới được thành lập trong giai đoạn cuối của nhiệm kỳ </w:t>
      </w:r>
      <w:r w:rsidR="00FC2899" w:rsidRPr="009F3A78">
        <w:rPr>
          <w:szCs w:val="28"/>
          <w:bdr w:val="none" w:sz="0" w:space="0" w:color="auto" w:frame="1"/>
        </w:rPr>
        <w:t>2020 – 20</w:t>
      </w:r>
      <w:r w:rsidR="00FC2899" w:rsidRPr="009F3A78">
        <w:rPr>
          <w:szCs w:val="28"/>
          <w:bdr w:val="none" w:sz="0" w:space="0" w:color="auto" w:frame="1"/>
          <w:lang w:val="vi-VN"/>
        </w:rPr>
        <w:t>22 nên</w:t>
      </w:r>
      <w:r w:rsidR="00FC2899" w:rsidRPr="009F3A78">
        <w:rPr>
          <w:szCs w:val="28"/>
          <w:bdr w:val="none" w:sz="0" w:space="0" w:color="auto" w:frame="1"/>
        </w:rPr>
        <w:t xml:space="preserve"> gặp</w:t>
      </w:r>
      <w:r w:rsidR="00FC2899" w:rsidRPr="009F3A78">
        <w:rPr>
          <w:szCs w:val="28"/>
          <w:bdr w:val="none" w:sz="0" w:space="0" w:color="auto" w:frame="1"/>
          <w:lang w:val="vi-VN"/>
        </w:rPr>
        <w:t xml:space="preserve"> nhiều</w:t>
      </w:r>
      <w:r w:rsidR="00FC2899" w:rsidRPr="009F3A78">
        <w:rPr>
          <w:szCs w:val="28"/>
          <w:bdr w:val="none" w:sz="0" w:space="0" w:color="auto" w:frame="1"/>
        </w:rPr>
        <w:t xml:space="preserve"> khó khăn trong việc xây dựng phương hướng</w:t>
      </w:r>
      <w:r w:rsidR="00FC2899" w:rsidRPr="009F3A78">
        <w:rPr>
          <w:szCs w:val="28"/>
          <w:bdr w:val="none" w:sz="0" w:space="0" w:color="auto" w:frame="1"/>
          <w:lang w:val="vi-VN"/>
        </w:rPr>
        <w:t>,</w:t>
      </w:r>
      <w:r w:rsidR="00FC2899" w:rsidRPr="009F3A78">
        <w:rPr>
          <w:szCs w:val="28"/>
          <w:bdr w:val="none" w:sz="0" w:space="0" w:color="auto" w:frame="1"/>
        </w:rPr>
        <w:t xml:space="preserve"> chương trình hành động</w:t>
      </w:r>
      <w:r w:rsidR="00FC2899" w:rsidRPr="009F3A78">
        <w:rPr>
          <w:szCs w:val="28"/>
          <w:bdr w:val="none" w:sz="0" w:space="0" w:color="auto" w:frame="1"/>
          <w:lang w:val="vi-VN"/>
        </w:rPr>
        <w:t xml:space="preserve"> của chi bộ và </w:t>
      </w:r>
      <w:r w:rsidR="00FC2899" w:rsidRPr="009F3A78">
        <w:rPr>
          <w:szCs w:val="28"/>
          <w:bdr w:val="none" w:sz="0" w:space="0" w:color="auto" w:frame="1"/>
        </w:rPr>
        <w:t>đánh</w:t>
      </w:r>
      <w:r w:rsidR="00FC2899" w:rsidRPr="009F3A78">
        <w:rPr>
          <w:szCs w:val="28"/>
          <w:bdr w:val="none" w:sz="0" w:space="0" w:color="auto" w:frame="1"/>
          <w:lang w:val="vi-VN"/>
        </w:rPr>
        <w:t xml:space="preserve"> giá kết quả công tác của nhiệm kỳ.</w:t>
      </w:r>
      <w:r w:rsidR="009E637F">
        <w:rPr>
          <w:szCs w:val="28"/>
          <w:bdr w:val="none" w:sz="0" w:space="0" w:color="auto" w:frame="1"/>
        </w:rPr>
        <w:t xml:space="preserve"> </w:t>
      </w:r>
      <w:r w:rsidR="00FC2899">
        <w:rPr>
          <w:szCs w:val="28"/>
          <w:bdr w:val="none" w:sz="0" w:space="0" w:color="auto" w:frame="1"/>
          <w:lang w:val="vi-VN"/>
        </w:rPr>
        <w:t xml:space="preserve">Trường Sư phạm được thành lập với mô hình tổ chức hoàn toàn mới, còn gặp nhiều khó khăn, bất cập trong công tác tổ chức, điều hành của BGH và sự phối hợp thực hiện nhiệm vụ giữa các đơn vị trong trường Sư phạm với đơn vị chức năng trong trường Đại học Vinh. </w:t>
      </w:r>
      <w:r w:rsidR="00FC2899">
        <w:rPr>
          <w:szCs w:val="28"/>
          <w:bdr w:val="none" w:sz="0" w:space="0" w:color="auto" w:frame="1"/>
        </w:rPr>
        <w:t>Nhu cầu về nguồn nhân lực cho lĩnh vực đào tạo giáo viên của xã hội đang ít.</w:t>
      </w:r>
    </w:p>
    <w:p w:rsidR="0096642F" w:rsidRDefault="008B62F9">
      <w:pPr>
        <w:spacing w:after="159" w:line="259" w:lineRule="auto"/>
        <w:ind w:left="93" w:hanging="10"/>
        <w:jc w:val="left"/>
      </w:pPr>
      <w:r>
        <w:rPr>
          <w:b/>
        </w:rPr>
        <w:t>2.</w:t>
      </w:r>
      <w:r>
        <w:rPr>
          <w:rFonts w:ascii="Arial" w:eastAsia="Arial" w:hAnsi="Arial" w:cs="Arial"/>
          <w:b/>
        </w:rPr>
        <w:t xml:space="preserve"> </w:t>
      </w:r>
      <w:r>
        <w:rPr>
          <w:b/>
        </w:rPr>
        <w:t xml:space="preserve">Định hướng xây dựng, phát triển chất lượng đội ngũ giai đoạn 2018 - 2022 </w:t>
      </w:r>
    </w:p>
    <w:p w:rsidR="0096642F" w:rsidRDefault="008B62F9">
      <w:pPr>
        <w:pStyle w:val="Heading1"/>
        <w:ind w:left="93"/>
      </w:pPr>
      <w:r>
        <w:t>2.1.</w:t>
      </w:r>
      <w:r>
        <w:rPr>
          <w:rFonts w:ascii="Arial" w:eastAsia="Arial" w:hAnsi="Arial" w:cs="Arial"/>
        </w:rPr>
        <w:t xml:space="preserve"> </w:t>
      </w:r>
      <w:r>
        <w:t xml:space="preserve">Quan điểm chỉ đạo </w:t>
      </w:r>
    </w:p>
    <w:p w:rsidR="0096642F" w:rsidRDefault="008B62F9">
      <w:pPr>
        <w:numPr>
          <w:ilvl w:val="0"/>
          <w:numId w:val="2"/>
        </w:numPr>
        <w:spacing w:after="30"/>
      </w:pPr>
      <w:r>
        <w:t xml:space="preserve">Cán bộ là nhân tố quyết định đến sự tồn tại của Nhà trường cũng như của </w:t>
      </w:r>
      <w:r w:rsidR="00D4350F">
        <w:t>khoa Vật lý</w:t>
      </w:r>
      <w:r>
        <w:t xml:space="preserve">, là khâu then chốt trong công tác xây dựng Đảng. </w:t>
      </w:r>
    </w:p>
    <w:p w:rsidR="0096642F" w:rsidRDefault="008B62F9">
      <w:pPr>
        <w:numPr>
          <w:ilvl w:val="0"/>
          <w:numId w:val="2"/>
        </w:numPr>
        <w:spacing w:after="28"/>
      </w:pPr>
      <w:r>
        <w:t xml:space="preserve">Công tác xây dựng đội ngũ cán bộ là trách nhiệm của toàn trường, theo nguyên tắc Đảng lãnh đạo toàn diện cán bộ, đồng thời phát huy tối đa vai trò, quyền hạn và tính tự chịu trách nhiệm cả người đứng đầu các đơn vị, thự hiện tốt nguyên tắc tập trung dân chủ. </w:t>
      </w:r>
    </w:p>
    <w:p w:rsidR="0096642F" w:rsidRDefault="008B62F9">
      <w:pPr>
        <w:numPr>
          <w:ilvl w:val="0"/>
          <w:numId w:val="2"/>
        </w:numPr>
        <w:spacing w:after="28"/>
      </w:pPr>
      <w:r>
        <w:t xml:space="preserve">Tập trung việc đổi mới phương thức, lề lối làm việc; gắn việc xây dựng đội ngũ cán bộ với xây dựng tổ chức và đổi mới cơ chế, chính sách; có cơ chế khuyến khích về vật chất và tinh thần nhằm tạo động lực làm việc và sự sáng tạo của đội ngũ cán bộ viên chức. </w:t>
      </w:r>
    </w:p>
    <w:p w:rsidR="0096642F" w:rsidRDefault="008B62F9">
      <w:pPr>
        <w:numPr>
          <w:ilvl w:val="0"/>
          <w:numId w:val="2"/>
        </w:numPr>
        <w:spacing w:after="28"/>
      </w:pPr>
      <w:r>
        <w:t xml:space="preserve">Xây dựng đội ngũ cán bộ, giảng viên, nhân viên có bản lĩnh chính trị vững vàng, phẩm chất đạo đức tốt, có tinh thần trách nhiệm và trình độ chuyên môn cao, có phong cách giảng dạy chuyên nghiệp, có cơ cấu phù hợp, đảm bảo sự chuyển tiếp liên tục, vững vàng giữa các thế hệ cán bộ, đáp ứng yêu cầu xây dựng, phát triển đơn vị và Nhà trường trong bối cảnh đổi mới căn bản và toàn diện giáo dục và đào tạo cũng như định hướng hội nhập quốc tế của giáo dục đại học trên thế giới. </w:t>
      </w:r>
    </w:p>
    <w:p w:rsidR="0096642F" w:rsidRDefault="008B62F9">
      <w:pPr>
        <w:pStyle w:val="Heading1"/>
        <w:spacing w:after="149"/>
        <w:ind w:left="93"/>
      </w:pPr>
      <w:r>
        <w:lastRenderedPageBreak/>
        <w:t>2.2.</w:t>
      </w:r>
      <w:r>
        <w:rPr>
          <w:rFonts w:ascii="Arial" w:eastAsia="Arial" w:hAnsi="Arial" w:cs="Arial"/>
        </w:rPr>
        <w:t xml:space="preserve"> </w:t>
      </w:r>
      <w:r>
        <w:t xml:space="preserve">Các định hướng cơ bản về phát triển chất lượng đội ngũ </w:t>
      </w:r>
    </w:p>
    <w:p w:rsidR="0096642F" w:rsidRDefault="008B62F9" w:rsidP="00FC2899">
      <w:pPr>
        <w:spacing w:after="182"/>
        <w:ind w:left="452" w:firstLine="0"/>
      </w:pPr>
      <w:r>
        <w:t xml:space="preserve">Chú trọng đẩy mạnh công tác nâng cao trình độ chuyên môn, nghiệp vụ của đội ngũ giảng viên, nhân viên hỗ trợ với những chỉ báo quan trọng gồm: </w:t>
      </w:r>
    </w:p>
    <w:p w:rsidR="00FC2899" w:rsidRPr="00FC2899" w:rsidRDefault="00FC2899" w:rsidP="00FC2899">
      <w:pPr>
        <w:spacing w:after="182"/>
        <w:ind w:left="452" w:firstLine="0"/>
      </w:pPr>
      <w:r w:rsidRPr="00FC2899">
        <w:t xml:space="preserve">- Phát triển đội ngũ cán bộ với quy mô giảng viên cơ hữu của khoa: 13 - 14 người. Trong đó: trên 40% giảng viên có trình độ Tiến sĩ, trên 40% giảng viên là GS, PGS; 2 - 3 giảng viên được bồi dưỡng lý luận chính trị; 100% giảng viên có đạt trình độ B2 tiếng Anh và tương đương trở lên; 2 - 3 giảng viên được bổ nhiệm chức danh GS, PGS; 1-2 GV được phong nhà giáo ưu tú, NGND; 1 - 2 giảng viên được bổ nhiệm GVC; tạo nguồn và tuyển dụng 02-03 GV. </w:t>
      </w:r>
    </w:p>
    <w:p w:rsidR="0096642F" w:rsidRDefault="00FC2899" w:rsidP="00FC2899">
      <w:pPr>
        <w:ind w:left="86" w:firstLine="0"/>
      </w:pPr>
      <w:r>
        <w:t xml:space="preserve">- </w:t>
      </w:r>
      <w:r w:rsidR="008B62F9">
        <w:t xml:space="preserve"> Đề ra nhiệm vụ, kế hoạch chuẩn bị thăng hạng GVC hoặc chuyên viên chính đối với những giảng viên, chuyên viên đủ điều kiện </w:t>
      </w:r>
    </w:p>
    <w:p w:rsidR="0096642F" w:rsidRDefault="00FC2899" w:rsidP="00FC2899">
      <w:pPr>
        <w:spacing w:after="96"/>
        <w:ind w:left="86" w:firstLine="0"/>
      </w:pPr>
      <w:r>
        <w:t xml:space="preserve">- </w:t>
      </w:r>
      <w:r w:rsidR="008B62F9">
        <w:t xml:space="preserve">Bồi dưỡng, nâng cao trình độ ngoại ngữ, công nghệ thông tin cho giảng viên, nhân viên hỗ trợ </w:t>
      </w:r>
    </w:p>
    <w:p w:rsidR="0096642F" w:rsidRDefault="00FC2899" w:rsidP="00FC2899">
      <w:pPr>
        <w:spacing w:after="27"/>
        <w:ind w:firstLine="0"/>
      </w:pPr>
      <w:r>
        <w:t xml:space="preserve">- </w:t>
      </w:r>
      <w:r w:rsidR="008B62F9">
        <w:t xml:space="preserve">Tiếp tục đẩy mạnh hoạt động tạo nguồn, bồi dưỡng và bổ sung đội ngũ giảng viên của khoa đáp ứng các yêu cầu tuyển dụng, phù hợp nhu cầu thực tế. </w:t>
      </w:r>
    </w:p>
    <w:p w:rsidR="0096642F" w:rsidRDefault="00FC2899" w:rsidP="00FC2899">
      <w:pPr>
        <w:ind w:firstLine="0"/>
      </w:pPr>
      <w:r>
        <w:t xml:space="preserve">- </w:t>
      </w:r>
      <w:r w:rsidR="008B62F9">
        <w:t xml:space="preserve">Tích cực tạo điều kiện, xây dựng đội ngũ cán bộ quản lí kế cận của khoa trong giai đoạn sắp tới. </w:t>
      </w:r>
    </w:p>
    <w:p w:rsidR="0096642F" w:rsidRDefault="00FC2899" w:rsidP="00FC2899">
      <w:pPr>
        <w:ind w:firstLine="0"/>
      </w:pPr>
      <w:r>
        <w:t xml:space="preserve">- </w:t>
      </w:r>
      <w:r w:rsidR="008B62F9">
        <w:t xml:space="preserve">Định kì hàng năm, giảng viên, nhân viên tham gia các lớp bồi dưỡng lí luận chính trị, giáo dục quốc phòng - an ninh theo kế hoạch của nhà trường. </w:t>
      </w:r>
    </w:p>
    <w:p w:rsidR="0096642F" w:rsidRDefault="008B62F9">
      <w:pPr>
        <w:spacing w:after="159" w:line="259" w:lineRule="auto"/>
        <w:ind w:left="828" w:hanging="10"/>
        <w:jc w:val="left"/>
      </w:pPr>
      <w:r>
        <w:rPr>
          <w:b/>
        </w:rPr>
        <w:t>3.</w:t>
      </w:r>
      <w:r>
        <w:rPr>
          <w:rFonts w:ascii="Arial" w:eastAsia="Arial" w:hAnsi="Arial" w:cs="Arial"/>
          <w:b/>
        </w:rPr>
        <w:t xml:space="preserve"> </w:t>
      </w:r>
      <w:r>
        <w:rPr>
          <w:b/>
        </w:rPr>
        <w:t>Kế hoạch bồi dưỡng, đào tạo cán bộ giai đoạn 20</w:t>
      </w:r>
      <w:r w:rsidR="00FC2899">
        <w:rPr>
          <w:b/>
        </w:rPr>
        <w:t>20</w:t>
      </w:r>
      <w:r>
        <w:rPr>
          <w:b/>
        </w:rPr>
        <w:t xml:space="preserve"> - 202</w:t>
      </w:r>
      <w:r w:rsidR="00FC2899">
        <w:rPr>
          <w:b/>
        </w:rPr>
        <w:t>5</w:t>
      </w:r>
      <w:r>
        <w:rPr>
          <w:b/>
        </w:rPr>
        <w:t xml:space="preserve"> </w:t>
      </w:r>
    </w:p>
    <w:p w:rsidR="0096642F" w:rsidRDefault="008B62F9">
      <w:pPr>
        <w:ind w:left="86"/>
      </w:pPr>
      <w:r>
        <w:t xml:space="preserve">Căn cứ vào thực tế đội ngũ cán bộ của đơn vị, căn cứ vào chiến lược phát triển đội ngũ của khoa và các quy định, quy chế về đào tạo, bồi dưỡng cán bộ của trường </w:t>
      </w:r>
    </w:p>
    <w:p w:rsidR="00090DBD" w:rsidRDefault="008B62F9">
      <w:pPr>
        <w:ind w:left="86" w:firstLine="2"/>
      </w:pPr>
      <w:r>
        <w:t xml:space="preserve">Đại học Vinh, </w:t>
      </w:r>
      <w:r w:rsidR="009E637F">
        <w:t>khoa Vật lý</w:t>
      </w:r>
      <w:r>
        <w:t xml:space="preserve"> xây dựng kế hoạch đào tao, bồi dưỡng cán bộ từ 20</w:t>
      </w:r>
      <w:r w:rsidR="009E637F">
        <w:t>20</w:t>
      </w:r>
      <w:r>
        <w:t xml:space="preserve"> </w:t>
      </w:r>
      <w:r w:rsidR="009E637F">
        <w:t xml:space="preserve">- </w:t>
      </w:r>
      <w:r>
        <w:t xml:space="preserve"> 2025 như sau: </w:t>
      </w:r>
    </w:p>
    <w:p w:rsidR="0096642F" w:rsidRDefault="008B62F9">
      <w:pPr>
        <w:ind w:left="86" w:firstLine="2"/>
      </w:pPr>
      <w:r>
        <w:rPr>
          <w:b/>
          <w:i/>
        </w:rPr>
        <w:t>2.1.</w:t>
      </w:r>
      <w:r>
        <w:rPr>
          <w:rFonts w:ascii="Arial" w:eastAsia="Arial" w:hAnsi="Arial" w:cs="Arial"/>
          <w:b/>
          <w:i/>
        </w:rPr>
        <w:t xml:space="preserve"> </w:t>
      </w:r>
      <w:r>
        <w:rPr>
          <w:b/>
          <w:i/>
        </w:rPr>
        <w:t xml:space="preserve">Bồi dưỡng, đào tạo giảng viên </w:t>
      </w:r>
    </w:p>
    <w:p w:rsidR="0096642F" w:rsidRDefault="008B62F9">
      <w:pPr>
        <w:spacing w:after="0" w:line="259" w:lineRule="auto"/>
        <w:ind w:left="0" w:firstLine="0"/>
        <w:jc w:val="left"/>
      </w:pPr>
      <w:r>
        <w:rPr>
          <w:b/>
          <w:i/>
          <w:sz w:val="14"/>
        </w:rPr>
        <w:t xml:space="preserve"> </w:t>
      </w:r>
    </w:p>
    <w:tbl>
      <w:tblPr>
        <w:tblStyle w:val="TableGrid"/>
        <w:tblW w:w="9209" w:type="dxa"/>
        <w:tblInd w:w="0" w:type="dxa"/>
        <w:tblCellMar>
          <w:top w:w="16" w:type="dxa"/>
          <w:left w:w="7" w:type="dxa"/>
          <w:right w:w="38" w:type="dxa"/>
        </w:tblCellMar>
        <w:tblLook w:val="04A0" w:firstRow="1" w:lastRow="0" w:firstColumn="1" w:lastColumn="0" w:noHBand="0" w:noVBand="1"/>
      </w:tblPr>
      <w:tblGrid>
        <w:gridCol w:w="741"/>
        <w:gridCol w:w="4499"/>
        <w:gridCol w:w="3969"/>
      </w:tblGrid>
      <w:tr w:rsidR="009E637F" w:rsidTr="00B46F09">
        <w:trPr>
          <w:trHeight w:val="977"/>
        </w:trPr>
        <w:tc>
          <w:tcPr>
            <w:tcW w:w="741" w:type="dxa"/>
            <w:tcBorders>
              <w:top w:val="single" w:sz="4" w:space="0" w:color="000000"/>
              <w:left w:val="single" w:sz="4" w:space="0" w:color="000000"/>
              <w:bottom w:val="single" w:sz="4" w:space="0" w:color="000000"/>
              <w:right w:val="single" w:sz="4" w:space="0" w:color="000000"/>
            </w:tcBorders>
          </w:tcPr>
          <w:p w:rsidR="009E637F" w:rsidRDefault="009E637F">
            <w:pPr>
              <w:spacing w:after="0" w:line="259" w:lineRule="auto"/>
              <w:ind w:left="74" w:firstLine="0"/>
              <w:jc w:val="left"/>
            </w:pPr>
            <w:bookmarkStart w:id="0" w:name="_GoBack" w:colFirst="2" w:colLast="2"/>
            <w:r>
              <w:rPr>
                <w:b/>
              </w:rPr>
              <w:t xml:space="preserve">TT </w:t>
            </w:r>
          </w:p>
        </w:tc>
        <w:tc>
          <w:tcPr>
            <w:tcW w:w="4499" w:type="dxa"/>
            <w:tcBorders>
              <w:top w:val="single" w:sz="4" w:space="0" w:color="000000"/>
              <w:left w:val="single" w:sz="4" w:space="0" w:color="000000"/>
              <w:bottom w:val="single" w:sz="4" w:space="0" w:color="000000"/>
              <w:right w:val="single" w:sz="4" w:space="0" w:color="000000"/>
            </w:tcBorders>
          </w:tcPr>
          <w:p w:rsidR="009E637F" w:rsidRDefault="009E637F">
            <w:pPr>
              <w:spacing w:after="0" w:line="259" w:lineRule="auto"/>
              <w:ind w:left="571" w:right="615" w:hanging="29"/>
              <w:jc w:val="center"/>
            </w:pPr>
            <w:r>
              <w:rPr>
                <w:b/>
              </w:rPr>
              <w:t xml:space="preserve">Mục tiêu bồi dưỡng, đào tạo </w:t>
            </w:r>
          </w:p>
        </w:tc>
        <w:tc>
          <w:tcPr>
            <w:tcW w:w="3969" w:type="dxa"/>
            <w:tcBorders>
              <w:top w:val="single" w:sz="4" w:space="0" w:color="000000"/>
              <w:left w:val="single" w:sz="4" w:space="0" w:color="000000"/>
              <w:bottom w:val="single" w:sz="4" w:space="0" w:color="000000"/>
              <w:right w:val="single" w:sz="4" w:space="0" w:color="000000"/>
            </w:tcBorders>
          </w:tcPr>
          <w:p w:rsidR="009E637F" w:rsidRDefault="009E637F" w:rsidP="00CC00F3">
            <w:pPr>
              <w:spacing w:after="0" w:line="259" w:lineRule="auto"/>
              <w:ind w:left="91" w:firstLine="79"/>
            </w:pPr>
            <w:r>
              <w:rPr>
                <w:b/>
              </w:rPr>
              <w:t>Số lượng giảng viên</w:t>
            </w:r>
          </w:p>
        </w:tc>
      </w:tr>
      <w:tr w:rsidR="009E637F" w:rsidTr="00B46F09">
        <w:trPr>
          <w:trHeight w:val="1942"/>
        </w:trPr>
        <w:tc>
          <w:tcPr>
            <w:tcW w:w="741" w:type="dxa"/>
            <w:tcBorders>
              <w:top w:val="single" w:sz="4" w:space="0" w:color="000000"/>
              <w:left w:val="single" w:sz="4" w:space="0" w:color="000000"/>
              <w:bottom w:val="single" w:sz="4" w:space="0" w:color="000000"/>
              <w:right w:val="single" w:sz="4" w:space="0" w:color="000000"/>
            </w:tcBorders>
            <w:vAlign w:val="center"/>
          </w:tcPr>
          <w:p w:rsidR="009E637F" w:rsidRDefault="009E637F">
            <w:pPr>
              <w:spacing w:after="0" w:line="259" w:lineRule="auto"/>
              <w:ind w:left="0" w:right="64" w:firstLine="0"/>
              <w:jc w:val="center"/>
            </w:pPr>
            <w:r>
              <w:lastRenderedPageBreak/>
              <w:t xml:space="preserve">1 </w:t>
            </w:r>
          </w:p>
        </w:tc>
        <w:tc>
          <w:tcPr>
            <w:tcW w:w="4499" w:type="dxa"/>
            <w:tcBorders>
              <w:top w:val="single" w:sz="4" w:space="0" w:color="000000"/>
              <w:left w:val="single" w:sz="4" w:space="0" w:color="000000"/>
              <w:bottom w:val="single" w:sz="4" w:space="0" w:color="000000"/>
              <w:right w:val="single" w:sz="4" w:space="0" w:color="000000"/>
            </w:tcBorders>
            <w:vAlign w:val="center"/>
          </w:tcPr>
          <w:p w:rsidR="009E637F" w:rsidRDefault="009E637F">
            <w:pPr>
              <w:spacing w:after="0" w:line="259" w:lineRule="auto"/>
              <w:ind w:left="0" w:firstLine="0"/>
            </w:pPr>
            <w:r>
              <w:t xml:space="preserve">Tăng số giảng viên có trình độ tiến sĩ </w:t>
            </w:r>
          </w:p>
        </w:tc>
        <w:tc>
          <w:tcPr>
            <w:tcW w:w="3969" w:type="dxa"/>
            <w:tcBorders>
              <w:top w:val="single" w:sz="4" w:space="0" w:color="000000"/>
              <w:left w:val="single" w:sz="4" w:space="0" w:color="000000"/>
              <w:bottom w:val="single" w:sz="4" w:space="0" w:color="000000"/>
              <w:right w:val="single" w:sz="4" w:space="0" w:color="000000"/>
            </w:tcBorders>
            <w:vAlign w:val="center"/>
          </w:tcPr>
          <w:p w:rsidR="009E637F" w:rsidRDefault="009E637F" w:rsidP="00CC00F3">
            <w:pPr>
              <w:spacing w:after="0" w:line="259" w:lineRule="auto"/>
              <w:ind w:left="0" w:right="57" w:firstLine="0"/>
            </w:pPr>
            <w:r>
              <w:t>01</w:t>
            </w:r>
          </w:p>
        </w:tc>
      </w:tr>
      <w:tr w:rsidR="00B46F09" w:rsidTr="00B46F09">
        <w:trPr>
          <w:trHeight w:val="1942"/>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B46F09">
            <w:pPr>
              <w:spacing w:after="0" w:line="259" w:lineRule="auto"/>
              <w:ind w:left="0" w:right="64" w:firstLine="0"/>
              <w:jc w:val="center"/>
            </w:pPr>
            <w:r>
              <w:t>2</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pPr>
              <w:spacing w:after="0" w:line="259" w:lineRule="auto"/>
              <w:ind w:left="0" w:firstLine="0"/>
            </w:pPr>
            <w:r>
              <w:t>Tăng số giảng viên có trình độ sau tiến sĩ</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0" w:right="57" w:firstLine="0"/>
            </w:pPr>
            <w:r>
              <w:t>01</w:t>
            </w:r>
          </w:p>
        </w:tc>
      </w:tr>
      <w:tr w:rsidR="00B46F09" w:rsidTr="00B46F09">
        <w:trPr>
          <w:trHeight w:val="1942"/>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0" w:right="64" w:firstLine="0"/>
              <w:jc w:val="center"/>
            </w:pPr>
            <w:r>
              <w:t>3.</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0" w:firstLine="0"/>
            </w:pPr>
            <w:r>
              <w:t xml:space="preserve">Tăng số giảng viên có học hàm PGS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0" w:right="57" w:firstLine="0"/>
            </w:pPr>
            <w:r>
              <w:t>01</w:t>
            </w:r>
          </w:p>
        </w:tc>
      </w:tr>
      <w:tr w:rsidR="00B46F09" w:rsidTr="00B46F09">
        <w:trPr>
          <w:trHeight w:val="1459"/>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0" w:right="64" w:firstLine="0"/>
              <w:jc w:val="center"/>
            </w:pPr>
            <w:r>
              <w:t>4</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0" w:firstLine="0"/>
            </w:pPr>
            <w:r>
              <w:t>Tăng số giảng viên có học hàm GS</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0" w:right="57" w:firstLine="0"/>
            </w:pPr>
            <w:r>
              <w:t>01</w:t>
            </w:r>
          </w:p>
        </w:tc>
      </w:tr>
      <w:tr w:rsidR="00B46F09" w:rsidTr="00B46F09">
        <w:trPr>
          <w:trHeight w:val="1942"/>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51" w:firstLine="0"/>
              <w:jc w:val="center"/>
            </w:pPr>
            <w:r>
              <w:t>5</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103" w:firstLine="0"/>
              <w:jc w:val="left"/>
            </w:pPr>
            <w:r>
              <w:t xml:space="preserve">Tăng số giảng viên thăng  hạng giảng viên chính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58" w:firstLine="0"/>
            </w:pPr>
            <w:r>
              <w:t>02</w:t>
            </w:r>
          </w:p>
        </w:tc>
      </w:tr>
      <w:tr w:rsidR="00B46F09" w:rsidTr="00B46F09">
        <w:trPr>
          <w:trHeight w:val="924"/>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305587" w:rsidP="00B46F09">
            <w:pPr>
              <w:spacing w:after="0" w:line="259" w:lineRule="auto"/>
              <w:ind w:left="51" w:firstLine="0"/>
              <w:jc w:val="center"/>
            </w:pPr>
            <w:r>
              <w:t>6</w:t>
            </w:r>
            <w:r w:rsidR="00B46F09">
              <w:t xml:space="preserve"> </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103" w:firstLine="0"/>
            </w:pPr>
            <w:r>
              <w:t xml:space="preserve">Tăng số giảng viên đạt  chuẩn ngoại ngữ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58" w:firstLine="0"/>
            </w:pPr>
            <w:r>
              <w:t>02</w:t>
            </w:r>
          </w:p>
        </w:tc>
      </w:tr>
      <w:tr w:rsidR="00B46F09" w:rsidTr="00B46F09">
        <w:trPr>
          <w:trHeight w:val="785"/>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305587" w:rsidP="00B46F09">
            <w:pPr>
              <w:spacing w:after="0" w:line="259" w:lineRule="auto"/>
              <w:ind w:left="51" w:firstLine="0"/>
              <w:jc w:val="center"/>
            </w:pPr>
            <w:r>
              <w:t>7</w:t>
            </w:r>
            <w:r w:rsidR="00B46F09">
              <w:t xml:space="preserve"> </w:t>
            </w:r>
          </w:p>
        </w:tc>
        <w:tc>
          <w:tcPr>
            <w:tcW w:w="4499" w:type="dxa"/>
            <w:tcBorders>
              <w:top w:val="single" w:sz="4" w:space="0" w:color="000000"/>
              <w:left w:val="single" w:sz="4" w:space="0" w:color="000000"/>
              <w:bottom w:val="single" w:sz="4" w:space="0" w:color="000000"/>
              <w:right w:val="single" w:sz="4" w:space="0" w:color="000000"/>
            </w:tcBorders>
          </w:tcPr>
          <w:p w:rsidR="00B46F09" w:rsidRDefault="00B46F09" w:rsidP="00B46F09">
            <w:pPr>
              <w:spacing w:after="0" w:line="259" w:lineRule="auto"/>
              <w:ind w:left="103" w:firstLine="0"/>
            </w:pPr>
            <w:r>
              <w:t xml:space="preserve">Số giảng viên hoàn thành chứng chỉ NVSP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51" w:firstLine="0"/>
            </w:pPr>
            <w:r>
              <w:t>100%</w:t>
            </w:r>
          </w:p>
        </w:tc>
      </w:tr>
      <w:tr w:rsidR="00B46F09" w:rsidTr="00B46F09">
        <w:trPr>
          <w:trHeight w:val="1430"/>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305587" w:rsidP="00B46F09">
            <w:pPr>
              <w:spacing w:after="0" w:line="259" w:lineRule="auto"/>
              <w:ind w:left="51" w:firstLine="0"/>
              <w:jc w:val="center"/>
            </w:pPr>
            <w:r>
              <w:t>8</w:t>
            </w:r>
            <w:r w:rsidR="00B46F09">
              <w:t xml:space="preserve"> </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103" w:right="237" w:firstLine="0"/>
            </w:pPr>
            <w:r>
              <w:t xml:space="preserve">Số giảng viên hoàn thành chứng chỉ công nghệ thông tin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758" w:firstLine="0"/>
            </w:pPr>
            <w:r>
              <w:t>100%</w:t>
            </w:r>
          </w:p>
        </w:tc>
      </w:tr>
      <w:tr w:rsidR="00B46F09" w:rsidTr="00B46F09">
        <w:trPr>
          <w:trHeight w:val="1459"/>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305587" w:rsidP="00B46F09">
            <w:pPr>
              <w:spacing w:after="0" w:line="259" w:lineRule="auto"/>
              <w:ind w:left="51" w:firstLine="0"/>
              <w:jc w:val="center"/>
            </w:pPr>
            <w:r>
              <w:t>9</w:t>
            </w:r>
          </w:p>
        </w:tc>
        <w:tc>
          <w:tcPr>
            <w:tcW w:w="449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B46F09">
            <w:pPr>
              <w:spacing w:after="0" w:line="259" w:lineRule="auto"/>
              <w:ind w:left="103" w:right="309" w:firstLine="0"/>
            </w:pPr>
            <w:r>
              <w:t xml:space="preserve">Số giảng viên hoàn thànhcác lớp bồi dưỡng chính trị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415" w:firstLine="91"/>
            </w:pPr>
            <w:r>
              <w:t>Theo chỉ tiêu của trường</w:t>
            </w:r>
          </w:p>
        </w:tc>
      </w:tr>
      <w:tr w:rsidR="00B46F09" w:rsidTr="00B46F09">
        <w:trPr>
          <w:trHeight w:val="1460"/>
        </w:trPr>
        <w:tc>
          <w:tcPr>
            <w:tcW w:w="741" w:type="dxa"/>
            <w:tcBorders>
              <w:top w:val="single" w:sz="4" w:space="0" w:color="000000"/>
              <w:left w:val="single" w:sz="4" w:space="0" w:color="000000"/>
              <w:bottom w:val="single" w:sz="4" w:space="0" w:color="000000"/>
              <w:right w:val="single" w:sz="4" w:space="0" w:color="000000"/>
            </w:tcBorders>
            <w:vAlign w:val="center"/>
          </w:tcPr>
          <w:p w:rsidR="00B46F09" w:rsidRDefault="00305587" w:rsidP="00B46F09">
            <w:pPr>
              <w:spacing w:after="0" w:line="259" w:lineRule="auto"/>
              <w:ind w:left="51" w:firstLine="0"/>
              <w:jc w:val="center"/>
            </w:pPr>
            <w:r>
              <w:lastRenderedPageBreak/>
              <w:t>10</w:t>
            </w:r>
          </w:p>
        </w:tc>
        <w:tc>
          <w:tcPr>
            <w:tcW w:w="4499" w:type="dxa"/>
            <w:tcBorders>
              <w:top w:val="single" w:sz="4" w:space="0" w:color="000000"/>
              <w:left w:val="single" w:sz="4" w:space="0" w:color="000000"/>
              <w:bottom w:val="single" w:sz="4" w:space="0" w:color="000000"/>
              <w:right w:val="single" w:sz="4" w:space="0" w:color="000000"/>
            </w:tcBorders>
          </w:tcPr>
          <w:p w:rsidR="00B46F09" w:rsidRDefault="00B46F09" w:rsidP="00B46F09">
            <w:pPr>
              <w:spacing w:after="0" w:line="259" w:lineRule="auto"/>
              <w:ind w:left="103" w:right="99" w:firstLine="0"/>
              <w:jc w:val="left"/>
            </w:pPr>
            <w:r>
              <w:t xml:space="preserve">Số giảng viên hoàn thành  chứng chỉ quốc phòng  an ninh </w:t>
            </w:r>
          </w:p>
        </w:tc>
        <w:tc>
          <w:tcPr>
            <w:tcW w:w="3969" w:type="dxa"/>
            <w:tcBorders>
              <w:top w:val="single" w:sz="4" w:space="0" w:color="000000"/>
              <w:left w:val="single" w:sz="4" w:space="0" w:color="000000"/>
              <w:bottom w:val="single" w:sz="4" w:space="0" w:color="000000"/>
              <w:right w:val="single" w:sz="4" w:space="0" w:color="000000"/>
            </w:tcBorders>
            <w:vAlign w:val="center"/>
          </w:tcPr>
          <w:p w:rsidR="00B46F09" w:rsidRDefault="00B46F09" w:rsidP="00CC00F3">
            <w:pPr>
              <w:spacing w:after="0" w:line="259" w:lineRule="auto"/>
              <w:ind w:left="444" w:hanging="82"/>
            </w:pPr>
            <w:r>
              <w:t>Theo chỉ tiêu của trường</w:t>
            </w:r>
          </w:p>
        </w:tc>
      </w:tr>
    </w:tbl>
    <w:bookmarkEnd w:id="0"/>
    <w:p w:rsidR="0096642F" w:rsidRDefault="008B62F9">
      <w:pPr>
        <w:spacing w:after="112" w:line="259" w:lineRule="auto"/>
        <w:ind w:left="0" w:firstLine="0"/>
        <w:jc w:val="left"/>
      </w:pPr>
      <w:r>
        <w:rPr>
          <w:b/>
          <w:i/>
          <w:sz w:val="20"/>
        </w:rPr>
        <w:t xml:space="preserve"> </w:t>
      </w:r>
    </w:p>
    <w:p w:rsidR="0096642F" w:rsidRDefault="00090DBD">
      <w:pPr>
        <w:spacing w:after="3" w:line="259" w:lineRule="auto"/>
        <w:ind w:left="10" w:right="1962" w:hanging="10"/>
        <w:jc w:val="right"/>
      </w:pPr>
      <w:r>
        <w:rPr>
          <w:b/>
        </w:rPr>
        <w:t xml:space="preserve">Trưởng khoa </w:t>
      </w:r>
      <w:r w:rsidR="008B62F9">
        <w:rPr>
          <w:b/>
        </w:rPr>
        <w:t xml:space="preserve">  </w:t>
      </w:r>
    </w:p>
    <w:p w:rsidR="0096642F" w:rsidRDefault="008B62F9">
      <w:pPr>
        <w:spacing w:after="0" w:line="259" w:lineRule="auto"/>
        <w:ind w:left="0" w:firstLine="0"/>
        <w:jc w:val="left"/>
      </w:pPr>
      <w:r>
        <w:t xml:space="preserve"> </w:t>
      </w:r>
    </w:p>
    <w:p w:rsidR="0096642F" w:rsidRDefault="0096642F">
      <w:pPr>
        <w:spacing w:after="18" w:line="259" w:lineRule="auto"/>
        <w:ind w:left="4348" w:firstLine="0"/>
        <w:jc w:val="left"/>
      </w:pPr>
    </w:p>
    <w:p w:rsidR="0096642F" w:rsidRDefault="008B62F9">
      <w:pPr>
        <w:spacing w:after="0" w:line="259" w:lineRule="auto"/>
        <w:ind w:left="0" w:firstLine="0"/>
        <w:jc w:val="left"/>
      </w:pPr>
      <w:r>
        <w:t xml:space="preserve"> </w:t>
      </w:r>
    </w:p>
    <w:p w:rsidR="0096642F" w:rsidRDefault="008B62F9">
      <w:pPr>
        <w:spacing w:after="422" w:line="259" w:lineRule="auto"/>
        <w:ind w:left="0" w:firstLine="0"/>
        <w:jc w:val="left"/>
      </w:pPr>
      <w:r>
        <w:rPr>
          <w:sz w:val="10"/>
        </w:rPr>
        <w:t xml:space="preserve"> </w:t>
      </w:r>
    </w:p>
    <w:p w:rsidR="0096642F" w:rsidRDefault="008B62F9">
      <w:pPr>
        <w:spacing w:after="3" w:line="259" w:lineRule="auto"/>
        <w:ind w:left="10" w:right="1839" w:hanging="10"/>
        <w:jc w:val="right"/>
      </w:pPr>
      <w:r>
        <w:rPr>
          <w:b/>
        </w:rPr>
        <w:t xml:space="preserve"> </w:t>
      </w:r>
      <w:r w:rsidR="00305587">
        <w:rPr>
          <w:b/>
        </w:rPr>
        <w:t xml:space="preserve">        </w:t>
      </w:r>
      <w:r>
        <w:rPr>
          <w:b/>
        </w:rPr>
        <w:t xml:space="preserve">  </w:t>
      </w:r>
      <w:r w:rsidR="00305587">
        <w:rPr>
          <w:b/>
        </w:rPr>
        <w:t xml:space="preserve">   </w:t>
      </w:r>
      <w:r w:rsidR="00090DBD">
        <w:rPr>
          <w:b/>
        </w:rPr>
        <w:t>PGS.TS. Chu Văn Lanh</w:t>
      </w:r>
      <w:r>
        <w:rPr>
          <w:b/>
        </w:rPr>
        <w:t xml:space="preserve"> </w:t>
      </w:r>
    </w:p>
    <w:sectPr w:rsidR="0096642F">
      <w:pgSz w:w="12240" w:h="15840"/>
      <w:pgMar w:top="998" w:right="1426" w:bottom="297"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715"/>
    <w:multiLevelType w:val="hybridMultilevel"/>
    <w:tmpl w:val="C6DED06C"/>
    <w:lvl w:ilvl="0" w:tplc="571C3966">
      <w:start w:val="1"/>
      <w:numFmt w:val="bullet"/>
      <w:lvlText w:val="-"/>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D2E860">
      <w:start w:val="1"/>
      <w:numFmt w:val="bullet"/>
      <w:lvlText w:val="o"/>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BA7530">
      <w:start w:val="1"/>
      <w:numFmt w:val="bullet"/>
      <w:lvlText w:val="▪"/>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0CFC8E">
      <w:start w:val="1"/>
      <w:numFmt w:val="bullet"/>
      <w:lvlText w:val="•"/>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BAC382">
      <w:start w:val="1"/>
      <w:numFmt w:val="bullet"/>
      <w:lvlText w:val="o"/>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D821FE">
      <w:start w:val="1"/>
      <w:numFmt w:val="bullet"/>
      <w:lvlText w:val="▪"/>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827D2">
      <w:start w:val="1"/>
      <w:numFmt w:val="bullet"/>
      <w:lvlText w:val="•"/>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806C4">
      <w:start w:val="1"/>
      <w:numFmt w:val="bullet"/>
      <w:lvlText w:val="o"/>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A3C08">
      <w:start w:val="1"/>
      <w:numFmt w:val="bullet"/>
      <w:lvlText w:val="▪"/>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56AB0"/>
    <w:multiLevelType w:val="hybridMultilevel"/>
    <w:tmpl w:val="6AC8E4DA"/>
    <w:lvl w:ilvl="0" w:tplc="2BCA3810">
      <w:start w:val="1"/>
      <w:numFmt w:val="bullet"/>
      <w:lvlText w:val="-"/>
      <w:lvlJc w:val="left"/>
      <w:pPr>
        <w:ind w:left="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26548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5AE4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E6B71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2D98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A1B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9805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ADE8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E2469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5A7B52"/>
    <w:multiLevelType w:val="hybridMultilevel"/>
    <w:tmpl w:val="839C7A4E"/>
    <w:lvl w:ilvl="0" w:tplc="A05A2CF2">
      <w:start w:val="1"/>
      <w:numFmt w:val="bullet"/>
      <w:lvlText w:val="-"/>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142DD2">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6174E">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278B2">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AC0B0">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80D250">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8C8F80">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41F4A">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849784">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9804D4C"/>
    <w:multiLevelType w:val="hybridMultilevel"/>
    <w:tmpl w:val="32A66F60"/>
    <w:lvl w:ilvl="0" w:tplc="3CCEFC9A">
      <w:start w:val="1"/>
      <w:numFmt w:val="bullet"/>
      <w:lvlText w:val="-"/>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D6E1C8">
      <w:start w:val="1"/>
      <w:numFmt w:val="bullet"/>
      <w:lvlText w:val="o"/>
      <w:lvlJc w:val="left"/>
      <w:pPr>
        <w:ind w:left="1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6AFD30">
      <w:start w:val="1"/>
      <w:numFmt w:val="bullet"/>
      <w:lvlText w:val="▪"/>
      <w:lvlJc w:val="left"/>
      <w:pPr>
        <w:ind w:left="2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0D5C2">
      <w:start w:val="1"/>
      <w:numFmt w:val="bullet"/>
      <w:lvlText w:val="•"/>
      <w:lvlJc w:val="left"/>
      <w:pPr>
        <w:ind w:left="3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0E6C20">
      <w:start w:val="1"/>
      <w:numFmt w:val="bullet"/>
      <w:lvlText w:val="o"/>
      <w:lvlJc w:val="left"/>
      <w:pPr>
        <w:ind w:left="4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2ED8A">
      <w:start w:val="1"/>
      <w:numFmt w:val="bullet"/>
      <w:lvlText w:val="▪"/>
      <w:lvlJc w:val="left"/>
      <w:pPr>
        <w:ind w:left="4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A8C502">
      <w:start w:val="1"/>
      <w:numFmt w:val="bullet"/>
      <w:lvlText w:val="•"/>
      <w:lvlJc w:val="left"/>
      <w:pPr>
        <w:ind w:left="5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6115A">
      <w:start w:val="1"/>
      <w:numFmt w:val="bullet"/>
      <w:lvlText w:val="o"/>
      <w:lvlJc w:val="left"/>
      <w:pPr>
        <w:ind w:left="6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A205A">
      <w:start w:val="1"/>
      <w:numFmt w:val="bullet"/>
      <w:lvlText w:val="▪"/>
      <w:lvlJc w:val="left"/>
      <w:pPr>
        <w:ind w:left="6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F"/>
    <w:rsid w:val="00090DBD"/>
    <w:rsid w:val="00182965"/>
    <w:rsid w:val="001D051E"/>
    <w:rsid w:val="00215ABA"/>
    <w:rsid w:val="00305587"/>
    <w:rsid w:val="003824D1"/>
    <w:rsid w:val="00595219"/>
    <w:rsid w:val="005B59E8"/>
    <w:rsid w:val="007519AB"/>
    <w:rsid w:val="008B62F9"/>
    <w:rsid w:val="009400FB"/>
    <w:rsid w:val="0096642F"/>
    <w:rsid w:val="009E637F"/>
    <w:rsid w:val="00B06B26"/>
    <w:rsid w:val="00B31D64"/>
    <w:rsid w:val="00B46F09"/>
    <w:rsid w:val="00C82076"/>
    <w:rsid w:val="00CC00F3"/>
    <w:rsid w:val="00D067D8"/>
    <w:rsid w:val="00D4350F"/>
    <w:rsid w:val="00E6454E"/>
    <w:rsid w:val="00FC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7C3A6-44B8-401F-86EE-835B5E9D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77" w:lineRule="auto"/>
      <w:ind w:left="101" w:firstLine="70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03"/>
      <w:ind w:left="108" w:hanging="10"/>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C2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LETHISAOCHI</dc:creator>
  <cp:keywords/>
  <cp:lastModifiedBy>K72B09_32_Chu Văn Lanh</cp:lastModifiedBy>
  <cp:revision>6</cp:revision>
  <dcterms:created xsi:type="dcterms:W3CDTF">2024-10-28T08:29:00Z</dcterms:created>
  <dcterms:modified xsi:type="dcterms:W3CDTF">2024-10-31T01:17:00Z</dcterms:modified>
</cp:coreProperties>
</file>