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1EE0A" w14:textId="77777777" w:rsidR="00503E5D" w:rsidRPr="00CE1AB6" w:rsidRDefault="00503E5D" w:rsidP="00503E5D">
      <w:pPr>
        <w:pStyle w:val="Heading1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bookmarkStart w:id="0" w:name="_Toc133438252"/>
      <w:r w:rsidRPr="009E5560">
        <w:rPr>
          <w:rFonts w:ascii="Times New Roman" w:hAnsi="Times New Roman" w:cs="Times New Roman"/>
          <w:b/>
          <w:bCs/>
          <w:color w:val="000000" w:themeColor="text1"/>
          <w:spacing w:val="1"/>
          <w:w w:val="110"/>
          <w:sz w:val="26"/>
          <w:szCs w:val="26"/>
        </w:rPr>
        <w:t>PHỤ LỤC 4.</w:t>
      </w:r>
      <w:r w:rsidRPr="00CE1AB6">
        <w:rPr>
          <w:rFonts w:ascii="Times New Roman" w:hAnsi="Times New Roman" w:cs="Times New Roman"/>
          <w:color w:val="000000" w:themeColor="text1"/>
          <w:spacing w:val="1"/>
          <w:w w:val="110"/>
          <w:sz w:val="26"/>
          <w:szCs w:val="26"/>
        </w:rPr>
        <w:t xml:space="preserve"> </w:t>
      </w:r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Danh mục các công trình khoa học công bố của giảng viên, nhà khoa học cơ hữu liên quan đến ngành dự kiến mở của cơ sở đào tạo trong 5 năm trở lại đây</w:t>
      </w:r>
      <w:bookmarkEnd w:id="0"/>
    </w:p>
    <w:p w14:paraId="7DD5EA11" w14:textId="77777777" w:rsidR="00503E5D" w:rsidRPr="009E5560" w:rsidRDefault="00503E5D" w:rsidP="00503E5D">
      <w:pPr>
        <w:spacing w:before="120" w:after="0" w:line="312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(</w:t>
      </w:r>
      <w:r w:rsidRPr="009E55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kèm theo bản liệt kê có </w:t>
      </w:r>
      <w:r w:rsidRPr="00F5290C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>bản sao trang bìa tạp chí, trang phụ lục, trang đầu và trang cuối</w:t>
      </w:r>
      <w:r w:rsidRPr="009E55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của công trình công bố)</w:t>
      </w:r>
    </w:p>
    <w:tbl>
      <w:tblPr>
        <w:tblStyle w:val="TableGrid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7654"/>
        <w:gridCol w:w="709"/>
      </w:tblGrid>
      <w:tr w:rsidR="00503E5D" w:rsidRPr="00D834FB" w14:paraId="0BE611C7" w14:textId="77777777" w:rsidTr="009E5560">
        <w:trPr>
          <w:trHeight w:val="153"/>
        </w:trPr>
        <w:tc>
          <w:tcPr>
            <w:tcW w:w="709" w:type="dxa"/>
          </w:tcPr>
          <w:p w14:paraId="128198DF" w14:textId="77777777" w:rsidR="00503E5D" w:rsidRPr="00D834FB" w:rsidRDefault="00503E5D" w:rsidP="009E5560">
            <w:pPr>
              <w:pStyle w:val="ListParagraph"/>
              <w:tabs>
                <w:tab w:val="left" w:pos="1444"/>
              </w:tabs>
              <w:spacing w:line="312" w:lineRule="auto"/>
              <w:ind w:left="32" w:right="-108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rFonts w:eastAsia="Calibri"/>
                <w:b/>
                <w:color w:val="000000" w:themeColor="text1"/>
                <w:sz w:val="24"/>
                <w:szCs w:val="24"/>
              </w:rPr>
              <w:t>STT</w:t>
            </w:r>
          </w:p>
        </w:tc>
        <w:tc>
          <w:tcPr>
            <w:tcW w:w="7654" w:type="dxa"/>
          </w:tcPr>
          <w:p w14:paraId="10D25EE2" w14:textId="77777777" w:rsidR="00503E5D" w:rsidRPr="00D834FB" w:rsidRDefault="00503E5D" w:rsidP="009E5560">
            <w:pPr>
              <w:spacing w:line="312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Công trình khoa học</w:t>
            </w:r>
          </w:p>
        </w:tc>
        <w:tc>
          <w:tcPr>
            <w:tcW w:w="709" w:type="dxa"/>
          </w:tcPr>
          <w:p w14:paraId="718EBC98" w14:textId="77777777" w:rsidR="00503E5D" w:rsidRPr="00D834FB" w:rsidRDefault="00503E5D" w:rsidP="009E5560">
            <w:pPr>
              <w:spacing w:line="312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Ghi chú</w:t>
            </w:r>
          </w:p>
        </w:tc>
      </w:tr>
      <w:tr w:rsidR="00503E5D" w:rsidRPr="00D834FB" w14:paraId="1DF46BF5" w14:textId="77777777" w:rsidTr="009E5560">
        <w:trPr>
          <w:trHeight w:val="409"/>
        </w:trPr>
        <w:tc>
          <w:tcPr>
            <w:tcW w:w="709" w:type="dxa"/>
          </w:tcPr>
          <w:p w14:paraId="1444AAD4" w14:textId="77777777" w:rsidR="00503E5D" w:rsidRPr="00D834FB" w:rsidRDefault="00503E5D" w:rsidP="00503E5D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75"/>
                <w:tab w:val="left" w:pos="1444"/>
              </w:tabs>
              <w:autoSpaceDE w:val="0"/>
              <w:autoSpaceDN w:val="0"/>
              <w:spacing w:line="312" w:lineRule="auto"/>
              <w:ind w:left="32" w:right="-108" w:firstLine="0"/>
              <w:contextualSpacing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</w:tcPr>
          <w:p w14:paraId="295A4EF3" w14:textId="639F4542" w:rsidR="00503E5D" w:rsidRPr="00214D25" w:rsidRDefault="000657ED" w:rsidP="009E5560">
            <w:pPr>
              <w:spacing w:line="312" w:lineRule="auto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en-GB"/>
              </w:rPr>
            </w:pPr>
            <w:r w:rsidRPr="000657ED">
              <w:rPr>
                <w:b/>
                <w:color w:val="000000" w:themeColor="text1"/>
                <w:sz w:val="24"/>
                <w:szCs w:val="24"/>
                <w:lang w:val="vi-VN"/>
              </w:rPr>
              <w:t>Võ Đức Quang</w:t>
            </w:r>
            <w:r w:rsidRPr="000657ED">
              <w:rPr>
                <w:bCs/>
                <w:color w:val="000000" w:themeColor="text1"/>
                <w:sz w:val="24"/>
                <w:szCs w:val="24"/>
                <w:lang w:val="vi-VN"/>
              </w:rPr>
              <w:t>, Nguyễn Hải Yến, Trần Đình Khang</w:t>
            </w:r>
            <w:r>
              <w:rPr>
                <w:bCs/>
                <w:color w:val="000000" w:themeColor="text1"/>
                <w:sz w:val="24"/>
                <w:szCs w:val="24"/>
                <w:lang w:val="en-GB"/>
              </w:rPr>
              <w:t xml:space="preserve"> (2022), </w:t>
            </w:r>
            <w:r w:rsidRPr="000657ED">
              <w:rPr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Một hàm thuộc mờ hiệu quả trong giải thuật FSVM-CIL cho bài toán khuyến nghị đồng tác giả</w:t>
            </w:r>
            <w:r>
              <w:rPr>
                <w:bCs/>
                <w:color w:val="000000" w:themeColor="text1"/>
                <w:sz w:val="24"/>
                <w:szCs w:val="24"/>
                <w:lang w:val="en-GB"/>
              </w:rPr>
              <w:t xml:space="preserve">, </w:t>
            </w:r>
            <w:r w:rsidRPr="000657ED">
              <w:rPr>
                <w:bCs/>
                <w:color w:val="000000" w:themeColor="text1"/>
                <w:sz w:val="24"/>
                <w:szCs w:val="24"/>
                <w:lang w:val="vi-VN"/>
              </w:rPr>
              <w:t>Kỷ yếu Hội nghị Quốc gia lần thứ XV về Nghiên cứu cơ bản và ứng dụng Công Nghệ thông tin (FAIR-2022)</w:t>
            </w:r>
            <w:r w:rsidR="00214D25">
              <w:rPr>
                <w:bCs/>
                <w:color w:val="000000" w:themeColor="text1"/>
                <w:sz w:val="24"/>
                <w:szCs w:val="24"/>
                <w:lang w:val="en-GB"/>
              </w:rPr>
              <w:t>. ISBN: 978-604-357-119-6</w:t>
            </w:r>
          </w:p>
        </w:tc>
        <w:tc>
          <w:tcPr>
            <w:tcW w:w="709" w:type="dxa"/>
          </w:tcPr>
          <w:p w14:paraId="08938225" w14:textId="77777777" w:rsidR="00503E5D" w:rsidRPr="00D834FB" w:rsidRDefault="00503E5D" w:rsidP="009E5560">
            <w:pPr>
              <w:spacing w:line="312" w:lineRule="auto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03E5D" w:rsidRPr="00D834FB" w14:paraId="11C008B8" w14:textId="77777777" w:rsidTr="009E5560">
        <w:trPr>
          <w:trHeight w:val="414"/>
        </w:trPr>
        <w:tc>
          <w:tcPr>
            <w:tcW w:w="709" w:type="dxa"/>
          </w:tcPr>
          <w:p w14:paraId="44DE576B" w14:textId="77777777" w:rsidR="00503E5D" w:rsidRPr="00D834FB" w:rsidRDefault="00503E5D" w:rsidP="00503E5D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75"/>
                <w:tab w:val="left" w:pos="1444"/>
              </w:tabs>
              <w:autoSpaceDE w:val="0"/>
              <w:autoSpaceDN w:val="0"/>
              <w:spacing w:line="312" w:lineRule="auto"/>
              <w:ind w:left="32" w:right="-108" w:firstLine="0"/>
              <w:contextualSpacing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</w:tcPr>
          <w:p w14:paraId="20CC6D4E" w14:textId="175FD906" w:rsidR="00503E5D" w:rsidRPr="00214D25" w:rsidRDefault="000657ED" w:rsidP="009E5560">
            <w:pPr>
              <w:spacing w:line="312" w:lineRule="auto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en-GB"/>
              </w:rPr>
            </w:pPr>
            <w:r w:rsidRPr="000657ED">
              <w:rPr>
                <w:bCs/>
                <w:color w:val="000000" w:themeColor="text1"/>
                <w:sz w:val="24"/>
                <w:szCs w:val="24"/>
                <w:lang w:val="vi-VN"/>
              </w:rPr>
              <w:t xml:space="preserve">Trần Đình Khang, Đỗ Lê Quang, </w:t>
            </w:r>
            <w:r w:rsidRPr="000657ED">
              <w:rPr>
                <w:b/>
                <w:color w:val="000000" w:themeColor="text1"/>
                <w:sz w:val="24"/>
                <w:szCs w:val="24"/>
                <w:lang w:val="vi-VN"/>
              </w:rPr>
              <w:t>Võ Đức Quang</w:t>
            </w:r>
            <w:r>
              <w:rPr>
                <w:bCs/>
                <w:color w:val="000000" w:themeColor="text1"/>
                <w:sz w:val="24"/>
                <w:szCs w:val="24"/>
                <w:lang w:val="en-GB"/>
              </w:rPr>
              <w:t xml:space="preserve"> (2022)</w:t>
            </w:r>
            <w:r w:rsidRPr="000657ED">
              <w:rPr>
                <w:bCs/>
                <w:color w:val="000000" w:themeColor="text1"/>
                <w:sz w:val="24"/>
                <w:szCs w:val="24"/>
                <w:lang w:val="vi-VN"/>
              </w:rPr>
              <w:t xml:space="preserve">, </w:t>
            </w:r>
            <w:r w:rsidRPr="000657ED">
              <w:rPr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Về sự ảnh hưởng của các tham số mờ hóa trong thuật toán phân cụm mờ</w:t>
            </w:r>
            <w:r>
              <w:rPr>
                <w:bCs/>
                <w:color w:val="000000" w:themeColor="text1"/>
                <w:sz w:val="24"/>
                <w:szCs w:val="24"/>
                <w:lang w:val="en-GB"/>
              </w:rPr>
              <w:t xml:space="preserve">, </w:t>
            </w:r>
            <w:r w:rsidRPr="000657ED">
              <w:rPr>
                <w:bCs/>
                <w:color w:val="000000" w:themeColor="text1"/>
                <w:sz w:val="24"/>
                <w:szCs w:val="24"/>
                <w:lang w:val="vi-VN"/>
              </w:rPr>
              <w:t>Kỷ yếu Hội nghị Quốc gia lần thứ XV về Nghiên cứu cơ bản và ứng dụng Công Nghệ thông tin (FAIR-2022)</w:t>
            </w:r>
            <w:r w:rsidR="00214D25">
              <w:rPr>
                <w:bCs/>
                <w:color w:val="000000" w:themeColor="text1"/>
                <w:sz w:val="24"/>
                <w:szCs w:val="24"/>
                <w:lang w:val="en-GB"/>
              </w:rPr>
              <w:t>. ISBN: 978-604-357-119-6</w:t>
            </w:r>
          </w:p>
        </w:tc>
        <w:tc>
          <w:tcPr>
            <w:tcW w:w="709" w:type="dxa"/>
          </w:tcPr>
          <w:p w14:paraId="5D89FD1C" w14:textId="77777777" w:rsidR="00503E5D" w:rsidRPr="00D834FB" w:rsidRDefault="00503E5D" w:rsidP="009E5560">
            <w:pPr>
              <w:spacing w:line="312" w:lineRule="auto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0657ED" w:rsidRPr="00D834FB" w14:paraId="7D04DDFC" w14:textId="77777777" w:rsidTr="009E5560">
        <w:trPr>
          <w:trHeight w:val="414"/>
        </w:trPr>
        <w:tc>
          <w:tcPr>
            <w:tcW w:w="709" w:type="dxa"/>
          </w:tcPr>
          <w:p w14:paraId="343E7153" w14:textId="77777777" w:rsidR="000657ED" w:rsidRPr="00D834FB" w:rsidRDefault="000657ED" w:rsidP="00503E5D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75"/>
                <w:tab w:val="left" w:pos="1444"/>
              </w:tabs>
              <w:autoSpaceDE w:val="0"/>
              <w:autoSpaceDN w:val="0"/>
              <w:spacing w:line="312" w:lineRule="auto"/>
              <w:ind w:left="32" w:right="-108" w:firstLine="0"/>
              <w:contextualSpacing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</w:tcPr>
          <w:p w14:paraId="5A8E5318" w14:textId="7283AE0E" w:rsidR="000657ED" w:rsidRPr="000657ED" w:rsidRDefault="000657ED" w:rsidP="000657ED">
            <w:pPr>
              <w:spacing w:line="312" w:lineRule="auto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en-GB"/>
              </w:rPr>
            </w:pPr>
            <w:r w:rsidRPr="000657ED">
              <w:rPr>
                <w:b/>
                <w:color w:val="000000" w:themeColor="text1"/>
                <w:sz w:val="24"/>
                <w:szCs w:val="24"/>
                <w:lang w:val="vi-VN"/>
              </w:rPr>
              <w:t>Vo Duc Quang,</w:t>
            </w:r>
            <w:r w:rsidRPr="000657ED">
              <w:rPr>
                <w:bCs/>
                <w:color w:val="000000" w:themeColor="text1"/>
                <w:sz w:val="24"/>
                <w:szCs w:val="24"/>
                <w:lang w:val="vi-VN"/>
              </w:rPr>
              <w:t xml:space="preserve"> Tran Dinh Khang, and Nguyen Minh Huy</w:t>
            </w:r>
            <w:r>
              <w:rPr>
                <w:bCs/>
                <w:color w:val="000000" w:themeColor="text1"/>
                <w:sz w:val="24"/>
                <w:szCs w:val="24"/>
                <w:lang w:val="en-GB"/>
              </w:rPr>
              <w:t xml:space="preserve"> (2021)</w:t>
            </w:r>
            <w:r w:rsidRPr="000657ED">
              <w:rPr>
                <w:bCs/>
                <w:color w:val="000000" w:themeColor="text1"/>
                <w:sz w:val="24"/>
                <w:szCs w:val="24"/>
                <w:lang w:val="vi-VN"/>
              </w:rPr>
              <w:t xml:space="preserve">, </w:t>
            </w:r>
            <w:r w:rsidRPr="000657ED">
              <w:rPr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Improving ADABoost Algorithm with Weighted SVM for Imbalanced Data Classification</w:t>
            </w:r>
            <w:r>
              <w:rPr>
                <w:bCs/>
                <w:color w:val="000000" w:themeColor="text1"/>
                <w:sz w:val="24"/>
                <w:szCs w:val="24"/>
                <w:lang w:val="en-GB"/>
              </w:rPr>
              <w:t xml:space="preserve">, </w:t>
            </w:r>
            <w:r w:rsidRPr="000657ED">
              <w:rPr>
                <w:bCs/>
                <w:color w:val="000000" w:themeColor="text1"/>
                <w:sz w:val="24"/>
                <w:szCs w:val="24"/>
                <w:lang w:val="vi-VN"/>
              </w:rPr>
              <w:t>FDSE 2021, LNCS 13076</w:t>
            </w:r>
            <w:r>
              <w:rPr>
                <w:bCs/>
                <w:color w:val="000000" w:themeColor="text1"/>
                <w:sz w:val="24"/>
                <w:szCs w:val="24"/>
                <w:lang w:val="en-GB"/>
              </w:rPr>
              <w:t xml:space="preserve">, </w:t>
            </w:r>
            <w:r w:rsidRPr="000657ED">
              <w:rPr>
                <w:bCs/>
                <w:color w:val="000000" w:themeColor="text1"/>
                <w:sz w:val="24"/>
                <w:szCs w:val="24"/>
                <w:lang w:val="en-GB"/>
              </w:rPr>
              <w:t>pp. 125–136, 2021.</w:t>
            </w:r>
            <w:r>
              <w:rPr>
                <w:b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0657ED">
              <w:rPr>
                <w:bCs/>
                <w:color w:val="000000" w:themeColor="text1"/>
                <w:sz w:val="24"/>
                <w:szCs w:val="24"/>
                <w:lang w:val="en-GB"/>
              </w:rPr>
              <w:t>https://doi.org/10.1007/978-3-030-91387-8_9</w:t>
            </w:r>
          </w:p>
        </w:tc>
        <w:tc>
          <w:tcPr>
            <w:tcW w:w="709" w:type="dxa"/>
          </w:tcPr>
          <w:p w14:paraId="2116A6AC" w14:textId="77777777" w:rsidR="000657ED" w:rsidRPr="00D834FB" w:rsidRDefault="000657ED" w:rsidP="009E5560">
            <w:pPr>
              <w:spacing w:line="312" w:lineRule="auto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0657ED" w:rsidRPr="00D834FB" w14:paraId="60870743" w14:textId="77777777" w:rsidTr="009E5560">
        <w:trPr>
          <w:trHeight w:val="414"/>
        </w:trPr>
        <w:tc>
          <w:tcPr>
            <w:tcW w:w="709" w:type="dxa"/>
          </w:tcPr>
          <w:p w14:paraId="3250DDC8" w14:textId="77777777" w:rsidR="000657ED" w:rsidRPr="00D834FB" w:rsidRDefault="000657ED" w:rsidP="00503E5D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75"/>
                <w:tab w:val="left" w:pos="1444"/>
              </w:tabs>
              <w:autoSpaceDE w:val="0"/>
              <w:autoSpaceDN w:val="0"/>
              <w:spacing w:line="312" w:lineRule="auto"/>
              <w:ind w:left="32" w:right="-108" w:firstLine="0"/>
              <w:contextualSpacing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</w:tcPr>
          <w:p w14:paraId="6358FF9F" w14:textId="7DF43E74" w:rsidR="000657ED" w:rsidRPr="0077130E" w:rsidRDefault="000657ED" w:rsidP="000657ED">
            <w:pPr>
              <w:spacing w:line="312" w:lineRule="auto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en-GB"/>
              </w:rPr>
            </w:pPr>
            <w:r w:rsidRPr="000657ED">
              <w:rPr>
                <w:b/>
                <w:color w:val="000000" w:themeColor="text1"/>
                <w:sz w:val="24"/>
                <w:szCs w:val="24"/>
                <w:lang w:val="vi-VN"/>
              </w:rPr>
              <w:t>Võ Đức Quang</w:t>
            </w:r>
            <w:r w:rsidRPr="000657ED">
              <w:rPr>
                <w:bCs/>
                <w:color w:val="000000" w:themeColor="text1"/>
                <w:sz w:val="24"/>
                <w:szCs w:val="24"/>
                <w:lang w:val="vi-VN"/>
              </w:rPr>
              <w:t>, Nguyễn Hải Yến, Mai Hồng Mận, Nguyễn Thị Nhã</w:t>
            </w:r>
            <w:r>
              <w:rPr>
                <w:bCs/>
                <w:color w:val="000000" w:themeColor="text1"/>
                <w:sz w:val="24"/>
                <w:szCs w:val="24"/>
                <w:lang w:val="en-GB"/>
              </w:rPr>
              <w:t xml:space="preserve"> (2021)</w:t>
            </w:r>
            <w:r w:rsidRPr="000657ED">
              <w:rPr>
                <w:bCs/>
                <w:color w:val="000000" w:themeColor="text1"/>
                <w:sz w:val="24"/>
                <w:szCs w:val="24"/>
                <w:lang w:val="vi-VN"/>
              </w:rPr>
              <w:t xml:space="preserve">, </w:t>
            </w:r>
            <w:r w:rsidRPr="000657ED">
              <w:rPr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Ứng dụng kỹ thuật học sâu trong hỗ trợ chẩn đoán bệnh viêm phổi thống qua ảnh chụp X-Quang</w:t>
            </w:r>
            <w:r w:rsidRPr="000657ED">
              <w:rPr>
                <w:bCs/>
                <w:i/>
                <w:iCs/>
                <w:color w:val="000000" w:themeColor="text1"/>
                <w:sz w:val="24"/>
                <w:szCs w:val="24"/>
                <w:lang w:val="en-GB"/>
              </w:rPr>
              <w:t>,</w:t>
            </w:r>
            <w:r>
              <w:rPr>
                <w:b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0657ED">
              <w:rPr>
                <w:bCs/>
                <w:color w:val="000000" w:themeColor="text1"/>
                <w:sz w:val="24"/>
                <w:szCs w:val="24"/>
                <w:lang w:val="vi-VN"/>
              </w:rPr>
              <w:t>Tạp chí khoa học Trường Đại học Vinh</w:t>
            </w:r>
            <w:r w:rsidR="0077130E">
              <w:rPr>
                <w:bCs/>
                <w:color w:val="000000" w:themeColor="text1"/>
                <w:sz w:val="24"/>
                <w:szCs w:val="24"/>
                <w:lang w:val="en-GB"/>
              </w:rPr>
              <w:t xml:space="preserve">, </w:t>
            </w:r>
            <w:r w:rsidR="0077130E" w:rsidRPr="0077130E">
              <w:rPr>
                <w:bCs/>
                <w:color w:val="000000" w:themeColor="text1"/>
                <w:sz w:val="24"/>
                <w:szCs w:val="24"/>
                <w:lang w:val="en-GB"/>
              </w:rPr>
              <w:t>Tập 50, Số 4A, 03/2022</w:t>
            </w:r>
            <w:r w:rsidR="007277F9">
              <w:rPr>
                <w:bCs/>
                <w:color w:val="000000" w:themeColor="text1"/>
                <w:sz w:val="24"/>
                <w:szCs w:val="24"/>
                <w:lang w:val="en-GB"/>
              </w:rPr>
              <w:t>, Trang 29-39</w:t>
            </w:r>
          </w:p>
        </w:tc>
        <w:tc>
          <w:tcPr>
            <w:tcW w:w="709" w:type="dxa"/>
          </w:tcPr>
          <w:p w14:paraId="685358EA" w14:textId="77777777" w:rsidR="000657ED" w:rsidRPr="00D834FB" w:rsidRDefault="000657ED" w:rsidP="009E5560">
            <w:pPr>
              <w:spacing w:line="312" w:lineRule="auto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0657ED" w:rsidRPr="00D834FB" w14:paraId="15B68122" w14:textId="77777777" w:rsidTr="009E5560">
        <w:trPr>
          <w:trHeight w:val="414"/>
        </w:trPr>
        <w:tc>
          <w:tcPr>
            <w:tcW w:w="709" w:type="dxa"/>
          </w:tcPr>
          <w:p w14:paraId="68B1AE30" w14:textId="77777777" w:rsidR="000657ED" w:rsidRPr="00D834FB" w:rsidRDefault="000657ED" w:rsidP="00503E5D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75"/>
                <w:tab w:val="left" w:pos="1444"/>
              </w:tabs>
              <w:autoSpaceDE w:val="0"/>
              <w:autoSpaceDN w:val="0"/>
              <w:spacing w:line="312" w:lineRule="auto"/>
              <w:ind w:left="32" w:right="-108" w:firstLine="0"/>
              <w:contextualSpacing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</w:tcPr>
          <w:p w14:paraId="03745870" w14:textId="772A83E9" w:rsidR="000657ED" w:rsidRPr="0077130E" w:rsidRDefault="000657ED" w:rsidP="000657ED">
            <w:pPr>
              <w:spacing w:line="312" w:lineRule="auto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en-GB"/>
              </w:rPr>
            </w:pPr>
            <w:r w:rsidRPr="000657ED">
              <w:rPr>
                <w:b/>
                <w:color w:val="000000" w:themeColor="text1"/>
                <w:sz w:val="24"/>
                <w:szCs w:val="24"/>
                <w:lang w:val="vi-VN"/>
              </w:rPr>
              <w:t>Võ Đức Quang</w:t>
            </w:r>
            <w:r w:rsidRPr="000657ED">
              <w:rPr>
                <w:bCs/>
                <w:color w:val="000000" w:themeColor="text1"/>
                <w:sz w:val="24"/>
                <w:szCs w:val="24"/>
                <w:lang w:val="vi-VN"/>
              </w:rPr>
              <w:t>, Nguyễn Thị Lan Anh, Mai Hồng Mận, Cao Thanh Sơn</w:t>
            </w:r>
            <w:r>
              <w:rPr>
                <w:bCs/>
                <w:color w:val="000000" w:themeColor="text1"/>
                <w:sz w:val="24"/>
                <w:szCs w:val="24"/>
                <w:lang w:val="en-GB"/>
              </w:rPr>
              <w:t xml:space="preserve"> (2020)</w:t>
            </w:r>
            <w:r w:rsidRPr="000657ED">
              <w:rPr>
                <w:bCs/>
                <w:color w:val="000000" w:themeColor="text1"/>
                <w:sz w:val="24"/>
                <w:szCs w:val="24"/>
                <w:lang w:val="vi-VN"/>
              </w:rPr>
              <w:t xml:space="preserve">, </w:t>
            </w:r>
            <w:r w:rsidRPr="000657ED">
              <w:rPr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Ứng dụng kỹ thuật học máy trên dữ liệu mất cân bằng hỗ trợ dự đoán sớm khả năng thôi học của học sinh Trung học phổ thôn</w:t>
            </w:r>
            <w:r w:rsidRPr="000657ED">
              <w:rPr>
                <w:bCs/>
                <w:i/>
                <w:iCs/>
                <w:color w:val="000000" w:themeColor="text1"/>
                <w:sz w:val="24"/>
                <w:szCs w:val="24"/>
                <w:lang w:val="en-GB"/>
              </w:rPr>
              <w:t>g</w:t>
            </w:r>
            <w:r>
              <w:rPr>
                <w:bCs/>
                <w:color w:val="000000" w:themeColor="text1"/>
                <w:sz w:val="24"/>
                <w:szCs w:val="24"/>
                <w:lang w:val="en-GB"/>
              </w:rPr>
              <w:t xml:space="preserve">, </w:t>
            </w:r>
            <w:r w:rsidRPr="000657ED">
              <w:rPr>
                <w:bCs/>
                <w:color w:val="000000" w:themeColor="text1"/>
                <w:sz w:val="24"/>
                <w:szCs w:val="24"/>
                <w:lang w:val="vi-VN"/>
              </w:rPr>
              <w:t>Tạp chí khoa học Trường Đại học Vinh</w:t>
            </w:r>
            <w:r w:rsidR="0077130E">
              <w:rPr>
                <w:bCs/>
                <w:color w:val="000000" w:themeColor="text1"/>
                <w:sz w:val="24"/>
                <w:szCs w:val="24"/>
                <w:lang w:val="en-GB"/>
              </w:rPr>
              <w:t>, Tập 49, Số 2A, 08/2020, Trang 47-56</w:t>
            </w:r>
          </w:p>
        </w:tc>
        <w:tc>
          <w:tcPr>
            <w:tcW w:w="709" w:type="dxa"/>
          </w:tcPr>
          <w:p w14:paraId="21716182" w14:textId="77777777" w:rsidR="000657ED" w:rsidRPr="00D834FB" w:rsidRDefault="000657ED" w:rsidP="009E5560">
            <w:pPr>
              <w:spacing w:line="312" w:lineRule="auto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0657ED" w:rsidRPr="00D834FB" w14:paraId="76A6BF2D" w14:textId="77777777" w:rsidTr="009E5560">
        <w:trPr>
          <w:trHeight w:val="414"/>
        </w:trPr>
        <w:tc>
          <w:tcPr>
            <w:tcW w:w="709" w:type="dxa"/>
          </w:tcPr>
          <w:p w14:paraId="57C8442F" w14:textId="77777777" w:rsidR="000657ED" w:rsidRPr="00D834FB" w:rsidRDefault="000657ED" w:rsidP="00503E5D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75"/>
                <w:tab w:val="left" w:pos="1444"/>
              </w:tabs>
              <w:autoSpaceDE w:val="0"/>
              <w:autoSpaceDN w:val="0"/>
              <w:spacing w:line="312" w:lineRule="auto"/>
              <w:ind w:left="32" w:right="-108" w:firstLine="0"/>
              <w:contextualSpacing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</w:tcPr>
          <w:p w14:paraId="38EC99E3" w14:textId="6AE88EC6" w:rsidR="000657ED" w:rsidRPr="000657ED" w:rsidRDefault="000657ED" w:rsidP="000657ED">
            <w:pPr>
              <w:spacing w:line="312" w:lineRule="auto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en-GB"/>
              </w:rPr>
            </w:pPr>
            <w:r w:rsidRPr="000657ED">
              <w:rPr>
                <w:bCs/>
                <w:color w:val="000000" w:themeColor="text1"/>
                <w:sz w:val="24"/>
                <w:szCs w:val="24"/>
                <w:lang w:val="vi-VN"/>
              </w:rPr>
              <w:t xml:space="preserve">Trần Đình Khang, </w:t>
            </w:r>
            <w:r w:rsidRPr="000657ED">
              <w:rPr>
                <w:b/>
                <w:color w:val="000000" w:themeColor="text1"/>
                <w:sz w:val="24"/>
                <w:szCs w:val="24"/>
                <w:lang w:val="vi-VN"/>
              </w:rPr>
              <w:t>Võ Đức Quang</w:t>
            </w:r>
            <w:r w:rsidRPr="000657ED">
              <w:rPr>
                <w:bCs/>
                <w:color w:val="000000" w:themeColor="text1"/>
                <w:sz w:val="24"/>
                <w:szCs w:val="24"/>
                <w:lang w:val="vi-VN"/>
              </w:rPr>
              <w:t>, Nguyễn Đăng Tuấn Anh</w:t>
            </w:r>
            <w:r>
              <w:rPr>
                <w:bCs/>
                <w:color w:val="000000" w:themeColor="text1"/>
                <w:sz w:val="24"/>
                <w:szCs w:val="24"/>
                <w:lang w:val="en-GB"/>
              </w:rPr>
              <w:t xml:space="preserve"> (2018)</w:t>
            </w:r>
            <w:r w:rsidRPr="000657ED">
              <w:rPr>
                <w:bCs/>
                <w:color w:val="000000" w:themeColor="text1"/>
                <w:sz w:val="24"/>
                <w:szCs w:val="24"/>
                <w:lang w:val="vi-VN"/>
              </w:rPr>
              <w:t xml:space="preserve">, </w:t>
            </w:r>
            <w:r w:rsidRPr="000657ED">
              <w:rPr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Hệ khuyến nghị cộng tác đồng tác giả</w:t>
            </w:r>
            <w:r>
              <w:rPr>
                <w:bCs/>
                <w:color w:val="000000" w:themeColor="text1"/>
                <w:sz w:val="24"/>
                <w:szCs w:val="24"/>
                <w:lang w:val="en-GB"/>
              </w:rPr>
              <w:t xml:space="preserve">, </w:t>
            </w:r>
            <w:r w:rsidRPr="000657ED">
              <w:rPr>
                <w:bCs/>
                <w:color w:val="000000" w:themeColor="text1"/>
                <w:sz w:val="24"/>
                <w:szCs w:val="24"/>
                <w:lang w:val="vi-VN"/>
              </w:rPr>
              <w:t>Hue University Journal of Science</w:t>
            </w:r>
            <w:r>
              <w:rPr>
                <w:bCs/>
                <w:color w:val="000000" w:themeColor="text1"/>
                <w:sz w:val="24"/>
                <w:szCs w:val="24"/>
                <w:lang w:val="en-GB"/>
              </w:rPr>
              <w:t>, ISSN 2588-1175, Tập 127, Số 2A, 2018, Trang 109-120</w:t>
            </w:r>
          </w:p>
        </w:tc>
        <w:tc>
          <w:tcPr>
            <w:tcW w:w="709" w:type="dxa"/>
          </w:tcPr>
          <w:p w14:paraId="67D878FF" w14:textId="77777777" w:rsidR="000657ED" w:rsidRPr="00D834FB" w:rsidRDefault="000657ED" w:rsidP="009E5560">
            <w:pPr>
              <w:spacing w:line="312" w:lineRule="auto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F1B43C1" w14:textId="77777777" w:rsidR="00823ABD" w:rsidRDefault="00823ABD"/>
    <w:p w14:paraId="64C9E69A" w14:textId="77777777" w:rsidR="00503E5D" w:rsidRDefault="00503E5D"/>
    <w:p w14:paraId="7FCD55D2" w14:textId="77777777" w:rsidR="00503E5D" w:rsidRDefault="00503E5D" w:rsidP="00503E5D">
      <w:pPr>
        <w:rPr>
          <w:i/>
          <w:iCs/>
          <w:sz w:val="26"/>
          <w:szCs w:val="26"/>
        </w:rPr>
      </w:pPr>
    </w:p>
    <w:p w14:paraId="0362640F" w14:textId="7690F037" w:rsidR="00503E5D" w:rsidRPr="006632F6" w:rsidRDefault="00503E5D" w:rsidP="00503E5D">
      <w:pPr>
        <w:ind w:left="5040"/>
        <w:rPr>
          <w:rFonts w:ascii="Times New Roman" w:hAnsi="Times New Roman" w:cs="Times New Roman"/>
          <w:i/>
          <w:iCs/>
          <w:sz w:val="26"/>
          <w:szCs w:val="26"/>
        </w:rPr>
      </w:pPr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Nghệ An, ngày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 </w:t>
      </w:r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tháng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 </w:t>
      </w:r>
      <w:r w:rsidRPr="006632F6">
        <w:rPr>
          <w:rFonts w:ascii="Times New Roman" w:hAnsi="Times New Roman" w:cs="Times New Roman"/>
          <w:i/>
          <w:iCs/>
          <w:sz w:val="26"/>
          <w:szCs w:val="26"/>
        </w:rPr>
        <w:t>năm 2023</w:t>
      </w:r>
    </w:p>
    <w:p w14:paraId="70A55635" w14:textId="77777777" w:rsidR="00503E5D" w:rsidRDefault="00503E5D" w:rsidP="00503E5D">
      <w:pPr>
        <w:ind w:left="5040" w:firstLine="720"/>
      </w:pPr>
    </w:p>
    <w:p w14:paraId="11E92964" w14:textId="77777777" w:rsidR="00503E5D" w:rsidRPr="006632F6" w:rsidRDefault="00503E5D" w:rsidP="00503E5D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VIỆN TRƯỞNG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TRƯỞNG PHÒNG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HIỆU TRƯỞNG </w:t>
      </w:r>
    </w:p>
    <w:p w14:paraId="38E597CD" w14:textId="77777777" w:rsidR="00503E5D" w:rsidRPr="006632F6" w:rsidRDefault="00503E5D" w:rsidP="00503E5D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5AFD6F55" w14:textId="77777777" w:rsidR="00503E5D" w:rsidRPr="006632F6" w:rsidRDefault="00503E5D" w:rsidP="00503E5D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47A5043E" w14:textId="77777777" w:rsidR="00503E5D" w:rsidRPr="006632F6" w:rsidRDefault="00503E5D" w:rsidP="00503E5D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20A09BBD" w14:textId="77777777" w:rsidR="00503E5D" w:rsidRDefault="00503E5D" w:rsidP="00503E5D"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TS.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Đặng Thái Sơn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PGS.TS. Mai Văn Chung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   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GS.TS. Nguyễn Huy Bằng</w:t>
      </w:r>
    </w:p>
    <w:p w14:paraId="1AB07D8D" w14:textId="77777777" w:rsidR="00503E5D" w:rsidRDefault="00503E5D"/>
    <w:sectPr w:rsidR="00503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34A04"/>
    <w:multiLevelType w:val="hybridMultilevel"/>
    <w:tmpl w:val="2C168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155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E5D"/>
    <w:rsid w:val="000657ED"/>
    <w:rsid w:val="00214D25"/>
    <w:rsid w:val="00503E5D"/>
    <w:rsid w:val="007277F9"/>
    <w:rsid w:val="0077130E"/>
    <w:rsid w:val="00823ABD"/>
    <w:rsid w:val="00F5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343CB"/>
  <w15:chartTrackingRefBased/>
  <w15:docId w15:val="{C44D9AF2-1228-4737-9EBD-9E21E5CB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E5D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503E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3E5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aliases w:val="ANNEX,References,List_Paragraph,Multilevel para_II,Citation List,Resume Title,List Paragraph (numbered (a)),MC Paragraphe Liste,Normal 2,Use Case List Paragraph,Bullets,Medium Grid 1 - Accent 21"/>
    <w:basedOn w:val="Normal"/>
    <w:uiPriority w:val="1"/>
    <w:qFormat/>
    <w:rsid w:val="00503E5D"/>
    <w:pPr>
      <w:ind w:left="720"/>
      <w:contextualSpacing/>
    </w:pPr>
  </w:style>
  <w:style w:type="table" w:styleId="TableGrid">
    <w:name w:val="Table Grid"/>
    <w:basedOn w:val="TableNormal"/>
    <w:uiPriority w:val="59"/>
    <w:rsid w:val="00503E5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Anh Phong</dc:creator>
  <cp:keywords/>
  <dc:description/>
  <cp:lastModifiedBy>Administrator</cp:lastModifiedBy>
  <cp:revision>4</cp:revision>
  <dcterms:created xsi:type="dcterms:W3CDTF">2023-05-22T03:21:00Z</dcterms:created>
  <dcterms:modified xsi:type="dcterms:W3CDTF">2023-05-25T08:22:00Z</dcterms:modified>
</cp:coreProperties>
</file>