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7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6139"/>
      </w:tblGrid>
      <w:tr w:rsidR="00EC775C" w:rsidRPr="0092056F" w14:paraId="421FD904" w14:textId="77777777" w:rsidTr="00385916">
        <w:trPr>
          <w:trHeight w:val="1461"/>
        </w:trPr>
        <w:tc>
          <w:tcPr>
            <w:tcW w:w="4240" w:type="dxa"/>
          </w:tcPr>
          <w:p w14:paraId="7747B069" w14:textId="77777777" w:rsidR="00EC775C" w:rsidRPr="0092056F" w:rsidRDefault="00EC775C" w:rsidP="00EC775C">
            <w:pPr>
              <w:pStyle w:val="NoSpacing"/>
              <w:spacing w:line="360" w:lineRule="auto"/>
              <w:jc w:val="center"/>
              <w:rPr>
                <w:color w:val="000000"/>
                <w:szCs w:val="28"/>
              </w:rPr>
            </w:pPr>
            <w:r w:rsidRPr="0092056F">
              <w:rPr>
                <w:color w:val="000000"/>
                <w:szCs w:val="28"/>
              </w:rPr>
              <w:t>BỘ GIÁO DỤC VÀ ĐÀO TẠO</w:t>
            </w:r>
          </w:p>
          <w:p w14:paraId="1447B172" w14:textId="77777777" w:rsidR="00EC775C" w:rsidRPr="0092056F" w:rsidRDefault="00B81568" w:rsidP="00EC775C">
            <w:pPr>
              <w:pStyle w:val="NoSpacing"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 w:rsidRPr="0092056F">
              <w:rPr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0FF52D" wp14:editId="773DAF9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237490</wp:posOffset>
                      </wp:positionV>
                      <wp:extent cx="1647190" cy="0"/>
                      <wp:effectExtent l="12700" t="8890" r="6985" b="1016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D2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margin-left:25pt;margin-top:18.7pt;width:129.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J5uAEAAFYDAAAOAAAAZHJzL2Uyb0RvYy54bWysU8Fu2zAMvQ/YPwi6L46DtVu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"/>
                  </w:pict>
                </mc:Fallback>
              </mc:AlternateContent>
            </w:r>
            <w:r w:rsidR="00EC775C" w:rsidRPr="0092056F">
              <w:rPr>
                <w:b/>
                <w:color w:val="000000"/>
                <w:szCs w:val="28"/>
              </w:rPr>
              <w:t>TRƯỜNG ĐẠI HỌC VINH</w:t>
            </w:r>
          </w:p>
        </w:tc>
        <w:tc>
          <w:tcPr>
            <w:tcW w:w="6139" w:type="dxa"/>
          </w:tcPr>
          <w:p w14:paraId="1D6F1B49" w14:textId="77777777" w:rsidR="00EC775C" w:rsidRPr="0092056F" w:rsidRDefault="00EC775C" w:rsidP="00EC775C">
            <w:pPr>
              <w:pStyle w:val="NoSpacing"/>
              <w:spacing w:line="360" w:lineRule="auto"/>
              <w:jc w:val="center"/>
              <w:rPr>
                <w:color w:val="000000"/>
                <w:szCs w:val="28"/>
              </w:rPr>
            </w:pPr>
            <w:r w:rsidRPr="0092056F">
              <w:rPr>
                <w:b/>
                <w:color w:val="000000"/>
                <w:szCs w:val="28"/>
              </w:rPr>
              <w:t>CỘNG HÒA XÃ HỘI CHỦ NGHĨA VIỆT NAM</w:t>
            </w:r>
          </w:p>
          <w:p w14:paraId="4A769430" w14:textId="77777777" w:rsidR="00EC775C" w:rsidRPr="0092056F" w:rsidRDefault="00B81568" w:rsidP="00EC775C">
            <w:pPr>
              <w:pStyle w:val="NoSpacing"/>
              <w:spacing w:line="360" w:lineRule="auto"/>
              <w:jc w:val="center"/>
              <w:rPr>
                <w:color w:val="000000"/>
                <w:szCs w:val="28"/>
              </w:rPr>
            </w:pPr>
            <w:r w:rsidRPr="0092056F">
              <w:rPr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4861172" wp14:editId="7657F0F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237490</wp:posOffset>
                      </wp:positionV>
                      <wp:extent cx="1647190" cy="0"/>
                      <wp:effectExtent l="6985" t="10160" r="12700" b="889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8E6F2" id="AutoShape 44" o:spid="_x0000_s1026" type="#_x0000_t32" style="position:absolute;margin-left:69.05pt;margin-top:18.7pt;width:129.7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J5uAEAAFYDAAAOAAAAZHJzL2Uyb0RvYy54bWysU8Fu2zAMvQ/YPwi6L46DtVu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"/>
                  </w:pict>
                </mc:Fallback>
              </mc:AlternateContent>
            </w:r>
            <w:r w:rsidR="00EC775C" w:rsidRPr="0092056F">
              <w:rPr>
                <w:b/>
                <w:color w:val="000000"/>
                <w:szCs w:val="28"/>
              </w:rPr>
              <w:t>Độc lập – Tự do – Hạnh phúc</w:t>
            </w:r>
          </w:p>
        </w:tc>
      </w:tr>
      <w:tr w:rsidR="00EC775C" w:rsidRPr="0092056F" w14:paraId="53017A58" w14:textId="77777777" w:rsidTr="00385916">
        <w:trPr>
          <w:trHeight w:val="487"/>
        </w:trPr>
        <w:tc>
          <w:tcPr>
            <w:tcW w:w="4240" w:type="dxa"/>
          </w:tcPr>
          <w:p w14:paraId="5AD557A7" w14:textId="77777777" w:rsidR="00EC775C" w:rsidRPr="0092056F" w:rsidRDefault="00EC775C" w:rsidP="00196A8B">
            <w:pPr>
              <w:pStyle w:val="NoSpacing"/>
              <w:spacing w:line="36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6139" w:type="dxa"/>
          </w:tcPr>
          <w:p w14:paraId="45907C68" w14:textId="77777777" w:rsidR="00EC775C" w:rsidRPr="0092056F" w:rsidRDefault="00EC775C" w:rsidP="00196A8B">
            <w:pPr>
              <w:pStyle w:val="NoSpacing"/>
              <w:spacing w:line="360" w:lineRule="auto"/>
              <w:rPr>
                <w:b/>
                <w:color w:val="000000"/>
                <w:szCs w:val="28"/>
              </w:rPr>
            </w:pPr>
          </w:p>
        </w:tc>
      </w:tr>
    </w:tbl>
    <w:p w14:paraId="7ABF76A1" w14:textId="77777777" w:rsidR="00DF1D70" w:rsidRPr="0092056F" w:rsidRDefault="00DF1D70" w:rsidP="00385916">
      <w:pPr>
        <w:spacing w:before="12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1E36F793" w14:textId="77777777" w:rsidR="000D0DD4" w:rsidRPr="0092056F" w:rsidRDefault="000D0DD4" w:rsidP="000D0DD4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2056F">
        <w:rPr>
          <w:rFonts w:ascii="Times New Roman" w:hAnsi="Times New Roman"/>
          <w:b/>
          <w:sz w:val="28"/>
          <w:szCs w:val="28"/>
          <w:lang w:val="en-US"/>
        </w:rPr>
        <w:t>LÝ LỊCH KHOA HỌC</w:t>
      </w:r>
    </w:p>
    <w:p w14:paraId="3DC48A42" w14:textId="77777777" w:rsidR="00385916" w:rsidRPr="0092056F" w:rsidRDefault="00385916" w:rsidP="000D0DD4">
      <w:pPr>
        <w:spacing w:before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14:paraId="37F8E73C" w14:textId="77777777" w:rsidR="000D0DD4" w:rsidRPr="0092056F" w:rsidRDefault="00B81568" w:rsidP="000D0DD4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92056F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C3460A" wp14:editId="2C62A41B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5715" t="10160" r="13335" b="889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9CA3D" id="Line 4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62CBB9CB" w14:textId="77777777" w:rsidR="00AA24F7" w:rsidRPr="0092056F" w:rsidRDefault="00AA24F7" w:rsidP="00862F40">
      <w:pPr>
        <w:pStyle w:val="Subtitle"/>
        <w:spacing w:before="120"/>
        <w:rPr>
          <w:rFonts w:ascii="Times New Roman" w:hAnsi="Times New Roman"/>
          <w:sz w:val="28"/>
          <w:szCs w:val="28"/>
          <w:lang w:val="de-DE"/>
        </w:rPr>
      </w:pPr>
      <w:r w:rsidRPr="0092056F">
        <w:rPr>
          <w:rFonts w:ascii="Times New Roman" w:hAnsi="Times New Roman"/>
          <w:sz w:val="28"/>
          <w:szCs w:val="28"/>
          <w:lang w:val="de-DE"/>
        </w:rPr>
        <w:t>I. LÝ LỊCH SƠ LƯỢC</w:t>
      </w:r>
    </w:p>
    <w:tbl>
      <w:tblPr>
        <w:tblStyle w:val="TableGrid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644"/>
      </w:tblGrid>
      <w:tr w:rsidR="00457E2B" w:rsidRPr="0092056F" w14:paraId="7F6368DB" w14:textId="77777777" w:rsidTr="00EA03C7">
        <w:tc>
          <w:tcPr>
            <w:tcW w:w="5007" w:type="dxa"/>
          </w:tcPr>
          <w:p w14:paraId="3CA38826" w14:textId="77777777" w:rsidR="00457E2B" w:rsidRPr="0092056F" w:rsidRDefault="00457E2B" w:rsidP="000F45B0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Họ và tên:</w:t>
            </w:r>
            <w:r w:rsidR="005217E5"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0F45B0" w:rsidRPr="0092056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NGUYỄN THỊ UYÊN</w:t>
            </w:r>
          </w:p>
        </w:tc>
        <w:tc>
          <w:tcPr>
            <w:tcW w:w="4644" w:type="dxa"/>
          </w:tcPr>
          <w:p w14:paraId="68AAE6C1" w14:textId="77777777" w:rsidR="00457E2B" w:rsidRPr="0092056F" w:rsidRDefault="00457E2B" w:rsidP="000F45B0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Giới tính: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val="nl-NL" w:eastAsia="ja-JP"/>
              </w:rPr>
              <w:t xml:space="preserve"> N</w:t>
            </w:r>
            <w:r w:rsidR="000F45B0" w:rsidRPr="0092056F">
              <w:rPr>
                <w:rFonts w:ascii="Times New Roman" w:hAnsi="Times New Roman"/>
                <w:b/>
                <w:sz w:val="28"/>
                <w:szCs w:val="28"/>
                <w:lang w:val="nl-NL" w:eastAsia="ja-JP"/>
              </w:rPr>
              <w:t>ữ</w:t>
            </w:r>
          </w:p>
        </w:tc>
      </w:tr>
      <w:tr w:rsidR="00457E2B" w:rsidRPr="0092056F" w14:paraId="26FEC7CF" w14:textId="77777777" w:rsidTr="00EA03C7">
        <w:tc>
          <w:tcPr>
            <w:tcW w:w="5007" w:type="dxa"/>
          </w:tcPr>
          <w:p w14:paraId="23BA853C" w14:textId="77777777" w:rsidR="00457E2B" w:rsidRPr="0092056F" w:rsidRDefault="00457E2B" w:rsidP="000F45B0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Ngày, tháng, năm sinh:  </w:t>
            </w:r>
            <w:r w:rsidR="000F45B0" w:rsidRPr="0092056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25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</w:t>
            </w:r>
            <w:r w:rsidR="000F45B0" w:rsidRPr="0092056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02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-198</w:t>
            </w:r>
            <w:r w:rsidR="000F45B0" w:rsidRPr="0092056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4644" w:type="dxa"/>
          </w:tcPr>
          <w:p w14:paraId="45960306" w14:textId="77777777" w:rsidR="00457E2B" w:rsidRPr="0092056F" w:rsidRDefault="00457E2B" w:rsidP="000F45B0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Nơi sinh: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val="nl-NL" w:eastAsia="ja-JP"/>
              </w:rPr>
              <w:t xml:space="preserve"> </w:t>
            </w:r>
            <w:r w:rsidR="000F45B0" w:rsidRPr="0092056F">
              <w:rPr>
                <w:rFonts w:ascii="Times New Roman" w:hAnsi="Times New Roman"/>
                <w:b/>
                <w:sz w:val="28"/>
                <w:szCs w:val="28"/>
                <w:lang w:val="nl-NL" w:eastAsia="ja-JP"/>
              </w:rPr>
              <w:t>Hương Sơn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val="nl-NL" w:eastAsia="ja-JP"/>
              </w:rPr>
              <w:t xml:space="preserve"> – </w:t>
            </w:r>
            <w:r w:rsidR="000F45B0" w:rsidRPr="0092056F">
              <w:rPr>
                <w:rFonts w:ascii="Times New Roman" w:hAnsi="Times New Roman"/>
                <w:b/>
                <w:sz w:val="28"/>
                <w:szCs w:val="28"/>
                <w:lang w:val="nl-NL" w:eastAsia="ja-JP"/>
              </w:rPr>
              <w:t>Hà Tĩnh</w:t>
            </w:r>
          </w:p>
        </w:tc>
      </w:tr>
      <w:tr w:rsidR="00457E2B" w:rsidRPr="0092056F" w14:paraId="08BEBD8A" w14:textId="77777777" w:rsidTr="00EA03C7">
        <w:tc>
          <w:tcPr>
            <w:tcW w:w="5007" w:type="dxa"/>
          </w:tcPr>
          <w:p w14:paraId="174426BF" w14:textId="77777777" w:rsidR="00457E2B" w:rsidRPr="0092056F" w:rsidRDefault="00457E2B" w:rsidP="000F45B0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Quê quán: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0F45B0" w:rsidRPr="0092056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Nam Cường – Nam Đàn – Nghệ An</w:t>
            </w:r>
          </w:p>
        </w:tc>
        <w:tc>
          <w:tcPr>
            <w:tcW w:w="4644" w:type="dxa"/>
          </w:tcPr>
          <w:p w14:paraId="2C8F18FF" w14:textId="77777777" w:rsidR="00457E2B" w:rsidRPr="0092056F" w:rsidRDefault="00457E2B" w:rsidP="00A3384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Dân tộc: </w:t>
            </w:r>
            <w:r w:rsidRPr="0092056F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Kinh</w:t>
            </w:r>
          </w:p>
        </w:tc>
      </w:tr>
      <w:tr w:rsidR="00457E2B" w:rsidRPr="0092056F" w14:paraId="218EB862" w14:textId="77777777" w:rsidTr="00EA03C7">
        <w:tc>
          <w:tcPr>
            <w:tcW w:w="5007" w:type="dxa"/>
          </w:tcPr>
          <w:p w14:paraId="187A14E0" w14:textId="77777777" w:rsidR="00457E2B" w:rsidRPr="0092056F" w:rsidRDefault="00457E2B" w:rsidP="001C7B23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Học vị cao nhất:</w:t>
            </w:r>
            <w:r w:rsidR="005217E5"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1C7B23" w:rsidRPr="0092056F">
              <w:rPr>
                <w:rFonts w:ascii="Times New Roman" w:hAnsi="Times New Roman"/>
                <w:b/>
                <w:sz w:val="28"/>
                <w:szCs w:val="28"/>
                <w:lang w:val="nl-NL" w:eastAsia="ja-JP"/>
              </w:rPr>
              <w:t>Thạc sĩ</w:t>
            </w:r>
          </w:p>
        </w:tc>
        <w:tc>
          <w:tcPr>
            <w:tcW w:w="4644" w:type="dxa"/>
          </w:tcPr>
          <w:p w14:paraId="1E7FA2A1" w14:textId="77777777" w:rsidR="00457E2B" w:rsidRPr="0092056F" w:rsidRDefault="00457E2B" w:rsidP="001C7B23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Năm, nước nhận học vị: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val="nl-NL" w:eastAsia="ja-JP"/>
              </w:rPr>
              <w:t xml:space="preserve"> 2013, </w:t>
            </w:r>
            <w:r w:rsidR="001C7B23" w:rsidRPr="0092056F">
              <w:rPr>
                <w:rFonts w:ascii="Times New Roman" w:hAnsi="Times New Roman"/>
                <w:b/>
                <w:sz w:val="28"/>
                <w:szCs w:val="28"/>
                <w:lang w:val="nl-NL" w:eastAsia="ja-JP"/>
              </w:rPr>
              <w:t>Việt Nam</w:t>
            </w:r>
          </w:p>
        </w:tc>
      </w:tr>
      <w:tr w:rsidR="00457E2B" w:rsidRPr="0092056F" w14:paraId="36E4259C" w14:textId="77777777" w:rsidTr="00EA03C7">
        <w:tc>
          <w:tcPr>
            <w:tcW w:w="5007" w:type="dxa"/>
          </w:tcPr>
          <w:p w14:paraId="7B443C6C" w14:textId="77777777" w:rsidR="00457E2B" w:rsidRPr="0092056F" w:rsidRDefault="00457E2B" w:rsidP="00A3384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Chức danh khoa học cao nhất:</w:t>
            </w:r>
          </w:p>
        </w:tc>
        <w:tc>
          <w:tcPr>
            <w:tcW w:w="4644" w:type="dxa"/>
          </w:tcPr>
          <w:p w14:paraId="03CEFD9D" w14:textId="77777777" w:rsidR="00457E2B" w:rsidRPr="0092056F" w:rsidRDefault="00457E2B" w:rsidP="00A3384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Năm bổ nhiệm:</w:t>
            </w:r>
          </w:p>
        </w:tc>
      </w:tr>
      <w:tr w:rsidR="0079216D" w:rsidRPr="0092056F" w14:paraId="7A9CBAAA" w14:textId="77777777" w:rsidTr="00EA03C7">
        <w:tc>
          <w:tcPr>
            <w:tcW w:w="9651" w:type="dxa"/>
            <w:gridSpan w:val="2"/>
          </w:tcPr>
          <w:p w14:paraId="6983A6A3" w14:textId="77777777" w:rsidR="0079216D" w:rsidRPr="0092056F" w:rsidRDefault="0079216D" w:rsidP="00DC32C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Đơn vị công tác hiện tại: </w:t>
            </w:r>
            <w:r w:rsidR="005217E5"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Viện </w:t>
            </w:r>
            <w:r w:rsidR="00DC32C8" w:rsidRPr="0092056F">
              <w:rPr>
                <w:rFonts w:ascii="Times New Roman" w:hAnsi="Times New Roman"/>
                <w:sz w:val="28"/>
                <w:szCs w:val="28"/>
                <w:lang w:val="de-DE"/>
              </w:rPr>
              <w:t>Kỹ thuật và Công nghệ</w:t>
            </w:r>
            <w:r w:rsidR="005217E5"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– Đại học Vinh</w:t>
            </w:r>
          </w:p>
        </w:tc>
      </w:tr>
      <w:tr w:rsidR="0079216D" w:rsidRPr="0092056F" w14:paraId="6E568FFA" w14:textId="77777777" w:rsidTr="00EA03C7">
        <w:tc>
          <w:tcPr>
            <w:tcW w:w="9651" w:type="dxa"/>
            <w:gridSpan w:val="2"/>
          </w:tcPr>
          <w:p w14:paraId="69B20AD5" w14:textId="77777777" w:rsidR="0079216D" w:rsidRPr="0092056F" w:rsidRDefault="0079216D" w:rsidP="00A3384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Địa chỉ liên lạc:</w:t>
            </w:r>
            <w:r w:rsidR="005217E5"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7350E4" w:rsidRPr="0092056F">
              <w:rPr>
                <w:rFonts w:ascii="Times New Roman" w:hAnsi="Times New Roman"/>
                <w:sz w:val="28"/>
                <w:szCs w:val="28"/>
                <w:lang w:val="de-DE"/>
              </w:rPr>
              <w:t>Viện Kỹ thuật và Công nghệ – Đại học Vinh</w:t>
            </w:r>
          </w:p>
        </w:tc>
      </w:tr>
      <w:tr w:rsidR="00457E2B" w:rsidRPr="0092056F" w14:paraId="33D92DBE" w14:textId="77777777" w:rsidTr="00EA03C7">
        <w:tc>
          <w:tcPr>
            <w:tcW w:w="5007" w:type="dxa"/>
          </w:tcPr>
          <w:p w14:paraId="09DE5AAA" w14:textId="77777777" w:rsidR="00457E2B" w:rsidRPr="0092056F" w:rsidRDefault="00457E2B" w:rsidP="0043010C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Điện thoại liên hệ:</w:t>
            </w:r>
            <w:r w:rsidR="005217E5"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43010C" w:rsidRPr="0092056F">
              <w:rPr>
                <w:rFonts w:ascii="Times New Roman" w:hAnsi="Times New Roman"/>
                <w:sz w:val="28"/>
                <w:szCs w:val="28"/>
                <w:lang w:val="de-DE"/>
              </w:rPr>
              <w:t>0914 777 480</w:t>
            </w:r>
          </w:p>
        </w:tc>
        <w:tc>
          <w:tcPr>
            <w:tcW w:w="4644" w:type="dxa"/>
          </w:tcPr>
          <w:p w14:paraId="3248F484" w14:textId="77777777" w:rsidR="00457E2B" w:rsidRPr="0092056F" w:rsidRDefault="00457E2B" w:rsidP="0046737B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pt-BR"/>
              </w:rPr>
              <w:t>Email:</w:t>
            </w:r>
            <w:r w:rsidR="005217E5" w:rsidRPr="0092056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46737B" w:rsidRPr="0092056F">
              <w:rPr>
                <w:rFonts w:ascii="Times New Roman" w:hAnsi="Times New Roman"/>
                <w:sz w:val="28"/>
                <w:szCs w:val="28"/>
                <w:lang w:val="pt-BR"/>
              </w:rPr>
              <w:t>uyennt</w:t>
            </w:r>
            <w:r w:rsidR="005217E5" w:rsidRPr="0092056F">
              <w:rPr>
                <w:rFonts w:ascii="Times New Roman" w:hAnsi="Times New Roman"/>
                <w:sz w:val="28"/>
                <w:szCs w:val="28"/>
                <w:lang w:val="pt-BR"/>
              </w:rPr>
              <w:t>@vinhuni.edu.vn</w:t>
            </w:r>
          </w:p>
        </w:tc>
      </w:tr>
    </w:tbl>
    <w:p w14:paraId="2DBC97EF" w14:textId="77777777" w:rsidR="00AA24F7" w:rsidRPr="0092056F" w:rsidRDefault="00AA24F7" w:rsidP="00365F9C">
      <w:pPr>
        <w:spacing w:before="12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92056F">
        <w:rPr>
          <w:rFonts w:ascii="Times New Roman" w:hAnsi="Times New Roman"/>
          <w:b/>
          <w:sz w:val="28"/>
          <w:szCs w:val="28"/>
          <w:lang w:val="pt-BR"/>
        </w:rPr>
        <w:t>II. QUÁ TRÌNH ĐÀO TẠO</w:t>
      </w:r>
    </w:p>
    <w:p w14:paraId="371D715C" w14:textId="77777777" w:rsidR="00AA24F7" w:rsidRPr="0092056F" w:rsidRDefault="00201B2C" w:rsidP="00196A8B">
      <w:pPr>
        <w:autoSpaceDE/>
        <w:autoSpaceDN/>
        <w:spacing w:before="240" w:line="240" w:lineRule="auto"/>
        <w:rPr>
          <w:rFonts w:ascii="Times New Roman" w:hAnsi="Times New Roman"/>
          <w:b/>
          <w:sz w:val="28"/>
          <w:szCs w:val="28"/>
        </w:rPr>
      </w:pPr>
      <w:r w:rsidRPr="0092056F">
        <w:rPr>
          <w:rFonts w:ascii="Times New Roman" w:hAnsi="Times New Roman"/>
          <w:b/>
          <w:sz w:val="28"/>
          <w:szCs w:val="28"/>
        </w:rPr>
        <w:t xml:space="preserve">1. </w:t>
      </w:r>
      <w:r w:rsidR="00AA24F7" w:rsidRPr="0092056F">
        <w:rPr>
          <w:rFonts w:ascii="Times New Roman" w:hAnsi="Times New Roman"/>
          <w:b/>
          <w:sz w:val="28"/>
          <w:szCs w:val="28"/>
        </w:rPr>
        <w:t>Đ</w:t>
      </w:r>
      <w:r w:rsidR="00457E2B" w:rsidRPr="0092056F">
        <w:rPr>
          <w:rFonts w:ascii="Times New Roman" w:hAnsi="Times New Roman"/>
          <w:b/>
          <w:sz w:val="28"/>
          <w:szCs w:val="28"/>
        </w:rPr>
        <w:t>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401"/>
      </w:tblGrid>
      <w:tr w:rsidR="00661C75" w:rsidRPr="0092056F" w14:paraId="36FCE8FB" w14:textId="77777777" w:rsidTr="00EA03C7">
        <w:tc>
          <w:tcPr>
            <w:tcW w:w="9288" w:type="dxa"/>
            <w:gridSpan w:val="2"/>
          </w:tcPr>
          <w:p w14:paraId="7F929F79" w14:textId="77777777" w:rsidR="00661C75" w:rsidRPr="0092056F" w:rsidRDefault="00661C75" w:rsidP="00385916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 xml:space="preserve">Hệ đào tạo: 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Ch</w:t>
            </w:r>
            <w:r w:rsidR="00385916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ính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 qui tập trung</w:t>
            </w:r>
          </w:p>
        </w:tc>
      </w:tr>
      <w:tr w:rsidR="00661C75" w:rsidRPr="0092056F" w14:paraId="7637973A" w14:textId="77777777" w:rsidTr="00EA03C7">
        <w:tc>
          <w:tcPr>
            <w:tcW w:w="9288" w:type="dxa"/>
            <w:gridSpan w:val="2"/>
          </w:tcPr>
          <w:p w14:paraId="1F82C11F" w14:textId="77777777" w:rsidR="00661C75" w:rsidRPr="0092056F" w:rsidRDefault="00661C75" w:rsidP="00862F40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 xml:space="preserve">Nơi đào tạo: 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Khoa CNTT – Đại học Vinh</w:t>
            </w:r>
          </w:p>
        </w:tc>
      </w:tr>
      <w:tr w:rsidR="00661C75" w:rsidRPr="0092056F" w14:paraId="2F426C79" w14:textId="77777777" w:rsidTr="00EA03C7">
        <w:tc>
          <w:tcPr>
            <w:tcW w:w="9288" w:type="dxa"/>
            <w:gridSpan w:val="2"/>
          </w:tcPr>
          <w:p w14:paraId="4DB18B86" w14:textId="77777777" w:rsidR="00661C75" w:rsidRPr="0092056F" w:rsidRDefault="00661C75" w:rsidP="00862F40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 xml:space="preserve">Ngành học: </w:t>
            </w:r>
            <w:r w:rsidR="005217E5" w:rsidRPr="0092056F">
              <w:rPr>
                <w:rFonts w:ascii="Times New Roman" w:hAnsi="Times New Roman"/>
                <w:sz w:val="28"/>
                <w:szCs w:val="28"/>
              </w:rPr>
              <w:t>Sư phạm Tin học</w:t>
            </w:r>
          </w:p>
        </w:tc>
      </w:tr>
      <w:tr w:rsidR="000D0275" w:rsidRPr="0092056F" w14:paraId="7A7BE45B" w14:textId="77777777" w:rsidTr="00EA03C7">
        <w:tc>
          <w:tcPr>
            <w:tcW w:w="4786" w:type="dxa"/>
          </w:tcPr>
          <w:p w14:paraId="22481ACD" w14:textId="77777777" w:rsidR="000D0275" w:rsidRPr="0092056F" w:rsidRDefault="000D0275" w:rsidP="00862F40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Nước đào tạo:</w:t>
            </w:r>
            <w:r w:rsidR="005217E5" w:rsidRPr="0092056F">
              <w:rPr>
                <w:rFonts w:ascii="Times New Roman" w:hAnsi="Times New Roman"/>
                <w:sz w:val="28"/>
                <w:szCs w:val="28"/>
              </w:rPr>
              <w:t xml:space="preserve"> Việt nam</w:t>
            </w:r>
          </w:p>
        </w:tc>
        <w:tc>
          <w:tcPr>
            <w:tcW w:w="4502" w:type="dxa"/>
          </w:tcPr>
          <w:p w14:paraId="4338F0D5" w14:textId="77777777" w:rsidR="000D0275" w:rsidRPr="0092056F" w:rsidRDefault="007115CB" w:rsidP="00520D7C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0D0275" w:rsidRPr="0092056F">
              <w:rPr>
                <w:rFonts w:ascii="Times New Roman" w:hAnsi="Times New Roman"/>
                <w:sz w:val="28"/>
                <w:szCs w:val="28"/>
              </w:rPr>
              <w:t>Năm tốt nghiệp:</w:t>
            </w:r>
            <w:r w:rsidR="000576C5" w:rsidRPr="00920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  <w:r w:rsidR="00520D7C" w:rsidRPr="0092056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14:paraId="7DF4741C" w14:textId="77777777" w:rsidR="00AA24F7" w:rsidRPr="0092056F" w:rsidRDefault="00201B2C" w:rsidP="00196A8B">
      <w:pPr>
        <w:autoSpaceDE/>
        <w:autoSpaceDN/>
        <w:spacing w:before="240" w:line="240" w:lineRule="auto"/>
        <w:rPr>
          <w:rFonts w:ascii="Times New Roman" w:hAnsi="Times New Roman"/>
          <w:b/>
          <w:sz w:val="28"/>
          <w:szCs w:val="28"/>
        </w:rPr>
      </w:pPr>
      <w:r w:rsidRPr="0092056F">
        <w:rPr>
          <w:rFonts w:ascii="Times New Roman" w:hAnsi="Times New Roman"/>
          <w:b/>
          <w:sz w:val="28"/>
          <w:szCs w:val="28"/>
        </w:rPr>
        <w:t xml:space="preserve">2. </w:t>
      </w:r>
      <w:r w:rsidR="00AA24F7" w:rsidRPr="0092056F">
        <w:rPr>
          <w:rFonts w:ascii="Times New Roman" w:hAnsi="Times New Roman"/>
          <w:b/>
          <w:sz w:val="28"/>
          <w:szCs w:val="28"/>
        </w:rPr>
        <w:t>Sau đại học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201B2C" w:rsidRPr="0092056F" w14:paraId="1D1D0928" w14:textId="77777777" w:rsidTr="003C0B1B">
        <w:tc>
          <w:tcPr>
            <w:tcW w:w="6345" w:type="dxa"/>
          </w:tcPr>
          <w:p w14:paraId="26175C85" w14:textId="77777777" w:rsidR="00201B2C" w:rsidRPr="0092056F" w:rsidRDefault="00382A4C" w:rsidP="00051BA0">
            <w:pPr>
              <w:autoSpaceDE/>
              <w:autoSpaceDN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01B2C" w:rsidRPr="0092056F">
              <w:rPr>
                <w:rFonts w:ascii="Times New Roman" w:hAnsi="Times New Roman"/>
                <w:sz w:val="28"/>
                <w:szCs w:val="28"/>
              </w:rPr>
              <w:t xml:space="preserve">Thạc sĩ chuyên ngành:   </w:t>
            </w:r>
            <w:r w:rsidR="00051BA0" w:rsidRPr="0092056F">
              <w:rPr>
                <w:rFonts w:ascii="Times New Roman" w:hAnsi="Times New Roman"/>
                <w:b/>
                <w:sz w:val="28"/>
                <w:szCs w:val="28"/>
              </w:rPr>
              <w:t>Khoa học máy tính</w:t>
            </w:r>
          </w:p>
        </w:tc>
        <w:tc>
          <w:tcPr>
            <w:tcW w:w="2977" w:type="dxa"/>
          </w:tcPr>
          <w:p w14:paraId="69452804" w14:textId="77777777" w:rsidR="00201B2C" w:rsidRPr="0092056F" w:rsidRDefault="00201B2C" w:rsidP="00051BA0">
            <w:pPr>
              <w:autoSpaceDE/>
              <w:autoSpaceDN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Năm cấp bằng: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 20</w:t>
            </w:r>
            <w:r w:rsidR="00051BA0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13</w:t>
            </w:r>
          </w:p>
        </w:tc>
      </w:tr>
      <w:tr w:rsidR="00201B2C" w:rsidRPr="0092056F" w14:paraId="1107B1BB" w14:textId="77777777" w:rsidTr="003C0B1B">
        <w:tc>
          <w:tcPr>
            <w:tcW w:w="6345" w:type="dxa"/>
          </w:tcPr>
          <w:p w14:paraId="7DF505FD" w14:textId="77777777" w:rsidR="00201B2C" w:rsidRPr="0092056F" w:rsidRDefault="00201B2C" w:rsidP="00F23045">
            <w:pPr>
              <w:autoSpaceDE/>
              <w:autoSpaceDN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Nơi đào tạo: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="00EA03C7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Học viện Kỹ thuật Quân </w:t>
            </w:r>
            <w:r w:rsidR="00F23045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sự</w:t>
            </w:r>
            <w:r w:rsidR="00471BD9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- H</w:t>
            </w:r>
            <w:r w:rsidR="003C0B1B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à Nội</w:t>
            </w:r>
          </w:p>
        </w:tc>
        <w:tc>
          <w:tcPr>
            <w:tcW w:w="2977" w:type="dxa"/>
          </w:tcPr>
          <w:p w14:paraId="3BF3BF89" w14:textId="77777777" w:rsidR="00201B2C" w:rsidRPr="0092056F" w:rsidRDefault="00201B2C" w:rsidP="004B5110">
            <w:pPr>
              <w:autoSpaceDE/>
              <w:autoSpaceDN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B2C" w:rsidRPr="0092056F" w14:paraId="5A62FFA0" w14:textId="77777777" w:rsidTr="003C0B1B">
        <w:tc>
          <w:tcPr>
            <w:tcW w:w="6345" w:type="dxa"/>
          </w:tcPr>
          <w:p w14:paraId="6F3A06EE" w14:textId="1D3D6790" w:rsidR="00201B2C" w:rsidRPr="0092056F" w:rsidRDefault="00201B2C" w:rsidP="000701EC">
            <w:pPr>
              <w:autoSpaceDE/>
              <w:autoSpaceDN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- Tiến sĩ chuyên ngành: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="0092056F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 Khoa học máy tính</w:t>
            </w:r>
          </w:p>
        </w:tc>
        <w:tc>
          <w:tcPr>
            <w:tcW w:w="2977" w:type="dxa"/>
          </w:tcPr>
          <w:p w14:paraId="079A0335" w14:textId="77777777" w:rsidR="00201B2C" w:rsidRPr="0092056F" w:rsidRDefault="00201B2C" w:rsidP="000701EC">
            <w:pPr>
              <w:autoSpaceDE/>
              <w:autoSpaceDN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Năm cấp bằng:</w:t>
            </w:r>
            <w:r w:rsidR="005217E5" w:rsidRPr="00920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56F" w:rsidRPr="0092056F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  <w:p w14:paraId="2028DAEA" w14:textId="5A56EA0B" w:rsidR="0092056F" w:rsidRPr="0092056F" w:rsidRDefault="0092056F" w:rsidP="000701EC">
            <w:pPr>
              <w:autoSpaceDE/>
              <w:autoSpaceDN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B2C" w:rsidRPr="0092056F" w14:paraId="753F24C2" w14:textId="77777777" w:rsidTr="003C0B1B">
        <w:tc>
          <w:tcPr>
            <w:tcW w:w="6345" w:type="dxa"/>
          </w:tcPr>
          <w:p w14:paraId="22F574F1" w14:textId="6B0BB2DF" w:rsidR="00201B2C" w:rsidRPr="0092056F" w:rsidRDefault="00201B2C" w:rsidP="000701EC">
            <w:pPr>
              <w:autoSpaceDE/>
              <w:autoSpaceDN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Nơi đào tạo:</w:t>
            </w:r>
            <w:r w:rsidR="005217E5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="0092056F" w:rsidRPr="0092056F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 xml:space="preserve"> Học Viện Khoa học và Công nghệ </w:t>
            </w:r>
          </w:p>
        </w:tc>
        <w:tc>
          <w:tcPr>
            <w:tcW w:w="2977" w:type="dxa"/>
          </w:tcPr>
          <w:p w14:paraId="3D9416E5" w14:textId="77777777" w:rsidR="00201B2C" w:rsidRPr="0092056F" w:rsidRDefault="00201B2C" w:rsidP="004B5110">
            <w:pPr>
              <w:autoSpaceDE/>
              <w:autoSpaceDN/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B2C" w:rsidRPr="0092056F" w14:paraId="3D011876" w14:textId="77777777" w:rsidTr="003C0B1B">
        <w:tc>
          <w:tcPr>
            <w:tcW w:w="9322" w:type="dxa"/>
            <w:gridSpan w:val="2"/>
          </w:tcPr>
          <w:p w14:paraId="127210F4" w14:textId="0B5F8C83" w:rsidR="00201B2C" w:rsidRPr="0092056F" w:rsidRDefault="00201B2C" w:rsidP="003B6E8C">
            <w:pPr>
              <w:shd w:val="clear" w:color="auto" w:fill="FFFFFF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 xml:space="preserve">   Tên luận án:  </w:t>
            </w:r>
            <w:r w:rsidR="0092056F" w:rsidRPr="0092056F">
              <w:rPr>
                <w:rFonts w:ascii="Times New Roman" w:hAnsi="Times New Roman"/>
                <w:b/>
                <w:bCs/>
                <w:sz w:val="28"/>
                <w:szCs w:val="28"/>
              </w:rPr>
              <w:t>Nghiên cứu một số biến thể của bài toán hôn nhân ổn định theo tiếp cận heuristic</w:t>
            </w:r>
          </w:p>
        </w:tc>
      </w:tr>
    </w:tbl>
    <w:p w14:paraId="6E144D11" w14:textId="77777777" w:rsidR="000D0275" w:rsidRPr="0092056F" w:rsidRDefault="00196A8B" w:rsidP="00196A8B">
      <w:pPr>
        <w:autoSpaceDE/>
        <w:autoSpaceDN/>
        <w:spacing w:before="240" w:line="240" w:lineRule="auto"/>
        <w:rPr>
          <w:rFonts w:ascii="Times New Roman" w:hAnsi="Times New Roman"/>
          <w:sz w:val="28"/>
          <w:szCs w:val="28"/>
        </w:rPr>
      </w:pPr>
      <w:r w:rsidRPr="0092056F">
        <w:rPr>
          <w:rFonts w:ascii="Times New Roman" w:hAnsi="Times New Roman"/>
          <w:b/>
          <w:sz w:val="28"/>
          <w:szCs w:val="28"/>
        </w:rPr>
        <w:t>3. Ngoại ngữ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6A8B" w:rsidRPr="0092056F" w14:paraId="40817876" w14:textId="77777777" w:rsidTr="00196A8B">
        <w:tc>
          <w:tcPr>
            <w:tcW w:w="4644" w:type="dxa"/>
          </w:tcPr>
          <w:p w14:paraId="1BDD7C17" w14:textId="77777777" w:rsidR="00196A8B" w:rsidRPr="0092056F" w:rsidRDefault="00196A8B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1. Tiếng Anh</w:t>
            </w:r>
          </w:p>
        </w:tc>
        <w:tc>
          <w:tcPr>
            <w:tcW w:w="4644" w:type="dxa"/>
          </w:tcPr>
          <w:p w14:paraId="1AEE3C06" w14:textId="35BFD2D4" w:rsidR="00196A8B" w:rsidRPr="0092056F" w:rsidRDefault="00196A8B" w:rsidP="00CB1D3A">
            <w:pPr>
              <w:autoSpaceDE/>
              <w:autoSpaceDN/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Trình độ</w:t>
            </w:r>
            <w:r w:rsidR="00723549" w:rsidRPr="0092056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401BF7"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B</w:t>
            </w:r>
            <w:r w:rsidR="0092056F"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2</w:t>
            </w:r>
          </w:p>
        </w:tc>
      </w:tr>
    </w:tbl>
    <w:p w14:paraId="41F72F3E" w14:textId="77777777" w:rsidR="0098753B" w:rsidRPr="0092056F" w:rsidRDefault="00AA24F7" w:rsidP="0098753B">
      <w:pPr>
        <w:spacing w:before="120" w:after="240" w:line="240" w:lineRule="auto"/>
        <w:rPr>
          <w:rFonts w:ascii="Times New Roman" w:hAnsi="Times New Roman"/>
          <w:b/>
          <w:sz w:val="28"/>
          <w:szCs w:val="28"/>
        </w:rPr>
      </w:pPr>
      <w:r w:rsidRPr="0092056F">
        <w:rPr>
          <w:rFonts w:ascii="Times New Roman" w:hAnsi="Times New Roman"/>
          <w:b/>
          <w:sz w:val="28"/>
          <w:szCs w:val="28"/>
        </w:rPr>
        <w:t>III. QUÁ TRÌNH CÔNG TÁC CHUYÊN MÔN</w:t>
      </w:r>
      <w:r w:rsidR="0098753B" w:rsidRPr="0092056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5103"/>
        <w:gridCol w:w="2693"/>
      </w:tblGrid>
      <w:tr w:rsidR="00AA24F7" w:rsidRPr="0092056F" w14:paraId="58420B0D" w14:textId="77777777" w:rsidTr="00C67644">
        <w:tc>
          <w:tcPr>
            <w:tcW w:w="1762" w:type="dxa"/>
          </w:tcPr>
          <w:p w14:paraId="42DC3856" w14:textId="77777777" w:rsidR="00AA24F7" w:rsidRPr="0092056F" w:rsidRDefault="00AA24F7" w:rsidP="004F44B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103" w:type="dxa"/>
          </w:tcPr>
          <w:p w14:paraId="156A1AC7" w14:textId="77777777" w:rsidR="00AA24F7" w:rsidRPr="0092056F" w:rsidRDefault="004717FF" w:rsidP="004F44B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="00AA24F7" w:rsidRPr="0092056F">
              <w:rPr>
                <w:rFonts w:ascii="Times New Roman" w:hAnsi="Times New Roman"/>
                <w:b/>
                <w:sz w:val="28"/>
                <w:szCs w:val="28"/>
              </w:rPr>
              <w:t>ơi công tác</w:t>
            </w:r>
          </w:p>
        </w:tc>
        <w:tc>
          <w:tcPr>
            <w:tcW w:w="2693" w:type="dxa"/>
          </w:tcPr>
          <w:p w14:paraId="22920E79" w14:textId="77777777" w:rsidR="00AA24F7" w:rsidRPr="0092056F" w:rsidRDefault="004717FF" w:rsidP="00CE7FC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="00AA24F7" w:rsidRPr="0092056F">
              <w:rPr>
                <w:rFonts w:ascii="Times New Roman" w:hAnsi="Times New Roman"/>
                <w:b/>
                <w:sz w:val="28"/>
                <w:szCs w:val="28"/>
              </w:rPr>
              <w:t>ông việc đảm nhiệm</w:t>
            </w:r>
          </w:p>
        </w:tc>
      </w:tr>
      <w:tr w:rsidR="00E15DB7" w:rsidRPr="0092056F" w14:paraId="2E6512E8" w14:textId="77777777" w:rsidTr="00C67644">
        <w:trPr>
          <w:trHeight w:val="74"/>
        </w:trPr>
        <w:tc>
          <w:tcPr>
            <w:tcW w:w="1762" w:type="dxa"/>
          </w:tcPr>
          <w:p w14:paraId="78AEDC6B" w14:textId="77777777" w:rsidR="00E15DB7" w:rsidRPr="0092056F" w:rsidRDefault="002E08FB" w:rsidP="00BB3957">
            <w:pPr>
              <w:widowControl w:val="0"/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200</w:t>
            </w:r>
            <w:r w:rsidR="00BB3957"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9</w:t>
            </w:r>
            <w:r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-</w:t>
            </w:r>
            <w:r w:rsidR="00BB3957"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2017</w:t>
            </w:r>
          </w:p>
        </w:tc>
        <w:tc>
          <w:tcPr>
            <w:tcW w:w="5103" w:type="dxa"/>
          </w:tcPr>
          <w:p w14:paraId="674AE7E2" w14:textId="77777777" w:rsidR="00E15DB7" w:rsidRPr="0092056F" w:rsidRDefault="002E08FB" w:rsidP="004F44B9">
            <w:pPr>
              <w:widowControl w:val="0"/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Khoa CNTT-Đại học Vinh</w:t>
            </w:r>
          </w:p>
        </w:tc>
        <w:tc>
          <w:tcPr>
            <w:tcW w:w="2693" w:type="dxa"/>
          </w:tcPr>
          <w:p w14:paraId="3FAEC269" w14:textId="77777777" w:rsidR="00E15DB7" w:rsidRPr="0092056F" w:rsidRDefault="002E08FB" w:rsidP="00CE7FC6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Giảng dạy</w:t>
            </w:r>
          </w:p>
        </w:tc>
      </w:tr>
      <w:tr w:rsidR="00BB3957" w:rsidRPr="0092056F" w14:paraId="4A458ED3" w14:textId="77777777" w:rsidTr="00C67644">
        <w:trPr>
          <w:trHeight w:val="74"/>
        </w:trPr>
        <w:tc>
          <w:tcPr>
            <w:tcW w:w="1762" w:type="dxa"/>
          </w:tcPr>
          <w:p w14:paraId="7693232C" w14:textId="77777777" w:rsidR="00BB3957" w:rsidRPr="0092056F" w:rsidRDefault="00BB3957" w:rsidP="00283BC8">
            <w:pPr>
              <w:widowControl w:val="0"/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2017- </w:t>
            </w:r>
            <w:r w:rsidR="00283BC8"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đ</w:t>
            </w:r>
            <w:r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ến nay</w:t>
            </w:r>
          </w:p>
        </w:tc>
        <w:tc>
          <w:tcPr>
            <w:tcW w:w="5103" w:type="dxa"/>
          </w:tcPr>
          <w:p w14:paraId="05B94779" w14:textId="77777777" w:rsidR="00BB3957" w:rsidRPr="0092056F" w:rsidRDefault="00BB3957" w:rsidP="004F44B9">
            <w:pPr>
              <w:widowControl w:val="0"/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Viện Kỹ thuật và Công nghệ</w:t>
            </w:r>
            <w:r w:rsidR="00097D95"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-Đại học Vinh</w:t>
            </w:r>
          </w:p>
        </w:tc>
        <w:tc>
          <w:tcPr>
            <w:tcW w:w="2693" w:type="dxa"/>
          </w:tcPr>
          <w:p w14:paraId="2FF7A36E" w14:textId="77777777" w:rsidR="00BB3957" w:rsidRPr="0092056F" w:rsidRDefault="00C67644" w:rsidP="00CE7FC6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eastAsia="ja-JP"/>
              </w:rPr>
              <w:t>Giảng dạy</w:t>
            </w:r>
          </w:p>
        </w:tc>
      </w:tr>
    </w:tbl>
    <w:p w14:paraId="698502A7" w14:textId="77777777" w:rsidR="00AA24F7" w:rsidRPr="0092056F" w:rsidRDefault="00AA24F7" w:rsidP="00862F40">
      <w:pPr>
        <w:spacing w:before="120" w:line="240" w:lineRule="auto"/>
        <w:rPr>
          <w:rFonts w:ascii="Times New Roman" w:hAnsi="Times New Roman"/>
          <w:b/>
          <w:sz w:val="28"/>
          <w:szCs w:val="28"/>
        </w:rPr>
      </w:pPr>
      <w:r w:rsidRPr="0092056F">
        <w:rPr>
          <w:rFonts w:ascii="Times New Roman" w:hAnsi="Times New Roman"/>
          <w:b/>
          <w:sz w:val="28"/>
          <w:szCs w:val="28"/>
        </w:rPr>
        <w:t>IV. QUÁ TRÌNH NGHIÊN CỨU KHOA HỌC</w:t>
      </w:r>
    </w:p>
    <w:p w14:paraId="2EC39DE1" w14:textId="77777777" w:rsidR="00AA24F7" w:rsidRPr="0092056F" w:rsidRDefault="00AA24F7" w:rsidP="00196A8B">
      <w:pPr>
        <w:numPr>
          <w:ilvl w:val="0"/>
          <w:numId w:val="25"/>
        </w:numPr>
        <w:autoSpaceDE/>
        <w:autoSpaceDN/>
        <w:spacing w:before="240" w:after="12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92056F">
        <w:rPr>
          <w:rFonts w:ascii="Times New Roman" w:hAnsi="Times New Roman"/>
          <w:b/>
          <w:sz w:val="28"/>
          <w:szCs w:val="28"/>
        </w:rPr>
        <w:t>Các đề tài nghiên cứu khoa học đã</w:t>
      </w:r>
      <w:r w:rsidR="00CA6B72" w:rsidRPr="0092056F">
        <w:rPr>
          <w:rFonts w:ascii="Times New Roman" w:hAnsi="Times New Roman"/>
          <w:b/>
          <w:sz w:val="28"/>
          <w:szCs w:val="28"/>
        </w:rPr>
        <w:t xml:space="preserve"> và </w:t>
      </w:r>
      <w:r w:rsidR="00191B10" w:rsidRPr="0092056F">
        <w:rPr>
          <w:rFonts w:ascii="Times New Roman" w:hAnsi="Times New Roman"/>
          <w:b/>
          <w:sz w:val="28"/>
          <w:szCs w:val="28"/>
        </w:rPr>
        <w:t xml:space="preserve">đang </w:t>
      </w:r>
      <w:r w:rsidR="00196A8B" w:rsidRPr="0092056F">
        <w:rPr>
          <w:rFonts w:ascii="Times New Roman" w:hAnsi="Times New Roman"/>
          <w:b/>
          <w:sz w:val="28"/>
          <w:szCs w:val="28"/>
        </w:rPr>
        <w:t>tham gia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84"/>
        <w:gridCol w:w="1711"/>
        <w:gridCol w:w="1851"/>
        <w:gridCol w:w="1843"/>
      </w:tblGrid>
      <w:tr w:rsidR="00D27ACA" w:rsidRPr="0092056F" w14:paraId="2AA685F8" w14:textId="77777777" w:rsidTr="00160864">
        <w:tc>
          <w:tcPr>
            <w:tcW w:w="709" w:type="dxa"/>
            <w:shd w:val="clear" w:color="auto" w:fill="auto"/>
            <w:vAlign w:val="center"/>
          </w:tcPr>
          <w:p w14:paraId="218C9915" w14:textId="77777777" w:rsidR="00D27ACA" w:rsidRPr="0092056F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9D97407" w14:textId="77777777" w:rsidR="00D27ACA" w:rsidRPr="0092056F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Tên đề tài nghiên cứu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644E944" w14:textId="77777777" w:rsidR="00D27ACA" w:rsidRPr="0092056F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Năm bắt đầu/ Năm hoàn thành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CB59C6F" w14:textId="77777777" w:rsidR="00D27ACA" w:rsidRPr="0092056F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Đề tài cấp (NN, Bộ, Ngành, Trường)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F3A26" w14:textId="77777777" w:rsidR="00D27ACA" w:rsidRPr="0092056F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Trách nhiệm tham gia trong đề tài</w:t>
            </w:r>
          </w:p>
        </w:tc>
      </w:tr>
      <w:tr w:rsidR="00D27ACA" w:rsidRPr="0092056F" w14:paraId="4AADFD21" w14:textId="77777777" w:rsidTr="00160864">
        <w:trPr>
          <w:trHeight w:val="2184"/>
        </w:trPr>
        <w:tc>
          <w:tcPr>
            <w:tcW w:w="709" w:type="dxa"/>
            <w:shd w:val="clear" w:color="auto" w:fill="auto"/>
            <w:vAlign w:val="center"/>
          </w:tcPr>
          <w:p w14:paraId="516E3D7B" w14:textId="77777777" w:rsidR="00D27ACA" w:rsidRPr="0092056F" w:rsidRDefault="00D27ACA" w:rsidP="002E08FB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0D396EFA" w14:textId="77777777" w:rsidR="00D27ACA" w:rsidRPr="0092056F" w:rsidRDefault="00E83EAB" w:rsidP="008B15A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Nâng cao chất lượng dạy học học phần </w:t>
            </w:r>
            <w:r w:rsidR="008B15A8" w:rsidRPr="0092056F">
              <w:rPr>
                <w:rFonts w:ascii="Times New Roman" w:hAnsi="Times New Roman"/>
                <w:sz w:val="28"/>
                <w:szCs w:val="28"/>
                <w:lang w:val="de-DE"/>
              </w:rPr>
              <w:t>L</w:t>
            </w: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ý thuyết ngôn ngữ dùng cho sinh viên khoa cntt trong đào tạo theo hệ thống tín chỉ tại trường đại học vinh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F6337BF" w14:textId="77777777" w:rsidR="002A7DAB" w:rsidRPr="0092056F" w:rsidRDefault="00E83EAB" w:rsidP="002A7DAB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1/2014</w:t>
            </w:r>
            <w:r w:rsidR="00BD7D93" w:rsidRPr="0092056F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</w:p>
          <w:p w14:paraId="4C5E8CCD" w14:textId="77777777" w:rsidR="00D27ACA" w:rsidRPr="0092056F" w:rsidRDefault="00E83EAB" w:rsidP="002A7DAB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12/2014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24C7C65" w14:textId="77777777" w:rsidR="00D27ACA" w:rsidRPr="0092056F" w:rsidRDefault="00E83EAB" w:rsidP="00E83EAB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Đề tài cấp Trường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D2C6C" w14:textId="77777777" w:rsidR="00D27ACA" w:rsidRPr="0092056F" w:rsidRDefault="00287497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Thành viên</w:t>
            </w:r>
          </w:p>
        </w:tc>
      </w:tr>
      <w:tr w:rsidR="004D76F5" w:rsidRPr="0092056F" w14:paraId="22A8E56A" w14:textId="77777777" w:rsidTr="00160864">
        <w:trPr>
          <w:trHeight w:val="2184"/>
        </w:trPr>
        <w:tc>
          <w:tcPr>
            <w:tcW w:w="709" w:type="dxa"/>
            <w:shd w:val="clear" w:color="auto" w:fill="auto"/>
            <w:vAlign w:val="center"/>
          </w:tcPr>
          <w:p w14:paraId="0FD4C949" w14:textId="77777777" w:rsidR="004D76F5" w:rsidRPr="0092056F" w:rsidRDefault="004D76F5" w:rsidP="002E08FB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713AB761" w14:textId="77777777" w:rsidR="004D76F5" w:rsidRPr="0092056F" w:rsidRDefault="00B55C96" w:rsidP="00D33C06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Nâng cao chất lượng đào tạo học phần Tin học nhóm ngành 3 theo hệ thống tín chỉ tại Trường Đại học Vinh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499F77A" w14:textId="77777777" w:rsidR="00FD4458" w:rsidRPr="0092056F" w:rsidRDefault="00FD4458" w:rsidP="00FD4458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09/2013 - 09/2014</w:t>
            </w:r>
          </w:p>
          <w:p w14:paraId="51B7EB3F" w14:textId="77777777" w:rsidR="004D76F5" w:rsidRPr="0092056F" w:rsidRDefault="004D76F5" w:rsidP="004D76F5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7C8A755" w14:textId="77777777" w:rsidR="004D76F5" w:rsidRPr="0092056F" w:rsidRDefault="004D76F5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Đề tài cấp Trường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81A62" w14:textId="77777777" w:rsidR="004D76F5" w:rsidRPr="0092056F" w:rsidRDefault="00B55C96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Thành viên</w:t>
            </w:r>
          </w:p>
        </w:tc>
      </w:tr>
      <w:tr w:rsidR="0089630A" w:rsidRPr="0092056F" w14:paraId="0B0C8CA8" w14:textId="77777777" w:rsidTr="00160864">
        <w:trPr>
          <w:trHeight w:val="2184"/>
        </w:trPr>
        <w:tc>
          <w:tcPr>
            <w:tcW w:w="709" w:type="dxa"/>
            <w:shd w:val="clear" w:color="auto" w:fill="auto"/>
            <w:vAlign w:val="center"/>
          </w:tcPr>
          <w:p w14:paraId="4475D5BF" w14:textId="77777777" w:rsidR="0089630A" w:rsidRPr="0092056F" w:rsidRDefault="0089630A" w:rsidP="002E08FB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7795C9BD" w14:textId="77777777" w:rsidR="0089630A" w:rsidRPr="0092056F" w:rsidRDefault="0089630A" w:rsidP="00D33C06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Nghiên cứu đổi mới nội dung, PP giảng dạy, kiểm tra, đánh giá học phần Tin học nhóm ngành KT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8695132" w14:textId="77777777" w:rsidR="0089630A" w:rsidRPr="0092056F" w:rsidRDefault="008C10AB" w:rsidP="00FD4458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01/2017 </w:t>
            </w:r>
            <w:r w:rsidR="0089630A" w:rsidRPr="0092056F">
              <w:rPr>
                <w:rFonts w:ascii="Times New Roman" w:hAnsi="Times New Roman"/>
                <w:sz w:val="28"/>
                <w:szCs w:val="28"/>
                <w:lang w:val="de-DE"/>
              </w:rPr>
              <w:t>12/2017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B5CB69F" w14:textId="77777777" w:rsidR="0089630A" w:rsidRPr="0092056F" w:rsidRDefault="0089630A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Đề tài cấp Trường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6A1DD" w14:textId="77777777" w:rsidR="0089630A" w:rsidRPr="0092056F" w:rsidRDefault="0089630A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Thành viên</w:t>
            </w:r>
          </w:p>
        </w:tc>
      </w:tr>
      <w:tr w:rsidR="0089630A" w:rsidRPr="0092056F" w14:paraId="66F4D5AB" w14:textId="77777777" w:rsidTr="00160864">
        <w:trPr>
          <w:trHeight w:val="2184"/>
        </w:trPr>
        <w:tc>
          <w:tcPr>
            <w:tcW w:w="709" w:type="dxa"/>
            <w:shd w:val="clear" w:color="auto" w:fill="auto"/>
            <w:vAlign w:val="center"/>
          </w:tcPr>
          <w:p w14:paraId="7B7CB5C3" w14:textId="77777777" w:rsidR="0089630A" w:rsidRPr="0092056F" w:rsidRDefault="0089630A" w:rsidP="002E08FB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7A55E489" w14:textId="77777777" w:rsidR="0089630A" w:rsidRPr="0092056F" w:rsidRDefault="0089630A" w:rsidP="00D33C06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Nghiên cứu đánh giá thực trạng và đề xuất các giải pháp phát triển nguồn học liệu phục vụ đào tạo, bồi dưỡng giáo viên &amp; cán bộ quản lý cơ sở giáo dục phổ thông qua mạng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C2D4EC9" w14:textId="77777777" w:rsidR="0089630A" w:rsidRPr="0092056F" w:rsidRDefault="008C59C5" w:rsidP="00FD4458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89630A" w:rsidRPr="0092056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01/2017 </w:t>
            </w:r>
            <w:r w:rsidR="005D0D0F" w:rsidRPr="0092056F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89630A" w:rsidRPr="0092056F">
              <w:rPr>
                <w:rFonts w:ascii="Times New Roman" w:hAnsi="Times New Roman"/>
                <w:sz w:val="28"/>
                <w:szCs w:val="28"/>
                <w:lang w:val="de-DE"/>
              </w:rPr>
              <w:t>12/2017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13447F8" w14:textId="77777777" w:rsidR="0089630A" w:rsidRPr="0092056F" w:rsidRDefault="0089630A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Dự án ETEP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9AB7E" w14:textId="77777777" w:rsidR="0089630A" w:rsidRPr="0092056F" w:rsidRDefault="00C74F3E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Thành viên</w:t>
            </w:r>
          </w:p>
        </w:tc>
      </w:tr>
      <w:tr w:rsidR="0092056F" w:rsidRPr="0092056F" w14:paraId="65199093" w14:textId="77777777" w:rsidTr="00160864">
        <w:trPr>
          <w:trHeight w:val="2184"/>
        </w:trPr>
        <w:tc>
          <w:tcPr>
            <w:tcW w:w="709" w:type="dxa"/>
            <w:shd w:val="clear" w:color="auto" w:fill="auto"/>
            <w:vAlign w:val="center"/>
          </w:tcPr>
          <w:p w14:paraId="652591D8" w14:textId="77777777" w:rsidR="0092056F" w:rsidRPr="0092056F" w:rsidRDefault="0092056F" w:rsidP="002E08FB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6D590B25" w14:textId="1C471E34" w:rsidR="0092056F" w:rsidRPr="0092056F" w:rsidRDefault="0092056F" w:rsidP="00D33C06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Nghiên cứu rà soát, cập nhật chương trình đào tạo ngành công nghệ thông tin theo tiếp cận CDIO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C0D7811" w14:textId="2FCD09B7" w:rsidR="0092056F" w:rsidRPr="0092056F" w:rsidRDefault="0092056F" w:rsidP="009205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de-DE"/>
              </w:rPr>
            </w:pPr>
            <w:r w:rsidRPr="0092056F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2021-2022</w:t>
            </w:r>
            <w:r w:rsidRPr="0092056F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BC3CDC2" w14:textId="1D04CEBC" w:rsidR="0092056F" w:rsidRPr="0092056F" w:rsidRDefault="0092056F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Đề tài trọng điểm cấp trường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9846A" w14:textId="685A451D" w:rsidR="0092056F" w:rsidRPr="0092056F" w:rsidRDefault="0092056F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Thành viên</w:t>
            </w:r>
          </w:p>
        </w:tc>
      </w:tr>
      <w:tr w:rsidR="0092056F" w:rsidRPr="0092056F" w14:paraId="5FA69656" w14:textId="77777777" w:rsidTr="00160864">
        <w:trPr>
          <w:trHeight w:val="2184"/>
        </w:trPr>
        <w:tc>
          <w:tcPr>
            <w:tcW w:w="709" w:type="dxa"/>
            <w:shd w:val="clear" w:color="auto" w:fill="auto"/>
            <w:vAlign w:val="center"/>
          </w:tcPr>
          <w:p w14:paraId="08DE3561" w14:textId="77777777" w:rsidR="0092056F" w:rsidRPr="0092056F" w:rsidRDefault="0092056F" w:rsidP="002E08FB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4FB28103" w14:textId="135BC688" w:rsidR="0092056F" w:rsidRPr="0092056F" w:rsidRDefault="0092056F" w:rsidP="00D33C06">
            <w:pPr>
              <w:spacing w:before="120" w:after="120"/>
              <w:jc w:val="both"/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Nghiên cứu đổi mới nội dung, phương pháp giảng dạy và đánh giá khối kiến thức Trí tuệ tính toán theo tiếp cận CDIO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 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E0C2177" w14:textId="77B57671" w:rsidR="0092056F" w:rsidRPr="0092056F" w:rsidRDefault="0092056F" w:rsidP="00FD4458">
            <w:pPr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2018-2019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6C8FC0" w14:textId="0A419850" w:rsidR="0092056F" w:rsidRPr="0092056F" w:rsidRDefault="0092056F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Đề tài cấp trường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D37119" w14:textId="25AF96E8" w:rsidR="0092056F" w:rsidRPr="0092056F" w:rsidRDefault="0092056F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Thành viên</w:t>
            </w:r>
          </w:p>
        </w:tc>
      </w:tr>
      <w:tr w:rsidR="0092056F" w:rsidRPr="0092056F" w14:paraId="6F99360C" w14:textId="77777777" w:rsidTr="00160864">
        <w:trPr>
          <w:trHeight w:val="2184"/>
        </w:trPr>
        <w:tc>
          <w:tcPr>
            <w:tcW w:w="709" w:type="dxa"/>
            <w:shd w:val="clear" w:color="auto" w:fill="auto"/>
            <w:vAlign w:val="center"/>
          </w:tcPr>
          <w:p w14:paraId="2143F573" w14:textId="77777777" w:rsidR="0092056F" w:rsidRPr="0092056F" w:rsidRDefault="0092056F" w:rsidP="002E08FB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472C00F6" w14:textId="7CEBAF77" w:rsidR="0092056F" w:rsidRPr="0092056F" w:rsidRDefault="0092056F" w:rsidP="00D33C06">
            <w:pPr>
              <w:spacing w:before="120" w:after="120"/>
              <w:jc w:val="both"/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Nghiên cứu đổi mới nội dung phương pháp giảng dạy và đánh giá khối kiến thức Thuật toán và các mô hình lập trình theo tiếp cận CDIO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 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E2DC271" w14:textId="206D3EC8" w:rsidR="0092056F" w:rsidRPr="0092056F" w:rsidRDefault="0092056F" w:rsidP="00FD4458">
            <w:pPr>
              <w:jc w:val="center"/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2017-2018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C896A87" w14:textId="004D7789" w:rsidR="0092056F" w:rsidRPr="0092056F" w:rsidRDefault="0092056F" w:rsidP="002235CF">
            <w:pPr>
              <w:tabs>
                <w:tab w:val="left" w:pos="480"/>
              </w:tabs>
              <w:jc w:val="center"/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Đề tài cấp trường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89215" w14:textId="694C301C" w:rsidR="0092056F" w:rsidRPr="0092056F" w:rsidRDefault="0092056F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Thành viên</w:t>
            </w:r>
          </w:p>
        </w:tc>
      </w:tr>
      <w:tr w:rsidR="0092056F" w:rsidRPr="0092056F" w14:paraId="66A28BEE" w14:textId="77777777" w:rsidTr="00160864">
        <w:trPr>
          <w:trHeight w:val="2184"/>
        </w:trPr>
        <w:tc>
          <w:tcPr>
            <w:tcW w:w="709" w:type="dxa"/>
            <w:shd w:val="clear" w:color="auto" w:fill="auto"/>
            <w:vAlign w:val="center"/>
          </w:tcPr>
          <w:p w14:paraId="0F4685C4" w14:textId="77777777" w:rsidR="0092056F" w:rsidRPr="0092056F" w:rsidRDefault="0092056F" w:rsidP="002E08FB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1F866627" w14:textId="14808137" w:rsidR="0092056F" w:rsidRPr="0092056F" w:rsidRDefault="0092056F" w:rsidP="00D33C06">
            <w:pPr>
              <w:spacing w:before="120" w:after="120"/>
              <w:jc w:val="both"/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Nâng cao chất lượng đào tạo học phần Lý thuyết ngôn ngữ theo hệ thống tín chỉ tại trường Đại học Vinh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 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209B79E" w14:textId="2880EBCA" w:rsidR="0092056F" w:rsidRPr="0092056F" w:rsidRDefault="0092056F" w:rsidP="00FD4458">
            <w:pPr>
              <w:jc w:val="center"/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2013-2014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9D5ECE2" w14:textId="4206CEB7" w:rsidR="0092056F" w:rsidRPr="0092056F" w:rsidRDefault="0092056F" w:rsidP="002235CF">
            <w:pPr>
              <w:tabs>
                <w:tab w:val="left" w:pos="480"/>
              </w:tabs>
              <w:jc w:val="center"/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Đề tài cấp trường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D74B2" w14:textId="1293D890" w:rsidR="0092056F" w:rsidRPr="0092056F" w:rsidRDefault="0092056F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Thành viên</w:t>
            </w:r>
          </w:p>
        </w:tc>
      </w:tr>
      <w:tr w:rsidR="0092056F" w:rsidRPr="0092056F" w14:paraId="7E4290CF" w14:textId="77777777" w:rsidTr="00160864">
        <w:trPr>
          <w:trHeight w:val="2184"/>
        </w:trPr>
        <w:tc>
          <w:tcPr>
            <w:tcW w:w="709" w:type="dxa"/>
            <w:shd w:val="clear" w:color="auto" w:fill="auto"/>
            <w:vAlign w:val="center"/>
          </w:tcPr>
          <w:p w14:paraId="71DB29F5" w14:textId="77777777" w:rsidR="0092056F" w:rsidRPr="0092056F" w:rsidRDefault="0092056F" w:rsidP="002E08FB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7FE58978" w14:textId="05214B8C" w:rsidR="0092056F" w:rsidRPr="0092056F" w:rsidRDefault="0092056F" w:rsidP="00D33C06">
            <w:pPr>
              <w:spacing w:before="120" w:after="120"/>
              <w:jc w:val="both"/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Nâng cao chất lượng đào tạo học phần Tin học nhóm ngành 3 theo hệ thống tín chỉ tại trường Đại học Vinh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 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3D7CF56" w14:textId="730AD02C" w:rsidR="0092056F" w:rsidRPr="0092056F" w:rsidRDefault="0092056F" w:rsidP="00FD4458">
            <w:pPr>
              <w:jc w:val="center"/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2013-2014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939CAC5" w14:textId="585828FF" w:rsidR="0092056F" w:rsidRPr="0092056F" w:rsidRDefault="0092056F" w:rsidP="002235CF">
            <w:pPr>
              <w:tabs>
                <w:tab w:val="left" w:pos="480"/>
              </w:tabs>
              <w:jc w:val="center"/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92056F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Đề tài cấp trường</w:t>
            </w:r>
            <w:r w:rsidRPr="0092056F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4A7B5" w14:textId="45F8632E" w:rsidR="0092056F" w:rsidRPr="0092056F" w:rsidRDefault="0092056F" w:rsidP="002235CF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2056F">
              <w:rPr>
                <w:rFonts w:ascii="Times New Roman" w:hAnsi="Times New Roman"/>
                <w:sz w:val="28"/>
                <w:szCs w:val="28"/>
                <w:lang w:val="de-DE"/>
              </w:rPr>
              <w:t>Thành viên</w:t>
            </w:r>
          </w:p>
        </w:tc>
      </w:tr>
    </w:tbl>
    <w:p w14:paraId="59B5DEB5" w14:textId="77777777" w:rsidR="00D27ACA" w:rsidRPr="0092056F" w:rsidRDefault="00D27ACA" w:rsidP="00DB3B35">
      <w:pPr>
        <w:numPr>
          <w:ilvl w:val="0"/>
          <w:numId w:val="25"/>
        </w:numPr>
        <w:autoSpaceDE/>
        <w:autoSpaceDN/>
        <w:spacing w:before="240" w:after="120" w:line="240" w:lineRule="auto"/>
        <w:ind w:left="357" w:hanging="357"/>
        <w:rPr>
          <w:rFonts w:ascii="Times New Roman" w:hAnsi="Times New Roman"/>
          <w:b/>
          <w:sz w:val="28"/>
          <w:szCs w:val="28"/>
          <w:lang w:val="de-DE"/>
        </w:rPr>
      </w:pPr>
      <w:r w:rsidRPr="0092056F">
        <w:rPr>
          <w:rFonts w:ascii="Times New Roman" w:hAnsi="Times New Roman"/>
          <w:b/>
          <w:sz w:val="28"/>
          <w:szCs w:val="28"/>
          <w:lang w:val="de-DE"/>
        </w:rPr>
        <w:t>Các</w:t>
      </w:r>
      <w:r w:rsidR="00196A8B" w:rsidRPr="0092056F">
        <w:rPr>
          <w:rFonts w:ascii="Times New Roman" w:hAnsi="Times New Roman"/>
          <w:b/>
          <w:sz w:val="28"/>
          <w:szCs w:val="28"/>
          <w:lang w:val="de-DE"/>
        </w:rPr>
        <w:t xml:space="preserve"> công trình khoa học đã công bố</w:t>
      </w:r>
    </w:p>
    <w:p w14:paraId="312D9A93" w14:textId="77777777" w:rsidR="00E83EAB" w:rsidRPr="0092056F" w:rsidRDefault="00E83EAB" w:rsidP="00E83EAB">
      <w:pPr>
        <w:pStyle w:val="ListParagraph"/>
        <w:rPr>
          <w:rFonts w:ascii="Times New Roman" w:hAnsi="Times New Roman"/>
          <w:b/>
          <w:sz w:val="28"/>
          <w:szCs w:val="28"/>
          <w:lang w:val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42"/>
        <w:gridCol w:w="2902"/>
        <w:gridCol w:w="567"/>
        <w:gridCol w:w="425"/>
        <w:gridCol w:w="1134"/>
        <w:gridCol w:w="3404"/>
        <w:gridCol w:w="140"/>
      </w:tblGrid>
      <w:tr w:rsidR="00E83EAB" w:rsidRPr="0092056F" w14:paraId="0458D1FF" w14:textId="77777777" w:rsidTr="00E83EAB">
        <w:trPr>
          <w:gridBefore w:val="1"/>
          <w:wBefore w:w="10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C48E" w14:textId="77777777" w:rsidR="00E83EAB" w:rsidRPr="0092056F" w:rsidRDefault="00E83EAB" w:rsidP="004B5110">
            <w:pPr>
              <w:tabs>
                <w:tab w:val="left" w:pos="480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5C8B" w14:textId="77777777" w:rsidR="00E83EAB" w:rsidRPr="0092056F" w:rsidRDefault="00E83EAB" w:rsidP="004B5110">
            <w:pPr>
              <w:tabs>
                <w:tab w:val="left" w:pos="480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Tên công trình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1BFC" w14:textId="77777777" w:rsidR="00E83EAB" w:rsidRPr="0092056F" w:rsidRDefault="00E83EAB" w:rsidP="004B5110">
            <w:pPr>
              <w:tabs>
                <w:tab w:val="left" w:pos="480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Năm công bố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6411" w14:textId="77777777" w:rsidR="00E83EAB" w:rsidRPr="0092056F" w:rsidRDefault="00E83EAB" w:rsidP="004B5110">
            <w:pPr>
              <w:tabs>
                <w:tab w:val="left" w:pos="480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sz w:val="28"/>
                <w:szCs w:val="28"/>
              </w:rPr>
              <w:t>Tên tạp chí/ Hội thảo</w:t>
            </w:r>
          </w:p>
        </w:tc>
      </w:tr>
      <w:tr w:rsidR="00837156" w:rsidRPr="0092056F" w14:paraId="7EA6BCC4" w14:textId="77777777" w:rsidTr="00260389">
        <w:trPr>
          <w:gridBefore w:val="1"/>
          <w:wBefore w:w="108" w:type="dxa"/>
          <w:trHeight w:val="20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D3BD" w14:textId="77777777" w:rsidR="00837156" w:rsidRPr="0092056F" w:rsidRDefault="00837156" w:rsidP="00851154">
            <w:pPr>
              <w:numPr>
                <w:ilvl w:val="0"/>
                <w:numId w:val="31"/>
              </w:numPr>
              <w:autoSpaceDE/>
              <w:autoSpaceDN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EB06" w14:textId="7FCCA2EA" w:rsidR="00837156" w:rsidRPr="0092056F" w:rsidRDefault="0092056F" w:rsidP="00C2262B">
            <w:pPr>
              <w:tabs>
                <w:tab w:val="left" w:pos="48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Nguyen Thi Uyen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, Giang L. Nguyen, Canh V. Pham, Tran Xuan Sang, </w:t>
            </w:r>
            <w:r w:rsidRPr="0092056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Hoang Huu Viet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. A Heuristic Algorithm for Student-Project Allocation Problem.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3E90" w14:textId="61A50FC0" w:rsidR="00837156" w:rsidRPr="0092056F" w:rsidRDefault="0092056F" w:rsidP="00851154">
            <w:pPr>
              <w:tabs>
                <w:tab w:val="left" w:pos="48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FE0B" w14:textId="6892DE78" w:rsidR="00837156" w:rsidRPr="0092056F" w:rsidRDefault="0092056F" w:rsidP="00432E37">
            <w:pPr>
              <w:tabs>
                <w:tab w:val="left" w:pos="48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In Proccedings of the 11th International Conference on Computational Data and Social Networks (CSoNet 2022), Virtual Event, December 5-7, 2022, pp. 280-291</w:t>
            </w:r>
          </w:p>
        </w:tc>
      </w:tr>
      <w:tr w:rsidR="00837156" w:rsidRPr="0092056F" w14:paraId="2F74F4A6" w14:textId="77777777" w:rsidTr="00260389">
        <w:trPr>
          <w:gridBefore w:val="1"/>
          <w:wBefore w:w="108" w:type="dxa"/>
          <w:trHeight w:val="20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A410" w14:textId="77777777" w:rsidR="00837156" w:rsidRPr="0092056F" w:rsidRDefault="00837156" w:rsidP="004B5110">
            <w:pPr>
              <w:numPr>
                <w:ilvl w:val="0"/>
                <w:numId w:val="31"/>
              </w:numPr>
              <w:autoSpaceDE/>
              <w:autoSpaceDN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D335" w14:textId="6FAA4132" w:rsidR="00837156" w:rsidRPr="0092056F" w:rsidRDefault="0092056F" w:rsidP="00C2262B">
            <w:pPr>
              <w:tabs>
                <w:tab w:val="left" w:pos="48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Nguyen Thi Uyen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 and Tran Xuan Sang. An efficient algorithm to find a maximum weakly stable matching for SPA-ST problem.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401E" w14:textId="3C483433" w:rsidR="00837156" w:rsidRPr="0092056F" w:rsidRDefault="0092056F" w:rsidP="004B5110">
            <w:pPr>
              <w:tabs>
                <w:tab w:val="left" w:pos="48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8AA7" w14:textId="40362AE2" w:rsidR="00837156" w:rsidRPr="0092056F" w:rsidRDefault="0092056F" w:rsidP="00432E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21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 International Conference on Artificial Intelligence and Soft Computing, ICAISC 2022.</w:t>
            </w:r>
          </w:p>
        </w:tc>
      </w:tr>
      <w:tr w:rsidR="00837156" w:rsidRPr="0092056F" w14:paraId="1EFC65D1" w14:textId="77777777" w:rsidTr="00E83EAB">
        <w:trPr>
          <w:gridBefore w:val="1"/>
          <w:wBefore w:w="10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3ED3" w14:textId="77777777" w:rsidR="00837156" w:rsidRPr="0092056F" w:rsidRDefault="00837156" w:rsidP="00C2262B">
            <w:pPr>
              <w:numPr>
                <w:ilvl w:val="0"/>
                <w:numId w:val="31"/>
              </w:numPr>
              <w:autoSpaceDE/>
              <w:autoSpaceDN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F92C" w14:textId="06A7FCCF" w:rsidR="00837156" w:rsidRPr="0092056F" w:rsidRDefault="0092056F" w:rsidP="00C2262B">
            <w:pPr>
              <w:tabs>
                <w:tab w:val="left" w:pos="48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Nguyen Thi Uyen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, Tran Xuan Sang, Nguyen Long Giang, </w:t>
            </w:r>
            <w:r w:rsidRPr="0092056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Hoang Huu Viet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. An efficient heuristics algorithm for solving the </w:t>
            </w:r>
            <w:proofErr w:type="gramStart"/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Student</w:t>
            </w:r>
            <w:proofErr w:type="gramEnd"/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-Project Allocation with Preferences over Projects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E2A0" w14:textId="12AA757D" w:rsidR="00837156" w:rsidRPr="0092056F" w:rsidRDefault="0092056F" w:rsidP="004B5110">
            <w:pPr>
              <w:tabs>
                <w:tab w:val="left" w:pos="48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0590" w14:textId="2DC4D043" w:rsidR="00837156" w:rsidRPr="0092056F" w:rsidRDefault="0092056F" w:rsidP="008B15A8">
            <w:pPr>
              <w:tabs>
                <w:tab w:val="left" w:pos="48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Kỷ yếu Hội thảo quốc gia lần thứ XXIV: Một số vấn đề 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lastRenderedPageBreak/>
              <w:t>chọn lọc của Công nghệ thông tin và truyền thông, Thái Nguyên, Việt Nam, 13-14/12/2021</w:t>
            </w:r>
          </w:p>
        </w:tc>
      </w:tr>
      <w:tr w:rsidR="00837156" w:rsidRPr="0092056F" w14:paraId="0CE3EBD6" w14:textId="77777777" w:rsidTr="00EF7242">
        <w:trPr>
          <w:gridBefore w:val="1"/>
          <w:wBefore w:w="108" w:type="dxa"/>
          <w:trHeight w:val="122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CA1B" w14:textId="77777777" w:rsidR="00837156" w:rsidRPr="0092056F" w:rsidRDefault="00837156" w:rsidP="004B5110">
            <w:pPr>
              <w:numPr>
                <w:ilvl w:val="0"/>
                <w:numId w:val="31"/>
              </w:numPr>
              <w:autoSpaceDE/>
              <w:autoSpaceDN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5D15" w14:textId="184E5981" w:rsidR="00837156" w:rsidRPr="0092056F" w:rsidRDefault="0092056F" w:rsidP="00C2262B">
            <w:pPr>
              <w:tabs>
                <w:tab w:val="left" w:pos="48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Nguyen Thi Uyen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 and Tran Xuan Sang. Một số phương pháp dạy học tích cực áp dụng trong đào tạo theo hướng tiếp cận CDIO.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97FE" w14:textId="2736A776" w:rsidR="00837156" w:rsidRPr="0092056F" w:rsidRDefault="0092056F" w:rsidP="00260389">
            <w:pPr>
              <w:tabs>
                <w:tab w:val="left" w:pos="48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A8F0" w14:textId="10CC5A45" w:rsidR="00837156" w:rsidRPr="0092056F" w:rsidRDefault="0092056F" w:rsidP="00432E37">
            <w:pPr>
              <w:tabs>
                <w:tab w:val="left" w:pos="48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Tạp chí khoa học Đại học Vinh, tập 47, số 1B, 2018</w:t>
            </w:r>
          </w:p>
        </w:tc>
      </w:tr>
      <w:tr w:rsidR="00837156" w:rsidRPr="0092056F" w14:paraId="106450B3" w14:textId="77777777" w:rsidTr="00E83EAB">
        <w:trPr>
          <w:gridBefore w:val="1"/>
          <w:wBefore w:w="10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32C2" w14:textId="77777777" w:rsidR="00837156" w:rsidRPr="0092056F" w:rsidRDefault="00837156" w:rsidP="004B5110">
            <w:pPr>
              <w:numPr>
                <w:ilvl w:val="0"/>
                <w:numId w:val="31"/>
              </w:numPr>
              <w:autoSpaceDE/>
              <w:autoSpaceDN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93A3" w14:textId="0D7D0440" w:rsidR="00837156" w:rsidRPr="0092056F" w:rsidRDefault="0092056F" w:rsidP="00C2262B">
            <w:pPr>
              <w:tabs>
                <w:tab w:val="left" w:pos="48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Hoang Huu Viet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92056F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Nguyen Thi Uyen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, Son Thanh Cao, and TaeChoong Chung. A heuristic repair algorithm for the maximum stable marriage problem with ties and incomplete lists.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7808" w14:textId="6FD9CA39" w:rsidR="00837156" w:rsidRPr="0092056F" w:rsidRDefault="0092056F" w:rsidP="00DB5366">
            <w:pPr>
              <w:tabs>
                <w:tab w:val="left" w:pos="48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9E00" w14:textId="1018D189" w:rsidR="00837156" w:rsidRPr="0092056F" w:rsidRDefault="0092056F" w:rsidP="00432E37">
            <w:pPr>
              <w:tabs>
                <w:tab w:val="left" w:pos="48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In Proccedings of the 34th Australasian Joint Conference on Artificial Intelligence, AJCAI2021, 2-4 Feb. 2022, Sydney, Australia (Lecturer Notes of Artificial Intelligence, vol. 13151, pp: 494-506</w:t>
            </w:r>
          </w:p>
        </w:tc>
      </w:tr>
      <w:tr w:rsidR="00837156" w:rsidRPr="0092056F" w14:paraId="229F74A7" w14:textId="77777777" w:rsidTr="00E83EAB">
        <w:trPr>
          <w:gridBefore w:val="1"/>
          <w:wBefore w:w="10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AFAD" w14:textId="77777777" w:rsidR="00837156" w:rsidRPr="0092056F" w:rsidRDefault="00837156" w:rsidP="004B5110">
            <w:pPr>
              <w:numPr>
                <w:ilvl w:val="0"/>
                <w:numId w:val="31"/>
              </w:numPr>
              <w:autoSpaceDE/>
              <w:autoSpaceDN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7914" w14:textId="5D354E00" w:rsidR="00837156" w:rsidRPr="0092056F" w:rsidRDefault="0092056F" w:rsidP="00465067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Hoang Huu Viet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92056F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Nguyen Thi Uyen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, SeungGwan Lee, TaeChoong Chung, Le Hong Trang. A </w:t>
            </w:r>
            <w:proofErr w:type="gramStart"/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max-conflicts</w:t>
            </w:r>
            <w:proofErr w:type="gramEnd"/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 based heuristic search for the stable marriage problem with ties and incomplete lists.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F093" w14:textId="23CDE4B7" w:rsidR="00837156" w:rsidRPr="0092056F" w:rsidRDefault="0092056F" w:rsidP="00EF7242">
            <w:pPr>
              <w:tabs>
                <w:tab w:val="left" w:pos="48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F811" w14:textId="60FE49C3" w:rsidR="00837156" w:rsidRPr="0092056F" w:rsidRDefault="0092056F" w:rsidP="00E358D5">
            <w:pPr>
              <w:autoSpaceDE/>
              <w:autoSpaceDN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Journal of Heuristics, vol. 27, no. 3, pp: 439-458, 2021.</w:t>
            </w:r>
          </w:p>
        </w:tc>
      </w:tr>
      <w:tr w:rsidR="0092056F" w:rsidRPr="0092056F" w14:paraId="6EF33A23" w14:textId="77777777" w:rsidTr="00E82858">
        <w:trPr>
          <w:gridBefore w:val="1"/>
          <w:wBefore w:w="10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BE04" w14:textId="77777777" w:rsidR="0092056F" w:rsidRPr="0092056F" w:rsidRDefault="0092056F" w:rsidP="0092056F">
            <w:pPr>
              <w:numPr>
                <w:ilvl w:val="0"/>
                <w:numId w:val="31"/>
              </w:numPr>
              <w:autoSpaceDE/>
              <w:autoSpaceDN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7073" w14:textId="2B4A6C6E" w:rsidR="0092056F" w:rsidRPr="0092056F" w:rsidRDefault="0092056F" w:rsidP="0092056F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Nguyen Thi Uyen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, Nguyen Long Giang, Truong-Thang Nguyen, </w:t>
            </w:r>
            <w:r w:rsidRPr="0092056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Hoang Huu Viet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. A min-conflicts algorithm for maximum stable matchings of the hospitals/</w:t>
            </w:r>
            <w:proofErr w:type="gramStart"/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residents</w:t>
            </w:r>
            <w:proofErr w:type="gramEnd"/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 problem with ties.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D32E" w14:textId="50BE3136" w:rsidR="0092056F" w:rsidRPr="0092056F" w:rsidRDefault="0092056F" w:rsidP="0092056F">
            <w:pPr>
              <w:tabs>
                <w:tab w:val="left" w:pos="48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8AA" w14:textId="612E757A" w:rsidR="0092056F" w:rsidRPr="0092056F" w:rsidRDefault="0092056F" w:rsidP="0092056F">
            <w:pPr>
              <w:autoSpaceDE/>
              <w:autoSpaceDN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In Proceedings of the 2020 RIVF International Conference on Computing and Communication Technologies, RIVF 2020, Ho Chi Minh City, Vietnam, October 14-15, 2020.</w:t>
            </w:r>
          </w:p>
        </w:tc>
      </w:tr>
      <w:tr w:rsidR="0092056F" w:rsidRPr="0092056F" w14:paraId="33F8880D" w14:textId="77777777" w:rsidTr="00E82858">
        <w:trPr>
          <w:gridBefore w:val="1"/>
          <w:wBefore w:w="10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EBEF" w14:textId="77777777" w:rsidR="0092056F" w:rsidRPr="0092056F" w:rsidRDefault="0092056F" w:rsidP="0092056F">
            <w:pPr>
              <w:numPr>
                <w:ilvl w:val="0"/>
                <w:numId w:val="31"/>
              </w:numPr>
              <w:autoSpaceDE/>
              <w:autoSpaceDN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0253" w14:textId="7B43A5DC" w:rsidR="0092056F" w:rsidRPr="0092056F" w:rsidRDefault="0092056F" w:rsidP="0092056F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Hoang Huu Viet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92056F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Nguyen Thi Uyen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, Cao Thanh Sơn, Le Hong Trang. Một thuật toán tìm kiếm cục bộ hiệu quả giải bài toán phân công địa điểm thực tập cho sinh viên.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DD1A" w14:textId="12940871" w:rsidR="0092056F" w:rsidRPr="0092056F" w:rsidRDefault="0092056F" w:rsidP="0092056F">
            <w:pPr>
              <w:tabs>
                <w:tab w:val="left" w:pos="48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C11" w14:textId="6D3EDC9C" w:rsidR="0092056F" w:rsidRPr="0092056F" w:rsidRDefault="0092056F" w:rsidP="0092056F">
            <w:pPr>
              <w:autoSpaceDE/>
              <w:autoSpaceDN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Kỷ yếu Hội thảo quốc gia lần thứ XXIII: Một số vấn đề chọn lọc của Công nghệ thông tin và truyền thông, Quảng Ninh, Việt Nam, 5-6/11/2020.</w:t>
            </w:r>
          </w:p>
        </w:tc>
      </w:tr>
      <w:tr w:rsidR="0092056F" w:rsidRPr="0092056F" w14:paraId="34A1F89B" w14:textId="77777777" w:rsidTr="00E82858">
        <w:trPr>
          <w:gridBefore w:val="1"/>
          <w:wBefore w:w="108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286C" w14:textId="77777777" w:rsidR="0092056F" w:rsidRPr="0092056F" w:rsidRDefault="0092056F" w:rsidP="0092056F">
            <w:pPr>
              <w:numPr>
                <w:ilvl w:val="0"/>
                <w:numId w:val="31"/>
              </w:numPr>
              <w:autoSpaceDE/>
              <w:autoSpaceDN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6D7B" w14:textId="2C7A6AE0" w:rsidR="0092056F" w:rsidRPr="0092056F" w:rsidRDefault="0092056F" w:rsidP="0092056F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Hoang Huu Viet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92056F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Nguyen Thi Uyen</w:t>
            </w: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, Pham Tra My, Son Thanh Cao, Le Hong Trang. A Max-Min Conflict Algorithm for the Stable Marriage Problem.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F500" w14:textId="4E956C4F" w:rsidR="0092056F" w:rsidRPr="0092056F" w:rsidRDefault="0092056F" w:rsidP="0092056F">
            <w:pPr>
              <w:tabs>
                <w:tab w:val="left" w:pos="480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9205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01CD" w14:textId="6F62D8E8" w:rsidR="0092056F" w:rsidRPr="0092056F" w:rsidRDefault="0092056F" w:rsidP="0092056F">
            <w:pPr>
              <w:autoSpaceDE/>
              <w:autoSpaceDN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2056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in Proceddings of 16th Pacific Rim Knowledge Acquisition Workshop (Lecture Notes in Computer Science 11669, ISBN 978-3-030-30638-0), PKAW 2019, Cuvu, Fiji, August 26-27, 2019.</w:t>
            </w:r>
          </w:p>
        </w:tc>
      </w:tr>
      <w:tr w:rsidR="0092056F" w:rsidRPr="0092056F" w14:paraId="0EC6A856" w14:textId="77777777" w:rsidTr="00E83EAB">
        <w:tblPrEx>
          <w:tblLook w:val="0000" w:firstRow="0" w:lastRow="0" w:firstColumn="0" w:lastColumn="0" w:noHBand="0" w:noVBand="0"/>
        </w:tblPrEx>
        <w:trPr>
          <w:gridAfter w:val="1"/>
          <w:wAfter w:w="140" w:type="dxa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4AE14A" w14:textId="77777777" w:rsidR="0092056F" w:rsidRPr="0092056F" w:rsidRDefault="0092056F" w:rsidP="0092056F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B1BDAF" w14:textId="77777777" w:rsidR="0092056F" w:rsidRPr="0092056F" w:rsidRDefault="0092056F" w:rsidP="0092056F">
            <w:pPr>
              <w:spacing w:before="60" w:after="60"/>
              <w:ind w:left="-240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92056F" w:rsidRPr="0092056F" w14:paraId="059A2815" w14:textId="77777777" w:rsidTr="00927BB9">
        <w:tblPrEx>
          <w:tblLook w:val="0000" w:firstRow="0" w:lastRow="0" w:firstColumn="0" w:lastColumn="0" w:noHBand="0" w:noVBand="0"/>
        </w:tblPrEx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4A2D6" w14:textId="77777777" w:rsidR="0092056F" w:rsidRPr="0092056F" w:rsidRDefault="0092056F" w:rsidP="0092056F">
            <w:pPr>
              <w:spacing w:before="60" w:after="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Xác nhận của cơ quan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7E367" w14:textId="462C740E" w:rsidR="0092056F" w:rsidRPr="0092056F" w:rsidRDefault="0092056F" w:rsidP="0092056F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Cs/>
                <w:sz w:val="28"/>
                <w:szCs w:val="28"/>
              </w:rPr>
              <w:t xml:space="preserve"> Nghệ An, ngày 31 tháng 05 năm 2023</w:t>
            </w:r>
          </w:p>
          <w:p w14:paraId="32BBC368" w14:textId="77777777" w:rsidR="0092056F" w:rsidRPr="0092056F" w:rsidRDefault="0092056F" w:rsidP="0092056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bCs/>
                <w:sz w:val="28"/>
                <w:szCs w:val="28"/>
              </w:rPr>
              <w:t>Người khai</w:t>
            </w:r>
          </w:p>
          <w:p w14:paraId="68443037" w14:textId="77777777" w:rsidR="0092056F" w:rsidRPr="0092056F" w:rsidRDefault="0092056F" w:rsidP="0092056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FA9A1B" w14:textId="77777777" w:rsidR="0092056F" w:rsidRPr="0092056F" w:rsidRDefault="0092056F" w:rsidP="0092056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F6B568" w14:textId="77777777" w:rsidR="0092056F" w:rsidRPr="0092056F" w:rsidRDefault="0092056F" w:rsidP="0092056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56F">
              <w:rPr>
                <w:rFonts w:ascii="Times New Roman" w:hAnsi="Times New Roman"/>
                <w:b/>
                <w:bCs/>
                <w:sz w:val="28"/>
                <w:szCs w:val="28"/>
              </w:rPr>
              <w:t>Nguyễn Thị Uyên</w:t>
            </w:r>
          </w:p>
        </w:tc>
      </w:tr>
    </w:tbl>
    <w:p w14:paraId="0600642E" w14:textId="77777777" w:rsidR="00AA24F7" w:rsidRPr="0092056F" w:rsidRDefault="00AA24F7" w:rsidP="00B62DCD">
      <w:pPr>
        <w:spacing w:before="12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</w:pPr>
    </w:p>
    <w:sectPr w:rsidR="00AA24F7" w:rsidRPr="0092056F" w:rsidSect="004F44B9">
      <w:footerReference w:type="even" r:id="rId7"/>
      <w:footerReference w:type="default" r:id="rId8"/>
      <w:type w:val="oddPage"/>
      <w:pgSz w:w="11907" w:h="16840" w:code="9"/>
      <w:pgMar w:top="141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4CD2" w14:textId="77777777" w:rsidR="005C7514" w:rsidRDefault="005C7514">
      <w:r>
        <w:separator/>
      </w:r>
    </w:p>
  </w:endnote>
  <w:endnote w:type="continuationSeparator" w:id="0">
    <w:p w14:paraId="2765102A" w14:textId="77777777" w:rsidR="005C7514" w:rsidRDefault="005C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925E" w14:textId="77777777" w:rsidR="00CA6B72" w:rsidRDefault="00453E59" w:rsidP="002B0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6B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ADB90" w14:textId="77777777" w:rsidR="00CA6B72" w:rsidRDefault="00CA6B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B974" w14:textId="77777777" w:rsidR="00CA6B72" w:rsidRPr="002B068B" w:rsidRDefault="00453E59" w:rsidP="002B068B">
    <w:pPr>
      <w:pStyle w:val="Footer"/>
      <w:framePr w:wrap="around" w:vAnchor="text" w:hAnchor="margin" w:xAlign="right" w:y="1"/>
      <w:rPr>
        <w:rStyle w:val="PageNumber"/>
        <w:sz w:val="24"/>
      </w:rPr>
    </w:pPr>
    <w:r w:rsidRPr="002B068B">
      <w:rPr>
        <w:rStyle w:val="PageNumber"/>
        <w:sz w:val="24"/>
      </w:rPr>
      <w:fldChar w:fldCharType="begin"/>
    </w:r>
    <w:r w:rsidR="00CA6B72" w:rsidRPr="002B068B">
      <w:rPr>
        <w:rStyle w:val="PageNumber"/>
        <w:sz w:val="24"/>
      </w:rPr>
      <w:instrText xml:space="preserve">PAGE  </w:instrText>
    </w:r>
    <w:r w:rsidRPr="002B068B">
      <w:rPr>
        <w:rStyle w:val="PageNumber"/>
        <w:sz w:val="24"/>
      </w:rPr>
      <w:fldChar w:fldCharType="separate"/>
    </w:r>
    <w:r w:rsidR="00CD05E0">
      <w:rPr>
        <w:rStyle w:val="PageNumber"/>
        <w:noProof/>
        <w:sz w:val="24"/>
      </w:rPr>
      <w:t>4</w:t>
    </w:r>
    <w:r w:rsidRPr="002B068B">
      <w:rPr>
        <w:rStyle w:val="PageNumber"/>
        <w:sz w:val="24"/>
      </w:rPr>
      <w:fldChar w:fldCharType="end"/>
    </w:r>
  </w:p>
  <w:p w14:paraId="070C3F4E" w14:textId="77777777" w:rsidR="00CA6B72" w:rsidRDefault="00CA6B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EA41" w14:textId="77777777" w:rsidR="005C7514" w:rsidRDefault="005C7514">
      <w:r>
        <w:separator/>
      </w:r>
    </w:p>
  </w:footnote>
  <w:footnote w:type="continuationSeparator" w:id="0">
    <w:p w14:paraId="495B519B" w14:textId="77777777" w:rsidR="005C7514" w:rsidRDefault="005C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9F3"/>
    <w:multiLevelType w:val="hybridMultilevel"/>
    <w:tmpl w:val="9C7473B8"/>
    <w:lvl w:ilvl="0" w:tplc="8138AF3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A488A"/>
    <w:multiLevelType w:val="hybridMultilevel"/>
    <w:tmpl w:val="681A2C9E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B1E55"/>
    <w:multiLevelType w:val="hybridMultilevel"/>
    <w:tmpl w:val="9ED0055C"/>
    <w:lvl w:ilvl="0" w:tplc="0DC228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5FC2"/>
    <w:multiLevelType w:val="hybridMultilevel"/>
    <w:tmpl w:val="2EFAB94C"/>
    <w:lvl w:ilvl="0" w:tplc="1ECE3F5C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5" w15:restartNumberingAfterBreak="0">
    <w:nsid w:val="20824A1F"/>
    <w:multiLevelType w:val="hybridMultilevel"/>
    <w:tmpl w:val="B4780518"/>
    <w:lvl w:ilvl="0" w:tplc="DAD80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E1CDE"/>
    <w:multiLevelType w:val="hybridMultilevel"/>
    <w:tmpl w:val="E40C2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288"/>
    <w:multiLevelType w:val="hybridMultilevel"/>
    <w:tmpl w:val="552CF098"/>
    <w:lvl w:ilvl="0" w:tplc="5382F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44A56"/>
    <w:multiLevelType w:val="hybridMultilevel"/>
    <w:tmpl w:val="AD0C3400"/>
    <w:lvl w:ilvl="0" w:tplc="CDD884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D3473"/>
    <w:multiLevelType w:val="hybridMultilevel"/>
    <w:tmpl w:val="BB4852AE"/>
    <w:lvl w:ilvl="0" w:tplc="61B0F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62362"/>
    <w:multiLevelType w:val="hybridMultilevel"/>
    <w:tmpl w:val="14F2D062"/>
    <w:lvl w:ilvl="0" w:tplc="F7ECD104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B6299"/>
    <w:multiLevelType w:val="hybridMultilevel"/>
    <w:tmpl w:val="C10C6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C74DA"/>
    <w:multiLevelType w:val="hybridMultilevel"/>
    <w:tmpl w:val="D9B80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73D27"/>
    <w:multiLevelType w:val="hybridMultilevel"/>
    <w:tmpl w:val="7E366DF8"/>
    <w:lvl w:ilvl="0" w:tplc="59849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926374">
      <w:numFmt w:val="none"/>
      <w:lvlText w:val=""/>
      <w:lvlJc w:val="left"/>
      <w:pPr>
        <w:tabs>
          <w:tab w:val="num" w:pos="360"/>
        </w:tabs>
      </w:pPr>
    </w:lvl>
    <w:lvl w:ilvl="2" w:tplc="D22200BA">
      <w:numFmt w:val="none"/>
      <w:lvlText w:val=""/>
      <w:lvlJc w:val="left"/>
      <w:pPr>
        <w:tabs>
          <w:tab w:val="num" w:pos="360"/>
        </w:tabs>
      </w:pPr>
    </w:lvl>
    <w:lvl w:ilvl="3" w:tplc="49165B3A">
      <w:numFmt w:val="none"/>
      <w:lvlText w:val=""/>
      <w:lvlJc w:val="left"/>
      <w:pPr>
        <w:tabs>
          <w:tab w:val="num" w:pos="360"/>
        </w:tabs>
      </w:pPr>
    </w:lvl>
    <w:lvl w:ilvl="4" w:tplc="484281AA">
      <w:numFmt w:val="none"/>
      <w:lvlText w:val=""/>
      <w:lvlJc w:val="left"/>
      <w:pPr>
        <w:tabs>
          <w:tab w:val="num" w:pos="360"/>
        </w:tabs>
      </w:pPr>
    </w:lvl>
    <w:lvl w:ilvl="5" w:tplc="DB76BE48">
      <w:numFmt w:val="none"/>
      <w:lvlText w:val=""/>
      <w:lvlJc w:val="left"/>
      <w:pPr>
        <w:tabs>
          <w:tab w:val="num" w:pos="360"/>
        </w:tabs>
      </w:pPr>
    </w:lvl>
    <w:lvl w:ilvl="6" w:tplc="6C129072">
      <w:numFmt w:val="none"/>
      <w:lvlText w:val=""/>
      <w:lvlJc w:val="left"/>
      <w:pPr>
        <w:tabs>
          <w:tab w:val="num" w:pos="360"/>
        </w:tabs>
      </w:pPr>
    </w:lvl>
    <w:lvl w:ilvl="7" w:tplc="FCB08530">
      <w:numFmt w:val="none"/>
      <w:lvlText w:val=""/>
      <w:lvlJc w:val="left"/>
      <w:pPr>
        <w:tabs>
          <w:tab w:val="num" w:pos="360"/>
        </w:tabs>
      </w:pPr>
    </w:lvl>
    <w:lvl w:ilvl="8" w:tplc="27FA2E3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A794677"/>
    <w:multiLevelType w:val="hybridMultilevel"/>
    <w:tmpl w:val="7E3C23B0"/>
    <w:lvl w:ilvl="0" w:tplc="665C3E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1F2542"/>
    <w:multiLevelType w:val="hybridMultilevel"/>
    <w:tmpl w:val="665E9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D70638"/>
    <w:multiLevelType w:val="hybridMultilevel"/>
    <w:tmpl w:val="2F6EDA36"/>
    <w:lvl w:ilvl="0" w:tplc="D6C4A0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B708A7"/>
    <w:multiLevelType w:val="hybridMultilevel"/>
    <w:tmpl w:val="F79A9B48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FE164D"/>
    <w:multiLevelType w:val="hybridMultilevel"/>
    <w:tmpl w:val="C1F8D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4962AA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0EE44C2"/>
    <w:multiLevelType w:val="hybridMultilevel"/>
    <w:tmpl w:val="2E282B3A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24D5D81"/>
    <w:multiLevelType w:val="hybridMultilevel"/>
    <w:tmpl w:val="4E78D756"/>
    <w:lvl w:ilvl="0" w:tplc="2B2461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B5AAF"/>
    <w:multiLevelType w:val="hybridMultilevel"/>
    <w:tmpl w:val="F2F8D202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E080496"/>
    <w:multiLevelType w:val="singleLevel"/>
    <w:tmpl w:val="A7F04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30" w15:restartNumberingAfterBreak="0">
    <w:nsid w:val="6E14371E"/>
    <w:multiLevelType w:val="hybridMultilevel"/>
    <w:tmpl w:val="A7864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57789B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91623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79B44AD5"/>
    <w:multiLevelType w:val="hybridMultilevel"/>
    <w:tmpl w:val="0DBC34E0"/>
    <w:lvl w:ilvl="0" w:tplc="FB50DC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2371486">
    <w:abstractNumId w:val="0"/>
  </w:num>
  <w:num w:numId="2" w16cid:durableId="199126892">
    <w:abstractNumId w:val="6"/>
  </w:num>
  <w:num w:numId="3" w16cid:durableId="2051299109">
    <w:abstractNumId w:val="14"/>
  </w:num>
  <w:num w:numId="4" w16cid:durableId="1976837681">
    <w:abstractNumId w:val="26"/>
  </w:num>
  <w:num w:numId="5" w16cid:durableId="1466044647">
    <w:abstractNumId w:val="17"/>
  </w:num>
  <w:num w:numId="6" w16cid:durableId="596600752">
    <w:abstractNumId w:val="30"/>
  </w:num>
  <w:num w:numId="7" w16cid:durableId="396131623">
    <w:abstractNumId w:val="19"/>
  </w:num>
  <w:num w:numId="8" w16cid:durableId="1336148915">
    <w:abstractNumId w:val="23"/>
  </w:num>
  <w:num w:numId="9" w16cid:durableId="847406414">
    <w:abstractNumId w:val="31"/>
  </w:num>
  <w:num w:numId="10" w16cid:durableId="1100221467">
    <w:abstractNumId w:val="8"/>
  </w:num>
  <w:num w:numId="11" w16cid:durableId="960574147">
    <w:abstractNumId w:val="9"/>
  </w:num>
  <w:num w:numId="12" w16cid:durableId="1944067389">
    <w:abstractNumId w:val="28"/>
  </w:num>
  <w:num w:numId="13" w16cid:durableId="233899870">
    <w:abstractNumId w:val="7"/>
  </w:num>
  <w:num w:numId="14" w16cid:durableId="299309012">
    <w:abstractNumId w:val="12"/>
  </w:num>
  <w:num w:numId="15" w16cid:durableId="1983926308">
    <w:abstractNumId w:val="21"/>
  </w:num>
  <w:num w:numId="16" w16cid:durableId="1634478202">
    <w:abstractNumId w:val="18"/>
  </w:num>
  <w:num w:numId="17" w16cid:durableId="1828285851">
    <w:abstractNumId w:val="27"/>
  </w:num>
  <w:num w:numId="18" w16cid:durableId="2101024456">
    <w:abstractNumId w:val="20"/>
  </w:num>
  <w:num w:numId="19" w16cid:durableId="284655299">
    <w:abstractNumId w:val="24"/>
  </w:num>
  <w:num w:numId="20" w16cid:durableId="85543644">
    <w:abstractNumId w:val="3"/>
  </w:num>
  <w:num w:numId="21" w16cid:durableId="1106004898">
    <w:abstractNumId w:val="1"/>
  </w:num>
  <w:num w:numId="22" w16cid:durableId="162820347">
    <w:abstractNumId w:val="4"/>
  </w:num>
  <w:num w:numId="23" w16cid:durableId="1256943310">
    <w:abstractNumId w:val="2"/>
  </w:num>
  <w:num w:numId="24" w16cid:durableId="2054965800">
    <w:abstractNumId w:val="25"/>
  </w:num>
  <w:num w:numId="25" w16cid:durableId="1213081773">
    <w:abstractNumId w:val="29"/>
  </w:num>
  <w:num w:numId="26" w16cid:durableId="628511068">
    <w:abstractNumId w:val="22"/>
  </w:num>
  <w:num w:numId="27" w16cid:durableId="1867137661">
    <w:abstractNumId w:val="5"/>
  </w:num>
  <w:num w:numId="28" w16cid:durableId="177896060">
    <w:abstractNumId w:val="15"/>
  </w:num>
  <w:num w:numId="29" w16cid:durableId="1235512540">
    <w:abstractNumId w:val="32"/>
  </w:num>
  <w:num w:numId="30" w16cid:durableId="2038699127">
    <w:abstractNumId w:val="33"/>
  </w:num>
  <w:num w:numId="31" w16cid:durableId="996614447">
    <w:abstractNumId w:val="10"/>
  </w:num>
  <w:num w:numId="32" w16cid:durableId="711999376">
    <w:abstractNumId w:val="13"/>
  </w:num>
  <w:num w:numId="33" w16cid:durableId="1336803534">
    <w:abstractNumId w:val="16"/>
  </w:num>
  <w:num w:numId="34" w16cid:durableId="8213913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EC"/>
    <w:rsid w:val="000150B5"/>
    <w:rsid w:val="00020F82"/>
    <w:rsid w:val="00021049"/>
    <w:rsid w:val="00021D18"/>
    <w:rsid w:val="00023C62"/>
    <w:rsid w:val="000257EE"/>
    <w:rsid w:val="00040A2D"/>
    <w:rsid w:val="00041F9D"/>
    <w:rsid w:val="00044AB1"/>
    <w:rsid w:val="0004647B"/>
    <w:rsid w:val="00050F23"/>
    <w:rsid w:val="00051744"/>
    <w:rsid w:val="00051BA0"/>
    <w:rsid w:val="000520DE"/>
    <w:rsid w:val="000576C5"/>
    <w:rsid w:val="00065E43"/>
    <w:rsid w:val="000701EC"/>
    <w:rsid w:val="00074092"/>
    <w:rsid w:val="000757A7"/>
    <w:rsid w:val="00081DF8"/>
    <w:rsid w:val="00087085"/>
    <w:rsid w:val="00090BF7"/>
    <w:rsid w:val="00090E04"/>
    <w:rsid w:val="0009397D"/>
    <w:rsid w:val="00095A6E"/>
    <w:rsid w:val="00097D95"/>
    <w:rsid w:val="000A0D9A"/>
    <w:rsid w:val="000A1944"/>
    <w:rsid w:val="000A2D9D"/>
    <w:rsid w:val="000A4176"/>
    <w:rsid w:val="000A48F9"/>
    <w:rsid w:val="000A4DC4"/>
    <w:rsid w:val="000A6697"/>
    <w:rsid w:val="000A719B"/>
    <w:rsid w:val="000B349E"/>
    <w:rsid w:val="000B5D9E"/>
    <w:rsid w:val="000C337A"/>
    <w:rsid w:val="000D0275"/>
    <w:rsid w:val="000D0DD4"/>
    <w:rsid w:val="000D23E7"/>
    <w:rsid w:val="000D31C4"/>
    <w:rsid w:val="000D3732"/>
    <w:rsid w:val="000D4D98"/>
    <w:rsid w:val="000D56AA"/>
    <w:rsid w:val="000E088A"/>
    <w:rsid w:val="000F0C85"/>
    <w:rsid w:val="000F1622"/>
    <w:rsid w:val="000F2EF6"/>
    <w:rsid w:val="000F3093"/>
    <w:rsid w:val="000F37C6"/>
    <w:rsid w:val="000F45B0"/>
    <w:rsid w:val="000F6A0B"/>
    <w:rsid w:val="00100A92"/>
    <w:rsid w:val="00110A54"/>
    <w:rsid w:val="00110FEB"/>
    <w:rsid w:val="00115B15"/>
    <w:rsid w:val="00116B28"/>
    <w:rsid w:val="0012155D"/>
    <w:rsid w:val="00122152"/>
    <w:rsid w:val="00122819"/>
    <w:rsid w:val="00127FB8"/>
    <w:rsid w:val="00132FD8"/>
    <w:rsid w:val="001339FB"/>
    <w:rsid w:val="00135825"/>
    <w:rsid w:val="00140EFA"/>
    <w:rsid w:val="00141926"/>
    <w:rsid w:val="00141FF9"/>
    <w:rsid w:val="001452FA"/>
    <w:rsid w:val="00147871"/>
    <w:rsid w:val="00151426"/>
    <w:rsid w:val="00154517"/>
    <w:rsid w:val="00157E81"/>
    <w:rsid w:val="00160864"/>
    <w:rsid w:val="001620D6"/>
    <w:rsid w:val="00166069"/>
    <w:rsid w:val="00166C6A"/>
    <w:rsid w:val="001702C5"/>
    <w:rsid w:val="00170C09"/>
    <w:rsid w:val="00170E97"/>
    <w:rsid w:val="001719AD"/>
    <w:rsid w:val="0017336A"/>
    <w:rsid w:val="00173B9B"/>
    <w:rsid w:val="001744A9"/>
    <w:rsid w:val="00176C72"/>
    <w:rsid w:val="00180DBC"/>
    <w:rsid w:val="00181817"/>
    <w:rsid w:val="00183EA5"/>
    <w:rsid w:val="001841C7"/>
    <w:rsid w:val="00187258"/>
    <w:rsid w:val="00191650"/>
    <w:rsid w:val="00191B10"/>
    <w:rsid w:val="00195B25"/>
    <w:rsid w:val="00196A8B"/>
    <w:rsid w:val="0019753B"/>
    <w:rsid w:val="001A4912"/>
    <w:rsid w:val="001A7E77"/>
    <w:rsid w:val="001B20EA"/>
    <w:rsid w:val="001B4881"/>
    <w:rsid w:val="001B5EA6"/>
    <w:rsid w:val="001C2E84"/>
    <w:rsid w:val="001C7191"/>
    <w:rsid w:val="001C7B23"/>
    <w:rsid w:val="001D25F7"/>
    <w:rsid w:val="001E4932"/>
    <w:rsid w:val="001E4EC2"/>
    <w:rsid w:val="001E5457"/>
    <w:rsid w:val="001F2C3F"/>
    <w:rsid w:val="001F326A"/>
    <w:rsid w:val="001F50A3"/>
    <w:rsid w:val="001F6815"/>
    <w:rsid w:val="00200322"/>
    <w:rsid w:val="00201B2C"/>
    <w:rsid w:val="0020625E"/>
    <w:rsid w:val="002078D2"/>
    <w:rsid w:val="002201D6"/>
    <w:rsid w:val="002275DE"/>
    <w:rsid w:val="00235361"/>
    <w:rsid w:val="00237CD9"/>
    <w:rsid w:val="00240810"/>
    <w:rsid w:val="00243F12"/>
    <w:rsid w:val="00244C38"/>
    <w:rsid w:val="00250959"/>
    <w:rsid w:val="00257982"/>
    <w:rsid w:val="00260389"/>
    <w:rsid w:val="00261754"/>
    <w:rsid w:val="002664DA"/>
    <w:rsid w:val="00275D24"/>
    <w:rsid w:val="00276A41"/>
    <w:rsid w:val="00277B37"/>
    <w:rsid w:val="00283702"/>
    <w:rsid w:val="00283BC8"/>
    <w:rsid w:val="002870BB"/>
    <w:rsid w:val="00287497"/>
    <w:rsid w:val="00294004"/>
    <w:rsid w:val="002A208E"/>
    <w:rsid w:val="002A7510"/>
    <w:rsid w:val="002A7DAB"/>
    <w:rsid w:val="002B0604"/>
    <w:rsid w:val="002B068B"/>
    <w:rsid w:val="002B32BA"/>
    <w:rsid w:val="002B3C87"/>
    <w:rsid w:val="002C292D"/>
    <w:rsid w:val="002C5247"/>
    <w:rsid w:val="002D6320"/>
    <w:rsid w:val="002E08FB"/>
    <w:rsid w:val="002E0F1E"/>
    <w:rsid w:val="002E3700"/>
    <w:rsid w:val="002F1B33"/>
    <w:rsid w:val="003024F8"/>
    <w:rsid w:val="0031062E"/>
    <w:rsid w:val="0031258D"/>
    <w:rsid w:val="00314744"/>
    <w:rsid w:val="00327254"/>
    <w:rsid w:val="003315B2"/>
    <w:rsid w:val="00334CD8"/>
    <w:rsid w:val="00336739"/>
    <w:rsid w:val="003402E5"/>
    <w:rsid w:val="00357838"/>
    <w:rsid w:val="00362FB2"/>
    <w:rsid w:val="00365F9C"/>
    <w:rsid w:val="003675CE"/>
    <w:rsid w:val="00373492"/>
    <w:rsid w:val="00375EBD"/>
    <w:rsid w:val="0038103B"/>
    <w:rsid w:val="003814FB"/>
    <w:rsid w:val="00381C9A"/>
    <w:rsid w:val="00382A4C"/>
    <w:rsid w:val="003852D0"/>
    <w:rsid w:val="00385916"/>
    <w:rsid w:val="003866A2"/>
    <w:rsid w:val="003878F8"/>
    <w:rsid w:val="003925B0"/>
    <w:rsid w:val="00396575"/>
    <w:rsid w:val="003A09BE"/>
    <w:rsid w:val="003B217D"/>
    <w:rsid w:val="003B29C4"/>
    <w:rsid w:val="003B381A"/>
    <w:rsid w:val="003B67DF"/>
    <w:rsid w:val="003B6E8C"/>
    <w:rsid w:val="003C0B1B"/>
    <w:rsid w:val="003C646B"/>
    <w:rsid w:val="003C727F"/>
    <w:rsid w:val="003C7DAA"/>
    <w:rsid w:val="003F1A78"/>
    <w:rsid w:val="003F73BE"/>
    <w:rsid w:val="003F7810"/>
    <w:rsid w:val="00400D7C"/>
    <w:rsid w:val="00401BF7"/>
    <w:rsid w:val="00405295"/>
    <w:rsid w:val="004059B9"/>
    <w:rsid w:val="00407936"/>
    <w:rsid w:val="0041249A"/>
    <w:rsid w:val="00412AB0"/>
    <w:rsid w:val="00414B1E"/>
    <w:rsid w:val="00421FD3"/>
    <w:rsid w:val="004249FB"/>
    <w:rsid w:val="00424A6F"/>
    <w:rsid w:val="0043010C"/>
    <w:rsid w:val="00432CA8"/>
    <w:rsid w:val="00432E37"/>
    <w:rsid w:val="0044516B"/>
    <w:rsid w:val="00446DF6"/>
    <w:rsid w:val="004509AD"/>
    <w:rsid w:val="00453103"/>
    <w:rsid w:val="00453E59"/>
    <w:rsid w:val="00455EBA"/>
    <w:rsid w:val="00457E2B"/>
    <w:rsid w:val="00464889"/>
    <w:rsid w:val="00465067"/>
    <w:rsid w:val="0046737B"/>
    <w:rsid w:val="00470A31"/>
    <w:rsid w:val="004717FF"/>
    <w:rsid w:val="00471BD9"/>
    <w:rsid w:val="004723F0"/>
    <w:rsid w:val="0047460E"/>
    <w:rsid w:val="0047473A"/>
    <w:rsid w:val="00475ED8"/>
    <w:rsid w:val="00476366"/>
    <w:rsid w:val="004813F5"/>
    <w:rsid w:val="00481E59"/>
    <w:rsid w:val="004857C5"/>
    <w:rsid w:val="0048649F"/>
    <w:rsid w:val="00492284"/>
    <w:rsid w:val="00495756"/>
    <w:rsid w:val="00497A6E"/>
    <w:rsid w:val="004A4466"/>
    <w:rsid w:val="004A44F8"/>
    <w:rsid w:val="004A566F"/>
    <w:rsid w:val="004A5A7B"/>
    <w:rsid w:val="004A62CF"/>
    <w:rsid w:val="004B2795"/>
    <w:rsid w:val="004B2B7D"/>
    <w:rsid w:val="004B5110"/>
    <w:rsid w:val="004C014D"/>
    <w:rsid w:val="004C39F4"/>
    <w:rsid w:val="004C7C88"/>
    <w:rsid w:val="004D5B1D"/>
    <w:rsid w:val="004D76F5"/>
    <w:rsid w:val="004E2E58"/>
    <w:rsid w:val="004E51B3"/>
    <w:rsid w:val="004E63BF"/>
    <w:rsid w:val="004F0676"/>
    <w:rsid w:val="004F44B9"/>
    <w:rsid w:val="004F5F33"/>
    <w:rsid w:val="00502427"/>
    <w:rsid w:val="00505830"/>
    <w:rsid w:val="005067EE"/>
    <w:rsid w:val="0051405A"/>
    <w:rsid w:val="00520801"/>
    <w:rsid w:val="00520D7C"/>
    <w:rsid w:val="005217E5"/>
    <w:rsid w:val="00524F5A"/>
    <w:rsid w:val="00531646"/>
    <w:rsid w:val="00541A42"/>
    <w:rsid w:val="0054496A"/>
    <w:rsid w:val="00546E7B"/>
    <w:rsid w:val="00551A6D"/>
    <w:rsid w:val="00567525"/>
    <w:rsid w:val="00573073"/>
    <w:rsid w:val="00573E94"/>
    <w:rsid w:val="00581E7D"/>
    <w:rsid w:val="00583D5E"/>
    <w:rsid w:val="00583FF4"/>
    <w:rsid w:val="005868E6"/>
    <w:rsid w:val="005875E0"/>
    <w:rsid w:val="0059292F"/>
    <w:rsid w:val="005936B1"/>
    <w:rsid w:val="005A1EA7"/>
    <w:rsid w:val="005A3428"/>
    <w:rsid w:val="005A599A"/>
    <w:rsid w:val="005A64B6"/>
    <w:rsid w:val="005B4681"/>
    <w:rsid w:val="005B7553"/>
    <w:rsid w:val="005B7916"/>
    <w:rsid w:val="005B7EBC"/>
    <w:rsid w:val="005C6D6E"/>
    <w:rsid w:val="005C7514"/>
    <w:rsid w:val="005D0D0F"/>
    <w:rsid w:val="005D65B0"/>
    <w:rsid w:val="005D6ECF"/>
    <w:rsid w:val="005D74D5"/>
    <w:rsid w:val="005E28C9"/>
    <w:rsid w:val="005E7FF3"/>
    <w:rsid w:val="005F281A"/>
    <w:rsid w:val="006018F0"/>
    <w:rsid w:val="00602916"/>
    <w:rsid w:val="00603A6C"/>
    <w:rsid w:val="00603D3B"/>
    <w:rsid w:val="00606178"/>
    <w:rsid w:val="00606486"/>
    <w:rsid w:val="006142BF"/>
    <w:rsid w:val="00617FB1"/>
    <w:rsid w:val="00621A0C"/>
    <w:rsid w:val="00623799"/>
    <w:rsid w:val="006268AD"/>
    <w:rsid w:val="0063371B"/>
    <w:rsid w:val="00640E06"/>
    <w:rsid w:val="006432A0"/>
    <w:rsid w:val="00643841"/>
    <w:rsid w:val="0064542A"/>
    <w:rsid w:val="006465E1"/>
    <w:rsid w:val="00652F54"/>
    <w:rsid w:val="0065414A"/>
    <w:rsid w:val="006564CA"/>
    <w:rsid w:val="00661C75"/>
    <w:rsid w:val="006647AE"/>
    <w:rsid w:val="00664A1B"/>
    <w:rsid w:val="006651BD"/>
    <w:rsid w:val="006707F1"/>
    <w:rsid w:val="0067111F"/>
    <w:rsid w:val="00680296"/>
    <w:rsid w:val="00680F50"/>
    <w:rsid w:val="006826CB"/>
    <w:rsid w:val="00686AE2"/>
    <w:rsid w:val="00690048"/>
    <w:rsid w:val="00693D8B"/>
    <w:rsid w:val="006943A5"/>
    <w:rsid w:val="0069621E"/>
    <w:rsid w:val="00696524"/>
    <w:rsid w:val="006A18EB"/>
    <w:rsid w:val="006A2F7F"/>
    <w:rsid w:val="006C08A4"/>
    <w:rsid w:val="006C5082"/>
    <w:rsid w:val="006C67D1"/>
    <w:rsid w:val="006D34EA"/>
    <w:rsid w:val="006E02AF"/>
    <w:rsid w:val="006E34B5"/>
    <w:rsid w:val="006E6797"/>
    <w:rsid w:val="006E760D"/>
    <w:rsid w:val="006F6F60"/>
    <w:rsid w:val="0070079A"/>
    <w:rsid w:val="00702045"/>
    <w:rsid w:val="0070532E"/>
    <w:rsid w:val="007115CB"/>
    <w:rsid w:val="007118E7"/>
    <w:rsid w:val="00712978"/>
    <w:rsid w:val="007149F5"/>
    <w:rsid w:val="00717157"/>
    <w:rsid w:val="00723549"/>
    <w:rsid w:val="007303DC"/>
    <w:rsid w:val="007349C9"/>
    <w:rsid w:val="007350E4"/>
    <w:rsid w:val="007413B1"/>
    <w:rsid w:val="007444CE"/>
    <w:rsid w:val="00746237"/>
    <w:rsid w:val="00751095"/>
    <w:rsid w:val="00754CBD"/>
    <w:rsid w:val="0075766A"/>
    <w:rsid w:val="0075782A"/>
    <w:rsid w:val="00762B3B"/>
    <w:rsid w:val="00763890"/>
    <w:rsid w:val="00763F15"/>
    <w:rsid w:val="0076533C"/>
    <w:rsid w:val="00774C02"/>
    <w:rsid w:val="00774C09"/>
    <w:rsid w:val="00775E69"/>
    <w:rsid w:val="00776383"/>
    <w:rsid w:val="00776A60"/>
    <w:rsid w:val="00780AEE"/>
    <w:rsid w:val="0078226F"/>
    <w:rsid w:val="00786FC2"/>
    <w:rsid w:val="0079216D"/>
    <w:rsid w:val="00792C53"/>
    <w:rsid w:val="00794A9D"/>
    <w:rsid w:val="00795BD7"/>
    <w:rsid w:val="00797AA2"/>
    <w:rsid w:val="007A3DBE"/>
    <w:rsid w:val="007A4696"/>
    <w:rsid w:val="007A6D8D"/>
    <w:rsid w:val="007B4140"/>
    <w:rsid w:val="007C4474"/>
    <w:rsid w:val="007C487A"/>
    <w:rsid w:val="007C5855"/>
    <w:rsid w:val="007E312E"/>
    <w:rsid w:val="007E6022"/>
    <w:rsid w:val="007E66DF"/>
    <w:rsid w:val="007E7B3F"/>
    <w:rsid w:val="007F09CA"/>
    <w:rsid w:val="007F64AB"/>
    <w:rsid w:val="00803682"/>
    <w:rsid w:val="00803855"/>
    <w:rsid w:val="00821618"/>
    <w:rsid w:val="008237AF"/>
    <w:rsid w:val="008271A6"/>
    <w:rsid w:val="00837156"/>
    <w:rsid w:val="008371D7"/>
    <w:rsid w:val="00840991"/>
    <w:rsid w:val="00840AEF"/>
    <w:rsid w:val="00845B27"/>
    <w:rsid w:val="00854963"/>
    <w:rsid w:val="00862805"/>
    <w:rsid w:val="00862F40"/>
    <w:rsid w:val="0086303A"/>
    <w:rsid w:val="00867111"/>
    <w:rsid w:val="00873004"/>
    <w:rsid w:val="00877774"/>
    <w:rsid w:val="00883106"/>
    <w:rsid w:val="0088347D"/>
    <w:rsid w:val="00891272"/>
    <w:rsid w:val="008914BD"/>
    <w:rsid w:val="0089630A"/>
    <w:rsid w:val="008A64CE"/>
    <w:rsid w:val="008A777F"/>
    <w:rsid w:val="008B15A8"/>
    <w:rsid w:val="008B49EF"/>
    <w:rsid w:val="008B500E"/>
    <w:rsid w:val="008B529F"/>
    <w:rsid w:val="008C0A49"/>
    <w:rsid w:val="008C10AB"/>
    <w:rsid w:val="008C3C84"/>
    <w:rsid w:val="008C587C"/>
    <w:rsid w:val="008C59C5"/>
    <w:rsid w:val="008C6F8C"/>
    <w:rsid w:val="008D0354"/>
    <w:rsid w:val="008D5CE0"/>
    <w:rsid w:val="008E7D0A"/>
    <w:rsid w:val="008F197D"/>
    <w:rsid w:val="0090326A"/>
    <w:rsid w:val="00907325"/>
    <w:rsid w:val="00907B88"/>
    <w:rsid w:val="009126E2"/>
    <w:rsid w:val="00912E29"/>
    <w:rsid w:val="00913035"/>
    <w:rsid w:val="009173DB"/>
    <w:rsid w:val="0092056F"/>
    <w:rsid w:val="00927BB9"/>
    <w:rsid w:val="009319BD"/>
    <w:rsid w:val="00931A90"/>
    <w:rsid w:val="009320CD"/>
    <w:rsid w:val="009378CE"/>
    <w:rsid w:val="00937A9B"/>
    <w:rsid w:val="00945F2A"/>
    <w:rsid w:val="0095050C"/>
    <w:rsid w:val="00950910"/>
    <w:rsid w:val="00954703"/>
    <w:rsid w:val="00961767"/>
    <w:rsid w:val="00964B3F"/>
    <w:rsid w:val="00980E19"/>
    <w:rsid w:val="009811B4"/>
    <w:rsid w:val="0098753B"/>
    <w:rsid w:val="00990402"/>
    <w:rsid w:val="00992481"/>
    <w:rsid w:val="00994A3C"/>
    <w:rsid w:val="009A2B02"/>
    <w:rsid w:val="009A475F"/>
    <w:rsid w:val="009A5246"/>
    <w:rsid w:val="009A5677"/>
    <w:rsid w:val="009B180C"/>
    <w:rsid w:val="009B69AD"/>
    <w:rsid w:val="009C19B0"/>
    <w:rsid w:val="009C38B0"/>
    <w:rsid w:val="009C4BAB"/>
    <w:rsid w:val="009C6C73"/>
    <w:rsid w:val="009D60AB"/>
    <w:rsid w:val="009E0860"/>
    <w:rsid w:val="009E0B27"/>
    <w:rsid w:val="009E4F5D"/>
    <w:rsid w:val="009E6458"/>
    <w:rsid w:val="009F3D60"/>
    <w:rsid w:val="009F4BCA"/>
    <w:rsid w:val="00A079C7"/>
    <w:rsid w:val="00A207B0"/>
    <w:rsid w:val="00A21F8E"/>
    <w:rsid w:val="00A22A00"/>
    <w:rsid w:val="00A246DB"/>
    <w:rsid w:val="00A27C44"/>
    <w:rsid w:val="00A33846"/>
    <w:rsid w:val="00A44C43"/>
    <w:rsid w:val="00A46D87"/>
    <w:rsid w:val="00A523B3"/>
    <w:rsid w:val="00A528EB"/>
    <w:rsid w:val="00A53C29"/>
    <w:rsid w:val="00A56007"/>
    <w:rsid w:val="00A57A3F"/>
    <w:rsid w:val="00A659EA"/>
    <w:rsid w:val="00A6713B"/>
    <w:rsid w:val="00A7077C"/>
    <w:rsid w:val="00A70F65"/>
    <w:rsid w:val="00A73AD9"/>
    <w:rsid w:val="00A7461E"/>
    <w:rsid w:val="00A74BE8"/>
    <w:rsid w:val="00A771B5"/>
    <w:rsid w:val="00A82746"/>
    <w:rsid w:val="00A84BBB"/>
    <w:rsid w:val="00A850EA"/>
    <w:rsid w:val="00A909F3"/>
    <w:rsid w:val="00A93D41"/>
    <w:rsid w:val="00A95989"/>
    <w:rsid w:val="00A9720B"/>
    <w:rsid w:val="00AA24F7"/>
    <w:rsid w:val="00AB6692"/>
    <w:rsid w:val="00AD1F94"/>
    <w:rsid w:val="00AE5AAC"/>
    <w:rsid w:val="00AE6F5D"/>
    <w:rsid w:val="00AF2A24"/>
    <w:rsid w:val="00AF6B3B"/>
    <w:rsid w:val="00AF7E36"/>
    <w:rsid w:val="00B02012"/>
    <w:rsid w:val="00B04C02"/>
    <w:rsid w:val="00B106C8"/>
    <w:rsid w:val="00B14ABC"/>
    <w:rsid w:val="00B20ACD"/>
    <w:rsid w:val="00B235CB"/>
    <w:rsid w:val="00B2462F"/>
    <w:rsid w:val="00B31DCB"/>
    <w:rsid w:val="00B351BA"/>
    <w:rsid w:val="00B429A8"/>
    <w:rsid w:val="00B533F1"/>
    <w:rsid w:val="00B55C96"/>
    <w:rsid w:val="00B62DCD"/>
    <w:rsid w:val="00B64402"/>
    <w:rsid w:val="00B66FA2"/>
    <w:rsid w:val="00B72CBB"/>
    <w:rsid w:val="00B7779F"/>
    <w:rsid w:val="00B77A4C"/>
    <w:rsid w:val="00B81568"/>
    <w:rsid w:val="00B84894"/>
    <w:rsid w:val="00B91F0F"/>
    <w:rsid w:val="00B92E25"/>
    <w:rsid w:val="00B940AC"/>
    <w:rsid w:val="00B945D2"/>
    <w:rsid w:val="00B948DC"/>
    <w:rsid w:val="00BA076F"/>
    <w:rsid w:val="00BA3C4C"/>
    <w:rsid w:val="00BA7176"/>
    <w:rsid w:val="00BB1D4E"/>
    <w:rsid w:val="00BB3957"/>
    <w:rsid w:val="00BC0DB7"/>
    <w:rsid w:val="00BC66F3"/>
    <w:rsid w:val="00BC6CBF"/>
    <w:rsid w:val="00BD37D6"/>
    <w:rsid w:val="00BD7341"/>
    <w:rsid w:val="00BD7D93"/>
    <w:rsid w:val="00BE199C"/>
    <w:rsid w:val="00BE3062"/>
    <w:rsid w:val="00BE4635"/>
    <w:rsid w:val="00BE76C9"/>
    <w:rsid w:val="00BF2807"/>
    <w:rsid w:val="00BF424B"/>
    <w:rsid w:val="00BF4AC7"/>
    <w:rsid w:val="00C03D38"/>
    <w:rsid w:val="00C0505B"/>
    <w:rsid w:val="00C1517C"/>
    <w:rsid w:val="00C2262B"/>
    <w:rsid w:val="00C32FE5"/>
    <w:rsid w:val="00C347CE"/>
    <w:rsid w:val="00C41B34"/>
    <w:rsid w:val="00C50796"/>
    <w:rsid w:val="00C529F3"/>
    <w:rsid w:val="00C531CD"/>
    <w:rsid w:val="00C555C6"/>
    <w:rsid w:val="00C569E2"/>
    <w:rsid w:val="00C60229"/>
    <w:rsid w:val="00C62E51"/>
    <w:rsid w:val="00C62F0B"/>
    <w:rsid w:val="00C62FE5"/>
    <w:rsid w:val="00C63190"/>
    <w:rsid w:val="00C67644"/>
    <w:rsid w:val="00C706EB"/>
    <w:rsid w:val="00C74F3E"/>
    <w:rsid w:val="00C82FCA"/>
    <w:rsid w:val="00C87E7E"/>
    <w:rsid w:val="00C91273"/>
    <w:rsid w:val="00C952B3"/>
    <w:rsid w:val="00C97149"/>
    <w:rsid w:val="00CA3346"/>
    <w:rsid w:val="00CA3408"/>
    <w:rsid w:val="00CA3A47"/>
    <w:rsid w:val="00CA4509"/>
    <w:rsid w:val="00CA47D7"/>
    <w:rsid w:val="00CA5EA7"/>
    <w:rsid w:val="00CA6A4A"/>
    <w:rsid w:val="00CA6B72"/>
    <w:rsid w:val="00CB1D3A"/>
    <w:rsid w:val="00CB45E8"/>
    <w:rsid w:val="00CC0856"/>
    <w:rsid w:val="00CC0874"/>
    <w:rsid w:val="00CC7E2D"/>
    <w:rsid w:val="00CD05E0"/>
    <w:rsid w:val="00CD214C"/>
    <w:rsid w:val="00CE00EC"/>
    <w:rsid w:val="00CE14D8"/>
    <w:rsid w:val="00CE2064"/>
    <w:rsid w:val="00CE39CC"/>
    <w:rsid w:val="00CE5B33"/>
    <w:rsid w:val="00CE7FC6"/>
    <w:rsid w:val="00D03E2E"/>
    <w:rsid w:val="00D056D7"/>
    <w:rsid w:val="00D074A2"/>
    <w:rsid w:val="00D07754"/>
    <w:rsid w:val="00D1061B"/>
    <w:rsid w:val="00D112CB"/>
    <w:rsid w:val="00D16374"/>
    <w:rsid w:val="00D2567F"/>
    <w:rsid w:val="00D27ACA"/>
    <w:rsid w:val="00D33C06"/>
    <w:rsid w:val="00D35349"/>
    <w:rsid w:val="00D35985"/>
    <w:rsid w:val="00D41791"/>
    <w:rsid w:val="00D429D8"/>
    <w:rsid w:val="00D4354E"/>
    <w:rsid w:val="00D441C5"/>
    <w:rsid w:val="00D5154A"/>
    <w:rsid w:val="00D61D36"/>
    <w:rsid w:val="00D65313"/>
    <w:rsid w:val="00D74531"/>
    <w:rsid w:val="00D86DC8"/>
    <w:rsid w:val="00D90455"/>
    <w:rsid w:val="00D9193A"/>
    <w:rsid w:val="00D92CE9"/>
    <w:rsid w:val="00D944BA"/>
    <w:rsid w:val="00D97152"/>
    <w:rsid w:val="00DA7C0E"/>
    <w:rsid w:val="00DB1390"/>
    <w:rsid w:val="00DB3B35"/>
    <w:rsid w:val="00DB4521"/>
    <w:rsid w:val="00DB5366"/>
    <w:rsid w:val="00DC1458"/>
    <w:rsid w:val="00DC1B2A"/>
    <w:rsid w:val="00DC32C8"/>
    <w:rsid w:val="00DC5D17"/>
    <w:rsid w:val="00DD3C00"/>
    <w:rsid w:val="00DE3FFF"/>
    <w:rsid w:val="00DE4415"/>
    <w:rsid w:val="00DE54C2"/>
    <w:rsid w:val="00DF1D70"/>
    <w:rsid w:val="00DF2D13"/>
    <w:rsid w:val="00DF7C44"/>
    <w:rsid w:val="00E02C2B"/>
    <w:rsid w:val="00E127A3"/>
    <w:rsid w:val="00E13C98"/>
    <w:rsid w:val="00E14388"/>
    <w:rsid w:val="00E14C64"/>
    <w:rsid w:val="00E15147"/>
    <w:rsid w:val="00E15DB7"/>
    <w:rsid w:val="00E16DDA"/>
    <w:rsid w:val="00E24A85"/>
    <w:rsid w:val="00E2618F"/>
    <w:rsid w:val="00E264A1"/>
    <w:rsid w:val="00E30F9C"/>
    <w:rsid w:val="00E320A7"/>
    <w:rsid w:val="00E358D5"/>
    <w:rsid w:val="00E401E0"/>
    <w:rsid w:val="00E45098"/>
    <w:rsid w:val="00E45AE8"/>
    <w:rsid w:val="00E47DB8"/>
    <w:rsid w:val="00E50118"/>
    <w:rsid w:val="00E504D8"/>
    <w:rsid w:val="00E56EFD"/>
    <w:rsid w:val="00E64D99"/>
    <w:rsid w:val="00E8081A"/>
    <w:rsid w:val="00E83EAB"/>
    <w:rsid w:val="00E86D3F"/>
    <w:rsid w:val="00E910C2"/>
    <w:rsid w:val="00E91411"/>
    <w:rsid w:val="00E92190"/>
    <w:rsid w:val="00E97CEF"/>
    <w:rsid w:val="00EA03C7"/>
    <w:rsid w:val="00EA28E0"/>
    <w:rsid w:val="00EA4F5F"/>
    <w:rsid w:val="00EA57EB"/>
    <w:rsid w:val="00EA6F85"/>
    <w:rsid w:val="00EA7762"/>
    <w:rsid w:val="00EB0B44"/>
    <w:rsid w:val="00EB383E"/>
    <w:rsid w:val="00EB56BA"/>
    <w:rsid w:val="00EC775C"/>
    <w:rsid w:val="00ED2224"/>
    <w:rsid w:val="00ED4E88"/>
    <w:rsid w:val="00EE757E"/>
    <w:rsid w:val="00EF1688"/>
    <w:rsid w:val="00EF3E78"/>
    <w:rsid w:val="00EF4274"/>
    <w:rsid w:val="00EF5436"/>
    <w:rsid w:val="00EF6B8A"/>
    <w:rsid w:val="00EF7242"/>
    <w:rsid w:val="00F006F2"/>
    <w:rsid w:val="00F00CC9"/>
    <w:rsid w:val="00F11BC8"/>
    <w:rsid w:val="00F14008"/>
    <w:rsid w:val="00F16A35"/>
    <w:rsid w:val="00F20C2A"/>
    <w:rsid w:val="00F23045"/>
    <w:rsid w:val="00F24C3F"/>
    <w:rsid w:val="00F30129"/>
    <w:rsid w:val="00F3368A"/>
    <w:rsid w:val="00F34036"/>
    <w:rsid w:val="00F4172B"/>
    <w:rsid w:val="00F437F1"/>
    <w:rsid w:val="00F45038"/>
    <w:rsid w:val="00F556EC"/>
    <w:rsid w:val="00F60E20"/>
    <w:rsid w:val="00F65069"/>
    <w:rsid w:val="00F73E3D"/>
    <w:rsid w:val="00F802B1"/>
    <w:rsid w:val="00F80519"/>
    <w:rsid w:val="00F83685"/>
    <w:rsid w:val="00F868E1"/>
    <w:rsid w:val="00F86A42"/>
    <w:rsid w:val="00F871EE"/>
    <w:rsid w:val="00FA0D9F"/>
    <w:rsid w:val="00FA2575"/>
    <w:rsid w:val="00FB017D"/>
    <w:rsid w:val="00FB0275"/>
    <w:rsid w:val="00FB19CC"/>
    <w:rsid w:val="00FB2515"/>
    <w:rsid w:val="00FB2B87"/>
    <w:rsid w:val="00FB3C17"/>
    <w:rsid w:val="00FB6253"/>
    <w:rsid w:val="00FC276D"/>
    <w:rsid w:val="00FC373E"/>
    <w:rsid w:val="00FC4E8D"/>
    <w:rsid w:val="00FD23E3"/>
    <w:rsid w:val="00FD4458"/>
    <w:rsid w:val="00FD6916"/>
    <w:rsid w:val="00FD6ADE"/>
    <w:rsid w:val="00FD6D0A"/>
    <w:rsid w:val="00FD7940"/>
    <w:rsid w:val="00FE0E3A"/>
    <w:rsid w:val="00FE1468"/>
    <w:rsid w:val="00FE165B"/>
    <w:rsid w:val="00FF0561"/>
    <w:rsid w:val="00FF45B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982B6"/>
  <w15:docId w15:val="{9639A6F6-E10E-4649-8DB2-DC3D519E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E25"/>
    <w:pPr>
      <w:autoSpaceDE w:val="0"/>
      <w:autoSpaceDN w:val="0"/>
      <w:spacing w:line="360" w:lineRule="auto"/>
    </w:pPr>
    <w:rPr>
      <w:rFonts w:ascii=".VnTime" w:hAnsi=".VnTime"/>
      <w:sz w:val="26"/>
      <w:szCs w:val="26"/>
      <w:lang w:val="en-GB"/>
    </w:rPr>
  </w:style>
  <w:style w:type="paragraph" w:styleId="Heading1">
    <w:name w:val="heading 1"/>
    <w:basedOn w:val="Normal"/>
    <w:next w:val="Normal"/>
    <w:qFormat/>
    <w:rsid w:val="00B92E25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B92E25"/>
    <w:pPr>
      <w:autoSpaceDE/>
      <w:autoSpaceDN/>
      <w:spacing w:before="12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B92E25"/>
    <w:pPr>
      <w:keepNext/>
      <w:jc w:val="center"/>
      <w:outlineLvl w:val="2"/>
    </w:pPr>
    <w:rPr>
      <w:rFonts w:ascii=".VnTimeH" w:hAnsi=".VnTimeH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27FB8"/>
    <w:pPr>
      <w:adjustRightInd w:val="0"/>
      <w:spacing w:line="240" w:lineRule="auto"/>
      <w:outlineLvl w:val="3"/>
    </w:pPr>
    <w:rPr>
      <w:rFonts w:ascii="Times New Roman" w:hAnsi="Times New Roman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rsid w:val="00127FB8"/>
    <w:pPr>
      <w:keepNext/>
      <w:autoSpaceDE/>
      <w:autoSpaceDN/>
      <w:spacing w:before="240" w:after="120" w:line="240" w:lineRule="auto"/>
      <w:jc w:val="center"/>
      <w:outlineLvl w:val="4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rsid w:val="00127FB8"/>
    <w:pPr>
      <w:keepNext/>
      <w:autoSpaceDE/>
      <w:autoSpaceDN/>
      <w:spacing w:line="240" w:lineRule="auto"/>
      <w:outlineLvl w:val="6"/>
    </w:pPr>
    <w:rPr>
      <w:rFonts w:ascii="Times New Roman" w:hAnsi="Times New Roman"/>
      <w:b/>
      <w:bCs/>
      <w:szCs w:val="28"/>
      <w:lang w:val="en-US"/>
    </w:rPr>
  </w:style>
  <w:style w:type="paragraph" w:styleId="Heading8">
    <w:name w:val="heading 8"/>
    <w:basedOn w:val="Normal"/>
    <w:next w:val="Normal"/>
    <w:qFormat/>
    <w:rsid w:val="00127FB8"/>
    <w:pPr>
      <w:keepNext/>
      <w:autoSpaceDE/>
      <w:autoSpaceDN/>
      <w:spacing w:before="120" w:line="240" w:lineRule="auto"/>
      <w:ind w:firstLine="562"/>
      <w:jc w:val="center"/>
      <w:outlineLvl w:val="7"/>
    </w:pPr>
    <w:rPr>
      <w:rFonts w:ascii="Times New Roman" w:hAnsi="Times New Roman"/>
      <w:b/>
      <w:bCs/>
      <w:sz w:val="28"/>
      <w:szCs w:val="24"/>
      <w:lang w:val="es-ES"/>
    </w:rPr>
  </w:style>
  <w:style w:type="paragraph" w:styleId="Heading9">
    <w:name w:val="heading 9"/>
    <w:basedOn w:val="Normal"/>
    <w:next w:val="Normal"/>
    <w:qFormat/>
    <w:rsid w:val="00127FB8"/>
    <w:pPr>
      <w:keepNext/>
      <w:autoSpaceDE/>
      <w:autoSpaceDN/>
      <w:spacing w:line="288" w:lineRule="auto"/>
      <w:ind w:firstLine="720"/>
      <w:jc w:val="center"/>
      <w:outlineLvl w:val="8"/>
    </w:pPr>
    <w:rPr>
      <w:rFonts w:ascii="Times New Roman" w:hAnsi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27FB8"/>
    <w:pPr>
      <w:autoSpaceDE/>
      <w:autoSpaceDN/>
      <w:spacing w:line="288" w:lineRule="auto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styleId="Footer">
    <w:name w:val="footer"/>
    <w:basedOn w:val="Normal"/>
    <w:rsid w:val="00127FB8"/>
    <w:pPr>
      <w:tabs>
        <w:tab w:val="center" w:pos="4320"/>
        <w:tab w:val="right" w:pos="8640"/>
      </w:tabs>
      <w:autoSpaceDE/>
      <w:autoSpaceDN/>
      <w:spacing w:line="240" w:lineRule="auto"/>
    </w:pPr>
    <w:rPr>
      <w:rFonts w:ascii="Times New Roman" w:hAnsi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127FB8"/>
  </w:style>
  <w:style w:type="paragraph" w:styleId="BodyTextIndent3">
    <w:name w:val="Body Text Indent 3"/>
    <w:basedOn w:val="Normal"/>
    <w:rsid w:val="00127FB8"/>
    <w:pPr>
      <w:autoSpaceDE/>
      <w:autoSpaceDN/>
      <w:spacing w:before="80" w:line="240" w:lineRule="auto"/>
      <w:ind w:right="43"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BodyTextIndent2">
    <w:name w:val="Body Text Indent 2"/>
    <w:basedOn w:val="Normal"/>
    <w:rsid w:val="00127FB8"/>
    <w:pPr>
      <w:autoSpaceDE/>
      <w:autoSpaceDN/>
      <w:spacing w:line="240" w:lineRule="auto"/>
      <w:ind w:firstLine="567"/>
      <w:jc w:val="center"/>
    </w:pPr>
    <w:rPr>
      <w:rFonts w:ascii="Times New Roman" w:hAnsi="Times New Roman"/>
      <w:sz w:val="28"/>
      <w:szCs w:val="24"/>
      <w:lang w:val="es-ES"/>
    </w:rPr>
  </w:style>
  <w:style w:type="table" w:styleId="TableGrid">
    <w:name w:val="Table Grid"/>
    <w:basedOn w:val="TableNormal"/>
    <w:rsid w:val="0012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004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0048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rsid w:val="001E4EC2"/>
    <w:pPr>
      <w:jc w:val="both"/>
    </w:pPr>
    <w:rPr>
      <w:sz w:val="28"/>
      <w:szCs w:val="28"/>
      <w:lang w:val="en-US"/>
    </w:rPr>
  </w:style>
  <w:style w:type="character" w:styleId="Hyperlink">
    <w:name w:val="Hyperlink"/>
    <w:rsid w:val="000F1622"/>
    <w:rPr>
      <w:color w:val="0000FF"/>
      <w:u w:val="single"/>
    </w:rPr>
  </w:style>
  <w:style w:type="paragraph" w:styleId="Title">
    <w:name w:val="Title"/>
    <w:basedOn w:val="Normal"/>
    <w:qFormat/>
    <w:rsid w:val="00AA24F7"/>
    <w:pPr>
      <w:autoSpaceDE/>
      <w:autoSpaceDN/>
      <w:spacing w:line="240" w:lineRule="auto"/>
      <w:jc w:val="center"/>
    </w:pPr>
    <w:rPr>
      <w:rFonts w:ascii=".VnTimeH" w:hAnsi=".VnTimeH"/>
      <w:b/>
      <w:sz w:val="24"/>
      <w:szCs w:val="20"/>
      <w:lang w:val="en-US"/>
    </w:rPr>
  </w:style>
  <w:style w:type="paragraph" w:styleId="Subtitle">
    <w:name w:val="Subtitle"/>
    <w:basedOn w:val="Normal"/>
    <w:qFormat/>
    <w:rsid w:val="00AA24F7"/>
    <w:pPr>
      <w:autoSpaceDE/>
      <w:autoSpaceDN/>
      <w:spacing w:line="240" w:lineRule="auto"/>
    </w:pPr>
    <w:rPr>
      <w:rFonts w:ascii=".VnTimeH" w:hAnsi=".VnTimeH"/>
      <w:b/>
      <w:sz w:val="24"/>
      <w:szCs w:val="20"/>
      <w:lang w:val="en-US"/>
    </w:rPr>
  </w:style>
  <w:style w:type="paragraph" w:styleId="BodyText2">
    <w:name w:val="Body Text 2"/>
    <w:basedOn w:val="Normal"/>
    <w:rsid w:val="00E2618F"/>
    <w:pPr>
      <w:autoSpaceDE/>
      <w:autoSpaceDN/>
      <w:spacing w:line="240" w:lineRule="auto"/>
      <w:jc w:val="both"/>
    </w:pPr>
    <w:rPr>
      <w:sz w:val="28"/>
      <w:szCs w:val="24"/>
      <w:lang w:val="en-US"/>
    </w:rPr>
  </w:style>
  <w:style w:type="character" w:styleId="FollowedHyperlink">
    <w:name w:val="FollowedHyperlink"/>
    <w:rsid w:val="006E02AF"/>
    <w:rPr>
      <w:color w:val="800080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803855"/>
    <w:pPr>
      <w:autoSpaceDE/>
      <w:autoSpaceDN/>
      <w:spacing w:before="120" w:after="120" w:line="312" w:lineRule="auto"/>
    </w:pPr>
    <w:rPr>
      <w:rFonts w:ascii="Times New Roman" w:hAnsi="Times New Roman"/>
      <w:sz w:val="28"/>
      <w:szCs w:val="28"/>
      <w:lang w:val="en-US"/>
    </w:rPr>
  </w:style>
  <w:style w:type="paragraph" w:styleId="Header">
    <w:name w:val="header"/>
    <w:basedOn w:val="Normal"/>
    <w:rsid w:val="002B068B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196A8B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2E08FB"/>
    <w:pPr>
      <w:ind w:left="720"/>
      <w:contextualSpacing/>
    </w:pPr>
  </w:style>
  <w:style w:type="character" w:customStyle="1" w:styleId="fontstyle01">
    <w:name w:val="fontstyle01"/>
    <w:basedOn w:val="DefaultParagraphFont"/>
    <w:rsid w:val="006465E1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normaltextrun">
    <w:name w:val="normaltextrun"/>
    <w:basedOn w:val="DefaultParagraphFont"/>
    <w:rsid w:val="0092056F"/>
  </w:style>
  <w:style w:type="paragraph" w:customStyle="1" w:styleId="paragraph">
    <w:name w:val="paragraph"/>
    <w:basedOn w:val="Normal"/>
    <w:rsid w:val="0092056F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92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ACER Co., Ltd.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creator>winXP</dc:creator>
  <cp:lastModifiedBy>Nguyen Thi Uyen</cp:lastModifiedBy>
  <cp:revision>2</cp:revision>
  <cp:lastPrinted>2010-12-22T09:04:00Z</cp:lastPrinted>
  <dcterms:created xsi:type="dcterms:W3CDTF">2023-05-31T10:03:00Z</dcterms:created>
  <dcterms:modified xsi:type="dcterms:W3CDTF">2023-05-31T10:03:00Z</dcterms:modified>
</cp:coreProperties>
</file>