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9A0532" w14:paraId="43BCB14A" w14:textId="77777777" w:rsidTr="000372AD">
        <w:trPr>
          <w:jc w:val="center"/>
        </w:trPr>
        <w:tc>
          <w:tcPr>
            <w:tcW w:w="3544" w:type="dxa"/>
          </w:tcPr>
          <w:p w14:paraId="015B3D3A" w14:textId="77777777" w:rsidR="009A0532" w:rsidRPr="00853AF7" w:rsidRDefault="009A0532" w:rsidP="000372AD">
            <w:pPr>
              <w:jc w:val="center"/>
              <w:rPr>
                <w:b/>
                <w:bCs/>
                <w:caps/>
                <w:sz w:val="24"/>
                <w:szCs w:val="24"/>
              </w:rPr>
            </w:pPr>
            <w:r w:rsidRPr="00853AF7">
              <w:rPr>
                <w:b/>
                <w:bCs/>
                <w:caps/>
                <w:sz w:val="24"/>
                <w:szCs w:val="24"/>
              </w:rPr>
              <w:t>Trường Đại học Vinh</w:t>
            </w:r>
          </w:p>
          <w:p w14:paraId="1F992778" w14:textId="77777777" w:rsidR="009A0532" w:rsidRPr="00853AF7" w:rsidRDefault="009A0532" w:rsidP="000372AD">
            <w:pPr>
              <w:jc w:val="center"/>
              <w:rPr>
                <w:caps/>
                <w:sz w:val="24"/>
                <w:szCs w:val="24"/>
              </w:rPr>
            </w:pPr>
            <w:r w:rsidRPr="00853AF7">
              <w:rPr>
                <w:caps/>
                <w:sz w:val="24"/>
                <w:szCs w:val="24"/>
              </w:rPr>
              <w:t>Trường Sư phạm</w:t>
            </w:r>
          </w:p>
          <w:p w14:paraId="6B9B4C2E" w14:textId="77777777" w:rsidR="009A0532" w:rsidRPr="00853AF7" w:rsidRDefault="009A0532" w:rsidP="000372AD">
            <w:pPr>
              <w:jc w:val="center"/>
              <w:rPr>
                <w:caps/>
                <w:sz w:val="24"/>
                <w:szCs w:val="24"/>
                <w:lang w:val="vi-VN"/>
              </w:rPr>
            </w:pPr>
            <w:r w:rsidRPr="00853AF7">
              <w:rPr>
                <w:caps/>
                <w:sz w:val="24"/>
                <w:szCs w:val="24"/>
              </w:rPr>
              <w:t>Khoa</w:t>
            </w:r>
            <w:r w:rsidRPr="00853AF7">
              <w:rPr>
                <w:caps/>
                <w:sz w:val="24"/>
                <w:szCs w:val="24"/>
                <w:lang w:val="vi-VN"/>
              </w:rPr>
              <w:t xml:space="preserve"> Sinh học</w:t>
            </w:r>
          </w:p>
          <w:p w14:paraId="2448780B" w14:textId="2C9118F0" w:rsidR="009A0532" w:rsidRPr="00853AF7" w:rsidRDefault="009A0532" w:rsidP="009B4447">
            <w:pPr>
              <w:jc w:val="both"/>
              <w:rPr>
                <w:i/>
                <w:iCs/>
                <w:sz w:val="24"/>
                <w:szCs w:val="24"/>
                <w:lang w:val="vi-VN"/>
              </w:rPr>
            </w:pPr>
            <w:r w:rsidRPr="00853AF7">
              <w:rPr>
                <w:b/>
                <w:bCs/>
                <w:sz w:val="24"/>
                <w:szCs w:val="24"/>
                <w:lang w:val="vi-VN"/>
              </w:rPr>
              <w:t xml:space="preserve">        </w:t>
            </w:r>
          </w:p>
        </w:tc>
        <w:tc>
          <w:tcPr>
            <w:tcW w:w="6379" w:type="dxa"/>
          </w:tcPr>
          <w:p w14:paraId="0B320AA7" w14:textId="77777777" w:rsidR="009A0532" w:rsidRPr="00853AF7" w:rsidRDefault="009A0532" w:rsidP="000372AD">
            <w:pPr>
              <w:jc w:val="center"/>
              <w:rPr>
                <w:b/>
                <w:bCs/>
                <w:sz w:val="24"/>
                <w:szCs w:val="24"/>
              </w:rPr>
            </w:pPr>
            <w:r w:rsidRPr="00853AF7">
              <w:rPr>
                <w:b/>
                <w:bCs/>
                <w:sz w:val="24"/>
                <w:szCs w:val="24"/>
              </w:rPr>
              <w:t>CỘNG HOÀ XÃ HỘI CHỦ NGHĨA VIỆT NAM</w:t>
            </w:r>
          </w:p>
          <w:p w14:paraId="19CF60AE" w14:textId="4ECD97FA" w:rsidR="009A0532" w:rsidRPr="00853AF7" w:rsidRDefault="009A0532" w:rsidP="000372AD">
            <w:pPr>
              <w:jc w:val="center"/>
              <w:rPr>
                <w:sz w:val="24"/>
                <w:szCs w:val="24"/>
              </w:rPr>
            </w:pPr>
            <w:r w:rsidRPr="00853AF7">
              <w:rPr>
                <w:b/>
                <w:bCs/>
                <w:noProof/>
                <w:sz w:val="24"/>
                <w:szCs w:val="24"/>
              </w:rPr>
              <mc:AlternateContent>
                <mc:Choice Requires="wps">
                  <w:drawing>
                    <wp:anchor distT="0" distB="0" distL="114300" distR="114300" simplePos="0" relativeHeight="251659264" behindDoc="0" locked="0" layoutInCell="1" allowOverlap="1" wp14:anchorId="404C2883" wp14:editId="0024F523">
                      <wp:simplePos x="0" y="0"/>
                      <wp:positionH relativeFrom="column">
                        <wp:posOffset>850900</wp:posOffset>
                      </wp:positionH>
                      <wp:positionV relativeFrom="paragraph">
                        <wp:posOffset>287443</wp:posOffset>
                      </wp:positionV>
                      <wp:extent cx="2209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67104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pt,22.65pt" to="241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" strokecolor="black [3213]" strokeweight="1pt">
                      <v:stroke joinstyle="miter"/>
                    </v:line>
                  </w:pict>
                </mc:Fallback>
              </mc:AlternateContent>
            </w:r>
            <w:r w:rsidRPr="00853AF7">
              <w:rPr>
                <w:b/>
                <w:bCs/>
                <w:sz w:val="24"/>
                <w:szCs w:val="24"/>
              </w:rPr>
              <w:t>Độc lậ</w:t>
            </w:r>
            <w:bookmarkStart w:id="0" w:name="_GoBack"/>
            <w:bookmarkEnd w:id="0"/>
            <w:r w:rsidRPr="00853AF7">
              <w:rPr>
                <w:b/>
                <w:bCs/>
                <w:sz w:val="24"/>
                <w:szCs w:val="24"/>
              </w:rPr>
              <w:t>p – Tự do – Hạnh phúc</w:t>
            </w:r>
          </w:p>
        </w:tc>
      </w:tr>
    </w:tbl>
    <w:p w14:paraId="085258EE" w14:textId="37776904" w:rsidR="0081796C" w:rsidRPr="00292443" w:rsidRDefault="00292443" w:rsidP="009B4447">
      <w:pPr>
        <w:ind w:firstLine="4820"/>
        <w:jc w:val="both"/>
        <w:rPr>
          <w:i/>
          <w:iCs/>
          <w:lang w:val="vi-VN"/>
        </w:rPr>
      </w:pPr>
      <w:r w:rsidRPr="00292443">
        <w:rPr>
          <w:i/>
          <w:iCs/>
        </w:rPr>
        <w:t>Nghệ</w:t>
      </w:r>
      <w:r w:rsidRPr="00292443">
        <w:rPr>
          <w:i/>
          <w:iCs/>
          <w:lang w:val="vi-VN"/>
        </w:rPr>
        <w:t xml:space="preserve"> An, ngày </w:t>
      </w:r>
      <w:r w:rsidR="0000176A">
        <w:rPr>
          <w:i/>
          <w:iCs/>
        </w:rPr>
        <w:t>0</w:t>
      </w:r>
      <w:r w:rsidR="00233FD5">
        <w:rPr>
          <w:i/>
          <w:iCs/>
        </w:rPr>
        <w:t>7</w:t>
      </w:r>
      <w:r w:rsidR="0000176A">
        <w:rPr>
          <w:i/>
          <w:iCs/>
          <w:lang w:val="vi-VN"/>
        </w:rPr>
        <w:t xml:space="preserve"> tháng 12</w:t>
      </w:r>
      <w:r w:rsidRPr="00292443">
        <w:rPr>
          <w:i/>
          <w:iCs/>
          <w:lang w:val="vi-VN"/>
        </w:rPr>
        <w:t xml:space="preserve"> năm 2022</w:t>
      </w:r>
    </w:p>
    <w:p w14:paraId="381FE990" w14:textId="3EDA6C78" w:rsidR="00292443" w:rsidRPr="00292443" w:rsidRDefault="00233FD5" w:rsidP="000372AD">
      <w:pPr>
        <w:jc w:val="center"/>
        <w:rPr>
          <w:b/>
          <w:bCs/>
          <w:lang w:val="vi-VN"/>
        </w:rPr>
      </w:pPr>
      <w:r>
        <w:rPr>
          <w:b/>
          <w:bCs/>
        </w:rPr>
        <w:t>THÔNG BÁO</w:t>
      </w:r>
    </w:p>
    <w:p w14:paraId="599BBFDB" w14:textId="365042A1" w:rsidR="00233FD5" w:rsidRDefault="00233FD5" w:rsidP="000372AD">
      <w:pPr>
        <w:jc w:val="center"/>
        <w:rPr>
          <w:b/>
        </w:rPr>
      </w:pPr>
      <w:r>
        <w:rPr>
          <w:b/>
        </w:rPr>
        <w:t>Triển khai một số công việc theo ý kiến và kế hoạch của Trường Sư phạm</w:t>
      </w:r>
    </w:p>
    <w:p w14:paraId="24FAB9B1" w14:textId="77777777" w:rsidR="00233FD5" w:rsidRDefault="00233FD5" w:rsidP="009B4447">
      <w:pPr>
        <w:jc w:val="both"/>
        <w:rPr>
          <w:b/>
        </w:rPr>
      </w:pPr>
    </w:p>
    <w:p w14:paraId="419BF92A" w14:textId="417571BC" w:rsidR="00233FD5" w:rsidRDefault="00233FD5" w:rsidP="009B4447">
      <w:pPr>
        <w:jc w:val="both"/>
      </w:pPr>
      <w:r>
        <w:rPr>
          <w:b/>
        </w:rPr>
        <w:t xml:space="preserve">Kính gửi: </w:t>
      </w:r>
      <w:r>
        <w:rPr>
          <w:b/>
        </w:rPr>
        <w:tab/>
      </w:r>
      <w:r>
        <w:t>C</w:t>
      </w:r>
      <w:r w:rsidRPr="00233FD5">
        <w:t>ác viên chức khoa Sinh học</w:t>
      </w:r>
    </w:p>
    <w:p w14:paraId="519910D1" w14:textId="77777777" w:rsidR="009B4447" w:rsidRDefault="009B4447" w:rsidP="009B4447">
      <w:pPr>
        <w:jc w:val="both"/>
      </w:pPr>
    </w:p>
    <w:p w14:paraId="165EA620" w14:textId="32E3B198" w:rsidR="00233FD5" w:rsidRDefault="00905DE4" w:rsidP="009B4447">
      <w:pPr>
        <w:jc w:val="both"/>
      </w:pPr>
      <w:r>
        <w:t>Thực hiện ý kiến chỉ đạo của Ban Giám hiệu Trường Sư phạm, Lãnh đạo Khoa Sinh học triển khai một số công việc như sau:</w:t>
      </w:r>
    </w:p>
    <w:p w14:paraId="6420D52E" w14:textId="6F4DE253" w:rsidR="00905DE4" w:rsidRDefault="00905DE4" w:rsidP="009B4447">
      <w:pPr>
        <w:pStyle w:val="ListParagraph"/>
        <w:numPr>
          <w:ilvl w:val="0"/>
          <w:numId w:val="7"/>
        </w:numPr>
        <w:jc w:val="both"/>
      </w:pPr>
      <w:r>
        <w:t>Về việc xếp loại viên chức, đơn vị</w:t>
      </w:r>
    </w:p>
    <w:p w14:paraId="19F08124" w14:textId="31348DB2" w:rsidR="00905DE4" w:rsidRDefault="00905DE4" w:rsidP="009B4447">
      <w:pPr>
        <w:pStyle w:val="ListParagraph"/>
        <w:jc w:val="both"/>
      </w:pPr>
      <w:r>
        <w:t>Căn cứ nội dung được thống nhất tại cuộc họp giữa BGH và các Trưởng đơn vị, sau khi cân đối tỷ lệ giữa viên chức quản lý và viên chức không giữ chức vụ quản lý, Trưởng khoa Sinh học đã đề nghị cấp trên xếp loại 5 đ/c đạt mức hoàn thành xuất sắc nhiệm vụ:</w:t>
      </w:r>
    </w:p>
    <w:p w14:paraId="0718163D" w14:textId="5942BAE4" w:rsidR="00905DE4" w:rsidRDefault="00905DE4" w:rsidP="009B4447">
      <w:pPr>
        <w:pStyle w:val="ListParagraph"/>
        <w:numPr>
          <w:ilvl w:val="0"/>
          <w:numId w:val="8"/>
        </w:numPr>
        <w:jc w:val="both"/>
      </w:pPr>
      <w:r>
        <w:t>Đ/c Lê Thị Thúy Hà;</w:t>
      </w:r>
    </w:p>
    <w:p w14:paraId="70089192" w14:textId="1573FC81" w:rsidR="00905DE4" w:rsidRDefault="00905DE4" w:rsidP="009B4447">
      <w:pPr>
        <w:pStyle w:val="ListParagraph"/>
        <w:numPr>
          <w:ilvl w:val="0"/>
          <w:numId w:val="8"/>
        </w:numPr>
        <w:jc w:val="both"/>
      </w:pPr>
      <w:r>
        <w:t>Đ/c Lê Thị Hương;</w:t>
      </w:r>
    </w:p>
    <w:p w14:paraId="1DAA96E4" w14:textId="6825CF3C" w:rsidR="00905DE4" w:rsidRDefault="00905DE4" w:rsidP="009B4447">
      <w:pPr>
        <w:pStyle w:val="ListParagraph"/>
        <w:numPr>
          <w:ilvl w:val="0"/>
          <w:numId w:val="8"/>
        </w:numPr>
        <w:jc w:val="both"/>
      </w:pPr>
      <w:r>
        <w:t>Đ/c Nguyễn Thị Thảo;</w:t>
      </w:r>
    </w:p>
    <w:p w14:paraId="39C2B9FB" w14:textId="1EC87B15" w:rsidR="00905DE4" w:rsidRDefault="00905DE4" w:rsidP="009B4447">
      <w:pPr>
        <w:pStyle w:val="ListParagraph"/>
        <w:numPr>
          <w:ilvl w:val="0"/>
          <w:numId w:val="8"/>
        </w:numPr>
        <w:jc w:val="both"/>
      </w:pPr>
      <w:r>
        <w:t>Đ/c Trần Huyền Trang;</w:t>
      </w:r>
    </w:p>
    <w:p w14:paraId="2944BCEB" w14:textId="3EF811B2" w:rsidR="00905DE4" w:rsidRDefault="00905DE4" w:rsidP="009B4447">
      <w:pPr>
        <w:pStyle w:val="ListParagraph"/>
        <w:numPr>
          <w:ilvl w:val="0"/>
          <w:numId w:val="8"/>
        </w:numPr>
        <w:jc w:val="both"/>
      </w:pPr>
      <w:r>
        <w:t>Đ/c Hồ Anh Tuấn.</w:t>
      </w:r>
    </w:p>
    <w:p w14:paraId="4DCBA258" w14:textId="2329D3DB" w:rsidR="00905DE4" w:rsidRDefault="00905DE4" w:rsidP="009B4447">
      <w:pPr>
        <w:jc w:val="both"/>
      </w:pPr>
      <w:r>
        <w:t xml:space="preserve">Các cá nhân chịu trách nhiệm </w:t>
      </w:r>
      <w:r w:rsidR="009B4447">
        <w:t>cung cấp đầy đủ</w:t>
      </w:r>
      <w:r>
        <w:t xml:space="preserve"> minh chứ</w:t>
      </w:r>
      <w:r w:rsidR="009B4447">
        <w:t>ng, tính xác thực về điểm tự đánh giá</w:t>
      </w:r>
      <w:r>
        <w:t>, giải trình đầy đủ khi có yêu cầu thẩm định. Đối với các đ/c không có sản phẩm khoa học bậc cao theo quy định (bài báo scopus, WoS) và có yêu cầu quy đổi các sản phẩm khác sang sản phẩm khoa học bậc cao, cần làm đơn xin xác nhận đồng ý của Phòng Khoa học và Hợp tác Quốc tế trước 11h30 ngày 13/12/2022, chuyển về cho BCN Khoa để chuyển lên Trường Sư phạm.</w:t>
      </w:r>
    </w:p>
    <w:p w14:paraId="0451419C" w14:textId="60E21F6F" w:rsidR="00905DE4" w:rsidRDefault="00905DE4" w:rsidP="009B4447">
      <w:pPr>
        <w:pStyle w:val="ListParagraph"/>
        <w:numPr>
          <w:ilvl w:val="0"/>
          <w:numId w:val="7"/>
        </w:numPr>
        <w:jc w:val="both"/>
      </w:pPr>
      <w:r>
        <w:t>Theo lịch dự kiến, Hội nghị viên chức và người lao động trường Sư phạm sẽ tổ chứ</w:t>
      </w:r>
      <w:r w:rsidR="00C33451">
        <w:t>c vào ngày 16/12/2022. Lãnh đạo khoa phân công các đ/c chủ trì chuẩn bị các nội dung sau bằng văn bản:</w:t>
      </w:r>
    </w:p>
    <w:p w14:paraId="0A0C44E6" w14:textId="2C19CE76" w:rsidR="00C33451" w:rsidRDefault="00C33451" w:rsidP="009B4447">
      <w:pPr>
        <w:pStyle w:val="ListParagraph"/>
        <w:numPr>
          <w:ilvl w:val="0"/>
          <w:numId w:val="9"/>
        </w:numPr>
        <w:jc w:val="both"/>
      </w:pPr>
      <w:r>
        <w:t>Xây dựng báo cáo Tổng kế hoạt động dạy học dựa vào dự án, sinh viên nghiên cứu khoa học, đổi mới sáng tạo và khởi nghiệp năm 2022 (theo mẫu);</w:t>
      </w:r>
    </w:p>
    <w:p w14:paraId="3C4E156D" w14:textId="0B401DE0" w:rsidR="00C33451" w:rsidRDefault="00C33451" w:rsidP="009B4447">
      <w:pPr>
        <w:pStyle w:val="ListParagraph"/>
        <w:numPr>
          <w:ilvl w:val="0"/>
          <w:numId w:val="10"/>
        </w:numPr>
        <w:jc w:val="both"/>
      </w:pPr>
      <w:r>
        <w:t>Đ/c Nguyễn Thị Thảo chủ trì chuẩn bị Nội dung I. Hoạt động dạy học dựa vào dự án. Các đ/c tham gia hỗ trợ, cung cấp thông tin, ý kiến gồm đ/c Hồ Anh Tuấn và đ/c Nguyễn Thị Việt;</w:t>
      </w:r>
    </w:p>
    <w:p w14:paraId="35C6D292" w14:textId="570875B2" w:rsidR="00C33451" w:rsidRDefault="00C33451" w:rsidP="009B4447">
      <w:pPr>
        <w:pStyle w:val="ListParagraph"/>
        <w:numPr>
          <w:ilvl w:val="0"/>
          <w:numId w:val="10"/>
        </w:numPr>
        <w:jc w:val="both"/>
      </w:pPr>
      <w:r>
        <w:lastRenderedPageBreak/>
        <w:t>Đ/c Nguyễn Thị Giang An chủ trì chuẩn bị Nội dung II. Hoạt động nghiên cứu khoa học, đổi  mới sáng sáng tạo và khởi nghiệp. Các đ/c tham gia hỗ trợ, cung cấp thông tin, ý kiến góp ý gồm: đ/c Lê Thị Hương và đ/c Trần Thị Gái;</w:t>
      </w:r>
    </w:p>
    <w:p w14:paraId="7A9818CF" w14:textId="4B2A190E" w:rsidR="00C33451" w:rsidRDefault="00C33451" w:rsidP="009B4447">
      <w:pPr>
        <w:pStyle w:val="ListParagraph"/>
        <w:numPr>
          <w:ilvl w:val="0"/>
          <w:numId w:val="9"/>
        </w:numPr>
        <w:jc w:val="both"/>
      </w:pPr>
      <w:r>
        <w:t>Góp ý về các hoạt động khác của Nhà trường</w:t>
      </w:r>
    </w:p>
    <w:p w14:paraId="291010B1" w14:textId="63DAEE02" w:rsidR="00C33451" w:rsidRDefault="00C33451" w:rsidP="009B4447">
      <w:pPr>
        <w:pStyle w:val="ListParagraph"/>
        <w:ind w:left="1080"/>
        <w:jc w:val="both"/>
      </w:pPr>
      <w:r>
        <w:t>-  Đ/c Đào Thị Minh Châu và đ/c Nguyễn Thị Việt chủ trì thu thập, tổng hợp các ý kiến nhận xét, góp ý về các hoạt động của Trường Sư phạm và Trường Đại học Vinh trong năm 2022, chuyển cho công đoàn Trường Sư phạm trước 11h ngày 12/12/2022. Phân công một số đ/c sau bắt buộc có ý kiế</w:t>
      </w:r>
      <w:r w:rsidR="009B4447">
        <w:t>n về một số lĩnh vực trọng tâm sau:</w:t>
      </w:r>
    </w:p>
    <w:p w14:paraId="7F3A47E8" w14:textId="7ACD85DE" w:rsidR="00C33451" w:rsidRDefault="00C33451" w:rsidP="009B4447">
      <w:pPr>
        <w:pStyle w:val="ListParagraph"/>
        <w:ind w:left="1080"/>
        <w:jc w:val="both"/>
      </w:pPr>
      <w:r>
        <w:t>+ Đ/c Lê Quang Vượng: góp ý về công tác đánh giá, xếp loại viên chức;</w:t>
      </w:r>
    </w:p>
    <w:p w14:paraId="39959E18" w14:textId="7D29A5B3" w:rsidR="00C33451" w:rsidRDefault="00C33451" w:rsidP="009B4447">
      <w:pPr>
        <w:pStyle w:val="ListParagraph"/>
        <w:ind w:left="1080"/>
        <w:jc w:val="both"/>
      </w:pPr>
      <w:r>
        <w:t>+ Đ/c Trần Huyền Trang: góp ý về công tác chuyển đổi số trong các hoạt động dạy học, kiể</w:t>
      </w:r>
      <w:r w:rsidR="009B4447">
        <w:t>m tra đánh giá trên hệ thống LMS;</w:t>
      </w:r>
    </w:p>
    <w:p w14:paraId="698F7DCE" w14:textId="05899CBB" w:rsidR="00C33451" w:rsidRDefault="00C33451" w:rsidP="009B4447">
      <w:pPr>
        <w:pStyle w:val="ListParagraph"/>
        <w:ind w:left="1080"/>
        <w:jc w:val="both"/>
      </w:pPr>
      <w:r>
        <w:t xml:space="preserve">+ Đ/c </w:t>
      </w:r>
      <w:r w:rsidR="009B4447">
        <w:t>Hồ Anh Tuấn và đ/c Nguyễn Thị Việt: góp ý về triển khai các hoạt động dạy, học;</w:t>
      </w:r>
    </w:p>
    <w:p w14:paraId="0B4E6124" w14:textId="16B14164" w:rsidR="009B4447" w:rsidRDefault="009B4447" w:rsidP="009B4447">
      <w:pPr>
        <w:pStyle w:val="ListParagraph"/>
        <w:ind w:left="1080"/>
        <w:jc w:val="both"/>
      </w:pPr>
      <w:r>
        <w:t>+ Đ/c Nguyễn Thị Thảo: góp ý về công tác triển khai xây dựng, thẩm định đề cương dạy học.</w:t>
      </w:r>
    </w:p>
    <w:p w14:paraId="29266216" w14:textId="291C3F5F" w:rsidR="009B4447" w:rsidRDefault="009B4447" w:rsidP="009B4447">
      <w:pPr>
        <w:pStyle w:val="ListParagraph"/>
        <w:numPr>
          <w:ilvl w:val="0"/>
          <w:numId w:val="7"/>
        </w:numPr>
        <w:jc w:val="both"/>
      </w:pPr>
      <w:r>
        <w:t>Triển khai các hoạt động rèn nghề, câu lạc bộ sinh viên khởi nghiệp</w:t>
      </w:r>
    </w:p>
    <w:p w14:paraId="3BB7F801" w14:textId="000F7B11" w:rsidR="009B4447" w:rsidRDefault="009B4447" w:rsidP="009B4447">
      <w:pPr>
        <w:pStyle w:val="ListParagraph"/>
        <w:numPr>
          <w:ilvl w:val="0"/>
          <w:numId w:val="10"/>
        </w:numPr>
        <w:jc w:val="both"/>
      </w:pPr>
      <w:r>
        <w:t>Đ/c Nguyễn Thị Giang An bám sát kế hoạch của Trung tâm BDNVSP (sẽ ban hành trong thời gian tới) để triển khai các hoạt động của Khoa Sinh học về hoạt động rèn luyện nghiệp vụ sư phạm. Phân công các đ/c phối hợp: đ/c Ông Vĩnh An, đ/c Trần Thị Gái.</w:t>
      </w:r>
    </w:p>
    <w:p w14:paraId="055435F7" w14:textId="0C632488" w:rsidR="009B4447" w:rsidRDefault="009B4447" w:rsidP="009B4447">
      <w:pPr>
        <w:pStyle w:val="ListParagraph"/>
        <w:numPr>
          <w:ilvl w:val="0"/>
          <w:numId w:val="10"/>
        </w:numPr>
        <w:jc w:val="both"/>
      </w:pPr>
      <w:r>
        <w:t>Đ/c Lê Quang Vượng xây dựng và triển khai Kế hoạch hoạt động của CLB sinh viên khởi nghiệp, sáng tạo.</w:t>
      </w:r>
      <w:r w:rsidR="004A247E">
        <w:t xml:space="preserve"> Phân công các đ/c phối hợp: đ/c Trần Thị Gái, đ/c Trần Huyền Trang, đ/c Nguyễn Thị Việt.</w:t>
      </w:r>
    </w:p>
    <w:p w14:paraId="527D237D" w14:textId="4EDFEF14" w:rsidR="00A9797A" w:rsidRDefault="00A9797A" w:rsidP="00A9797A">
      <w:pPr>
        <w:pStyle w:val="ListParagraph"/>
        <w:numPr>
          <w:ilvl w:val="0"/>
          <w:numId w:val="7"/>
        </w:numPr>
        <w:jc w:val="both"/>
      </w:pPr>
      <w:r>
        <w:t>Triển khai các seminar khoa học trong tháng 12:</w:t>
      </w:r>
      <w:r w:rsidR="000372AD">
        <w:t xml:space="preserve"> Đ/c Lê Quang Vượng chủ trì phân công, theo dõi.</w:t>
      </w:r>
    </w:p>
    <w:p w14:paraId="24DE35BF" w14:textId="5763A662" w:rsidR="009B4447" w:rsidRDefault="009B4447" w:rsidP="009B4447">
      <w:pPr>
        <w:jc w:val="both"/>
      </w:pPr>
      <w:r>
        <w:t>Trên đây là một số công việc cần triển khai trong thời gian tới. Các công việc có thể tiếp tục được cập nhật liên tục trên nhóm zalo của đơn vị. Lãnh đạo khoa yêu cầu các đ/c nghiêm túc triển khai thực hiện kịp thời và hiệu quả.</w:t>
      </w:r>
    </w:p>
    <w:p w14:paraId="209B7ADA" w14:textId="5CF26B46" w:rsidR="00D70A0A" w:rsidRDefault="009B4447" w:rsidP="009B4447">
      <w:pPr>
        <w:jc w:val="both"/>
        <w:rPr>
          <w:b/>
        </w:rPr>
      </w:pPr>
      <w: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70A0A" w14:paraId="7A48332B" w14:textId="77777777" w:rsidTr="009B4447">
        <w:tc>
          <w:tcPr>
            <w:tcW w:w="4675" w:type="dxa"/>
          </w:tcPr>
          <w:p w14:paraId="5C701ADA" w14:textId="77777777" w:rsidR="00D70A0A" w:rsidRDefault="00D70A0A" w:rsidP="009B4447">
            <w:pPr>
              <w:jc w:val="both"/>
              <w:rPr>
                <w:b/>
              </w:rPr>
            </w:pPr>
          </w:p>
          <w:p w14:paraId="5B3FB79F" w14:textId="77777777" w:rsidR="00D70A0A" w:rsidRDefault="00D70A0A" w:rsidP="009B4447">
            <w:pPr>
              <w:jc w:val="both"/>
              <w:rPr>
                <w:b/>
              </w:rPr>
            </w:pPr>
          </w:p>
          <w:p w14:paraId="2199C9DE" w14:textId="77777777" w:rsidR="00D70A0A" w:rsidRDefault="00D70A0A" w:rsidP="009B4447">
            <w:pPr>
              <w:jc w:val="both"/>
              <w:rPr>
                <w:b/>
              </w:rPr>
            </w:pPr>
          </w:p>
          <w:p w14:paraId="34BD6C7D" w14:textId="77777777" w:rsidR="00D70A0A" w:rsidRDefault="00D70A0A" w:rsidP="009B4447">
            <w:pPr>
              <w:jc w:val="both"/>
              <w:rPr>
                <w:b/>
              </w:rPr>
            </w:pPr>
          </w:p>
          <w:p w14:paraId="7AF837DC" w14:textId="77777777" w:rsidR="00D70A0A" w:rsidRDefault="00D70A0A" w:rsidP="009B4447">
            <w:pPr>
              <w:jc w:val="both"/>
              <w:rPr>
                <w:b/>
              </w:rPr>
            </w:pPr>
          </w:p>
          <w:p w14:paraId="21C59EF6" w14:textId="77777777" w:rsidR="00D70A0A" w:rsidRDefault="00D70A0A" w:rsidP="009B4447">
            <w:pPr>
              <w:jc w:val="both"/>
              <w:rPr>
                <w:b/>
              </w:rPr>
            </w:pPr>
          </w:p>
          <w:p w14:paraId="25829571" w14:textId="77777777" w:rsidR="00D70A0A" w:rsidRDefault="00D70A0A" w:rsidP="009B4447">
            <w:pPr>
              <w:jc w:val="both"/>
              <w:rPr>
                <w:b/>
              </w:rPr>
            </w:pPr>
          </w:p>
          <w:p w14:paraId="2D8418DE" w14:textId="35700528" w:rsidR="00D70A0A" w:rsidRDefault="00D70A0A" w:rsidP="009B4447">
            <w:pPr>
              <w:jc w:val="both"/>
              <w:rPr>
                <w:b/>
              </w:rPr>
            </w:pPr>
          </w:p>
        </w:tc>
        <w:tc>
          <w:tcPr>
            <w:tcW w:w="4675" w:type="dxa"/>
          </w:tcPr>
          <w:p w14:paraId="6C3A050D" w14:textId="4F9BD2EE" w:rsidR="00D70A0A" w:rsidRDefault="00D70A0A" w:rsidP="009B4447">
            <w:pPr>
              <w:jc w:val="both"/>
              <w:rPr>
                <w:b/>
              </w:rPr>
            </w:pPr>
            <w:r>
              <w:rPr>
                <w:b/>
              </w:rPr>
              <w:t>TRƯỞNG KHOA</w:t>
            </w:r>
          </w:p>
          <w:p w14:paraId="692EE709" w14:textId="77777777" w:rsidR="00D70A0A" w:rsidRDefault="00D70A0A" w:rsidP="009B4447">
            <w:pPr>
              <w:jc w:val="both"/>
              <w:rPr>
                <w:b/>
              </w:rPr>
            </w:pPr>
            <w:r w:rsidRPr="0072184C">
              <w:rPr>
                <w:noProof/>
                <w:color w:val="000000"/>
                <w:szCs w:val="28"/>
                <w:shd w:val="clear" w:color="auto" w:fill="FFFFFF"/>
              </w:rPr>
              <w:drawing>
                <wp:inline distT="0" distB="0" distL="0" distR="0" wp14:anchorId="475C11DB" wp14:editId="3225D6FA">
                  <wp:extent cx="1589468" cy="91069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08618" cy="921664"/>
                          </a:xfrm>
                          <a:prstGeom prst="rect">
                            <a:avLst/>
                          </a:prstGeom>
                        </pic:spPr>
                      </pic:pic>
                    </a:graphicData>
                  </a:graphic>
                </wp:inline>
              </w:drawing>
            </w:r>
          </w:p>
          <w:p w14:paraId="3FBABF43" w14:textId="5F9C3678" w:rsidR="00D70A0A" w:rsidRDefault="00D70A0A" w:rsidP="009B4447">
            <w:pPr>
              <w:jc w:val="both"/>
              <w:rPr>
                <w:b/>
              </w:rPr>
            </w:pPr>
            <w:r>
              <w:rPr>
                <w:b/>
              </w:rPr>
              <w:t>TS. Lê Quang Vượng</w:t>
            </w:r>
          </w:p>
        </w:tc>
      </w:tr>
    </w:tbl>
    <w:p w14:paraId="239D1B69" w14:textId="77777777" w:rsidR="00D70A0A" w:rsidRDefault="00D70A0A" w:rsidP="009B4447">
      <w:pPr>
        <w:jc w:val="both"/>
        <w:rPr>
          <w:b/>
        </w:rPr>
      </w:pPr>
    </w:p>
    <w:sectPr w:rsidR="00D70A0A" w:rsidSect="000372AD">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C65"/>
    <w:multiLevelType w:val="hybridMultilevel"/>
    <w:tmpl w:val="94A0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52088"/>
    <w:multiLevelType w:val="hybridMultilevel"/>
    <w:tmpl w:val="9BA2FEB8"/>
    <w:lvl w:ilvl="0" w:tplc="6EFE82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62D19"/>
    <w:multiLevelType w:val="hybridMultilevel"/>
    <w:tmpl w:val="21480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7358C"/>
    <w:multiLevelType w:val="hybridMultilevel"/>
    <w:tmpl w:val="F72CDF8E"/>
    <w:lvl w:ilvl="0" w:tplc="0044849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2D175A"/>
    <w:multiLevelType w:val="hybridMultilevel"/>
    <w:tmpl w:val="A85C84CE"/>
    <w:lvl w:ilvl="0" w:tplc="568C8B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24BC6"/>
    <w:multiLevelType w:val="hybridMultilevel"/>
    <w:tmpl w:val="1BE0B684"/>
    <w:lvl w:ilvl="0" w:tplc="BF606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9E7A28"/>
    <w:multiLevelType w:val="hybridMultilevel"/>
    <w:tmpl w:val="4010001C"/>
    <w:lvl w:ilvl="0" w:tplc="6700DE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062844"/>
    <w:multiLevelType w:val="hybridMultilevel"/>
    <w:tmpl w:val="983A779E"/>
    <w:lvl w:ilvl="0" w:tplc="706680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3D3757"/>
    <w:multiLevelType w:val="hybridMultilevel"/>
    <w:tmpl w:val="5352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D401E"/>
    <w:multiLevelType w:val="hybridMultilevel"/>
    <w:tmpl w:val="6562F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9"/>
  </w:num>
  <w:num w:numId="5">
    <w:abstractNumId w:val="4"/>
  </w:num>
  <w:num w:numId="6">
    <w:abstractNumId w:val="1"/>
  </w:num>
  <w:num w:numId="7">
    <w:abstractNumId w:val="8"/>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32"/>
    <w:rsid w:val="0000176A"/>
    <w:rsid w:val="000372AD"/>
    <w:rsid w:val="000703D9"/>
    <w:rsid w:val="000F3F6B"/>
    <w:rsid w:val="00196ADE"/>
    <w:rsid w:val="00233FD5"/>
    <w:rsid w:val="00292443"/>
    <w:rsid w:val="002F40D2"/>
    <w:rsid w:val="004A247E"/>
    <w:rsid w:val="004B02CC"/>
    <w:rsid w:val="004E05AC"/>
    <w:rsid w:val="004F417E"/>
    <w:rsid w:val="00560EF9"/>
    <w:rsid w:val="005C5C7A"/>
    <w:rsid w:val="0072184C"/>
    <w:rsid w:val="007902D5"/>
    <w:rsid w:val="007E1717"/>
    <w:rsid w:val="007E2EFA"/>
    <w:rsid w:val="0081796C"/>
    <w:rsid w:val="00834E12"/>
    <w:rsid w:val="008363F1"/>
    <w:rsid w:val="00853AF7"/>
    <w:rsid w:val="008B245E"/>
    <w:rsid w:val="008E5329"/>
    <w:rsid w:val="00905DE4"/>
    <w:rsid w:val="009A0532"/>
    <w:rsid w:val="009B4447"/>
    <w:rsid w:val="009C5900"/>
    <w:rsid w:val="00A9797A"/>
    <w:rsid w:val="00AE1FB1"/>
    <w:rsid w:val="00BD4A5B"/>
    <w:rsid w:val="00C17E1C"/>
    <w:rsid w:val="00C33451"/>
    <w:rsid w:val="00C342A3"/>
    <w:rsid w:val="00CC5BA9"/>
    <w:rsid w:val="00D5012A"/>
    <w:rsid w:val="00D70A0A"/>
    <w:rsid w:val="00E96929"/>
    <w:rsid w:val="00F12CCB"/>
    <w:rsid w:val="00F37121"/>
    <w:rsid w:val="00F8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50C6"/>
  <w15:chartTrackingRefBased/>
  <w15:docId w15:val="{A71C7BE4-2BB2-414E-A2AE-CAB5669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53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5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17E"/>
    <w:rPr>
      <w:color w:val="0563C1" w:themeColor="hyperlink"/>
      <w:u w:val="single"/>
    </w:rPr>
  </w:style>
  <w:style w:type="character" w:customStyle="1" w:styleId="UnresolvedMention">
    <w:name w:val="Unresolved Mention"/>
    <w:basedOn w:val="DefaultParagraphFont"/>
    <w:uiPriority w:val="99"/>
    <w:semiHidden/>
    <w:unhideWhenUsed/>
    <w:rsid w:val="004F417E"/>
    <w:rPr>
      <w:color w:val="605E5C"/>
      <w:shd w:val="clear" w:color="auto" w:fill="E1DFDD"/>
    </w:rPr>
  </w:style>
  <w:style w:type="paragraph" w:styleId="ListParagraph">
    <w:name w:val="List Paragraph"/>
    <w:basedOn w:val="Normal"/>
    <w:uiPriority w:val="34"/>
    <w:qFormat/>
    <w:rsid w:val="0000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Quang Vuong</dc:creator>
  <cp:keywords/>
  <dc:description/>
  <cp:lastModifiedBy>Khoa Sinh - Trường Sư phạm</cp:lastModifiedBy>
  <cp:revision>5</cp:revision>
  <cp:lastPrinted>2022-12-07T03:53:00Z</cp:lastPrinted>
  <dcterms:created xsi:type="dcterms:W3CDTF">2022-12-07T03:07:00Z</dcterms:created>
  <dcterms:modified xsi:type="dcterms:W3CDTF">2022-12-07T03:55:00Z</dcterms:modified>
</cp:coreProperties>
</file>