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880DE8" w:rsidRPr="00F14DA1" w:rsidTr="00C66C55">
        <w:tc>
          <w:tcPr>
            <w:tcW w:w="3588" w:type="dxa"/>
            <w:hideMark/>
          </w:tcPr>
          <w:p w:rsidR="00880DE8" w:rsidRPr="00F14DA1" w:rsidRDefault="00880DE8" w:rsidP="00C66C55">
            <w:pPr>
              <w:spacing w:after="0" w:line="312" w:lineRule="auto"/>
              <w:jc w:val="center"/>
              <w:rPr>
                <w:rFonts w:ascii="Times New Roman" w:hAnsi="Times New Roman" w:cs="Times New Roman"/>
                <w:kern w:val="32"/>
                <w:sz w:val="24"/>
                <w:szCs w:val="24"/>
              </w:rPr>
            </w:pPr>
            <w:bookmarkStart w:id="0" w:name="_GoBack"/>
            <w:bookmarkEnd w:id="0"/>
            <w:r w:rsidRPr="00F14DA1">
              <w:rPr>
                <w:rFonts w:ascii="Times New Roman" w:hAnsi="Times New Roman" w:cs="Times New Roman"/>
                <w:sz w:val="24"/>
                <w:szCs w:val="24"/>
              </w:rPr>
              <w:t>BỘ GIÁO DỤC VÀ ĐÀO TẠO</w:t>
            </w:r>
          </w:p>
          <w:p w:rsidR="00880DE8" w:rsidRPr="00F14DA1" w:rsidRDefault="00880DE8" w:rsidP="00C66C55">
            <w:pPr>
              <w:spacing w:after="0" w:line="312" w:lineRule="auto"/>
              <w:jc w:val="center"/>
              <w:rPr>
                <w:rFonts w:ascii="Times New Roman" w:hAnsi="Times New Roman" w:cs="Times New Roman"/>
                <w:sz w:val="24"/>
                <w:szCs w:val="24"/>
              </w:rPr>
            </w:pPr>
            <w:r w:rsidRPr="00F14DA1">
              <w:rPr>
                <w:rFonts w:ascii="Times New Roman" w:hAnsi="Times New Roman" w:cs="Times New Roman"/>
                <w:sz w:val="24"/>
                <w:szCs w:val="24"/>
              </w:rPr>
              <w:t>TRƯỜNG ĐẠI HỌC VINH</w:t>
            </w:r>
          </w:p>
          <w:p w:rsidR="00880DE8" w:rsidRPr="00F14DA1" w:rsidRDefault="00880DE8" w:rsidP="00C66C55">
            <w:pPr>
              <w:pStyle w:val="Heading1"/>
              <w:keepNext w:val="0"/>
              <w:spacing w:before="0" w:line="312" w:lineRule="auto"/>
              <w:rPr>
                <w:rFonts w:ascii="Times New Roman" w:hAnsi="Times New Roman"/>
                <w:sz w:val="24"/>
              </w:rPr>
            </w:pPr>
            <w:r w:rsidRPr="00F14DA1">
              <w:rPr>
                <w:rFonts w:ascii="Times New Roman" w:hAnsi="Times New Roman"/>
                <w:b/>
                <w:sz w:val="24"/>
              </w:rPr>
              <w:t>====o0o====</w:t>
            </w:r>
          </w:p>
        </w:tc>
        <w:tc>
          <w:tcPr>
            <w:tcW w:w="1080" w:type="dxa"/>
          </w:tcPr>
          <w:p w:rsidR="00880DE8" w:rsidRPr="00F14DA1" w:rsidRDefault="00880DE8" w:rsidP="00C66C55">
            <w:pPr>
              <w:pStyle w:val="Heading1"/>
              <w:spacing w:before="0" w:line="312" w:lineRule="auto"/>
              <w:rPr>
                <w:rFonts w:ascii="Times New Roman" w:hAnsi="Times New Roman"/>
                <w:sz w:val="24"/>
              </w:rPr>
            </w:pPr>
          </w:p>
        </w:tc>
        <w:tc>
          <w:tcPr>
            <w:tcW w:w="5160" w:type="dxa"/>
            <w:hideMark/>
          </w:tcPr>
          <w:p w:rsidR="00880DE8" w:rsidRPr="00F14DA1" w:rsidRDefault="00880DE8" w:rsidP="00C66C55">
            <w:pPr>
              <w:spacing w:after="0" w:line="312" w:lineRule="auto"/>
              <w:rPr>
                <w:rFonts w:ascii="Times New Roman" w:hAnsi="Times New Roman" w:cs="Times New Roman"/>
                <w:kern w:val="32"/>
                <w:sz w:val="24"/>
                <w:szCs w:val="24"/>
              </w:rPr>
            </w:pPr>
            <w:r w:rsidRPr="00F14DA1">
              <w:rPr>
                <w:rFonts w:ascii="Times New Roman" w:hAnsi="Times New Roman" w:cs="Times New Roman"/>
                <w:sz w:val="24"/>
                <w:szCs w:val="24"/>
              </w:rPr>
              <w:t>CỘNG HOÀ XÃ HỘI CHỦ NGHĨA VIỆT NAM</w:t>
            </w:r>
          </w:p>
          <w:p w:rsidR="00880DE8" w:rsidRPr="00F14DA1" w:rsidRDefault="00880DE8" w:rsidP="00C66C55">
            <w:pPr>
              <w:spacing w:after="0" w:line="312" w:lineRule="auto"/>
              <w:jc w:val="center"/>
              <w:rPr>
                <w:rFonts w:ascii="Times New Roman" w:hAnsi="Times New Roman" w:cs="Times New Roman"/>
                <w:b/>
                <w:sz w:val="24"/>
                <w:szCs w:val="24"/>
              </w:rPr>
            </w:pPr>
            <w:r w:rsidRPr="00F14DA1">
              <w:rPr>
                <w:rFonts w:ascii="Times New Roman" w:hAnsi="Times New Roman" w:cs="Times New Roman"/>
                <w:b/>
                <w:sz w:val="24"/>
                <w:szCs w:val="24"/>
              </w:rPr>
              <w:t>Độc lập - Tự do - Hạnh phúc</w:t>
            </w:r>
          </w:p>
          <w:p w:rsidR="00880DE8" w:rsidRPr="00F14DA1" w:rsidRDefault="00880DE8" w:rsidP="00C66C55">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====o0o====</w:t>
            </w:r>
          </w:p>
        </w:tc>
      </w:tr>
    </w:tbl>
    <w:p w:rsidR="00880DE8" w:rsidRPr="00F14DA1" w:rsidRDefault="00880DE8" w:rsidP="00880DE8">
      <w:pPr>
        <w:spacing w:after="0" w:line="312" w:lineRule="auto"/>
        <w:jc w:val="center"/>
        <w:rPr>
          <w:rFonts w:ascii="Times New Roman" w:hAnsi="Times New Roman" w:cs="Times New Roman"/>
          <w:b/>
          <w:kern w:val="32"/>
          <w:sz w:val="24"/>
          <w:szCs w:val="24"/>
        </w:rPr>
      </w:pPr>
    </w:p>
    <w:p w:rsidR="00880DE8" w:rsidRPr="00F14DA1" w:rsidRDefault="00880DE8" w:rsidP="00880DE8">
      <w:pPr>
        <w:spacing w:after="0" w:line="312" w:lineRule="auto"/>
        <w:jc w:val="center"/>
        <w:rPr>
          <w:rFonts w:ascii="Times New Roman" w:hAnsi="Times New Roman" w:cs="Times New Roman"/>
          <w:b/>
          <w:sz w:val="28"/>
          <w:szCs w:val="24"/>
        </w:rPr>
      </w:pPr>
      <w:r w:rsidRPr="00F14DA1">
        <w:rPr>
          <w:rFonts w:ascii="Times New Roman" w:hAnsi="Times New Roman" w:cs="Times New Roman"/>
          <w:b/>
          <w:szCs w:val="24"/>
        </w:rPr>
        <w:t>CHƯƠNG TRÌNH GIÁO DỤC ĐẠI HỌC THEO HỌC CHẾ TÍN CHỈ</w:t>
      </w:r>
    </w:p>
    <w:p w:rsidR="00BD37C0" w:rsidRPr="00F14DA1" w:rsidRDefault="00BD37C0" w:rsidP="00BD37C0">
      <w:pPr>
        <w:spacing w:after="0" w:line="312" w:lineRule="auto"/>
        <w:jc w:val="center"/>
        <w:rPr>
          <w:rFonts w:ascii="Times New Roman" w:hAnsi="Times New Roman" w:cs="Times New Roman"/>
          <w:i/>
          <w:sz w:val="26"/>
          <w:szCs w:val="26"/>
        </w:rPr>
      </w:pPr>
      <w:r w:rsidRPr="00F14DA1">
        <w:rPr>
          <w:rFonts w:ascii="Times New Roman" w:hAnsi="Times New Roman" w:cs="Times New Roman"/>
          <w:sz w:val="26"/>
          <w:szCs w:val="26"/>
        </w:rPr>
        <w:t>(</w:t>
      </w:r>
      <w:r w:rsidRPr="00F14DA1">
        <w:rPr>
          <w:rFonts w:ascii="Times New Roman" w:hAnsi="Times New Roman" w:cs="Times New Roman"/>
          <w:i/>
          <w:sz w:val="26"/>
          <w:szCs w:val="26"/>
        </w:rPr>
        <w:t xml:space="preserve">Ban hành theo Quyết định số 3242/QĐ-ĐHV, ngày 29/9/2014 của Hiệu trưởng </w:t>
      </w:r>
    </w:p>
    <w:p w:rsidR="00BD37C0" w:rsidRPr="00F14DA1" w:rsidRDefault="00BD37C0" w:rsidP="00BD37C0">
      <w:pPr>
        <w:spacing w:after="0" w:line="312" w:lineRule="auto"/>
        <w:jc w:val="center"/>
        <w:rPr>
          <w:rFonts w:ascii="Times New Roman" w:hAnsi="Times New Roman" w:cs="Times New Roman"/>
          <w:sz w:val="26"/>
          <w:szCs w:val="26"/>
        </w:rPr>
      </w:pPr>
      <w:r w:rsidRPr="00F14DA1">
        <w:rPr>
          <w:rFonts w:ascii="Times New Roman" w:hAnsi="Times New Roman" w:cs="Times New Roman"/>
          <w:i/>
          <w:sz w:val="26"/>
          <w:szCs w:val="26"/>
        </w:rPr>
        <w:t>trường ĐH Vinh</w:t>
      </w:r>
      <w:r w:rsidRPr="00F14DA1">
        <w:rPr>
          <w:rFonts w:ascii="Times New Roman" w:hAnsi="Times New Roman" w:cs="Times New Roman"/>
          <w:sz w:val="26"/>
          <w:szCs w:val="26"/>
        </w:rPr>
        <w:t>)</w:t>
      </w:r>
    </w:p>
    <w:p w:rsidR="00880DE8" w:rsidRPr="00F14DA1" w:rsidRDefault="00880DE8" w:rsidP="00880DE8">
      <w:pPr>
        <w:spacing w:after="0" w:line="312" w:lineRule="auto"/>
        <w:rPr>
          <w:rFonts w:ascii="Times New Roman" w:hAnsi="Times New Roman" w:cs="Times New Roman"/>
          <w:sz w:val="24"/>
          <w:szCs w:val="24"/>
        </w:rPr>
      </w:pP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Tên chương trình:</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Đào tạo ngành Cử nhân Khoa học NGÔN NGỮ ANH</w:t>
      </w: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Trình độ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Cử nhân</w:t>
      </w: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Ngành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 xml:space="preserve">Cử nhân Khoa học NGÔN NGỮ ANH </w:t>
      </w: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Loại hình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Chính quy - Tập trung</w:t>
      </w:r>
    </w:p>
    <w:p w:rsidR="00BD37C0" w:rsidRDefault="00BD37C0" w:rsidP="00880DE8">
      <w:pPr>
        <w:spacing w:after="0" w:line="312" w:lineRule="auto"/>
        <w:jc w:val="both"/>
        <w:rPr>
          <w:rFonts w:ascii="Times New Roman" w:hAnsi="Times New Roman" w:cs="Times New Roman"/>
          <w:b/>
          <w:sz w:val="26"/>
          <w:szCs w:val="26"/>
        </w:rPr>
      </w:pPr>
    </w:p>
    <w:p w:rsidR="00880DE8" w:rsidRPr="00F14DA1" w:rsidRDefault="00880DE8" w:rsidP="00880DE8">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1. Mục tiêu đào tạo:</w:t>
      </w:r>
    </w:p>
    <w:p w:rsidR="00880DE8" w:rsidRPr="00F14DA1" w:rsidRDefault="00880DE8" w:rsidP="007520E6">
      <w:pPr>
        <w:spacing w:after="0" w:line="312" w:lineRule="auto"/>
        <w:jc w:val="both"/>
        <w:rPr>
          <w:rFonts w:ascii="Times New Roman" w:hAnsi="Times New Roman" w:cs="Times New Roman"/>
          <w:b/>
          <w:i/>
          <w:sz w:val="26"/>
          <w:szCs w:val="26"/>
        </w:rPr>
      </w:pPr>
      <w:r w:rsidRPr="00F14DA1">
        <w:rPr>
          <w:rFonts w:ascii="Times New Roman" w:hAnsi="Times New Roman" w:cs="Times New Roman"/>
          <w:b/>
          <w:i/>
          <w:sz w:val="26"/>
          <w:szCs w:val="26"/>
        </w:rPr>
        <w:t>a. Về kiến thức</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cơ bản về văn hóa các nước nói tiếng Anh, văn học Anh - Mỹ</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b. Về kỹ năng</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880DE8" w:rsidRPr="00F14DA1" w:rsidRDefault="00880DE8" w:rsidP="00880DE8">
      <w:pPr>
        <w:tabs>
          <w:tab w:val="left" w:pos="0"/>
        </w:tabs>
        <w:suppressAutoHyphens/>
        <w:spacing w:after="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880DE8" w:rsidRPr="00F14DA1" w:rsidRDefault="00880DE8" w:rsidP="00880DE8">
      <w:pPr>
        <w:tabs>
          <w:tab w:val="left" w:pos="0"/>
        </w:tabs>
        <w:suppressAutoHyphens/>
        <w:spacing w:after="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các kỹ năng biên dịch Anh-Việt, Việt-Anh các thể loại văn bản khác nhau ở mức độ thành thạo, các kỹ năng dịch đuổi, dịch hội nghị Anh-Việt, Việt-Anh ở mức độ thành thạo.</w:t>
      </w:r>
    </w:p>
    <w:p w:rsidR="00880DE8" w:rsidRPr="00F14DA1" w:rsidRDefault="00880DE8" w:rsidP="00880DE8">
      <w:pPr>
        <w:tabs>
          <w:tab w:val="left" w:pos="0"/>
        </w:tabs>
        <w:suppressAutoHyphens/>
        <w:spacing w:after="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880DE8" w:rsidRPr="00F14DA1" w:rsidRDefault="00880DE8" w:rsidP="00880DE8">
      <w:pPr>
        <w:tabs>
          <w:tab w:val="left" w:pos="720"/>
        </w:tabs>
        <w:suppressAutoHyphens/>
        <w:spacing w:after="0"/>
        <w:rPr>
          <w:rFonts w:ascii="Times New Roman" w:hAnsi="Times New Roman" w:cs="Times New Roman"/>
          <w:sz w:val="26"/>
          <w:szCs w:val="26"/>
          <w:lang w:val="pt-BR"/>
        </w:rPr>
      </w:pPr>
      <w:r w:rsidRPr="00F14DA1">
        <w:rPr>
          <w:rFonts w:ascii="Times New Roman" w:hAnsi="Times New Roman" w:cs="Times New Roman"/>
          <w:sz w:val="26"/>
          <w:szCs w:val="26"/>
          <w:lang w:val="pt-BR"/>
        </w:rPr>
        <w:lastRenderedPageBreak/>
        <w:tab/>
        <w:t>- Có khả năng vận dụng kiến thức lý thuyết vào thực hành trong lĩnh vực liên qua đến ngôn ngữ Anh;</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c. Về thái độ</w:t>
      </w:r>
    </w:p>
    <w:p w:rsidR="00880DE8" w:rsidRPr="00F14DA1" w:rsidRDefault="00880DE8" w:rsidP="00880DE8">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880DE8" w:rsidRPr="00F14DA1" w:rsidRDefault="00880DE8" w:rsidP="00880DE8">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tinh thần tập thể và làm việc tập thể, hợp tác;</w:t>
      </w:r>
    </w:p>
    <w:p w:rsidR="00880DE8" w:rsidRPr="00F14DA1" w:rsidRDefault="00880DE8" w:rsidP="00880DE8">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d. Vị trí và khả năng công tác sau khi tốt nghiệp</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Các cơ quan nghiên cứu ngôn ngữ-văn hoá trong và ngoài nước;</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Các cơ quan, doanh nghiệp có liên quan công việc phiên dịch hay biên dịch;</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Các cơ quan, doanh nghiệp thuộc lĩnh vực du lịch và một số lĩnh vực khác;</w:t>
      </w:r>
    </w:p>
    <w:p w:rsidR="00880DE8" w:rsidRPr="00F14DA1" w:rsidRDefault="00880DE8" w:rsidP="00880DE8">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thể là giáo viên tiếng Anh ở trường trung học phổ thông, trung học cơ sở, tiểu học sau khi được bồi dưỡng về nghiệp vụ sư phạm. </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e. Khả năng học tập, nâng cao trình độ sau khi tốt nghiệp</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khả năng theo học Thạc sĩ, Tiến sỹ chuyên ngành “Ngôn ngữ Anh”, “Ngôn ngữ học” , “Ngôn ngữ học ứng dụng”, “Lý luận và phương pháp giảng dạy tiếng Anh.” </w:t>
      </w:r>
    </w:p>
    <w:p w:rsidR="00BD37C0" w:rsidRDefault="00BD37C0" w:rsidP="00880DE8">
      <w:pPr>
        <w:spacing w:after="0" w:line="312" w:lineRule="auto"/>
        <w:jc w:val="both"/>
        <w:rPr>
          <w:rFonts w:ascii="Times New Roman" w:hAnsi="Times New Roman" w:cs="Times New Roman"/>
          <w:b/>
          <w:sz w:val="26"/>
          <w:szCs w:val="26"/>
          <w:lang w:val="pt-BR"/>
        </w:rPr>
      </w:pPr>
    </w:p>
    <w:p w:rsidR="00880DE8" w:rsidRPr="00F14DA1"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2. Thời gian đào tạo:</w:t>
      </w:r>
      <w:r w:rsidRPr="00F14DA1">
        <w:rPr>
          <w:rFonts w:ascii="Times New Roman" w:hAnsi="Times New Roman" w:cs="Times New Roman"/>
          <w:b/>
          <w:sz w:val="26"/>
          <w:szCs w:val="26"/>
          <w:lang w:val="pt-BR"/>
        </w:rPr>
        <w:tab/>
      </w:r>
      <w:r w:rsidRPr="00F14DA1">
        <w:rPr>
          <w:rFonts w:ascii="Times New Roman" w:hAnsi="Times New Roman" w:cs="Times New Roman"/>
          <w:sz w:val="26"/>
          <w:szCs w:val="26"/>
          <w:lang w:val="pt-BR"/>
        </w:rPr>
        <w:t>4 - 6 năm</w:t>
      </w:r>
    </w:p>
    <w:p w:rsidR="00880DE8" w:rsidRPr="00F14DA1" w:rsidRDefault="00880DE8" w:rsidP="00880DE8">
      <w:pPr>
        <w:spacing w:after="0" w:line="312" w:lineRule="auto"/>
        <w:jc w:val="both"/>
        <w:rPr>
          <w:rFonts w:ascii="Times New Roman" w:hAnsi="Times New Roman" w:cs="Times New Roman"/>
          <w:sz w:val="26"/>
          <w:szCs w:val="26"/>
          <w:lang w:val="pt-BR"/>
        </w:rPr>
      </w:pPr>
      <w:r w:rsidRPr="00F14DA1">
        <w:rPr>
          <w:rFonts w:ascii="Times New Roman" w:hAnsi="Times New Roman" w:cs="Times New Roman"/>
          <w:b/>
          <w:sz w:val="26"/>
          <w:szCs w:val="26"/>
          <w:lang w:val="pt-BR"/>
        </w:rPr>
        <w:t>3. Khối lượng kiến thức toàn khoá:</w:t>
      </w:r>
      <w:r w:rsidRPr="00F14DA1">
        <w:rPr>
          <w:rFonts w:ascii="Times New Roman" w:hAnsi="Times New Roman" w:cs="Times New Roman"/>
          <w:sz w:val="26"/>
          <w:szCs w:val="26"/>
          <w:lang w:val="pt-BR"/>
        </w:rPr>
        <w:t xml:space="preserve"> </w:t>
      </w:r>
      <w:r w:rsidRPr="00B00F8F">
        <w:rPr>
          <w:rFonts w:ascii="Times New Roman" w:hAnsi="Times New Roman" w:cs="Times New Roman"/>
          <w:sz w:val="26"/>
          <w:szCs w:val="26"/>
          <w:lang w:val="pt-BR"/>
        </w:rPr>
        <w:t>132 tín chỉ</w:t>
      </w:r>
    </w:p>
    <w:p w:rsidR="00880DE8" w:rsidRPr="00F14DA1" w:rsidRDefault="00880DE8" w:rsidP="00880DE8">
      <w:pPr>
        <w:spacing w:after="0" w:line="312" w:lineRule="auto"/>
        <w:jc w:val="both"/>
        <w:rPr>
          <w:rFonts w:ascii="Times New Roman" w:hAnsi="Times New Roman" w:cs="Times New Roman"/>
          <w:sz w:val="26"/>
          <w:szCs w:val="26"/>
          <w:lang w:val="pt-BR"/>
        </w:rPr>
      </w:pPr>
      <w:r w:rsidRPr="00F14DA1">
        <w:rPr>
          <w:rFonts w:ascii="Times New Roman" w:hAnsi="Times New Roman" w:cs="Times New Roman"/>
          <w:b/>
          <w:sz w:val="26"/>
          <w:szCs w:val="26"/>
          <w:lang w:val="pt-BR"/>
        </w:rPr>
        <w:t>4. Đối tượng tuyển sinh:</w:t>
      </w:r>
      <w:r w:rsidRPr="00F14DA1">
        <w:rPr>
          <w:rFonts w:ascii="Times New Roman" w:hAnsi="Times New Roman" w:cs="Times New Roman"/>
          <w:sz w:val="26"/>
          <w:szCs w:val="26"/>
          <w:lang w:val="pt-BR"/>
        </w:rPr>
        <w:t xml:space="preserve"> Học sinh đã tốt nghiệp THPT trong cả nước</w:t>
      </w:r>
    </w:p>
    <w:p w:rsidR="00880DE8" w:rsidRPr="00F14DA1"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5. Quy trình đào tạo, điều kiện tốt nghiệp:</w:t>
      </w:r>
    </w:p>
    <w:p w:rsidR="00880DE8" w:rsidRPr="00F14DA1" w:rsidRDefault="00880DE8" w:rsidP="00880DE8">
      <w:pPr>
        <w:spacing w:after="0" w:line="312" w:lineRule="auto"/>
        <w:ind w:firstLine="603"/>
        <w:jc w:val="both"/>
        <w:rPr>
          <w:rFonts w:ascii="Times New Roman" w:hAnsi="Times New Roman" w:cs="Times New Roman"/>
          <w:b/>
          <w:bCs/>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BD37C0" w:rsidRDefault="00BD37C0" w:rsidP="00880DE8">
      <w:pPr>
        <w:spacing w:after="0" w:line="312" w:lineRule="auto"/>
        <w:jc w:val="both"/>
        <w:rPr>
          <w:rFonts w:ascii="Times New Roman" w:hAnsi="Times New Roman" w:cs="Times New Roman"/>
          <w:b/>
          <w:sz w:val="26"/>
          <w:szCs w:val="26"/>
          <w:lang w:val="pt-BR"/>
        </w:rPr>
      </w:pPr>
    </w:p>
    <w:p w:rsidR="00BD37C0"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6.</w:t>
      </w:r>
      <w:r w:rsidR="00BD37C0">
        <w:rPr>
          <w:rFonts w:ascii="Times New Roman" w:hAnsi="Times New Roman" w:cs="Times New Roman"/>
          <w:b/>
          <w:sz w:val="26"/>
          <w:szCs w:val="26"/>
          <w:lang w:val="pt-BR"/>
        </w:rPr>
        <w:t xml:space="preserve"> Kiểm tra đánh giá, thang điểm</w:t>
      </w:r>
    </w:p>
    <w:p w:rsidR="00880DE8" w:rsidRPr="00F14DA1"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Thang điểm: 4 (A, B, C, D, F)</w:t>
      </w:r>
    </w:p>
    <w:p w:rsidR="00880DE8" w:rsidRPr="00F14DA1" w:rsidRDefault="00880DE8" w:rsidP="00880DE8">
      <w:pPr>
        <w:spacing w:after="0" w:line="312" w:lineRule="auto"/>
        <w:ind w:firstLine="603"/>
        <w:jc w:val="both"/>
        <w:rPr>
          <w:rFonts w:ascii="Times New Roman" w:hAnsi="Times New Roman" w:cs="Times New Roman"/>
          <w:b/>
          <w:bCs/>
          <w:sz w:val="26"/>
          <w:szCs w:val="26"/>
          <w:lang w:val="pt-BR"/>
        </w:rPr>
      </w:pPr>
      <w:r w:rsidRPr="00F14DA1">
        <w:rPr>
          <w:rFonts w:ascii="Times New Roman" w:hAnsi="Times New Roman" w:cs="Times New Roman"/>
          <w:sz w:val="26"/>
          <w:szCs w:val="26"/>
          <w:lang w:val="pt-BR"/>
        </w:rPr>
        <w:lastRenderedPageBreak/>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880DE8" w:rsidRPr="00F14DA1" w:rsidRDefault="00BD37C0" w:rsidP="00880DE8">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 xml:space="preserve">7. Nội </w:t>
      </w:r>
      <w:r w:rsidR="00880DE8" w:rsidRPr="00F14DA1">
        <w:rPr>
          <w:rFonts w:ascii="Times New Roman" w:hAnsi="Times New Roman" w:cs="Times New Roman"/>
          <w:b/>
          <w:sz w:val="26"/>
          <w:szCs w:val="26"/>
          <w:lang w:val="pt-BR"/>
        </w:rPr>
        <w:t>dung chương trình:</w:t>
      </w:r>
    </w:p>
    <w:p w:rsidR="007520E6" w:rsidRDefault="007520E6" w:rsidP="007520E6">
      <w:pPr>
        <w:spacing w:after="0" w:line="312" w:lineRule="auto"/>
        <w:rPr>
          <w:rFonts w:ascii="Times New Roman" w:hAnsi="Times New Roman" w:cs="Times New Roman"/>
          <w:sz w:val="26"/>
          <w:szCs w:val="26"/>
          <w:lang w:val="pt-BR"/>
        </w:rPr>
      </w:pPr>
      <w:r w:rsidRPr="0013088C">
        <w:rPr>
          <w:rFonts w:ascii="Times New Roman" w:hAnsi="Times New Roman" w:cs="Times New Roman"/>
          <w:b/>
          <w:i/>
          <w:sz w:val="26"/>
          <w:szCs w:val="26"/>
          <w:lang w:val="pt-BR"/>
        </w:rPr>
        <w:t xml:space="preserve">7.1. Tổng số tín chỉ phải tích lũy: </w:t>
      </w:r>
      <w:r w:rsidRPr="0013088C">
        <w:rPr>
          <w:rFonts w:ascii="Times New Roman" w:hAnsi="Times New Roman" w:cs="Times New Roman"/>
          <w:b/>
          <w:i/>
          <w:sz w:val="26"/>
          <w:szCs w:val="26"/>
          <w:lang w:val="pt-BR"/>
        </w:rPr>
        <w:tab/>
      </w:r>
      <w:r>
        <w:rPr>
          <w:rFonts w:ascii="Times New Roman" w:hAnsi="Times New Roman" w:cs="Times New Roman"/>
          <w:sz w:val="26"/>
          <w:szCs w:val="26"/>
          <w:lang w:val="pt-BR"/>
        </w:rPr>
        <w:tab/>
        <w:t>132 tín chỉ</w:t>
      </w:r>
    </w:p>
    <w:p w:rsidR="007520E6" w:rsidRDefault="007520E6" w:rsidP="007520E6">
      <w:pPr>
        <w:shd w:val="clear" w:color="auto" w:fill="FFFFFF"/>
        <w:spacing w:after="0" w:line="312" w:lineRule="auto"/>
        <w:rPr>
          <w:rFonts w:ascii="Times New Roman" w:hAnsi="Times New Roman" w:cs="Times New Roman"/>
          <w:b/>
          <w:i/>
          <w:sz w:val="26"/>
          <w:szCs w:val="26"/>
          <w:lang w:val="pt-BR"/>
        </w:rPr>
      </w:pPr>
      <w:r w:rsidRPr="0013088C">
        <w:rPr>
          <w:rFonts w:ascii="Times New Roman" w:hAnsi="Times New Roman" w:cs="Times New Roman"/>
          <w:b/>
          <w:i/>
          <w:sz w:val="26"/>
          <w:szCs w:val="26"/>
          <w:lang w:val="pt-BR"/>
        </w:rPr>
        <w:t>7.2. Các khối kiến thức</w:t>
      </w:r>
    </w:p>
    <w:p w:rsidR="007520E6" w:rsidRPr="00F14DA1" w:rsidRDefault="007520E6" w:rsidP="007520E6">
      <w:pPr>
        <w:spacing w:after="0" w:line="312" w:lineRule="auto"/>
        <w:ind w:firstLine="720"/>
        <w:rPr>
          <w:rFonts w:ascii="Times New Roman" w:hAnsi="Times New Roman" w:cs="Times New Roman"/>
          <w:b/>
          <w:sz w:val="26"/>
          <w:szCs w:val="26"/>
          <w:lang w:val="pt-BR"/>
        </w:rPr>
      </w:pPr>
      <w:r w:rsidRPr="00F14DA1">
        <w:rPr>
          <w:rFonts w:ascii="Times New Roman" w:hAnsi="Times New Roman" w:cs="Times New Roman"/>
          <w:sz w:val="26"/>
          <w:szCs w:val="26"/>
          <w:lang w:val="pt-BR"/>
        </w:rPr>
        <w:t>- Khối kiến thức giáo dục đạ</w:t>
      </w:r>
      <w:r>
        <w:rPr>
          <w:rFonts w:ascii="Times New Roman" w:hAnsi="Times New Roman" w:cs="Times New Roman"/>
          <w:sz w:val="26"/>
          <w:szCs w:val="26"/>
          <w:lang w:val="pt-BR"/>
        </w:rPr>
        <w:t>i cương:</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F14DA1">
        <w:rPr>
          <w:rFonts w:ascii="Times New Roman" w:hAnsi="Times New Roman" w:cs="Times New Roman"/>
          <w:b/>
          <w:sz w:val="26"/>
          <w:szCs w:val="26"/>
          <w:lang w:val="pt-BR"/>
        </w:rPr>
        <w:t>22 tín chỉ</w:t>
      </w:r>
    </w:p>
    <w:p w:rsidR="007520E6" w:rsidRPr="00F14DA1" w:rsidRDefault="007520E6" w:rsidP="007520E6">
      <w:pPr>
        <w:spacing w:after="0" w:line="312" w:lineRule="auto"/>
        <w:rPr>
          <w:rFonts w:ascii="Times New Roman" w:hAnsi="Times New Roman" w:cs="Times New Roman"/>
          <w:b/>
          <w:sz w:val="26"/>
          <w:szCs w:val="26"/>
          <w:lang w:val="pt-BR"/>
        </w:rPr>
      </w:pPr>
      <w:r w:rsidRPr="00F14DA1">
        <w:rPr>
          <w:rFonts w:ascii="Times New Roman" w:hAnsi="Times New Roman" w:cs="Times New Roman"/>
          <w:sz w:val="26"/>
          <w:szCs w:val="26"/>
          <w:lang w:val="pt-BR"/>
        </w:rPr>
        <w:tab/>
        <w:t>- Khối kiến thức giáo dục chuyên ng</w:t>
      </w:r>
      <w:r w:rsidR="00050C10">
        <w:rPr>
          <w:rFonts w:ascii="Times New Roman" w:hAnsi="Times New Roman" w:cs="Times New Roman"/>
          <w:sz w:val="26"/>
          <w:szCs w:val="26"/>
          <w:lang w:val="pt-BR"/>
        </w:rPr>
        <w:t>ành</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F14DA1">
        <w:rPr>
          <w:rFonts w:ascii="Times New Roman" w:hAnsi="Times New Roman" w:cs="Times New Roman"/>
          <w:b/>
          <w:sz w:val="26"/>
          <w:szCs w:val="26"/>
          <w:lang w:val="pt-BR"/>
        </w:rPr>
        <w:t>110 tín chỉ</w:t>
      </w:r>
    </w:p>
    <w:p w:rsidR="007520E6" w:rsidRDefault="007520E6" w:rsidP="007520E6">
      <w:pPr>
        <w:shd w:val="clear" w:color="auto" w:fill="FFFFFF"/>
        <w:spacing w:after="0" w:line="312" w:lineRule="auto"/>
        <w:rPr>
          <w:rFonts w:ascii="Times New Roman" w:hAnsi="Times New Roman" w:cs="Times New Roman"/>
          <w:b/>
          <w:i/>
          <w:sz w:val="26"/>
          <w:szCs w:val="26"/>
          <w:lang w:val="pt-BR"/>
        </w:rPr>
      </w:pP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02"/>
        <w:gridCol w:w="1092"/>
        <w:gridCol w:w="898"/>
        <w:gridCol w:w="854"/>
        <w:gridCol w:w="854"/>
      </w:tblGrid>
      <w:tr w:rsidR="007520E6" w:rsidRPr="0013088C" w:rsidTr="00BD2874">
        <w:trPr>
          <w:trHeight w:val="360"/>
          <w:jc w:val="center"/>
        </w:trPr>
        <w:tc>
          <w:tcPr>
            <w:tcW w:w="59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 Khối kiến thức</w:t>
            </w:r>
          </w:p>
        </w:tc>
        <w:tc>
          <w:tcPr>
            <w:tcW w:w="284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KHỐI LƯỢNG TC</w:t>
            </w:r>
          </w:p>
        </w:tc>
        <w:tc>
          <w:tcPr>
            <w:tcW w:w="8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Tỷ lệ %</w:t>
            </w:r>
          </w:p>
        </w:tc>
      </w:tr>
      <w:tr w:rsidR="007520E6" w:rsidRPr="0013088C" w:rsidTr="00BD2874">
        <w:trPr>
          <w:trHeight w:val="2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Bắt buộc</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Tự chọn</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Tổng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I. Khối kiến thức đại cương:</w:t>
            </w:r>
          </w:p>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(tính các học phần GDTC và GDQP-AN – 13 TC)</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18.18%</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II</w:t>
            </w:r>
            <w:r w:rsidRPr="0013088C">
              <w:rPr>
                <w:rFonts w:ascii="Times New Roman" w:hAnsi="Times New Roman" w:cs="Times New Roman"/>
                <w:lang w:val="pt-BR"/>
              </w:rPr>
              <w:t xml:space="preserve">. Khối kiến thức theo </w:t>
            </w:r>
            <w:r>
              <w:rPr>
                <w:rFonts w:ascii="Times New Roman" w:hAnsi="Times New Roman" w:cs="Times New Roman"/>
                <w:lang w:val="pt-BR"/>
              </w:rPr>
              <w:t>khối/nhóm</w:t>
            </w:r>
            <w:r w:rsidRPr="0013088C">
              <w:rPr>
                <w:rFonts w:ascii="Times New Roman" w:hAnsi="Times New Roman" w:cs="Times New Roman"/>
                <w:lang w:val="pt-BR"/>
              </w:rPr>
              <w:t xml:space="preserve"> ngành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II.1. Khối kỹ năng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39,39 %</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I</w:t>
            </w:r>
            <w:r w:rsidRPr="0013088C">
              <w:rPr>
                <w:rFonts w:ascii="Times New Roman" w:hAnsi="Times New Roman" w:cs="Times New Roman"/>
                <w:lang w:val="pt-BR"/>
              </w:rPr>
              <w:t>I.2. Khối kiến thức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11,36%</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II.3. Khối kiến thức văn hoá</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3,79%</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7520E6">
            <w:pPr>
              <w:spacing w:after="0" w:line="312" w:lineRule="auto"/>
              <w:rPr>
                <w:rFonts w:ascii="Times New Roman" w:hAnsi="Times New Roman" w:cs="Times New Roman"/>
                <w:lang w:val="pt-BR"/>
              </w:rPr>
            </w:pPr>
            <w:r w:rsidRPr="0013088C">
              <w:rPr>
                <w:rFonts w:ascii="Times New Roman" w:hAnsi="Times New Roman" w:cs="Times New Roman"/>
                <w:lang w:val="pt-BR"/>
              </w:rPr>
              <w:t>I</w:t>
            </w:r>
            <w:r>
              <w:rPr>
                <w:rFonts w:ascii="Times New Roman" w:hAnsi="Times New Roman" w:cs="Times New Roman"/>
                <w:lang w:val="pt-BR"/>
              </w:rPr>
              <w:t>II</w:t>
            </w:r>
            <w:r w:rsidRPr="0013088C">
              <w:rPr>
                <w:rFonts w:ascii="Times New Roman" w:hAnsi="Times New Roman" w:cs="Times New Roman"/>
                <w:lang w:val="pt-BR"/>
              </w:rPr>
              <w:t>. Khối kiến thức chuyên ngành tiếng Anh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26</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19,69%</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w:t>
            </w:r>
            <w:r>
              <w:rPr>
                <w:rFonts w:ascii="Times New Roman" w:hAnsi="Times New Roman" w:cs="Times New Roman"/>
                <w:lang w:val="pt-BR"/>
              </w:rPr>
              <w:t>I</w:t>
            </w:r>
            <w:r w:rsidRPr="0013088C">
              <w:rPr>
                <w:rFonts w:ascii="Times New Roman" w:hAnsi="Times New Roman" w:cs="Times New Roman"/>
                <w:lang w:val="pt-BR"/>
              </w:rPr>
              <w:t xml:space="preserve">V. </w:t>
            </w:r>
            <w:r>
              <w:rPr>
                <w:rFonts w:ascii="Times New Roman" w:hAnsi="Times New Roman" w:cs="Times New Roman"/>
                <w:lang w:val="pt-BR"/>
              </w:rPr>
              <w:t>H</w:t>
            </w:r>
            <w:r w:rsidRPr="0013088C">
              <w:rPr>
                <w:rFonts w:ascii="Times New Roman" w:hAnsi="Times New Roman" w:cs="Times New Roman"/>
                <w:lang w:val="pt-BR"/>
              </w:rPr>
              <w:t>ọc phần chuyên môn cuố</w:t>
            </w:r>
            <w:r>
              <w:rPr>
                <w:rFonts w:ascii="Times New Roman" w:hAnsi="Times New Roman" w:cs="Times New Roman"/>
                <w:lang w:val="pt-BR"/>
              </w:rPr>
              <w:t>i khóa</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7520E6" w:rsidRDefault="007520E6" w:rsidP="00BD2874">
            <w:pPr>
              <w:jc w:val="center"/>
            </w:pPr>
            <w:r w:rsidRPr="00E978B7">
              <w:rPr>
                <w:rFonts w:ascii="Times New Roman" w:hAnsi="Times New Roman" w:cs="Times New Roman"/>
                <w:lang w:val="pt-BR"/>
              </w:rPr>
              <w:t>3,79%</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V</w:t>
            </w:r>
            <w:r w:rsidRPr="0013088C">
              <w:rPr>
                <w:rFonts w:ascii="Times New Roman" w:hAnsi="Times New Roman" w:cs="Times New Roman"/>
                <w:lang w:val="pt-BR"/>
              </w:rPr>
              <w:t>. Thực tập tốt nghiệp</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sidRPr="0013088C">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7520E6" w:rsidRDefault="007520E6" w:rsidP="00BD2874">
            <w:pPr>
              <w:jc w:val="center"/>
            </w:pPr>
            <w:r w:rsidRPr="00E978B7">
              <w:rPr>
                <w:rFonts w:ascii="Times New Roman" w:hAnsi="Times New Roman" w:cs="Times New Roman"/>
                <w:lang w:val="pt-BR"/>
              </w:rPr>
              <w:t>3,79%</w:t>
            </w:r>
          </w:p>
        </w:tc>
      </w:tr>
      <w:tr w:rsidR="007520E6" w:rsidRPr="0013088C" w:rsidTr="00BD2874">
        <w:trPr>
          <w:jc w:val="center"/>
        </w:trPr>
        <w:tc>
          <w:tcPr>
            <w:tcW w:w="78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A282F" w:rsidRDefault="007520E6" w:rsidP="00BD2874">
            <w:pPr>
              <w:spacing w:after="0" w:line="312" w:lineRule="auto"/>
              <w:jc w:val="right"/>
              <w:rPr>
                <w:rFonts w:ascii="Times New Roman" w:hAnsi="Times New Roman" w:cs="Times New Roman"/>
                <w:b/>
                <w:lang w:val="pt-BR"/>
              </w:rPr>
            </w:pPr>
            <w:r w:rsidRPr="008A282F">
              <w:rPr>
                <w:rFonts w:ascii="Times New Roman" w:hAnsi="Times New Roman" w:cs="Times New Roman"/>
                <w:b/>
                <w:lang w:val="pt-BR"/>
              </w:rPr>
              <w:t>TỔNG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A282F" w:rsidRDefault="007520E6" w:rsidP="00BD2874">
            <w:pPr>
              <w:spacing w:after="0" w:line="312" w:lineRule="auto"/>
              <w:jc w:val="center"/>
              <w:rPr>
                <w:rFonts w:ascii="Times New Roman" w:hAnsi="Times New Roman" w:cs="Times New Roman"/>
                <w:b/>
                <w:lang w:val="pt-BR"/>
              </w:rPr>
            </w:pPr>
            <w:r w:rsidRPr="008A282F">
              <w:rPr>
                <w:rFonts w:ascii="Times New Roman" w:hAnsi="Times New Roman" w:cs="Times New Roman"/>
                <w:b/>
                <w:lang w:val="pt-BR"/>
              </w:rPr>
              <w:t>132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w:t>
            </w:r>
          </w:p>
        </w:tc>
      </w:tr>
    </w:tbl>
    <w:p w:rsidR="007520E6" w:rsidRPr="0013088C" w:rsidRDefault="007520E6" w:rsidP="007520E6">
      <w:pPr>
        <w:shd w:val="clear" w:color="auto" w:fill="FFFFFF"/>
        <w:spacing w:after="0" w:line="240" w:lineRule="auto"/>
        <w:rPr>
          <w:rFonts w:ascii="Times New Roman" w:hAnsi="Times New Roman" w:cs="Times New Roman"/>
          <w:lang w:val="pt-BR"/>
        </w:rPr>
      </w:pPr>
      <w:r w:rsidRPr="0013088C">
        <w:rPr>
          <w:rFonts w:ascii="Times New Roman" w:hAnsi="Times New Roman" w:cs="Times New Roman"/>
          <w:lang w:val="pt-BR"/>
        </w:rPr>
        <w:t> </w:t>
      </w:r>
    </w:p>
    <w:p w:rsidR="00880DE8" w:rsidRPr="00F14DA1" w:rsidRDefault="00880DE8" w:rsidP="00880DE8">
      <w:pPr>
        <w:spacing w:after="0" w:line="312" w:lineRule="auto"/>
        <w:rPr>
          <w:rFonts w:ascii="Times New Roman" w:hAnsi="Times New Roman" w:cs="Times New Roman"/>
          <w:b/>
          <w:sz w:val="26"/>
          <w:szCs w:val="26"/>
          <w:lang w:val="pt-BR"/>
        </w:rPr>
      </w:pPr>
      <w:r w:rsidRPr="00F14DA1">
        <w:rPr>
          <w:rFonts w:ascii="Times New Roman" w:hAnsi="Times New Roman" w:cs="Times New Roman"/>
          <w:b/>
          <w:sz w:val="26"/>
          <w:szCs w:val="26"/>
          <w:lang w:val="pt-BR"/>
        </w:rPr>
        <w:t xml:space="preserve">8. Kế hoạch giảng dạy </w:t>
      </w:r>
    </w:p>
    <w:tbl>
      <w:tblPr>
        <w:tblW w:w="10080" w:type="dxa"/>
        <w:jc w:val="center"/>
        <w:tblInd w:w="-132" w:type="dxa"/>
        <w:tblLayout w:type="fixed"/>
        <w:tblLook w:val="04A0" w:firstRow="1" w:lastRow="0" w:firstColumn="1" w:lastColumn="0" w:noHBand="0" w:noVBand="1"/>
      </w:tblPr>
      <w:tblGrid>
        <w:gridCol w:w="10080"/>
      </w:tblGrid>
      <w:tr w:rsidR="00880DE8" w:rsidRPr="00F14DA1" w:rsidTr="00C66C55">
        <w:trPr>
          <w:trHeight w:val="247"/>
          <w:jc w:val="center"/>
        </w:trPr>
        <w:tc>
          <w:tcPr>
            <w:tcW w:w="10080" w:type="dxa"/>
            <w:hideMark/>
          </w:tcPr>
          <w:p w:rsidR="00880DE8" w:rsidRPr="00F14DA1" w:rsidRDefault="00880DE8" w:rsidP="00C66C55">
            <w:pPr>
              <w:autoSpaceDE w:val="0"/>
              <w:autoSpaceDN w:val="0"/>
              <w:adjustRightInd w:val="0"/>
              <w:spacing w:after="0"/>
              <w:jc w:val="center"/>
              <w:rPr>
                <w:rFonts w:ascii="Times New Roman" w:hAnsi="Times New Roman" w:cs="Times New Roman"/>
                <w:b/>
                <w:kern w:val="32"/>
                <w:sz w:val="20"/>
                <w:szCs w:val="20"/>
                <w:lang w:val="pt-BR"/>
              </w:rPr>
            </w:pPr>
            <w:r w:rsidRPr="00F14DA1">
              <w:rPr>
                <w:rFonts w:ascii="Times New Roman" w:hAnsi="Times New Roman" w:cs="Times New Roman"/>
                <w:b/>
                <w:sz w:val="20"/>
                <w:szCs w:val="20"/>
                <w:lang w:val="pt-BR"/>
              </w:rPr>
              <w:t xml:space="preserve">KẾ HOẠCH GIẢNG DẠY HỆ CHÍNH QUY THEO HỌC CHẾ TÍN CHỈ </w:t>
            </w:r>
          </w:p>
        </w:tc>
      </w:tr>
      <w:tr w:rsidR="00880DE8" w:rsidRPr="00F14DA1" w:rsidTr="00C66C55">
        <w:trPr>
          <w:trHeight w:val="247"/>
          <w:jc w:val="center"/>
        </w:trPr>
        <w:tc>
          <w:tcPr>
            <w:tcW w:w="10080" w:type="dxa"/>
            <w:hideMark/>
          </w:tcPr>
          <w:p w:rsidR="00880DE8" w:rsidRPr="00F14DA1" w:rsidRDefault="00880DE8" w:rsidP="00C66C55">
            <w:pPr>
              <w:autoSpaceDE w:val="0"/>
              <w:autoSpaceDN w:val="0"/>
              <w:adjustRightInd w:val="0"/>
              <w:spacing w:after="0"/>
              <w:jc w:val="center"/>
              <w:rPr>
                <w:rFonts w:ascii="Times New Roman" w:hAnsi="Times New Roman" w:cs="Times New Roman"/>
                <w:b/>
                <w:bCs/>
                <w:sz w:val="20"/>
                <w:szCs w:val="20"/>
                <w:lang w:val="pt-BR"/>
              </w:rPr>
            </w:pPr>
            <w:r w:rsidRPr="00F14DA1">
              <w:rPr>
                <w:rFonts w:ascii="Times New Roman" w:hAnsi="Times New Roman" w:cs="Times New Roman"/>
                <w:sz w:val="20"/>
                <w:szCs w:val="20"/>
                <w:lang w:val="pt-BR"/>
              </w:rPr>
              <w:t xml:space="preserve">NGÀNH:  </w:t>
            </w:r>
            <w:r w:rsidRPr="00F14DA1">
              <w:rPr>
                <w:rFonts w:ascii="Times New Roman" w:hAnsi="Times New Roman" w:cs="Times New Roman"/>
                <w:b/>
                <w:sz w:val="20"/>
                <w:szCs w:val="20"/>
                <w:lang w:val="pt-BR"/>
              </w:rPr>
              <w:t>CỬ NHÂN KHOA HỌC</w:t>
            </w:r>
            <w:r w:rsidRPr="00F14DA1">
              <w:rPr>
                <w:rFonts w:ascii="Times New Roman" w:hAnsi="Times New Roman" w:cs="Times New Roman"/>
                <w:b/>
                <w:bCs/>
                <w:sz w:val="20"/>
                <w:szCs w:val="20"/>
                <w:lang w:val="pt-BR"/>
              </w:rPr>
              <w:t xml:space="preserve"> NGÔN NGỮ ANH</w:t>
            </w:r>
          </w:p>
          <w:p w:rsidR="00C66C55" w:rsidRPr="00F14DA1" w:rsidRDefault="00C66C55" w:rsidP="00C66C55">
            <w:pPr>
              <w:autoSpaceDE w:val="0"/>
              <w:autoSpaceDN w:val="0"/>
              <w:adjustRightInd w:val="0"/>
              <w:spacing w:after="0"/>
              <w:jc w:val="center"/>
              <w:rPr>
                <w:rFonts w:ascii="Times New Roman" w:hAnsi="Times New Roman" w:cs="Times New Roman"/>
                <w:b/>
                <w:bCs/>
                <w:sz w:val="20"/>
                <w:szCs w:val="20"/>
                <w:lang w:val="pt-BR"/>
              </w:rPr>
            </w:pPr>
          </w:p>
          <w:tbl>
            <w:tblPr>
              <w:tblW w:w="9461" w:type="dxa"/>
              <w:tblLayout w:type="fixed"/>
              <w:tblLook w:val="04A0" w:firstRow="1" w:lastRow="0" w:firstColumn="1" w:lastColumn="0" w:noHBand="0" w:noVBand="1"/>
            </w:tblPr>
            <w:tblGrid>
              <w:gridCol w:w="3649"/>
              <w:gridCol w:w="993"/>
              <w:gridCol w:w="708"/>
              <w:gridCol w:w="1363"/>
              <w:gridCol w:w="821"/>
              <w:gridCol w:w="651"/>
              <w:gridCol w:w="1276"/>
            </w:tblGrid>
            <w:tr w:rsidR="00C66C55" w:rsidRPr="00F14DA1" w:rsidTr="008E3544">
              <w:trPr>
                <w:trHeight w:val="942"/>
              </w:trPr>
              <w:tc>
                <w:tcPr>
                  <w:tcW w:w="3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Tên học phần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xml:space="preserve">Loại </w:t>
                  </w:r>
                  <w:r w:rsidRPr="00F14DA1">
                    <w:rPr>
                      <w:rFonts w:ascii="Times New Roman" w:eastAsia="Times New Roman" w:hAnsi="Times New Roman" w:cs="Times New Roman"/>
                      <w:b/>
                      <w:bCs/>
                      <w:sz w:val="16"/>
                      <w:szCs w:val="16"/>
                    </w:rPr>
                    <w:br/>
                    <w:t xml:space="preserve">học phần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xml:space="preserve">Số </w:t>
                  </w:r>
                  <w:r w:rsidRPr="00F14DA1">
                    <w:rPr>
                      <w:rFonts w:ascii="Times New Roman" w:eastAsia="Times New Roman" w:hAnsi="Times New Roman" w:cs="Times New Roman"/>
                      <w:b/>
                      <w:bCs/>
                      <w:sz w:val="20"/>
                      <w:szCs w:val="20"/>
                    </w:rPr>
                    <w:br/>
                    <w:t>TC</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Tỷ lệ lý thuyết/</w:t>
                  </w:r>
                  <w:r w:rsidRPr="00F14DA1">
                    <w:rPr>
                      <w:rFonts w:ascii="Times New Roman" w:eastAsia="Times New Roman" w:hAnsi="Times New Roman" w:cs="Times New Roman"/>
                      <w:sz w:val="16"/>
                      <w:szCs w:val="16"/>
                    </w:rPr>
                    <w:br/>
                    <w:t>T.luận, bài tập,</w:t>
                  </w:r>
                  <w:r w:rsidRPr="00F14DA1">
                    <w:rPr>
                      <w:rFonts w:ascii="Times New Roman" w:eastAsia="Times New Roman" w:hAnsi="Times New Roman" w:cs="Times New Roman"/>
                      <w:sz w:val="16"/>
                      <w:szCs w:val="16"/>
                    </w:rPr>
                    <w:br/>
                    <w:t>(T.hành)/Tự học</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Khối </w:t>
                  </w:r>
                  <w:r w:rsidRPr="00F14DA1">
                    <w:rPr>
                      <w:rFonts w:ascii="Times New Roman" w:eastAsia="Times New Roman" w:hAnsi="Times New Roman" w:cs="Times New Roman"/>
                      <w:sz w:val="16"/>
                      <w:szCs w:val="16"/>
                    </w:rPr>
                    <w:br/>
                    <w:t>kiến thức</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xml:space="preserve">Phân </w:t>
                  </w:r>
                  <w:r w:rsidRPr="00F14DA1">
                    <w:rPr>
                      <w:rFonts w:ascii="Times New Roman" w:eastAsia="Times New Roman" w:hAnsi="Times New Roman" w:cs="Times New Roman"/>
                      <w:sz w:val="20"/>
                      <w:szCs w:val="20"/>
                    </w:rPr>
                    <w:br/>
                    <w:t>kỳ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Khoa CN</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cơ sở</w:t>
                  </w:r>
                  <w:r w:rsidR="00BD37C0">
                    <w:rPr>
                      <w:rFonts w:ascii="Times New Roman" w:eastAsia="Times New Roman" w:hAnsi="Times New Roman" w:cs="Times New Roman"/>
                      <w:sz w:val="20"/>
                      <w:szCs w:val="20"/>
                    </w:rPr>
                    <w:t xml:space="preserve"> </w:t>
                  </w:r>
                  <w:r w:rsidRPr="00F14DA1">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cơ sở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cơ sở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Tin học nhóm ngành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30/(15)/90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CNTT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xml:space="preserve">Nói cơ sở 1 </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thể chất (phần chung)</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10/5/30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GDTC</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lastRenderedPageBreak/>
                    <w:t>Giáo dục thể chất (phần tự chọn CLB) (*)</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0/(60)/120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w:t>
                  </w:r>
                </w:p>
              </w:tc>
              <w:tc>
                <w:tcPr>
                  <w:tcW w:w="1276"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TTTDTT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Những n.lý cơ bản của CN Mác-Lênin 1</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22/8/60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Cơ sở văn hoá Việt Nam</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20/10/60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văn-Sử</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pháp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Nói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Nói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Những n.lý cơ bản của CN Mác-Lênin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33/12/90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quốc phòng 1</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45/0/90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GDQP</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quốc phòng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30/0/60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GDQP</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quốc phòng 3</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15/(30)/90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GDQP</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Nói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pháp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Pháp 1</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Kỹ năng tổng hợp 1</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âm-âm vị học tiếng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Pháp 2</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Đường lối cách mạng của Đảng CSVN</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33/12/90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Lý thuyết dịch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Biên dịch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Tư tưởng Hồ Chí Minh</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22/8/60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Tự chọn 1</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Tự chọn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PPNCKH chuyên ngành Tiếng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Biên dịch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Phiên dịch 1</w:t>
                  </w:r>
                </w:p>
              </w:tc>
              <w:tc>
                <w:tcPr>
                  <w:tcW w:w="99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Từ vựng –ngữ nghĩa tiếng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Phiên dịch 2</w:t>
                  </w:r>
                </w:p>
              </w:tc>
              <w:tc>
                <w:tcPr>
                  <w:tcW w:w="99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45/15/120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Du lịch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Ngôn ngữ học đối chiếu</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kinh tế</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Tự chọn 3</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Thực tập chuyên ngành Ngôn ngữ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36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0/(75)/150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555"/>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Khoá luận tốt nghiệp ngành Ngôn ngữ Anh hoặc Hai học phần chuyên môn thay thế</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363" w:type="dxa"/>
                  <w:tcBorders>
                    <w:top w:val="nil"/>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0/(75)/150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Cộng:</w:t>
                  </w:r>
                  <w:r w:rsidR="008E3544" w:rsidRPr="00F14DA1">
                    <w:rPr>
                      <w:rFonts w:ascii="Times New Roman" w:eastAsia="Times New Roman" w:hAnsi="Times New Roman" w:cs="Times New Roman"/>
                      <w:b/>
                      <w:bCs/>
                      <w:sz w:val="20"/>
                      <w:szCs w:val="20"/>
                    </w:rPr>
                    <w:t xml:space="preserve"> 48</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132</w:t>
                  </w:r>
                </w:p>
              </w:tc>
              <w:tc>
                <w:tcPr>
                  <w:tcW w:w="136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nil"/>
                    <w:bottom w:val="nil"/>
                    <w:right w:val="nil"/>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p>
              </w:tc>
              <w:tc>
                <w:tcPr>
                  <w:tcW w:w="993"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p>
              </w:tc>
              <w:tc>
                <w:tcPr>
                  <w:tcW w:w="708" w:type="dxa"/>
                  <w:tcBorders>
                    <w:top w:val="nil"/>
                    <w:left w:val="nil"/>
                    <w:bottom w:val="nil"/>
                    <w:right w:val="nil"/>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p>
              </w:tc>
              <w:tc>
                <w:tcPr>
                  <w:tcW w:w="1363"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p>
              </w:tc>
              <w:tc>
                <w:tcPr>
                  <w:tcW w:w="651"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p>
              </w:tc>
            </w:tr>
            <w:tr w:rsidR="00C66C55" w:rsidRPr="00F14DA1" w:rsidTr="008E3544">
              <w:trPr>
                <w:trHeight w:val="259"/>
              </w:trPr>
              <w:tc>
                <w:tcPr>
                  <w:tcW w:w="3649" w:type="dxa"/>
                  <w:tcBorders>
                    <w:top w:val="single" w:sz="4" w:space="0" w:color="auto"/>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xml:space="preserve">Tự chọn 1 </w:t>
                  </w:r>
                  <w:r w:rsidRPr="00F14DA1">
                    <w:rPr>
                      <w:rFonts w:ascii="Times New Roman" w:eastAsia="Times New Roman" w:hAnsi="Times New Roman" w:cs="Times New Roman"/>
                      <w:sz w:val="20"/>
                      <w:szCs w:val="20"/>
                    </w:rPr>
                    <w:t>(chọn 1 trong các học phần sau)</w:t>
                  </w:r>
                  <w:r w:rsidRPr="00F14DA1">
                    <w:rPr>
                      <w:rFonts w:ascii="Times New Roman" w:eastAsia="Times New Roman" w:hAnsi="Times New Roman" w:cs="Times New Roman"/>
                      <w:b/>
                      <w:bCs/>
                      <w:sz w:val="20"/>
                      <w:szCs w:val="20"/>
                    </w:rPr>
                    <w:t>:</w:t>
                  </w:r>
                </w:p>
              </w:tc>
              <w:tc>
                <w:tcPr>
                  <w:tcW w:w="993"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lastRenderedPageBreak/>
                    <w:t xml:space="preserve">Đất nước học </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Văn học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Giao tiếp giao văn hoá</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xml:space="preserve">Tự chọn 2 </w:t>
                  </w:r>
                  <w:r w:rsidRPr="00F14DA1">
                    <w:rPr>
                      <w:rFonts w:ascii="Times New Roman" w:eastAsia="Times New Roman" w:hAnsi="Times New Roman" w:cs="Times New Roman"/>
                      <w:sz w:val="20"/>
                      <w:szCs w:val="20"/>
                    </w:rPr>
                    <w:t>(chọn 1 trong các học phần sau)</w:t>
                  </w:r>
                  <w:r w:rsidRPr="00F14DA1">
                    <w:rPr>
                      <w:rFonts w:ascii="Times New Roman" w:eastAsia="Times New Roman" w:hAnsi="Times New Roman" w:cs="Times New Roman"/>
                      <w:b/>
                      <w:bCs/>
                      <w:sz w:val="20"/>
                      <w:szCs w:val="20"/>
                    </w:rPr>
                    <w:t>:</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văn phòng</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luật</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thương mại</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Tự chọn 3</w:t>
                  </w:r>
                  <w:r w:rsidRPr="00F14DA1">
                    <w:rPr>
                      <w:rFonts w:ascii="Times New Roman" w:eastAsia="Times New Roman" w:hAnsi="Times New Roman" w:cs="Times New Roman"/>
                      <w:sz w:val="20"/>
                      <w:szCs w:val="20"/>
                    </w:rPr>
                    <w:t xml:space="preserve"> (chọn 1 trong các học phần sau):</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Phân tích diễn ngôn</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dụng học</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Thống kê xã hội học</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24/6/60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Toán</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Học phần chuyên môn thay thế khóa luận tốt nghiệp:</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Kỹ năng tổng hợp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Dịch nâng cao</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bl>
          <w:p w:rsidR="00C66C55" w:rsidRPr="00F14DA1" w:rsidRDefault="00C66C55" w:rsidP="00C66C55">
            <w:pPr>
              <w:autoSpaceDE w:val="0"/>
              <w:autoSpaceDN w:val="0"/>
              <w:adjustRightInd w:val="0"/>
              <w:spacing w:after="0"/>
              <w:jc w:val="center"/>
              <w:rPr>
                <w:rFonts w:ascii="Times New Roman" w:hAnsi="Times New Roman" w:cs="Times New Roman"/>
                <w:b/>
                <w:bCs/>
                <w:sz w:val="20"/>
                <w:szCs w:val="20"/>
                <w:lang w:val="pt-BR"/>
              </w:rPr>
            </w:pPr>
          </w:p>
          <w:p w:rsidR="00C66C55" w:rsidRPr="00F14DA1" w:rsidRDefault="00C66C55" w:rsidP="00C66C55">
            <w:pPr>
              <w:autoSpaceDE w:val="0"/>
              <w:autoSpaceDN w:val="0"/>
              <w:adjustRightInd w:val="0"/>
              <w:spacing w:after="0"/>
              <w:jc w:val="center"/>
              <w:rPr>
                <w:rFonts w:ascii="Times New Roman" w:hAnsi="Times New Roman" w:cs="Times New Roman"/>
                <w:b/>
                <w:bCs/>
                <w:sz w:val="20"/>
                <w:szCs w:val="20"/>
                <w:lang w:val="pt-BR"/>
              </w:rPr>
            </w:pPr>
          </w:p>
          <w:p w:rsidR="00C66C55" w:rsidRPr="00F14DA1" w:rsidRDefault="00C66C55" w:rsidP="00C66C55">
            <w:pPr>
              <w:autoSpaceDE w:val="0"/>
              <w:autoSpaceDN w:val="0"/>
              <w:adjustRightInd w:val="0"/>
              <w:spacing w:after="0"/>
              <w:jc w:val="center"/>
              <w:rPr>
                <w:rFonts w:ascii="Times New Roman" w:hAnsi="Times New Roman" w:cs="Times New Roman"/>
                <w:kern w:val="32"/>
                <w:sz w:val="20"/>
                <w:szCs w:val="20"/>
                <w:lang w:val="pt-BR"/>
              </w:rPr>
            </w:pPr>
          </w:p>
        </w:tc>
      </w:tr>
    </w:tbl>
    <w:p w:rsidR="00880DE8" w:rsidRPr="00F14DA1" w:rsidRDefault="00880DE8" w:rsidP="00880DE8">
      <w:pPr>
        <w:spacing w:after="0" w:line="312" w:lineRule="auto"/>
        <w:rPr>
          <w:rFonts w:ascii="Times New Roman" w:hAnsi="Times New Roman" w:cs="Times New Roman"/>
          <w:b/>
          <w:kern w:val="32"/>
          <w:sz w:val="26"/>
          <w:szCs w:val="26"/>
        </w:rPr>
      </w:pPr>
      <w:r w:rsidRPr="00F14DA1">
        <w:rPr>
          <w:rFonts w:ascii="Times New Roman" w:hAnsi="Times New Roman" w:cs="Times New Roman"/>
          <w:b/>
          <w:sz w:val="26"/>
          <w:szCs w:val="26"/>
        </w:rPr>
        <w:lastRenderedPageBreak/>
        <w:t>9. Mô tả vắn tắt nội dung và khối lượng các học phần</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NGHE CƠ SỞ 1</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Cs/>
          <w:sz w:val="26"/>
          <w:szCs w:val="26"/>
        </w:rPr>
        <w:t>Nghe cơ sở 1</w:t>
      </w:r>
      <w:r w:rsidRPr="00F14DA1">
        <w:rPr>
          <w:rFonts w:ascii="Times New Roman" w:hAnsi="Times New Roman" w:cs="Times New Roman"/>
          <w:b/>
          <w:bCs/>
          <w:sz w:val="26"/>
          <w:szCs w:val="26"/>
        </w:rPr>
        <w:t xml:space="preserve"> </w:t>
      </w:r>
      <w:r w:rsidRPr="00F14DA1">
        <w:rPr>
          <w:rFonts w:ascii="Times New Roman" w:hAnsi="Times New Roman" w:cs="Times New Roman"/>
          <w:sz w:val="26"/>
          <w:szCs w:val="26"/>
        </w:rPr>
        <w:t>giúp học sinh làm quen và từng bước rèn luyện kỹ năng nghe hiểu. Chương trình gồm các chủ điểm, tình huống liên quan đến cuộc sống thường ngày như: number and address, names and places, times and dates. Cấp độ của học phần ở cuối A2 đầu B1 chuẩn Châu Âu CEFR.</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NÓI CƠ SỞ</w:t>
      </w:r>
      <w:r w:rsidR="00F14DA1" w:rsidRPr="00F14DA1">
        <w:rPr>
          <w:rFonts w:ascii="Times New Roman" w:hAnsi="Times New Roman" w:cs="Times New Roman"/>
          <w:b/>
          <w:bCs/>
          <w:sz w:val="26"/>
          <w:szCs w:val="26"/>
        </w:rPr>
        <w:t xml:space="preserve"> 1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một trong những học phần tiên quyết của chương trình đào tạo ngành tiếng Anh, bao gồm 2 phần. Phần 1 cung cấp cho sinh viên kiến thức cơ bản về ngữ âm thực hành. Phần 2 giúp sinh viên làm quen với các hoạt động giao tiếp cơ bản. Cấp độ của học phần ở cuối A2 đầu B1 chuẩn Châu Âu CEFR.</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ĐỌC CƠ SỞ 1</w:t>
      </w:r>
    </w:p>
    <w:p w:rsidR="00880DE8" w:rsidRPr="00F14DA1" w:rsidRDefault="00880DE8" w:rsidP="00BD37C0">
      <w:pPr>
        <w:pStyle w:val="PlainText"/>
        <w:spacing w:line="312" w:lineRule="auto"/>
        <w:jc w:val="both"/>
        <w:rPr>
          <w:rFonts w:ascii="Times New Roman" w:hAnsi="Times New Roman" w:cs="Times New Roman"/>
          <w:sz w:val="26"/>
          <w:szCs w:val="26"/>
        </w:rPr>
      </w:pPr>
      <w:r w:rsidRPr="00F14DA1">
        <w:rPr>
          <w:rFonts w:ascii="Times New Roman" w:hAnsi="Times New Roman" w:cs="Times New Roman"/>
          <w:sz w:val="26"/>
          <w:szCs w:val="26"/>
        </w:rPr>
        <w:t>Đọc Cơ Sở 1 là môn học tiên quyết bắt buộc đối với sinh viên chuyên ngành tiếng Anh, được thực hiện vào học kỳ 1 năm thứ nhất. Môn học cung cấp các kỹ năng đọc cơ bản như đọc lướt, đọc tìm chi tiết, đoán trước. Cấp độ của học phần ở cuối A2 đầu B1 chuẩn Châu Âu CEFR.</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bCs/>
          <w:sz w:val="26"/>
          <w:szCs w:val="26"/>
        </w:rPr>
        <w:t>VIẾT CƠ SỞ 1</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sz w:val="26"/>
          <w:szCs w:val="26"/>
        </w:rPr>
        <w:t xml:space="preserve">Viết cơ sở 1 là một trong 4 kỹ năng thực hành tiếng Anh được thực hiện vào học kỳ 1 </w:t>
      </w:r>
      <w:r w:rsidRPr="00F14DA1">
        <w:rPr>
          <w:rFonts w:ascii="Times New Roman" w:hAnsi="Times New Roman" w:cs="Times New Roman"/>
          <w:bCs/>
          <w:sz w:val="26"/>
          <w:szCs w:val="26"/>
        </w:rPr>
        <w:t xml:space="preserve">năm nhất hệ chính quy ngành tiếng Anh. </w:t>
      </w:r>
      <w:r w:rsidRPr="00F14DA1">
        <w:rPr>
          <w:rFonts w:ascii="Times New Roman" w:hAnsi="Times New Roman" w:cs="Times New Roman"/>
          <w:sz w:val="26"/>
          <w:szCs w:val="26"/>
        </w:rPr>
        <w:t xml:space="preserve">Môn học cung cấp cách viết câu, ngắt câu và </w:t>
      </w:r>
      <w:r w:rsidRPr="00F14DA1">
        <w:rPr>
          <w:rFonts w:ascii="Times New Roman" w:hAnsi="Times New Roman" w:cs="Times New Roman"/>
          <w:sz w:val="26"/>
          <w:szCs w:val="26"/>
        </w:rPr>
        <w:lastRenderedPageBreak/>
        <w:t>các lỗi thường gặp trong khi viết câu. Cấp độ của học phần ở cuối A2 đầu B1 chuẩn Châu Âu CEFR.</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
          <w:sz w:val="26"/>
          <w:szCs w:val="26"/>
        </w:rPr>
        <w:t>NGỮ PHÁP I</w:t>
      </w:r>
      <w:r w:rsidRPr="00F14DA1">
        <w:rPr>
          <w:rFonts w:ascii="Times New Roman" w:hAnsi="Times New Roman" w:cs="Times New Roman"/>
          <w:sz w:val="26"/>
          <w:szCs w:val="26"/>
        </w:rPr>
        <w:tab/>
      </w:r>
      <w:r w:rsidRPr="00F14DA1">
        <w:rPr>
          <w:rFonts w:ascii="Times New Roman" w:hAnsi="Times New Roman" w:cs="Times New Roman"/>
          <w:sz w:val="26"/>
          <w:szCs w:val="26"/>
        </w:rPr>
        <w:tab/>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Ngữ pháp I giúp cho sinh viên nắm vững cả lý thuyết, thực hành sử dụng từ loại, cấu tạo từ, các cụm từ cơ bản để tạo mệnh đề, câu; và các khái niệm cơ bản về hình thái học và cú pháp học.</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 xml:space="preserve">TIÊNG PHÁP 1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NGHE CƠ SỞ 2</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Cs/>
          <w:sz w:val="26"/>
          <w:szCs w:val="26"/>
        </w:rPr>
        <w:t>Nghe cơ sở 2</w:t>
      </w:r>
      <w:r w:rsidRPr="00F14DA1">
        <w:rPr>
          <w:rFonts w:ascii="Times New Roman" w:hAnsi="Times New Roman" w:cs="Times New Roman"/>
          <w:i/>
          <w:iCs/>
          <w:sz w:val="26"/>
          <w:szCs w:val="26"/>
        </w:rPr>
        <w:t xml:space="preserve"> </w:t>
      </w:r>
      <w:r w:rsidRPr="00F14DA1">
        <w:rPr>
          <w:rFonts w:ascii="Times New Roman" w:hAnsi="Times New Roman" w:cs="Times New Roman"/>
          <w:sz w:val="26"/>
          <w:szCs w:val="26"/>
        </w:rPr>
        <w:t>cung cấp một tiến trình nghe hiểu bằng cách tạo ra các kỹ năng nghe và nghĩ chủ động. Chương trình gồm 14 bài, sắp xếp xung quanh chủ đề hoặc đề tài mô tả cuộc sống hàng ngày: health , travel and tourism, festivals… Cấp độ của học phần tương đương B1 chuẩn Châu Âu CEFR</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NÓI CƠ SỞ 2</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học phần thứ hai trong chương trình của kỹ năng nói tiếng Anh.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ĐỌC CƠ SỞ 2</w:t>
      </w:r>
    </w:p>
    <w:p w:rsidR="00880DE8" w:rsidRPr="00F14DA1" w:rsidRDefault="00880DE8" w:rsidP="00BD37C0">
      <w:pPr>
        <w:pStyle w:val="PlainText"/>
        <w:spacing w:line="312" w:lineRule="auto"/>
        <w:jc w:val="both"/>
        <w:rPr>
          <w:rFonts w:ascii="Times New Roman" w:hAnsi="Times New Roman" w:cs="Times New Roman"/>
          <w:sz w:val="26"/>
          <w:szCs w:val="26"/>
        </w:rPr>
      </w:pPr>
      <w:r w:rsidRPr="00F14DA1">
        <w:rPr>
          <w:rFonts w:ascii="Times New Roman" w:hAnsi="Times New Roman" w:cs="Times New Roman"/>
          <w:sz w:val="26"/>
          <w:szCs w:val="26"/>
        </w:rPr>
        <w:t>Đọc Cơ Sở 2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bCs/>
          <w:sz w:val="26"/>
          <w:szCs w:val="26"/>
        </w:rPr>
        <w:t>VIẾT CƠ SỞ 2</w:t>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sz w:val="26"/>
          <w:szCs w:val="26"/>
        </w:rPr>
        <w:t xml:space="preserve">Viết cơ sở 2 là một trong 4 kỹ năng thực hành tiếng Anh được thực hiện vào học kỳ 2 </w:t>
      </w:r>
      <w:r w:rsidRPr="00F14DA1">
        <w:rPr>
          <w:rFonts w:ascii="Times New Roman" w:hAnsi="Times New Roman" w:cs="Times New Roman"/>
          <w:bCs/>
          <w:sz w:val="26"/>
          <w:szCs w:val="26"/>
        </w:rPr>
        <w:t xml:space="preserve">năm nhất hệ chính quy ngành sư phạm tiếng Anh. </w:t>
      </w:r>
      <w:r w:rsidRPr="00F14DA1">
        <w:rPr>
          <w:rFonts w:ascii="Times New Roman" w:hAnsi="Times New Roman" w:cs="Times New Roman"/>
          <w:sz w:val="26"/>
          <w:szCs w:val="26"/>
        </w:rPr>
        <w:t>Môn học cung cấp cách viết thư,  bản tường trình, tóm tắt, cách  miêu tả nguời và sự vật, cách lập dàn ý, cấu trúc đoạn văn, và cách phát triển các loại đoạn văn. Cấp độ của học phần tương đương B1 chuẩn Châu Âu CEFR.</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TIÊNG PHÁP 2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NGỮ ÂM – ÂM VỊ HỌC TIẾNG ANH</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sz w:val="26"/>
          <w:szCs w:val="26"/>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NGHE NÂNG CAO 1</w:t>
      </w:r>
      <w:r w:rsidRPr="00F14DA1">
        <w:rPr>
          <w:rFonts w:ascii="Times New Roman" w:hAnsi="Times New Roman" w:cs="Times New Roman"/>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bCs/>
          <w:sz w:val="26"/>
          <w:szCs w:val="26"/>
        </w:rPr>
        <w:t>Nghe nâng cao 1</w:t>
      </w:r>
      <w:r w:rsidRPr="00F14DA1">
        <w:rPr>
          <w:rFonts w:ascii="Times New Roman" w:hAnsi="Times New Roman" w:cs="Times New Roman"/>
          <w:sz w:val="26"/>
          <w:szCs w:val="26"/>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NÓI NÂNG CAO 1</w:t>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sz w:val="26"/>
          <w:szCs w:val="26"/>
        </w:rPr>
        <w:t>Đây là học phần thứ tư trong chương trình của kỹ năng nói tiếng Anh. Mục tiêu của học phần là giúp sinh viên rèn luyện và nâng cao kỹ năng nói, hình thành và rèn luyện kỹ năng giải quyết các vấn đề xã hội. Cấp độ của học phần tương đương B2 chuẩn Châu Âu CEFR.</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ĐỌC NÂNG CAO 1 </w:t>
      </w:r>
    </w:p>
    <w:p w:rsidR="00880DE8" w:rsidRPr="00F14DA1" w:rsidRDefault="00880DE8" w:rsidP="00BD37C0">
      <w:pPr>
        <w:pStyle w:val="PlainText"/>
        <w:spacing w:line="312" w:lineRule="auto"/>
        <w:jc w:val="both"/>
        <w:rPr>
          <w:rFonts w:ascii="Times New Roman" w:hAnsi="Times New Roman" w:cs="Times New Roman"/>
          <w:sz w:val="26"/>
          <w:szCs w:val="26"/>
        </w:rPr>
      </w:pPr>
      <w:r w:rsidRPr="00F14DA1">
        <w:rPr>
          <w:rFonts w:ascii="Times New Roman" w:hAnsi="Times New Roman" w:cs="Times New Roman"/>
          <w:sz w:val="26"/>
          <w:szCs w:val="26"/>
        </w:rPr>
        <w:t>Đọc Nâng Cao</w:t>
      </w:r>
      <w:r w:rsidRPr="00F14DA1">
        <w:rPr>
          <w:rFonts w:ascii="Times New Roman" w:hAnsi="Times New Roman" w:cs="Times New Roman"/>
          <w:b/>
          <w:sz w:val="26"/>
          <w:szCs w:val="26"/>
        </w:rPr>
        <w:t xml:space="preserve"> 1</w:t>
      </w:r>
      <w:r w:rsidRPr="00F14DA1">
        <w:rPr>
          <w:rFonts w:ascii="Times New Roman" w:hAnsi="Times New Roman" w:cs="Times New Roman"/>
          <w:sz w:val="26"/>
          <w:szCs w:val="26"/>
        </w:rPr>
        <w:t xml:space="preserve"> là môn học tiên quyết bắt buộc đối với sinh viên chuyên ngành tiếng Anh, được thực hiện vào học kỳ 3 năm thứ hai. Môn học cung cấp các kỹ năng đọc nâng cao, các thủ thuật tìm nhanh, chính xác câu trả lời ... Cấp độ của học phần tương đương B2 chuẩn Châu Âu CEFR.</w:t>
      </w:r>
    </w:p>
    <w:p w:rsidR="00880DE8" w:rsidRPr="00F14DA1" w:rsidRDefault="00880DE8" w:rsidP="00BD37C0">
      <w:pPr>
        <w:spacing w:after="0" w:line="312" w:lineRule="auto"/>
        <w:rPr>
          <w:rFonts w:ascii="Times New Roman" w:hAnsi="Times New Roman" w:cs="Times New Roman"/>
          <w:bCs/>
          <w:sz w:val="26"/>
          <w:szCs w:val="26"/>
        </w:rPr>
      </w:pPr>
      <w:r w:rsidRPr="00F14DA1">
        <w:rPr>
          <w:rFonts w:ascii="Times New Roman" w:hAnsi="Times New Roman" w:cs="Times New Roman"/>
          <w:b/>
          <w:bCs/>
          <w:sz w:val="26"/>
          <w:szCs w:val="26"/>
        </w:rPr>
        <w:t>VIẾT NÂNG CAO 1</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sz w:val="26"/>
          <w:szCs w:val="26"/>
        </w:rPr>
        <w:t xml:space="preserve">Viết nâng cao 1 là một trong 4 kỹ năng thực hành tiếng Anh được thực hiện vào học kỳ 3 </w:t>
      </w:r>
      <w:r w:rsidRPr="00F14DA1">
        <w:rPr>
          <w:rFonts w:ascii="Times New Roman" w:hAnsi="Times New Roman" w:cs="Times New Roman"/>
          <w:bCs/>
          <w:sz w:val="26"/>
          <w:szCs w:val="26"/>
        </w:rPr>
        <w:t>hệ chính quy ngành tiếng Anh.</w:t>
      </w:r>
      <w:r w:rsidRPr="00F14DA1">
        <w:rPr>
          <w:rFonts w:ascii="Times New Roman" w:hAnsi="Times New Roman" w:cs="Times New Roman"/>
          <w:sz w:val="26"/>
          <w:szCs w:val="26"/>
        </w:rPr>
        <w:t xml:space="preserve"> Môn học cung cấp cách viết một bài luận và thực hành các bước viết một bài  luận hoành chỉnh. Cấp độ của học phần tương đương B2 chuẩn Châu Âu CEFR.</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BIÊN DỊCH 1</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pacing w:val="-6"/>
          <w:sz w:val="26"/>
          <w:szCs w:val="26"/>
        </w:rPr>
      </w:pPr>
      <w:r w:rsidRPr="00F14DA1">
        <w:rPr>
          <w:rFonts w:ascii="Times New Roman" w:hAnsi="Times New Roman" w:cs="Times New Roman"/>
          <w:spacing w:val="-6"/>
          <w:sz w:val="26"/>
          <w:szCs w:val="26"/>
        </w:rPr>
        <w:t xml:space="preserve">Môn biên dịch 1 </w:t>
      </w:r>
      <w:r w:rsidRPr="00F14DA1">
        <w:rPr>
          <w:rFonts w:ascii="Times New Roman" w:hAnsi="Times New Roman" w:cs="Times New Roman"/>
          <w:sz w:val="26"/>
          <w:szCs w:val="26"/>
        </w:rPr>
        <w:t xml:space="preserve">giúp cho </w:t>
      </w:r>
      <w:r w:rsidRPr="00F14DA1">
        <w:rPr>
          <w:rFonts w:ascii="Times New Roman" w:hAnsi="Times New Roman" w:cs="Times New Roman"/>
          <w:spacing w:val="-6"/>
          <w:sz w:val="26"/>
          <w:szCs w:val="26"/>
        </w:rPr>
        <w:t xml:space="preserve">sinh viên thực hành dịch các mẫu câu thuộc các loại như: câu đơn, câu ghép, câu phức và tiếp cận với một số khái niệm đơn giản về ngôn ngữ và học các chiến lược dịch.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BIÊN DỊCH 2</w:t>
      </w:r>
      <w:r w:rsidRPr="00F14DA1">
        <w:rPr>
          <w:rFonts w:ascii="Times New Roman" w:hAnsi="Times New Roman" w:cs="Times New Roman"/>
          <w:b/>
          <w:bCs/>
          <w:sz w:val="26"/>
          <w:szCs w:val="26"/>
        </w:rPr>
        <w:tab/>
      </w:r>
    </w:p>
    <w:p w:rsidR="00BD37C0"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w:t>
      </w:r>
      <w:r w:rsidR="00BD37C0">
        <w:rPr>
          <w:rFonts w:ascii="Times New Roman" w:hAnsi="Times New Roman" w:cs="Times New Roman"/>
          <w:sz w:val="26"/>
          <w:szCs w:val="26"/>
        </w:rPr>
        <w:t>ch.</w:t>
      </w:r>
    </w:p>
    <w:p w:rsidR="00880DE8" w:rsidRPr="00BD37C0"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
          <w:bCs/>
          <w:sz w:val="26"/>
          <w:szCs w:val="26"/>
        </w:rPr>
        <w:t>NGHE NÂNG CAO 2</w:t>
      </w:r>
      <w:r w:rsidRPr="00F14DA1">
        <w:rPr>
          <w:rFonts w:ascii="Times New Roman" w:hAnsi="Times New Roman" w:cs="Times New Roman"/>
          <w:sz w:val="26"/>
          <w:szCs w:val="26"/>
        </w:rPr>
        <w:tab/>
      </w:r>
      <w:r w:rsidRPr="00F14DA1">
        <w:rPr>
          <w:rFonts w:ascii="Times New Roman" w:hAnsi="Times New Roman" w:cs="Times New Roman"/>
          <w:b/>
          <w:bCs/>
          <w:sz w:val="26"/>
          <w:szCs w:val="26"/>
        </w:rPr>
        <w:tab/>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bCs/>
          <w:sz w:val="26"/>
          <w:szCs w:val="26"/>
        </w:rPr>
        <w:t>Nghe nâng cao 2</w:t>
      </w:r>
      <w:r w:rsidRPr="00F14DA1">
        <w:rPr>
          <w:rFonts w:ascii="Times New Roman" w:hAnsi="Times New Roman"/>
          <w:sz w:val="26"/>
          <w:szCs w:val="26"/>
        </w:rPr>
        <w:t xml:space="preserve"> dạy cho sinh viên những chiến lược thực hành trước khi nghe bài giảng. Sinh viên cũng được làm quen với bản tin tiếng Anh. Cấp độ của học phần tương đương C1 chuẩn Châu Âu CEFR.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
          <w:sz w:val="26"/>
          <w:szCs w:val="26"/>
        </w:rPr>
        <w:t>NÓI NÂNG CAO 2</w:t>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sz w:val="26"/>
          <w:szCs w:val="26"/>
        </w:rPr>
        <w:t xml:space="preserve">Đây là học phần thứ năm trong chương trình của kỹ năng nói tiếng Anh. Mục tiêu của học phần là giúp sinh viên rèn luyện và nâng cao kỹ năng tranh luận về các vấn đề gây nhiều tranh cãi liên quan tới y tế, giáo dục, v.v. Cấp độ của học phần tương đương C1 chuẩn Châu Âu CEFR. </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ĐỌC NANG CAO 2</w:t>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sz w:val="26"/>
          <w:szCs w:val="26"/>
        </w:rPr>
        <w:t xml:space="preserve">Đọc Nâng Cao 2 là môn học tiên quyết bắt buộc đối với sinh viên chuyên ngành tiếng Anh, được thực hiện vào học kỳ 5 năm thứ ba. Môn học cung cấp các kỹ năng đọc, xử lý những bài đọc theo dạng TOEFL, IELTS... Cấp độ của học phần tương đương C1 chuẩn Châu Âu CEFR. </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bCs/>
          <w:sz w:val="26"/>
          <w:szCs w:val="26"/>
        </w:rPr>
        <w:t>VIẾT NÂNG CAO 2</w:t>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sz w:val="26"/>
          <w:szCs w:val="26"/>
        </w:rPr>
        <w:t>Viết nâng cao 2 là một trong 4 kỹ năng thực hành tiếng Anh được thực hiện vào học kỳ 4</w:t>
      </w:r>
      <w:r w:rsidRPr="00F14DA1">
        <w:rPr>
          <w:rFonts w:ascii="Times New Roman" w:hAnsi="Times New Roman"/>
          <w:bCs/>
          <w:sz w:val="26"/>
          <w:szCs w:val="26"/>
        </w:rPr>
        <w:t xml:space="preserve"> hệ chính quy ngành tiếng Anh.</w:t>
      </w:r>
      <w:r w:rsidRPr="00F14DA1">
        <w:rPr>
          <w:rFonts w:ascii="Times New Roman" w:hAnsi="Times New Roman"/>
          <w:sz w:val="26"/>
          <w:szCs w:val="26"/>
        </w:rPr>
        <w:t xml:space="preserve"> Môn học giúp sinh  viên nắm vững và thực  hành tốt các thể loại bài luận trong tiếng Anh. Cấp độ của học phần tương đương C1 chuẩn Châu Âu CEFR. </w:t>
      </w:r>
    </w:p>
    <w:p w:rsidR="00880DE8" w:rsidRPr="00F14DA1" w:rsidRDefault="00880DE8" w:rsidP="00BD37C0">
      <w:pPr>
        <w:tabs>
          <w:tab w:val="left" w:pos="360"/>
        </w:tabs>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NGÔN NGỮ HỌC ĐỐI CHIẾU</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NGỮ PHÁP II</w:t>
      </w:r>
      <w:r w:rsidRPr="00F14DA1">
        <w:rPr>
          <w:rFonts w:ascii="Times New Roman" w:hAnsi="Times New Roman" w:cs="Times New Roman"/>
          <w:b/>
          <w:sz w:val="26"/>
          <w:szCs w:val="26"/>
        </w:rPr>
        <w:tab/>
      </w:r>
      <w:r w:rsidRPr="00F14DA1">
        <w:rPr>
          <w:rFonts w:ascii="Times New Roman" w:hAnsi="Times New Roman" w:cs="Times New Roman"/>
          <w:b/>
          <w:sz w:val="26"/>
          <w:szCs w:val="26"/>
        </w:rPr>
        <w:tab/>
      </w:r>
      <w:r w:rsidRPr="00F14DA1">
        <w:rPr>
          <w:rFonts w:ascii="Times New Roman" w:hAnsi="Times New Roman" w:cs="Times New Roman"/>
          <w:b/>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pacing w:val="-6"/>
          <w:sz w:val="26"/>
          <w:szCs w:val="26"/>
        </w:rPr>
        <w:t>Môn Ngữ pháp II giới thiệu các khái niệm hình thái. lý thuyết và thực hành về c</w:t>
      </w:r>
      <w:r w:rsidRPr="00F14DA1">
        <w:rPr>
          <w:rFonts w:ascii="Times New Roman" w:hAnsi="Times New Roman" w:cs="Times New Roman"/>
          <w:sz w:val="26"/>
          <w:szCs w:val="26"/>
        </w:rPr>
        <w:t>ác loại mệnh đề trong câu,  câu đơn và các thành phần trong câu đơn, câu ghép và các thành phần trong câu ghép, câu phức và các thành phần trong câu phức.</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TỪ VỰNG – NGỮ NGHĨA</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 xml:space="preserve">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PHƯƠNG PHÁP NGHIÊN CỨU KHOA HỌC</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PHIÊN DỊCH 1</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sz w:val="26"/>
          <w:szCs w:val="26"/>
        </w:rPr>
        <w:t xml:space="preserve">Học phần này giúp cho sinh viên nắm vững </w:t>
      </w:r>
      <w:r w:rsidRPr="00F14DA1">
        <w:rPr>
          <w:rFonts w:ascii="Times New Roman" w:hAnsi="Times New Roman" w:cs="Times New Roman"/>
          <w:bCs/>
          <w:sz w:val="26"/>
          <w:szCs w:val="26"/>
        </w:rPr>
        <w:t xml:space="preserve">Loại hình phiên dịch, kỹ năng, những khó khăn phiên dịch thường gặp và cách khắc phục. </w:t>
      </w:r>
      <w:r w:rsidRPr="00F14DA1">
        <w:rPr>
          <w:rFonts w:ascii="Times New Roman" w:hAnsi="Times New Roman" w:cs="Times New Roman"/>
          <w:sz w:val="26"/>
          <w:szCs w:val="26"/>
        </w:rPr>
        <w:t xml:space="preserve">Sinh viên </w:t>
      </w:r>
      <w:r w:rsidRPr="00F14DA1">
        <w:rPr>
          <w:rFonts w:ascii="Times New Roman" w:hAnsi="Times New Roman" w:cs="Times New Roman"/>
          <w:spacing w:val="-6"/>
          <w:sz w:val="26"/>
          <w:szCs w:val="26"/>
        </w:rPr>
        <w:t xml:space="preserve">thực hành </w:t>
      </w:r>
      <w:r w:rsidRPr="00F14DA1">
        <w:rPr>
          <w:rFonts w:ascii="Times New Roman" w:hAnsi="Times New Roman" w:cs="Times New Roman"/>
          <w:bCs/>
          <w:sz w:val="26"/>
          <w:szCs w:val="26"/>
        </w:rPr>
        <w:t>phiên dịch hội thoại, phỏng vấn , các bản tin về giáo dục, kinh tế, thời sự và nông nghiệp.</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b/>
          <w:bCs/>
          <w:sz w:val="26"/>
          <w:szCs w:val="26"/>
        </w:rPr>
        <w:t>TIẾNG ANH KINH TẾ</w:t>
      </w:r>
      <w:r w:rsidRPr="00F14DA1">
        <w:rPr>
          <w:rFonts w:ascii="Times New Roman" w:hAnsi="Times New Roman" w:cs="Times New Roman"/>
          <w:bCs/>
          <w:sz w:val="26"/>
          <w:szCs w:val="26"/>
        </w:rPr>
        <w:tab/>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Cs/>
          <w:sz w:val="26"/>
          <w:szCs w:val="26"/>
        </w:rPr>
        <w:t xml:space="preserve">Đây là môn chuyên ngành tự chọn cho sinh viên ngành tiếng Anh </w:t>
      </w:r>
      <w:r w:rsidRPr="00F14DA1">
        <w:rPr>
          <w:rFonts w:ascii="Times New Roman" w:hAnsi="Times New Roman" w:cs="Times New Roman"/>
          <w:sz w:val="26"/>
          <w:szCs w:val="26"/>
        </w:rPr>
        <w:t xml:space="preserve">đề cập đến các vấn đề: Kinh tế, cách tổ chức kinh tế thị trường, kinh tế vĩ mô và kinh tế vi mô, phương thức phân tích kinh tế, cung và cầu, giá cả và thu nhập. </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VĂN HỌC ANH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PHIÊN DỊCH 2</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bCs/>
          <w:sz w:val="26"/>
          <w:szCs w:val="26"/>
        </w:rPr>
        <w:t xml:space="preserve"> </w:t>
      </w:r>
      <w:r w:rsidRPr="00F14DA1">
        <w:rPr>
          <w:rFonts w:ascii="Times New Roman" w:hAnsi="Times New Roman" w:cs="Times New Roman"/>
          <w:sz w:val="26"/>
          <w:szCs w:val="26"/>
        </w:rPr>
        <w:t xml:space="preserve">Học phần này </w:t>
      </w:r>
      <w:r w:rsidRPr="00F14DA1">
        <w:rPr>
          <w:rFonts w:ascii="Times New Roman" w:hAnsi="Times New Roman" w:cs="Times New Roman"/>
          <w:bCs/>
          <w:sz w:val="26"/>
          <w:szCs w:val="26"/>
        </w:rPr>
        <w:t>cung cấp cho sinh viên kiến thức chuyên sâu về kỹ thuật và rèn luyện kỹ năng phiên dịch hội nghị, hội thảo, tập huấn, hướng dẫn kỹ thuật và du lịch dựa trên lý thuyết dịch của Bell và Newmark.</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 xml:space="preserve">TIẾNG ANH VĂN PHÒNG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Môn học này </w:t>
      </w:r>
      <w:r w:rsidRPr="00F14DA1">
        <w:rPr>
          <w:rFonts w:ascii="Times New Roman" w:hAnsi="Times New Roman" w:cs="Times New Roman"/>
          <w:bCs/>
          <w:sz w:val="26"/>
          <w:szCs w:val="26"/>
        </w:rPr>
        <w:t xml:space="preserve">là môn chuyên ngành tự chọn được dạy cho sinh viên chuyên ngành tiếng Anh. </w:t>
      </w:r>
      <w:r w:rsidRPr="00F14DA1">
        <w:rPr>
          <w:rFonts w:ascii="Times New Roman" w:hAnsi="Times New Roman" w:cs="Times New Roman"/>
          <w:sz w:val="26"/>
          <w:szCs w:val="26"/>
        </w:rPr>
        <w:t>Môn học này giúp sinh viên hiểu về các thuật ngữ chuy</w:t>
      </w:r>
      <w:r w:rsidRPr="00F14DA1">
        <w:rPr>
          <w:rFonts w:ascii="Times New Roman" w:hAnsi="Times New Roman" w:cs="Times New Roman"/>
          <w:bCs/>
          <w:sz w:val="26"/>
          <w:szCs w:val="26"/>
        </w:rPr>
        <w:t>ê</w:t>
      </w:r>
      <w:r w:rsidRPr="00F14DA1">
        <w:rPr>
          <w:rFonts w:ascii="Times New Roman" w:hAnsi="Times New Roman" w:cs="Times New Roman"/>
          <w:sz w:val="26"/>
          <w:szCs w:val="26"/>
        </w:rPr>
        <w:t>n ngành trong lĩnh vực văn phũng và thực hành hành tốt các tình huống giao tiếp ở văn phòng.</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 xml:space="preserve">TIẾNG ANH DU LỊCH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Môn học này </w:t>
      </w:r>
      <w:r w:rsidRPr="00F14DA1">
        <w:rPr>
          <w:rFonts w:ascii="Times New Roman" w:hAnsi="Times New Roman" w:cs="Times New Roman"/>
          <w:bCs/>
          <w:sz w:val="26"/>
          <w:szCs w:val="26"/>
        </w:rPr>
        <w:t>là môn chuyên ngành tự chọn được dạy cho sinh viên chuyên ngành tiếng Anh</w:t>
      </w:r>
      <w:r w:rsidRPr="00F14DA1">
        <w:rPr>
          <w:rFonts w:ascii="Times New Roman" w:hAnsi="Times New Roman" w:cs="Times New Roman"/>
          <w:sz w:val="26"/>
          <w:szCs w:val="26"/>
        </w:rPr>
        <w:t>. Môn học này giúp sinh viên hiểu về các thuật ngữ chuy</w:t>
      </w:r>
      <w:r w:rsidRPr="00F14DA1">
        <w:rPr>
          <w:rFonts w:ascii="Times New Roman" w:hAnsi="Times New Roman" w:cs="Times New Roman"/>
          <w:bCs/>
          <w:sz w:val="26"/>
          <w:szCs w:val="26"/>
        </w:rPr>
        <w:t>ê</w:t>
      </w:r>
      <w:r w:rsidRPr="00F14DA1">
        <w:rPr>
          <w:rFonts w:ascii="Times New Roman" w:hAnsi="Times New Roman" w:cs="Times New Roman"/>
          <w:sz w:val="26"/>
          <w:szCs w:val="26"/>
        </w:rPr>
        <w:t>n ngành trong lĩnh vực du lịch và thực hành hành tốt các tình huống giao tiếp về du lịch.</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b/>
          <w:sz w:val="26"/>
          <w:szCs w:val="26"/>
        </w:rPr>
        <w:t>GIAO TIẾP GIAO VĂN HÓA</w:t>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Môn học này trang bị cho sinh viên kiến thức về  các bình diện nội ngôn, cận ngôn và phi ngôn từ thể hiện trong giao tiếp giao văn hoá và nội văn hoá, các bình diện phạm trù lịch sự trong tiếng Anh.</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ĐẤT NƯỚC HỌC (British and American study)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 Giới thiệu sơ lược sự hình thành và phát triển của Vương Quốc liên hiệp Anh và Hợp chủng quốc Hoa Kỳ, hệ thống chính trị, giáo dục, đời sống văn hóa, phong tục tập quán, v.v.</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b/>
          <w:bCs/>
          <w:sz w:val="26"/>
          <w:szCs w:val="26"/>
        </w:rPr>
        <w:t>PHÂN TÍCH DIỄN NGÔN</w:t>
      </w:r>
      <w:r w:rsidRPr="00F14DA1">
        <w:rPr>
          <w:rFonts w:ascii="Times New Roman" w:hAnsi="Times New Roman" w:cs="Times New Roman"/>
          <w:sz w:val="26"/>
          <w:szCs w:val="26"/>
        </w:rPr>
        <w:tab/>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NGỮ DỤNG HỌC</w:t>
      </w:r>
    </w:p>
    <w:p w:rsidR="00880DE8" w:rsidRPr="00F14DA1" w:rsidRDefault="00880DE8" w:rsidP="00BD37C0">
      <w:pPr>
        <w:tabs>
          <w:tab w:val="left" w:pos="2127"/>
          <w:tab w:val="left" w:pos="2340"/>
        </w:tabs>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giúp sinh viên hình thành kĩ năng phân tích văn bản, diễn giải nghĩa của phát ngôn trong ngữ cảnh cụ thể, nhằm đạt hiệu quả cao trong giao tiếp tiếng Anh.</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TIẾNG ANH BÁO CHÍ</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TI</w:t>
      </w:r>
      <w:r w:rsidRPr="00F14DA1">
        <w:rPr>
          <w:rFonts w:ascii="Times New Roman" w:hAnsi="Times New Roman" w:cs="Times New Roman"/>
          <w:b/>
          <w:sz w:val="26"/>
          <w:szCs w:val="26"/>
        </w:rPr>
        <w:t>ẾNG ANH LUẬT</w:t>
      </w:r>
      <w:r w:rsidRPr="00F14DA1">
        <w:rPr>
          <w:rFonts w:ascii="Times New Roman" w:hAnsi="Times New Roman" w:cs="Times New Roman"/>
          <w:sz w:val="26"/>
          <w:szCs w:val="26"/>
        </w:rPr>
        <w:tab/>
      </w:r>
      <w:r w:rsidRPr="00F14DA1">
        <w:rPr>
          <w:rFonts w:ascii="Times New Roman" w:hAnsi="Times New Roman" w:cs="Times New Roman"/>
          <w:b/>
          <w:bCs/>
          <w:sz w:val="26"/>
          <w:szCs w:val="26"/>
        </w:rPr>
        <w:tab/>
      </w:r>
    </w:p>
    <w:p w:rsidR="00880DE8" w:rsidRPr="00F14DA1" w:rsidRDefault="00880DE8" w:rsidP="00BD37C0">
      <w:pPr>
        <w:tabs>
          <w:tab w:val="left" w:pos="1080"/>
        </w:tabs>
        <w:spacing w:after="0" w:line="312" w:lineRule="auto"/>
        <w:jc w:val="both"/>
        <w:rPr>
          <w:rFonts w:ascii="Times New Roman" w:hAnsi="Times New Roman" w:cs="Times New Roman"/>
          <w:b/>
          <w:bCs/>
          <w:sz w:val="26"/>
          <w:szCs w:val="26"/>
        </w:rPr>
      </w:pPr>
      <w:r w:rsidRPr="00F14DA1">
        <w:rPr>
          <w:rFonts w:ascii="Times New Roman" w:hAnsi="Times New Roman" w:cs="Times New Roman"/>
          <w:sz w:val="26"/>
          <w:szCs w:val="26"/>
        </w:rPr>
        <w:t>Tiếng Anh chuyên ngành Luật chủ yếu</w:t>
      </w:r>
      <w:r w:rsidRPr="00F14DA1">
        <w:rPr>
          <w:rFonts w:ascii="Times New Roman" w:hAnsi="Times New Roman" w:cs="Times New Roman"/>
          <w:b/>
          <w:bCs/>
          <w:sz w:val="26"/>
          <w:szCs w:val="26"/>
        </w:rPr>
        <w:t xml:space="preserve"> </w:t>
      </w:r>
      <w:r w:rsidRPr="00F14DA1">
        <w:rPr>
          <w:rFonts w:ascii="Times New Roman" w:hAnsi="Times New Roman" w:cs="Times New Roman"/>
          <w:sz w:val="26"/>
          <w:szCs w:val="26"/>
        </w:rPr>
        <w:t>nhằm vào việc phát triển vốn thuật ngữ chuyên ngành. Tiếng Anh Luật gồm 10 chương bao gồm nhiều lĩnh vực luật khác nhau như luật nhà nước, luật hành chính, luật dân sự, luật công ty,..</w:t>
      </w:r>
      <w:r w:rsidRPr="00F14DA1">
        <w:rPr>
          <w:rFonts w:ascii="Times New Roman" w:hAnsi="Times New Roman" w:cs="Times New Roman"/>
          <w:b/>
          <w:bCs/>
          <w:sz w:val="26"/>
          <w:szCs w:val="26"/>
        </w:rPr>
        <w:t xml:space="preserve"> </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KỸ NĂNG TỔNG HỢP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DỊCH NÂNG CAO</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trang bị một số kỹ năng cần thiết trong quá trình dịch thuật  và kiến thức thuộc các chủ đề như Kinh tế, Tài chính, Khoa học kỹ thuật và công nghệ và các vấn đề xã hội. Là môn học hệ thống hóa các kiến thức và kỹ năng dịch thuật, môn thay thế tốt nghiệp sinh viên phải hoàn thành trước khi ra trường.</w:t>
      </w:r>
    </w:p>
    <w:p w:rsidR="00880DE8" w:rsidRPr="00F14DA1" w:rsidRDefault="00880DE8" w:rsidP="00BD37C0">
      <w:pPr>
        <w:spacing w:after="0" w:line="312" w:lineRule="auto"/>
        <w:jc w:val="both"/>
        <w:rPr>
          <w:rFonts w:ascii="Times New Roman" w:hAnsi="Times New Roman" w:cs="Times New Roman"/>
          <w:sz w:val="26"/>
          <w:szCs w:val="26"/>
        </w:rPr>
      </w:pPr>
    </w:p>
    <w:p w:rsidR="007520E6" w:rsidRDefault="008E3544" w:rsidP="007520E6">
      <w:pPr>
        <w:spacing w:after="0" w:line="312" w:lineRule="auto"/>
        <w:rPr>
          <w:rFonts w:ascii="Times New Roman" w:hAnsi="Times New Roman" w:cs="Times New Roman"/>
          <w:b/>
          <w:kern w:val="32"/>
          <w:sz w:val="26"/>
          <w:szCs w:val="26"/>
        </w:rPr>
      </w:pPr>
      <w:r w:rsidRPr="00F14DA1">
        <w:rPr>
          <w:rFonts w:ascii="Times New Roman" w:hAnsi="Times New Roman" w:cs="Times New Roman"/>
          <w:b/>
          <w:sz w:val="26"/>
          <w:szCs w:val="26"/>
        </w:rPr>
        <w:t>10</w:t>
      </w:r>
      <w:r w:rsidR="00880DE8" w:rsidRPr="00F14DA1">
        <w:rPr>
          <w:rFonts w:ascii="Times New Roman" w:hAnsi="Times New Roman" w:cs="Times New Roman"/>
          <w:b/>
          <w:sz w:val="26"/>
          <w:szCs w:val="26"/>
        </w:rPr>
        <w:t xml:space="preserve">. </w:t>
      </w:r>
      <w:r w:rsidR="007520E6">
        <w:rPr>
          <w:rFonts w:ascii="Times New Roman" w:hAnsi="Times New Roman" w:cs="Times New Roman"/>
          <w:b/>
          <w:kern w:val="32"/>
          <w:sz w:val="26"/>
          <w:szCs w:val="26"/>
        </w:rPr>
        <w:t>Phương pháp  và hoạt động đào tạo:</w:t>
      </w:r>
    </w:p>
    <w:p w:rsidR="007520E6" w:rsidRPr="000D7157" w:rsidRDefault="007520E6" w:rsidP="007520E6">
      <w:pPr>
        <w:shd w:val="clear" w:color="auto" w:fill="FFFFFF"/>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Chương trình khung này được thực hiện theo học chế tín chỉ, kéo dài từ </w:t>
      </w:r>
      <w:r>
        <w:rPr>
          <w:rFonts w:ascii="Times New Roman" w:hAnsi="Times New Roman" w:cs="Times New Roman"/>
          <w:kern w:val="32"/>
          <w:sz w:val="26"/>
          <w:szCs w:val="26"/>
        </w:rPr>
        <w:t>4 đến</w:t>
      </w:r>
      <w:r w:rsidRPr="000D7157">
        <w:rPr>
          <w:rFonts w:ascii="Times New Roman" w:hAnsi="Times New Roman" w:cs="Times New Roman"/>
          <w:kern w:val="32"/>
          <w:sz w:val="26"/>
          <w:szCs w:val="26"/>
        </w:rPr>
        <w:t xml:space="preserve"> </w:t>
      </w:r>
      <w:r>
        <w:rPr>
          <w:rFonts w:ascii="Times New Roman" w:hAnsi="Times New Roman" w:cs="Times New Roman"/>
          <w:kern w:val="32"/>
          <w:sz w:val="26"/>
          <w:szCs w:val="26"/>
        </w:rPr>
        <w:t>6</w:t>
      </w:r>
      <w:r w:rsidRPr="000D7157">
        <w:rPr>
          <w:rFonts w:ascii="Times New Roman" w:hAnsi="Times New Roman" w:cs="Times New Roman"/>
          <w:kern w:val="32"/>
          <w:sz w:val="26"/>
          <w:szCs w:val="26"/>
        </w:rPr>
        <w:t xml:space="preserve"> năm học.</w:t>
      </w:r>
    </w:p>
    <w:p w:rsidR="007520E6" w:rsidRPr="000D7157" w:rsidRDefault="007520E6" w:rsidP="00E725B9">
      <w:pPr>
        <w:spacing w:after="0" w:line="312" w:lineRule="auto"/>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Chương trình đào tạo áp dụng các phương pháp dạy học tiên tiến: </w:t>
      </w:r>
    </w:p>
    <w:p w:rsidR="007520E6" w:rsidRDefault="007520E6" w:rsidP="007520E6">
      <w:pPr>
        <w:spacing w:after="0" w:line="312" w:lineRule="auto"/>
        <w:jc w:val="both"/>
        <w:rPr>
          <w:rFonts w:ascii="Times New Roman" w:hAnsi="Times New Roman"/>
          <w:sz w:val="26"/>
          <w:szCs w:val="26"/>
        </w:rPr>
      </w:pPr>
      <w:r w:rsidRPr="000D7157">
        <w:rPr>
          <w:rFonts w:ascii="Times New Roman" w:hAnsi="Times New Roman" w:cs="Times New Roman"/>
          <w:kern w:val="32"/>
          <w:sz w:val="26"/>
          <w:szCs w:val="26"/>
        </w:rPr>
        <w:t>- Phương pháp dạy học lấy người học là</w:t>
      </w:r>
      <w:r w:rsidR="00E725B9">
        <w:rPr>
          <w:rFonts w:ascii="Times New Roman" w:hAnsi="Times New Roman" w:cs="Times New Roman"/>
          <w:kern w:val="32"/>
          <w:sz w:val="26"/>
          <w:szCs w:val="26"/>
        </w:rPr>
        <w:t xml:space="preserve">m trung tâm (learner-centered): </w:t>
      </w:r>
      <w:r w:rsidRPr="000D7157">
        <w:rPr>
          <w:rFonts w:ascii="Times New Roman" w:hAnsi="Times New Roman"/>
          <w:sz w:val="26"/>
          <w:szCs w:val="26"/>
        </w:rPr>
        <w:t>Đặt và  giải quyết vấn đề (diễn giảng tích cự</w:t>
      </w:r>
      <w:r w:rsidR="00E725B9">
        <w:rPr>
          <w:rFonts w:ascii="Times New Roman" w:hAnsi="Times New Roman"/>
          <w:sz w:val="26"/>
          <w:szCs w:val="26"/>
        </w:rPr>
        <w:t xml:space="preserve">c); </w:t>
      </w:r>
      <w:r w:rsidRPr="000D7157">
        <w:rPr>
          <w:rFonts w:ascii="Times New Roman" w:hAnsi="Times New Roman"/>
          <w:sz w:val="26"/>
          <w:szCs w:val="26"/>
        </w:rPr>
        <w:t>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7520E6" w:rsidRDefault="007520E6" w:rsidP="007520E6">
      <w:pPr>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 Phương pháp dạy học phát triển năng lực: Phương pháp dạy học kiến tạo, Phương pháp dạy học tương tác; Phương pháp dạy học theo dự án; </w:t>
      </w:r>
    </w:p>
    <w:p w:rsidR="007520E6" w:rsidRDefault="007520E6" w:rsidP="007520E6">
      <w:pPr>
        <w:spacing w:after="0" w:line="312" w:lineRule="auto"/>
        <w:rPr>
          <w:rFonts w:ascii="Times New Roman" w:hAnsi="Times New Roman" w:cs="Times New Roman"/>
          <w:b/>
          <w:sz w:val="26"/>
          <w:szCs w:val="26"/>
        </w:rPr>
      </w:pPr>
    </w:p>
    <w:p w:rsidR="00880DE8" w:rsidRPr="00F14DA1" w:rsidRDefault="007520E6" w:rsidP="00880DE8">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11. </w:t>
      </w:r>
      <w:r w:rsidR="00880DE8" w:rsidRPr="00F14DA1">
        <w:rPr>
          <w:rFonts w:ascii="Times New Roman" w:hAnsi="Times New Roman" w:cs="Times New Roman"/>
          <w:b/>
          <w:sz w:val="26"/>
          <w:szCs w:val="26"/>
        </w:rPr>
        <w:t>Cơ sở vật chất phục vụ học tập:</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880DE8" w:rsidRPr="00F14DA1" w:rsidRDefault="00880DE8" w:rsidP="00880DE8">
      <w:pPr>
        <w:spacing w:after="0" w:line="312" w:lineRule="auto"/>
        <w:jc w:val="both"/>
        <w:rPr>
          <w:rFonts w:ascii="Times New Roman" w:hAnsi="Times New Roman" w:cs="Times New Roman"/>
          <w:b/>
          <w:sz w:val="26"/>
          <w:szCs w:val="26"/>
        </w:rPr>
      </w:pPr>
    </w:p>
    <w:p w:rsidR="00880DE8" w:rsidRPr="00F14DA1" w:rsidRDefault="008E3544" w:rsidP="00880DE8">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11</w:t>
      </w:r>
      <w:r w:rsidR="00880DE8" w:rsidRPr="00F14DA1">
        <w:rPr>
          <w:rFonts w:ascii="Times New Roman" w:hAnsi="Times New Roman" w:cs="Times New Roman"/>
          <w:b/>
          <w:sz w:val="26"/>
          <w:szCs w:val="26"/>
        </w:rPr>
        <w:t>. Hướng dẫn thực hiện chương trình:</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C02B32" w:rsidRPr="00F14DA1" w:rsidRDefault="00880DE8" w:rsidP="008E3544">
      <w:pPr>
        <w:spacing w:after="0" w:line="312" w:lineRule="auto"/>
        <w:jc w:val="both"/>
        <w:rPr>
          <w:rFonts w:ascii="Times New Roman" w:hAnsi="Times New Roman" w:cs="Times New Roman"/>
        </w:rPr>
      </w:pPr>
      <w:r w:rsidRPr="00F14DA1">
        <w:rPr>
          <w:rFonts w:ascii="Times New Roman" w:hAnsi="Times New Roman" w:cs="Times New Roman"/>
          <w:sz w:val="26"/>
          <w:szCs w:val="26"/>
        </w:rPr>
        <w:tab/>
        <w:t>Chương trình khung này đã được Hội đồng Khoa học - Đào tạo khoa Ngoại Ngữ</w:t>
      </w:r>
      <w:r w:rsidR="008E3544" w:rsidRPr="00F14DA1">
        <w:rPr>
          <w:rFonts w:ascii="Times New Roman" w:hAnsi="Times New Roman" w:cs="Times New Roman"/>
          <w:sz w:val="26"/>
          <w:szCs w:val="26"/>
        </w:rPr>
        <w:t xml:space="preserve"> xem xét và thông qua. </w:t>
      </w:r>
    </w:p>
    <w:sectPr w:rsidR="00C02B32" w:rsidRPr="00F1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950"/>
    <w:multiLevelType w:val="multilevel"/>
    <w:tmpl w:val="8550E07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5D3EA4"/>
    <w:multiLevelType w:val="multilevel"/>
    <w:tmpl w:val="2F1A5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84604B"/>
    <w:multiLevelType w:val="hybridMultilevel"/>
    <w:tmpl w:val="E8546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545410"/>
    <w:multiLevelType w:val="hybridMultilevel"/>
    <w:tmpl w:val="7B8AFD86"/>
    <w:lvl w:ilvl="0" w:tplc="9070A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8C0AAB"/>
    <w:multiLevelType w:val="hybridMultilevel"/>
    <w:tmpl w:val="4BAA10CA"/>
    <w:lvl w:ilvl="0" w:tplc="7896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121F8"/>
    <w:multiLevelType w:val="hybridMultilevel"/>
    <w:tmpl w:val="5D04D3C2"/>
    <w:lvl w:ilvl="0" w:tplc="82F0D1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0144F7"/>
    <w:multiLevelType w:val="hybridMultilevel"/>
    <w:tmpl w:val="0B2CE8F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
    <w:nsid w:val="5A442957"/>
    <w:multiLevelType w:val="hybridMultilevel"/>
    <w:tmpl w:val="2EEEC38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9">
    <w:nsid w:val="653A344C"/>
    <w:multiLevelType w:val="hybridMultilevel"/>
    <w:tmpl w:val="EF2ABC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6E4E7E89"/>
    <w:multiLevelType w:val="hybridMultilevel"/>
    <w:tmpl w:val="5C14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E8"/>
    <w:rsid w:val="00023922"/>
    <w:rsid w:val="00050C10"/>
    <w:rsid w:val="005F3090"/>
    <w:rsid w:val="007520E6"/>
    <w:rsid w:val="00880DE8"/>
    <w:rsid w:val="008E3544"/>
    <w:rsid w:val="00B00F8F"/>
    <w:rsid w:val="00BB0546"/>
    <w:rsid w:val="00BD37C0"/>
    <w:rsid w:val="00C02B32"/>
    <w:rsid w:val="00C66C55"/>
    <w:rsid w:val="00E725B9"/>
    <w:rsid w:val="00F1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E8"/>
  </w:style>
  <w:style w:type="paragraph" w:styleId="Heading1">
    <w:name w:val="heading 1"/>
    <w:aliases w:val="m1,Muc2so"/>
    <w:basedOn w:val="Normal"/>
    <w:next w:val="Normal"/>
    <w:link w:val="Heading1Char"/>
    <w:qFormat/>
    <w:rsid w:val="00880DE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880DE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880DE8"/>
    <w:pPr>
      <w:ind w:left="720"/>
      <w:contextualSpacing/>
    </w:pPr>
  </w:style>
  <w:style w:type="table" w:styleId="TableGrid">
    <w:name w:val="Table Grid"/>
    <w:basedOn w:val="TableNormal"/>
    <w:rsid w:val="008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880DE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880DE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880DE8"/>
    <w:rPr>
      <w:rFonts w:ascii="Times New Roman" w:eastAsia="Calibri" w:hAnsi="Times New Roman" w:cs="Times New Roman"/>
      <w:sz w:val="28"/>
      <w:szCs w:val="20"/>
      <w:lang w:val="x-none" w:eastAsia="x-none"/>
    </w:rPr>
  </w:style>
  <w:style w:type="character" w:customStyle="1" w:styleId="heading1Char0">
    <w:name w:val="heading 1 Char"/>
    <w:link w:val="Heading11"/>
    <w:rsid w:val="00880DE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880DE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880DE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880DE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880DE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880DE8"/>
    <w:rPr>
      <w:rFonts w:ascii="Times New Roman" w:eastAsia="Calibri" w:hAnsi="Times New Roman" w:cs="Times New Roman"/>
      <w:sz w:val="28"/>
      <w:lang w:val="x-none" w:eastAsia="x-none"/>
    </w:rPr>
  </w:style>
  <w:style w:type="paragraph" w:styleId="Footer">
    <w:name w:val="footer"/>
    <w:basedOn w:val="Normal"/>
    <w:link w:val="FooterChar"/>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880DE8"/>
    <w:rPr>
      <w:rFonts w:ascii="Times New Roman" w:eastAsia="Calibri" w:hAnsi="Times New Roman" w:cs="Times New Roman"/>
      <w:sz w:val="28"/>
      <w:lang w:val="x-none" w:eastAsia="x-none"/>
    </w:rPr>
  </w:style>
  <w:style w:type="paragraph" w:customStyle="1" w:styleId="rtejustify">
    <w:name w:val="rtejustify"/>
    <w:basedOn w:val="Normal"/>
    <w:rsid w:val="00880D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80DE8"/>
    <w:rPr>
      <w:i/>
      <w:iCs/>
    </w:rPr>
  </w:style>
  <w:style w:type="character" w:customStyle="1" w:styleId="apple-converted-space">
    <w:name w:val="apple-converted-space"/>
    <w:basedOn w:val="DefaultParagraphFont"/>
    <w:rsid w:val="00880DE8"/>
  </w:style>
  <w:style w:type="paragraph" w:customStyle="1" w:styleId="Default">
    <w:name w:val="Default"/>
    <w:rsid w:val="00880DE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880DE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880DE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880DE8"/>
    <w:rPr>
      <w:rFonts w:ascii="Tahoma" w:hAnsi="Tahoma" w:cs="Tahoma"/>
      <w:sz w:val="16"/>
      <w:szCs w:val="16"/>
    </w:rPr>
  </w:style>
  <w:style w:type="paragraph" w:styleId="NoSpacing">
    <w:name w:val="No Spacing"/>
    <w:uiPriority w:val="1"/>
    <w:qFormat/>
    <w:rsid w:val="00880DE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880DE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880DE8"/>
    <w:rPr>
      <w:rFonts w:ascii=".VnTimeH" w:eastAsia="Times New Roman" w:hAnsi=".VnTimeH" w:cs="Times New Roman"/>
      <w:b/>
      <w:sz w:val="28"/>
      <w:szCs w:val="20"/>
    </w:rPr>
  </w:style>
  <w:style w:type="paragraph" w:styleId="BodyTextIndent">
    <w:name w:val="Body Text Indent"/>
    <w:basedOn w:val="Normal"/>
    <w:link w:val="BodyTextIndentChar"/>
    <w:unhideWhenUsed/>
    <w:rsid w:val="00880DE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880DE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880DE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880DE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880DE8"/>
    <w:rPr>
      <w:sz w:val="16"/>
      <w:szCs w:val="16"/>
    </w:rPr>
  </w:style>
  <w:style w:type="paragraph" w:styleId="PlainText">
    <w:name w:val="Plain Text"/>
    <w:basedOn w:val="Normal"/>
    <w:link w:val="PlainTextChar"/>
    <w:semiHidden/>
    <w:unhideWhenUsed/>
    <w:rsid w:val="00880DE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80DE8"/>
    <w:rPr>
      <w:rFonts w:ascii="Courier New" w:eastAsia="Times New Roman" w:hAnsi="Courier New" w:cs="Courier New"/>
      <w:sz w:val="20"/>
      <w:szCs w:val="20"/>
    </w:rPr>
  </w:style>
  <w:style w:type="character" w:customStyle="1" w:styleId="t1Char">
    <w:name w:val="t1 Char"/>
    <w:link w:val="t1"/>
    <w:locked/>
    <w:rsid w:val="00880DE8"/>
    <w:rPr>
      <w:rFonts w:ascii="Times New Roman" w:hAnsi="Times New Roman"/>
      <w:b/>
      <w:i/>
      <w:spacing w:val="2"/>
      <w:sz w:val="26"/>
      <w:szCs w:val="24"/>
      <w:lang w:val="de-DE" w:eastAsia="vi-VN"/>
    </w:rPr>
  </w:style>
  <w:style w:type="paragraph" w:customStyle="1" w:styleId="t1">
    <w:name w:val="t1"/>
    <w:basedOn w:val="Normal"/>
    <w:link w:val="t1Char"/>
    <w:autoRedefine/>
    <w:qFormat/>
    <w:rsid w:val="00880DE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E8"/>
  </w:style>
  <w:style w:type="paragraph" w:styleId="Heading1">
    <w:name w:val="heading 1"/>
    <w:aliases w:val="m1,Muc2so"/>
    <w:basedOn w:val="Normal"/>
    <w:next w:val="Normal"/>
    <w:link w:val="Heading1Char"/>
    <w:qFormat/>
    <w:rsid w:val="00880DE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880DE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880DE8"/>
    <w:pPr>
      <w:ind w:left="720"/>
      <w:contextualSpacing/>
    </w:pPr>
  </w:style>
  <w:style w:type="table" w:styleId="TableGrid">
    <w:name w:val="Table Grid"/>
    <w:basedOn w:val="TableNormal"/>
    <w:rsid w:val="008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880DE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880DE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880DE8"/>
    <w:rPr>
      <w:rFonts w:ascii="Times New Roman" w:eastAsia="Calibri" w:hAnsi="Times New Roman" w:cs="Times New Roman"/>
      <w:sz w:val="28"/>
      <w:szCs w:val="20"/>
      <w:lang w:val="x-none" w:eastAsia="x-none"/>
    </w:rPr>
  </w:style>
  <w:style w:type="character" w:customStyle="1" w:styleId="heading1Char0">
    <w:name w:val="heading 1 Char"/>
    <w:link w:val="Heading11"/>
    <w:rsid w:val="00880DE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880DE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880DE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880DE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880DE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880DE8"/>
    <w:rPr>
      <w:rFonts w:ascii="Times New Roman" w:eastAsia="Calibri" w:hAnsi="Times New Roman" w:cs="Times New Roman"/>
      <w:sz w:val="28"/>
      <w:lang w:val="x-none" w:eastAsia="x-none"/>
    </w:rPr>
  </w:style>
  <w:style w:type="paragraph" w:styleId="Footer">
    <w:name w:val="footer"/>
    <w:basedOn w:val="Normal"/>
    <w:link w:val="FooterChar"/>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880DE8"/>
    <w:rPr>
      <w:rFonts w:ascii="Times New Roman" w:eastAsia="Calibri" w:hAnsi="Times New Roman" w:cs="Times New Roman"/>
      <w:sz w:val="28"/>
      <w:lang w:val="x-none" w:eastAsia="x-none"/>
    </w:rPr>
  </w:style>
  <w:style w:type="paragraph" w:customStyle="1" w:styleId="rtejustify">
    <w:name w:val="rtejustify"/>
    <w:basedOn w:val="Normal"/>
    <w:rsid w:val="00880D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80DE8"/>
    <w:rPr>
      <w:i/>
      <w:iCs/>
    </w:rPr>
  </w:style>
  <w:style w:type="character" w:customStyle="1" w:styleId="apple-converted-space">
    <w:name w:val="apple-converted-space"/>
    <w:basedOn w:val="DefaultParagraphFont"/>
    <w:rsid w:val="00880DE8"/>
  </w:style>
  <w:style w:type="paragraph" w:customStyle="1" w:styleId="Default">
    <w:name w:val="Default"/>
    <w:rsid w:val="00880DE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880DE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880DE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880DE8"/>
    <w:rPr>
      <w:rFonts w:ascii="Tahoma" w:hAnsi="Tahoma" w:cs="Tahoma"/>
      <w:sz w:val="16"/>
      <w:szCs w:val="16"/>
    </w:rPr>
  </w:style>
  <w:style w:type="paragraph" w:styleId="NoSpacing">
    <w:name w:val="No Spacing"/>
    <w:uiPriority w:val="1"/>
    <w:qFormat/>
    <w:rsid w:val="00880DE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880DE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880DE8"/>
    <w:rPr>
      <w:rFonts w:ascii=".VnTimeH" w:eastAsia="Times New Roman" w:hAnsi=".VnTimeH" w:cs="Times New Roman"/>
      <w:b/>
      <w:sz w:val="28"/>
      <w:szCs w:val="20"/>
    </w:rPr>
  </w:style>
  <w:style w:type="paragraph" w:styleId="BodyTextIndent">
    <w:name w:val="Body Text Indent"/>
    <w:basedOn w:val="Normal"/>
    <w:link w:val="BodyTextIndentChar"/>
    <w:unhideWhenUsed/>
    <w:rsid w:val="00880DE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880DE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880DE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880DE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880DE8"/>
    <w:rPr>
      <w:sz w:val="16"/>
      <w:szCs w:val="16"/>
    </w:rPr>
  </w:style>
  <w:style w:type="paragraph" w:styleId="PlainText">
    <w:name w:val="Plain Text"/>
    <w:basedOn w:val="Normal"/>
    <w:link w:val="PlainTextChar"/>
    <w:semiHidden/>
    <w:unhideWhenUsed/>
    <w:rsid w:val="00880DE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80DE8"/>
    <w:rPr>
      <w:rFonts w:ascii="Courier New" w:eastAsia="Times New Roman" w:hAnsi="Courier New" w:cs="Courier New"/>
      <w:sz w:val="20"/>
      <w:szCs w:val="20"/>
    </w:rPr>
  </w:style>
  <w:style w:type="character" w:customStyle="1" w:styleId="t1Char">
    <w:name w:val="t1 Char"/>
    <w:link w:val="t1"/>
    <w:locked/>
    <w:rsid w:val="00880DE8"/>
    <w:rPr>
      <w:rFonts w:ascii="Times New Roman" w:hAnsi="Times New Roman"/>
      <w:b/>
      <w:i/>
      <w:spacing w:val="2"/>
      <w:sz w:val="26"/>
      <w:szCs w:val="24"/>
      <w:lang w:val="de-DE" w:eastAsia="vi-VN"/>
    </w:rPr>
  </w:style>
  <w:style w:type="paragraph" w:customStyle="1" w:styleId="t1">
    <w:name w:val="t1"/>
    <w:basedOn w:val="Normal"/>
    <w:link w:val="t1Char"/>
    <w:autoRedefine/>
    <w:qFormat/>
    <w:rsid w:val="00880DE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0202">
      <w:bodyDiv w:val="1"/>
      <w:marLeft w:val="0"/>
      <w:marRight w:val="0"/>
      <w:marTop w:val="0"/>
      <w:marBottom w:val="0"/>
      <w:divBdr>
        <w:top w:val="none" w:sz="0" w:space="0" w:color="auto"/>
        <w:left w:val="none" w:sz="0" w:space="0" w:color="auto"/>
        <w:bottom w:val="none" w:sz="0" w:space="0" w:color="auto"/>
        <w:right w:val="none" w:sz="0" w:space="0" w:color="auto"/>
      </w:divBdr>
    </w:div>
    <w:div w:id="8460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2018-12-25T01:30:00Z</dcterms:created>
  <dcterms:modified xsi:type="dcterms:W3CDTF">2018-12-25T01:30:00Z</dcterms:modified>
</cp:coreProperties>
</file>