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E87720" w:rsidRPr="00EB3510" w14:paraId="19ABE26B" w14:textId="77777777">
        <w:tc>
          <w:tcPr>
            <w:tcW w:w="3690" w:type="dxa"/>
          </w:tcPr>
          <w:p w14:paraId="1D3D42FE" w14:textId="1682971E" w:rsidR="00E87720" w:rsidRPr="00EB3510" w:rsidRDefault="003C4753">
            <w:pPr>
              <w:spacing w:before="0"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 xml:space="preserve">Trường </w:t>
            </w:r>
            <w:r w:rsidR="00375E68" w:rsidRPr="00EB3510">
              <w:rPr>
                <w:rFonts w:asciiTheme="majorHAnsi" w:eastAsia="Times New Roman" w:hAnsiTheme="majorHAnsi" w:cstheme="majorHAnsi"/>
                <w:b/>
                <w:sz w:val="24"/>
                <w:szCs w:val="24"/>
              </w:rPr>
              <w:t>Đ</w:t>
            </w:r>
            <w:r w:rsidRPr="00EB3510">
              <w:rPr>
                <w:rFonts w:asciiTheme="majorHAnsi" w:eastAsia="Times New Roman" w:hAnsiTheme="majorHAnsi" w:cstheme="majorHAnsi"/>
                <w:b/>
                <w:sz w:val="24"/>
                <w:szCs w:val="24"/>
              </w:rPr>
              <w:t>ại học Vinh</w:t>
            </w:r>
          </w:p>
          <w:p w14:paraId="523FBC8D" w14:textId="09D6046D" w:rsidR="00E87720" w:rsidRPr="00EB3510" w:rsidRDefault="003C4753">
            <w:pPr>
              <w:spacing w:before="0" w:line="340" w:lineRule="auto"/>
              <w:ind w:left="0"/>
              <w:jc w:val="center"/>
              <w:rPr>
                <w:rFonts w:asciiTheme="majorHAnsi" w:eastAsia="Times New Roman" w:hAnsiTheme="majorHAnsi" w:cstheme="majorHAnsi"/>
                <w:sz w:val="24"/>
                <w:szCs w:val="24"/>
              </w:rPr>
            </w:pPr>
            <w:r w:rsidRPr="00EB3510">
              <w:rPr>
                <w:rFonts w:asciiTheme="majorHAnsi" w:eastAsia="Times New Roman" w:hAnsiTheme="majorHAnsi" w:cstheme="majorHAnsi"/>
                <w:b/>
                <w:sz w:val="24"/>
                <w:szCs w:val="24"/>
              </w:rPr>
              <w:t>Khoa:</w:t>
            </w:r>
            <w:r w:rsidR="003110B5" w:rsidRPr="00EB3510">
              <w:rPr>
                <w:rFonts w:asciiTheme="majorHAnsi" w:eastAsia="Times New Roman" w:hAnsiTheme="majorHAnsi" w:cstheme="majorHAnsi"/>
                <w:b/>
                <w:sz w:val="24"/>
                <w:szCs w:val="24"/>
              </w:rPr>
              <w:t xml:space="preserve"> Xây dựng</w:t>
            </w:r>
          </w:p>
        </w:tc>
        <w:tc>
          <w:tcPr>
            <w:tcW w:w="5760" w:type="dxa"/>
          </w:tcPr>
          <w:p w14:paraId="7231427D" w14:textId="77777777" w:rsidR="00E87720" w:rsidRPr="00EB3510" w:rsidRDefault="003C4753">
            <w:pPr>
              <w:spacing w:before="0" w:line="340" w:lineRule="auto"/>
              <w:ind w:left="0"/>
              <w:jc w:val="center"/>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CỘNG HÒA XÃ HỘI CHỦ NGHĨA VIỆT NAM</w:t>
            </w:r>
          </w:p>
          <w:p w14:paraId="66D0AA5F" w14:textId="77777777" w:rsidR="00E87720" w:rsidRPr="00EB3510" w:rsidRDefault="003C4753">
            <w:pPr>
              <w:spacing w:before="0"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Độc lập – Tự do – Hạnh phúc</w:t>
            </w:r>
          </w:p>
          <w:p w14:paraId="6E24ED2E" w14:textId="77777777" w:rsidR="00E87720" w:rsidRPr="00EB3510" w:rsidRDefault="003C4753">
            <w:pPr>
              <w:spacing w:before="0"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w:t>
            </w:r>
          </w:p>
        </w:tc>
      </w:tr>
    </w:tbl>
    <w:p w14:paraId="68287F09" w14:textId="1016A239" w:rsidR="00445577" w:rsidRPr="00EB3510" w:rsidRDefault="003C4753">
      <w:pPr>
        <w:tabs>
          <w:tab w:val="left" w:pos="426"/>
        </w:tabs>
        <w:spacing w:before="0" w:after="0" w:line="340" w:lineRule="auto"/>
        <w:ind w:left="0"/>
        <w:jc w:val="center"/>
        <w:rPr>
          <w:rFonts w:asciiTheme="majorHAnsi" w:eastAsia="Times New Roman" w:hAnsiTheme="majorHAnsi" w:cstheme="majorHAnsi"/>
          <w:b/>
          <w:sz w:val="32"/>
          <w:szCs w:val="32"/>
        </w:rPr>
      </w:pPr>
      <w:r w:rsidRPr="00EB3510">
        <w:rPr>
          <w:rFonts w:asciiTheme="majorHAnsi" w:eastAsia="Times New Roman" w:hAnsiTheme="majorHAnsi" w:cstheme="majorHAnsi"/>
          <w:b/>
          <w:sz w:val="32"/>
          <w:szCs w:val="32"/>
        </w:rPr>
        <w:t xml:space="preserve">PHIẾU KHẢO SÁT </w:t>
      </w:r>
      <w:r w:rsidR="008C295A">
        <w:rPr>
          <w:rFonts w:ascii="Times New Roman" w:eastAsia="Times New Roman" w:hAnsi="Times New Roman" w:cs="Times New Roman"/>
          <w:b/>
          <w:sz w:val="32"/>
          <w:szCs w:val="32"/>
        </w:rPr>
        <w:t>CHUYÊN GIA</w:t>
      </w:r>
    </w:p>
    <w:p w14:paraId="4BB50642" w14:textId="67AA47AE" w:rsidR="000C34C5" w:rsidRPr="00EB3510" w:rsidRDefault="000C34C5" w:rsidP="000C34C5">
      <w:pPr>
        <w:spacing w:after="0" w:line="240" w:lineRule="auto"/>
        <w:ind w:left="391"/>
        <w:jc w:val="center"/>
        <w:rPr>
          <w:rFonts w:asciiTheme="majorHAnsi" w:hAnsiTheme="majorHAnsi" w:cstheme="majorHAnsi"/>
          <w:b/>
          <w:sz w:val="24"/>
          <w:szCs w:val="24"/>
        </w:rPr>
      </w:pPr>
      <w:r w:rsidRPr="00EB3510">
        <w:rPr>
          <w:rFonts w:asciiTheme="majorHAnsi" w:hAnsiTheme="majorHAnsi" w:cstheme="majorHAnsi"/>
          <w:b/>
          <w:sz w:val="24"/>
          <w:szCs w:val="24"/>
          <w:lang w:val="vi-VN"/>
        </w:rPr>
        <w:t xml:space="preserve">MỨC ĐỘ </w:t>
      </w:r>
      <w:r w:rsidRPr="00EB3510">
        <w:rPr>
          <w:rFonts w:asciiTheme="majorHAnsi" w:hAnsiTheme="majorHAnsi" w:cstheme="majorHAnsi"/>
          <w:b/>
          <w:sz w:val="24"/>
          <w:szCs w:val="24"/>
        </w:rPr>
        <w:t>ĐÁP ỨNG</w:t>
      </w:r>
      <w:r w:rsidRPr="00EB3510">
        <w:rPr>
          <w:rFonts w:asciiTheme="majorHAnsi" w:hAnsiTheme="majorHAnsi" w:cstheme="majorHAnsi"/>
          <w:b/>
          <w:sz w:val="24"/>
          <w:szCs w:val="24"/>
          <w:lang w:val="vi-VN"/>
        </w:rPr>
        <w:t xml:space="preserve"> CỦA</w:t>
      </w:r>
      <w:r w:rsidRPr="00EB3510">
        <w:rPr>
          <w:rFonts w:asciiTheme="majorHAnsi" w:hAnsiTheme="majorHAnsi" w:cstheme="majorHAnsi"/>
          <w:b/>
          <w:sz w:val="24"/>
          <w:szCs w:val="24"/>
        </w:rPr>
        <w:t xml:space="preserve"> MỤC TIÊU, CHUẨN ĐẦU RA CHƯƠNG TRÌNH ĐÀO TẠO </w:t>
      </w:r>
      <w:r w:rsidR="003110B5" w:rsidRPr="00EB3510">
        <w:rPr>
          <w:rFonts w:asciiTheme="majorHAnsi" w:hAnsiTheme="majorHAnsi" w:cstheme="majorHAnsi"/>
          <w:b/>
          <w:sz w:val="24"/>
          <w:szCs w:val="24"/>
        </w:rPr>
        <w:t xml:space="preserve">NGÀNH KỸ THUẬT </w:t>
      </w:r>
      <w:r w:rsidR="0055579A" w:rsidRPr="00EB3510">
        <w:rPr>
          <w:rFonts w:asciiTheme="majorHAnsi" w:hAnsiTheme="majorHAnsi" w:cstheme="majorHAnsi"/>
          <w:b/>
          <w:sz w:val="24"/>
          <w:szCs w:val="24"/>
        </w:rPr>
        <w:t>KINH TẾ XÂY DỰNG</w:t>
      </w:r>
    </w:p>
    <w:p w14:paraId="7ABDFFAB" w14:textId="77777777" w:rsidR="000C34C5" w:rsidRPr="00EB3510" w:rsidRDefault="000C34C5" w:rsidP="000C34C5">
      <w:pPr>
        <w:tabs>
          <w:tab w:val="left" w:pos="426"/>
        </w:tabs>
        <w:spacing w:before="0" w:after="0" w:line="340" w:lineRule="auto"/>
        <w:ind w:left="0"/>
        <w:jc w:val="center"/>
        <w:rPr>
          <w:rFonts w:asciiTheme="majorHAnsi" w:eastAsia="Times New Roman" w:hAnsiTheme="majorHAnsi" w:cstheme="majorHAnsi"/>
          <w:b/>
          <w:sz w:val="24"/>
          <w:szCs w:val="24"/>
        </w:rPr>
      </w:pPr>
    </w:p>
    <w:p w14:paraId="66064053" w14:textId="51632EE6" w:rsidR="000C34C5" w:rsidRPr="00EB3510" w:rsidRDefault="000C34C5" w:rsidP="000C34C5">
      <w:pPr>
        <w:tabs>
          <w:tab w:val="left" w:pos="709"/>
        </w:tabs>
        <w:spacing w:before="0" w:after="120" w:line="240" w:lineRule="auto"/>
        <w:ind w:left="0"/>
        <w:jc w:val="both"/>
        <w:rPr>
          <w:rFonts w:asciiTheme="majorHAnsi" w:eastAsia="Times New Roman" w:hAnsiTheme="majorHAnsi" w:cstheme="majorHAnsi"/>
          <w:i/>
          <w:sz w:val="24"/>
          <w:szCs w:val="24"/>
        </w:rPr>
      </w:pPr>
      <w:r w:rsidRPr="00EB3510">
        <w:rPr>
          <w:rFonts w:asciiTheme="majorHAnsi" w:eastAsia="Times New Roman" w:hAnsiTheme="majorHAnsi" w:cstheme="majorHAnsi"/>
          <w:i/>
          <w:sz w:val="24"/>
          <w:szCs w:val="24"/>
        </w:rPr>
        <w:tab/>
        <w:t xml:space="preserve">Nhằm nâng cao hiệu quả và chất lượng đào tạo, nghiên cứu khoa học đáp ứng tốt nhất nhu cầu xã hội, Trường Đại học Vinh trân trọng xin ý kiến </w:t>
      </w:r>
      <w:r w:rsidR="008A071F" w:rsidRPr="00792695">
        <w:rPr>
          <w:rFonts w:ascii="Times New Roman" w:eastAsia="Times New Roman" w:hAnsi="Times New Roman" w:cs="Times New Roman"/>
          <w:i/>
          <w:sz w:val="24"/>
          <w:szCs w:val="24"/>
        </w:rPr>
        <w:t xml:space="preserve">Quý </w:t>
      </w:r>
      <w:r w:rsidR="008C295A">
        <w:rPr>
          <w:rFonts w:ascii="Times New Roman" w:eastAsia="Times New Roman" w:hAnsi="Times New Roman" w:cs="Times New Roman"/>
          <w:i/>
          <w:sz w:val="24"/>
          <w:szCs w:val="24"/>
        </w:rPr>
        <w:t>Anh/chị</w:t>
      </w:r>
      <w:bookmarkStart w:id="0" w:name="_GoBack"/>
      <w:bookmarkEnd w:id="0"/>
      <w:r w:rsidR="008A071F" w:rsidRPr="00792695">
        <w:rPr>
          <w:rFonts w:ascii="Times New Roman" w:eastAsia="Times New Roman" w:hAnsi="Times New Roman" w:cs="Times New Roman"/>
          <w:i/>
          <w:sz w:val="24"/>
          <w:szCs w:val="24"/>
        </w:rPr>
        <w:t xml:space="preserve"> </w:t>
      </w:r>
      <w:r w:rsidRPr="00EB3510">
        <w:rPr>
          <w:rFonts w:asciiTheme="majorHAnsi" w:eastAsia="Times New Roman" w:hAnsiTheme="majorHAnsi" w:cstheme="majorHAnsi"/>
          <w:i/>
          <w:sz w:val="24"/>
          <w:szCs w:val="24"/>
        </w:rPr>
        <w:t>về mức độ đáp ứng yêu cầu của sinh viên sau khi tốt nghiệp Chương trình đào tạo</w:t>
      </w:r>
      <w:r w:rsidR="003110B5" w:rsidRPr="00EB3510">
        <w:rPr>
          <w:rFonts w:asciiTheme="majorHAnsi" w:eastAsia="Times New Roman" w:hAnsiTheme="majorHAnsi" w:cstheme="majorHAnsi"/>
          <w:i/>
          <w:sz w:val="24"/>
          <w:szCs w:val="24"/>
        </w:rPr>
        <w:t xml:space="preserve"> ngành</w:t>
      </w:r>
      <w:r w:rsidR="003110B5" w:rsidRPr="00EB3510">
        <w:rPr>
          <w:rFonts w:asciiTheme="majorHAnsi" w:eastAsia="Times New Roman" w:hAnsiTheme="majorHAnsi" w:cstheme="majorHAnsi"/>
          <w:b/>
          <w:i/>
          <w:sz w:val="24"/>
          <w:szCs w:val="24"/>
        </w:rPr>
        <w:t xml:space="preserve"> </w:t>
      </w:r>
      <w:r w:rsidR="0090336D" w:rsidRPr="00EB3510">
        <w:rPr>
          <w:rFonts w:asciiTheme="majorHAnsi" w:eastAsia="Times New Roman" w:hAnsiTheme="majorHAnsi" w:cstheme="majorHAnsi"/>
          <w:b/>
          <w:i/>
          <w:sz w:val="24"/>
          <w:szCs w:val="24"/>
        </w:rPr>
        <w:t>Kinh tế xây dựng</w:t>
      </w:r>
      <w:r w:rsidRPr="00EB3510">
        <w:rPr>
          <w:rFonts w:asciiTheme="majorHAnsi" w:eastAsia="Times New Roman" w:hAnsiTheme="majorHAnsi" w:cstheme="majorHAnsi"/>
          <w:i/>
          <w:sz w:val="24"/>
          <w:szCs w:val="24"/>
        </w:rPr>
        <w:t xml:space="preserve"> qua Mục tiêu, Chuẩn đầu ra. Mọi ý kiến đóng góp của Quý </w:t>
      </w:r>
      <w:r w:rsidR="009A2225" w:rsidRPr="00EB3510">
        <w:rPr>
          <w:rFonts w:asciiTheme="majorHAnsi" w:eastAsia="Times New Roman" w:hAnsiTheme="majorHAnsi" w:cstheme="majorHAnsi"/>
          <w:i/>
          <w:sz w:val="24"/>
          <w:szCs w:val="24"/>
        </w:rPr>
        <w:t>A</w:t>
      </w:r>
      <w:r w:rsidRPr="00EB3510">
        <w:rPr>
          <w:rFonts w:asciiTheme="majorHAnsi" w:eastAsia="Times New Roman" w:hAnsiTheme="majorHAnsi" w:cstheme="majorHAnsi"/>
          <w:i/>
          <w:sz w:val="24"/>
          <w:szCs w:val="24"/>
        </w:rPr>
        <w:t>nh/chị thực sự quý báu đối với công tác đảm bảo về nâng cao chất lượng đào tạo của Trường. Chúng tôi cam kết các thông tin trong Phiếu khảo sát này chỉ để phục vụ vào mục đích nâng cao chất lượng đào tạo.</w:t>
      </w:r>
    </w:p>
    <w:p w14:paraId="18DE9E13" w14:textId="77777777" w:rsidR="000C34C5" w:rsidRPr="00EB3510" w:rsidRDefault="000C34C5" w:rsidP="000C34C5">
      <w:pPr>
        <w:tabs>
          <w:tab w:val="left" w:pos="709"/>
        </w:tabs>
        <w:spacing w:before="0" w:after="120" w:line="240" w:lineRule="auto"/>
        <w:ind w:left="0"/>
        <w:jc w:val="center"/>
        <w:rPr>
          <w:rFonts w:asciiTheme="majorHAnsi" w:eastAsia="Times New Roman" w:hAnsiTheme="majorHAnsi" w:cstheme="majorHAnsi"/>
          <w:i/>
          <w:sz w:val="24"/>
          <w:szCs w:val="24"/>
        </w:rPr>
      </w:pPr>
      <w:r w:rsidRPr="00EB3510">
        <w:rPr>
          <w:rFonts w:asciiTheme="majorHAnsi" w:eastAsia="Times New Roman" w:hAnsiTheme="majorHAnsi" w:cstheme="majorHAnsi"/>
          <w:i/>
          <w:sz w:val="24"/>
          <w:szCs w:val="24"/>
        </w:rPr>
        <w:t>Xin Quý anh/chị vui lòng cung cấp thông tin và cho ý kiến ở một số nội dung sau:</w:t>
      </w:r>
    </w:p>
    <w:p w14:paraId="2F63044A" w14:textId="77777777" w:rsidR="000C34C5" w:rsidRPr="00EB3510" w:rsidRDefault="000C34C5" w:rsidP="000C34C5">
      <w:pPr>
        <w:tabs>
          <w:tab w:val="left" w:pos="709"/>
        </w:tabs>
        <w:spacing w:before="0" w:after="120" w:line="240" w:lineRule="auto"/>
        <w:ind w:left="0"/>
        <w:jc w:val="both"/>
        <w:rPr>
          <w:rFonts w:asciiTheme="majorHAnsi" w:eastAsia="Times New Roman" w:hAnsiTheme="majorHAnsi" w:cstheme="majorHAnsi"/>
          <w:bCs/>
          <w:sz w:val="24"/>
          <w:szCs w:val="24"/>
        </w:rPr>
      </w:pPr>
      <w:r w:rsidRPr="00EB3510">
        <w:rPr>
          <w:rFonts w:asciiTheme="majorHAnsi" w:eastAsia="Times New Roman" w:hAnsiTheme="majorHAnsi" w:cstheme="majorHAnsi"/>
          <w:bCs/>
          <w:sz w:val="24"/>
          <w:szCs w:val="24"/>
        </w:rPr>
        <w:t>1. Cơ quan công tác: ………………………………………………………………………………</w:t>
      </w:r>
    </w:p>
    <w:p w14:paraId="04A84601" w14:textId="77777777" w:rsidR="000C34C5" w:rsidRPr="00EB3510" w:rsidRDefault="000C34C5" w:rsidP="000C34C5">
      <w:pPr>
        <w:tabs>
          <w:tab w:val="left" w:pos="426"/>
        </w:tabs>
        <w:spacing w:before="0" w:after="120" w:line="240" w:lineRule="auto"/>
        <w:ind w:left="0"/>
        <w:rPr>
          <w:rFonts w:asciiTheme="majorHAnsi" w:eastAsia="Times New Roman" w:hAnsiTheme="majorHAnsi" w:cstheme="majorHAnsi"/>
          <w:bCs/>
          <w:sz w:val="24"/>
          <w:szCs w:val="24"/>
        </w:rPr>
      </w:pPr>
      <w:r w:rsidRPr="00EB3510">
        <w:rPr>
          <w:rFonts w:asciiTheme="majorHAnsi" w:eastAsia="Times New Roman" w:hAnsiTheme="majorHAnsi" w:cstheme="majorHAnsi"/>
          <w:bCs/>
          <w:sz w:val="24"/>
          <w:szCs w:val="24"/>
        </w:rPr>
        <w:t>2. Địa chỉ:…………………………………………………………………………………………</w:t>
      </w:r>
    </w:p>
    <w:p w14:paraId="469253E7" w14:textId="370EF6C7" w:rsidR="000C34C5" w:rsidRPr="00EB3510" w:rsidRDefault="000C34C5" w:rsidP="00FF3449">
      <w:pPr>
        <w:tabs>
          <w:tab w:val="left" w:pos="426"/>
        </w:tabs>
        <w:spacing w:before="0" w:after="120" w:line="240" w:lineRule="auto"/>
        <w:ind w:left="0"/>
        <w:jc w:val="both"/>
        <w:rPr>
          <w:rFonts w:asciiTheme="majorHAnsi" w:eastAsia="Times New Roman" w:hAnsiTheme="majorHAnsi" w:cstheme="majorHAnsi"/>
          <w:bCs/>
          <w:sz w:val="24"/>
          <w:szCs w:val="24"/>
        </w:rPr>
      </w:pPr>
      <w:r w:rsidRPr="00EB3510">
        <w:rPr>
          <w:rFonts w:asciiTheme="majorHAnsi" w:eastAsia="Times New Roman" w:hAnsiTheme="majorHAnsi" w:cstheme="majorHAnsi"/>
          <w:bCs/>
          <w:sz w:val="24"/>
          <w:szCs w:val="24"/>
        </w:rPr>
        <w:t>3. Vị trí công tác: ………………………………………………</w:t>
      </w:r>
      <w:r w:rsidR="00FF3449" w:rsidRPr="00EB3510">
        <w:rPr>
          <w:rFonts w:asciiTheme="majorHAnsi" w:eastAsia="Times New Roman" w:hAnsiTheme="majorHAnsi" w:cstheme="majorHAnsi"/>
          <w:bCs/>
          <w:sz w:val="24"/>
          <w:szCs w:val="24"/>
        </w:rPr>
        <w:t>………………</w:t>
      </w:r>
      <w:r w:rsidRPr="00EB3510">
        <w:rPr>
          <w:rFonts w:asciiTheme="majorHAnsi" w:eastAsia="Times New Roman" w:hAnsiTheme="majorHAnsi" w:cstheme="majorHAnsi"/>
          <w:bCs/>
          <w:sz w:val="24"/>
          <w:szCs w:val="24"/>
        </w:rPr>
        <w:t>….........................</w:t>
      </w:r>
    </w:p>
    <w:p w14:paraId="7FD33583" w14:textId="12F667F8" w:rsidR="000C34C5" w:rsidRPr="00EB3510" w:rsidRDefault="000C34C5" w:rsidP="00A65A3F">
      <w:pPr>
        <w:tabs>
          <w:tab w:val="left" w:pos="426"/>
        </w:tabs>
        <w:spacing w:before="0" w:after="120" w:line="2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xml:space="preserve">Với mỗi yếu tố giới đây hãy đánh giá: 1) Chưa đáp ứng; 2) Đáp ứng mức độ thấp; 3) Đáp ứng mức độ trung bình; 4) Đáp ứng đủ; 5) Đáp ứng mức độ cao. </w:t>
      </w:r>
    </w:p>
    <w:p w14:paraId="10CF2CAC" w14:textId="4ECC2C6F" w:rsidR="00CB5229" w:rsidRPr="00EB3510" w:rsidRDefault="003B1393" w:rsidP="008B1525">
      <w:pPr>
        <w:tabs>
          <w:tab w:val="left" w:pos="426"/>
        </w:tabs>
        <w:spacing w:before="0" w:after="120" w:line="240" w:lineRule="auto"/>
        <w:ind w:left="0"/>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1.</w:t>
      </w:r>
      <w:r w:rsidR="00CB5229" w:rsidRPr="00EB3510">
        <w:rPr>
          <w:rFonts w:asciiTheme="majorHAnsi" w:eastAsia="Times New Roman" w:hAnsiTheme="majorHAnsi" w:cstheme="majorHAnsi"/>
          <w:b/>
          <w:sz w:val="24"/>
          <w:szCs w:val="24"/>
        </w:rPr>
        <w:t xml:space="preserve"> Xin ý kiến về Mục tiêu CTĐT</w:t>
      </w:r>
    </w:p>
    <w:tbl>
      <w:tblPr>
        <w:tblStyle w:val="TableGrid"/>
        <w:tblW w:w="10632" w:type="dxa"/>
        <w:tblInd w:w="-714" w:type="dxa"/>
        <w:tblLook w:val="04A0" w:firstRow="1" w:lastRow="0" w:firstColumn="1" w:lastColumn="0" w:noHBand="0" w:noVBand="1"/>
      </w:tblPr>
      <w:tblGrid>
        <w:gridCol w:w="567"/>
        <w:gridCol w:w="6238"/>
        <w:gridCol w:w="2126"/>
        <w:gridCol w:w="1701"/>
      </w:tblGrid>
      <w:tr w:rsidR="00453D66" w:rsidRPr="00EB3510" w14:paraId="6851F642" w14:textId="77777777" w:rsidTr="00943DC6">
        <w:tc>
          <w:tcPr>
            <w:tcW w:w="567" w:type="dxa"/>
            <w:vAlign w:val="center"/>
          </w:tcPr>
          <w:p w14:paraId="57C81481" w14:textId="77777777" w:rsidR="00453D66" w:rsidRPr="00EB3510" w:rsidRDefault="00453D66" w:rsidP="00CB3A2A">
            <w:pPr>
              <w:tabs>
                <w:tab w:val="left" w:pos="426"/>
              </w:tabs>
              <w:spacing w:after="120"/>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TT</w:t>
            </w:r>
          </w:p>
        </w:tc>
        <w:tc>
          <w:tcPr>
            <w:tcW w:w="6238" w:type="dxa"/>
            <w:vAlign w:val="center"/>
          </w:tcPr>
          <w:p w14:paraId="31C76BBC" w14:textId="77777777" w:rsidR="00453D66" w:rsidRPr="00EB3510" w:rsidRDefault="00453D66" w:rsidP="00CB3A2A">
            <w:pPr>
              <w:tabs>
                <w:tab w:val="left" w:pos="426"/>
              </w:tabs>
              <w:spacing w:after="120"/>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Mục tiêu</w:t>
            </w:r>
          </w:p>
        </w:tc>
        <w:tc>
          <w:tcPr>
            <w:tcW w:w="2126" w:type="dxa"/>
            <w:vAlign w:val="center"/>
          </w:tcPr>
          <w:p w14:paraId="4A7CE117" w14:textId="77777777" w:rsidR="00453D66" w:rsidRPr="00EB3510" w:rsidRDefault="00453D66" w:rsidP="00CB3A2A">
            <w:pPr>
              <w:tabs>
                <w:tab w:val="left" w:pos="426"/>
              </w:tabs>
              <w:spacing w:after="120"/>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Mức độ đáp ứng</w:t>
            </w:r>
          </w:p>
        </w:tc>
        <w:tc>
          <w:tcPr>
            <w:tcW w:w="1701" w:type="dxa"/>
            <w:vAlign w:val="center"/>
          </w:tcPr>
          <w:p w14:paraId="33D4085F" w14:textId="77777777" w:rsidR="00453D66" w:rsidRPr="00EB3510" w:rsidRDefault="00453D66" w:rsidP="00CB3A2A">
            <w:pPr>
              <w:tabs>
                <w:tab w:val="left" w:pos="426"/>
              </w:tabs>
              <w:spacing w:after="120"/>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Đề xuất</w:t>
            </w:r>
          </w:p>
        </w:tc>
      </w:tr>
      <w:tr w:rsidR="00793720" w:rsidRPr="00EB3510" w14:paraId="58164C6E" w14:textId="77777777" w:rsidTr="00793720">
        <w:trPr>
          <w:trHeight w:val="921"/>
        </w:trPr>
        <w:tc>
          <w:tcPr>
            <w:tcW w:w="567" w:type="dxa"/>
            <w:vMerge w:val="restart"/>
            <w:vAlign w:val="center"/>
          </w:tcPr>
          <w:p w14:paraId="2B612256" w14:textId="4B2CECBC" w:rsidR="00793720" w:rsidRPr="00EB3510" w:rsidRDefault="00793720"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1</w:t>
            </w:r>
          </w:p>
        </w:tc>
        <w:tc>
          <w:tcPr>
            <w:tcW w:w="6238" w:type="dxa"/>
            <w:vAlign w:val="center"/>
          </w:tcPr>
          <w:p w14:paraId="0FD287C9" w14:textId="06EB197C" w:rsidR="00793720" w:rsidRPr="00EB3510" w:rsidRDefault="00793720"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xml:space="preserve">Mục tiêu chung: Mục tiêu của chương trình đào tạo trình độ đại học ngành Kinh tế xây dựng là: </w:t>
            </w:r>
          </w:p>
          <w:p w14:paraId="486F0759" w14:textId="5AE07F26" w:rsidR="00793720" w:rsidRPr="00EB3510" w:rsidRDefault="00793720" w:rsidP="00B849C2">
            <w:pPr>
              <w:tabs>
                <w:tab w:val="left" w:pos="426"/>
              </w:tabs>
              <w:ind w:left="0"/>
              <w:jc w:val="both"/>
              <w:rPr>
                <w:rFonts w:asciiTheme="majorHAnsi" w:eastAsia="Times New Roman" w:hAnsiTheme="majorHAnsi" w:cstheme="majorHAnsi"/>
                <w:sz w:val="24"/>
                <w:szCs w:val="24"/>
              </w:rPr>
            </w:pPr>
          </w:p>
        </w:tc>
        <w:tc>
          <w:tcPr>
            <w:tcW w:w="2126" w:type="dxa"/>
            <w:vAlign w:val="center"/>
          </w:tcPr>
          <w:p w14:paraId="6679AD75" w14:textId="1E1ACFFB"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c>
          <w:tcPr>
            <w:tcW w:w="1701" w:type="dxa"/>
            <w:vAlign w:val="center"/>
          </w:tcPr>
          <w:p w14:paraId="65005052"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r>
      <w:tr w:rsidR="00793720" w:rsidRPr="00EB3510" w14:paraId="66076E43" w14:textId="77777777" w:rsidTr="00793720">
        <w:trPr>
          <w:trHeight w:val="921"/>
        </w:trPr>
        <w:tc>
          <w:tcPr>
            <w:tcW w:w="567" w:type="dxa"/>
            <w:vMerge/>
            <w:vAlign w:val="center"/>
          </w:tcPr>
          <w:p w14:paraId="53235374"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c>
          <w:tcPr>
            <w:tcW w:w="6238" w:type="dxa"/>
            <w:vAlign w:val="center"/>
          </w:tcPr>
          <w:p w14:paraId="0D456754" w14:textId="36A8A0C4" w:rsidR="00793720" w:rsidRPr="00EB3510" w:rsidRDefault="00793720"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(1) Cung cấp cho người sử dụng lao động một lực lượng lao động được đào tạo tốt, sẵn sàng và có thể đảm nhiệm các công việc liên quan đến ngành đào tạo ngay sau khi tốt nghiệp</w:t>
            </w:r>
          </w:p>
        </w:tc>
        <w:tc>
          <w:tcPr>
            <w:tcW w:w="2126" w:type="dxa"/>
            <w:vAlign w:val="center"/>
          </w:tcPr>
          <w:p w14:paraId="3A99C15B" w14:textId="608DD119" w:rsidR="00793720" w:rsidRPr="00EB3510" w:rsidRDefault="00793720" w:rsidP="00CB3A2A">
            <w:pPr>
              <w:tabs>
                <w:tab w:val="left" w:pos="426"/>
              </w:tabs>
              <w:spacing w:after="120"/>
              <w:ind w:left="0"/>
              <w:rPr>
                <w:rFonts w:asciiTheme="majorHAnsi" w:eastAsia="Times New Roman" w:hAnsiTheme="majorHAnsi" w:cstheme="majorHAnsi"/>
              </w:rPr>
            </w:pPr>
            <w:r w:rsidRPr="00EB3510">
              <w:rPr>
                <w:rFonts w:asciiTheme="majorHAnsi" w:eastAsia="Times New Roman" w:hAnsiTheme="majorHAnsi" w:cstheme="majorHAnsi"/>
              </w:rPr>
              <w:t>1      2      3      4      5</w:t>
            </w:r>
          </w:p>
        </w:tc>
        <w:tc>
          <w:tcPr>
            <w:tcW w:w="1701" w:type="dxa"/>
            <w:vAlign w:val="center"/>
          </w:tcPr>
          <w:p w14:paraId="379B909B"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r>
      <w:tr w:rsidR="00793720" w:rsidRPr="00EB3510" w14:paraId="131284D6" w14:textId="77777777" w:rsidTr="00943DC6">
        <w:trPr>
          <w:trHeight w:val="920"/>
        </w:trPr>
        <w:tc>
          <w:tcPr>
            <w:tcW w:w="567" w:type="dxa"/>
            <w:vMerge/>
            <w:vAlign w:val="center"/>
          </w:tcPr>
          <w:p w14:paraId="12DA2017"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c>
          <w:tcPr>
            <w:tcW w:w="6238" w:type="dxa"/>
            <w:vAlign w:val="center"/>
          </w:tcPr>
          <w:p w14:paraId="550DCD40" w14:textId="6378BF33" w:rsidR="00793720" w:rsidRPr="00EB3510" w:rsidRDefault="00793720" w:rsidP="00793720">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(2) Cung cấp cho sinh viên một chương trình giáo dục toàn diện để đạt được các kiến thức, kỹ năng cần thiết nhằm giải quyết các thách thức về kỹ thuật và xã hội trong tương lai</w:t>
            </w:r>
          </w:p>
        </w:tc>
        <w:tc>
          <w:tcPr>
            <w:tcW w:w="2126" w:type="dxa"/>
            <w:vAlign w:val="center"/>
          </w:tcPr>
          <w:p w14:paraId="0D87E140" w14:textId="189E9326" w:rsidR="00793720" w:rsidRPr="00EB3510" w:rsidRDefault="00793720" w:rsidP="00CB3A2A">
            <w:pPr>
              <w:tabs>
                <w:tab w:val="left" w:pos="426"/>
              </w:tabs>
              <w:spacing w:after="120"/>
              <w:ind w:left="0"/>
              <w:rPr>
                <w:rFonts w:asciiTheme="majorHAnsi" w:eastAsia="Times New Roman" w:hAnsiTheme="majorHAnsi" w:cstheme="majorHAnsi"/>
              </w:rPr>
            </w:pPr>
            <w:r w:rsidRPr="00EB3510">
              <w:rPr>
                <w:rFonts w:asciiTheme="majorHAnsi" w:eastAsia="Times New Roman" w:hAnsiTheme="majorHAnsi" w:cstheme="majorHAnsi"/>
              </w:rPr>
              <w:t>1      2      3      4      5</w:t>
            </w:r>
          </w:p>
        </w:tc>
        <w:tc>
          <w:tcPr>
            <w:tcW w:w="1701" w:type="dxa"/>
            <w:vAlign w:val="center"/>
          </w:tcPr>
          <w:p w14:paraId="30D9154A"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r>
      <w:tr w:rsidR="00793720" w:rsidRPr="00EB3510" w14:paraId="0899C55F" w14:textId="77777777" w:rsidTr="00943DC6">
        <w:trPr>
          <w:trHeight w:val="920"/>
        </w:trPr>
        <w:tc>
          <w:tcPr>
            <w:tcW w:w="567" w:type="dxa"/>
            <w:vMerge/>
            <w:vAlign w:val="center"/>
          </w:tcPr>
          <w:p w14:paraId="487ECE1F"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c>
          <w:tcPr>
            <w:tcW w:w="6238" w:type="dxa"/>
            <w:vAlign w:val="center"/>
          </w:tcPr>
          <w:p w14:paraId="43B666EF" w14:textId="4608DD4C" w:rsidR="00793720" w:rsidRPr="00EB3510" w:rsidRDefault="00793720" w:rsidP="00793720">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(3) Sinh viên tốt nghiệp có nền tảng vững chắc trong lĩnh vực kinh tế xây dựng, cho phép tiếp tục học lên các cấp độ nâng cao</w:t>
            </w:r>
          </w:p>
        </w:tc>
        <w:tc>
          <w:tcPr>
            <w:tcW w:w="2126" w:type="dxa"/>
            <w:vAlign w:val="center"/>
          </w:tcPr>
          <w:p w14:paraId="4797B956" w14:textId="275CCBCE" w:rsidR="00793720" w:rsidRPr="00EB3510" w:rsidRDefault="00793720" w:rsidP="00CB3A2A">
            <w:pPr>
              <w:tabs>
                <w:tab w:val="left" w:pos="426"/>
              </w:tabs>
              <w:spacing w:after="120"/>
              <w:ind w:left="0"/>
              <w:rPr>
                <w:rFonts w:asciiTheme="majorHAnsi" w:eastAsia="Times New Roman" w:hAnsiTheme="majorHAnsi" w:cstheme="majorHAnsi"/>
              </w:rPr>
            </w:pPr>
            <w:r w:rsidRPr="00EB3510">
              <w:rPr>
                <w:rFonts w:asciiTheme="majorHAnsi" w:eastAsia="Times New Roman" w:hAnsiTheme="majorHAnsi" w:cstheme="majorHAnsi"/>
              </w:rPr>
              <w:t>1      2      3      4      5</w:t>
            </w:r>
          </w:p>
        </w:tc>
        <w:tc>
          <w:tcPr>
            <w:tcW w:w="1701" w:type="dxa"/>
            <w:vAlign w:val="center"/>
          </w:tcPr>
          <w:p w14:paraId="22AE0245"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r>
      <w:tr w:rsidR="00793720" w:rsidRPr="00EB3510" w14:paraId="3DEBDDA9" w14:textId="77777777" w:rsidTr="00943DC6">
        <w:trPr>
          <w:trHeight w:val="920"/>
        </w:trPr>
        <w:tc>
          <w:tcPr>
            <w:tcW w:w="567" w:type="dxa"/>
            <w:vMerge/>
            <w:vAlign w:val="center"/>
          </w:tcPr>
          <w:p w14:paraId="0E3578C0"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c>
          <w:tcPr>
            <w:tcW w:w="6238" w:type="dxa"/>
            <w:vAlign w:val="center"/>
          </w:tcPr>
          <w:p w14:paraId="346609CF" w14:textId="5FA99B0C" w:rsidR="00793720" w:rsidRPr="00EB3510" w:rsidRDefault="00793720"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(4) Đào tạo các thế hệ kỹ sư kinh tế xây dựng để đáp ứng những thách thức, nhu cầu và kỳ vọng của xã hội toàn cầu, có khả năng hình thành ý tưởng, thiết kế, triển khai xây dựng và vận hành các công trình trong bối cảnh công nghiệp hóa, hiện đại hóa đất nước và hội nhập quốc tế.</w:t>
            </w:r>
          </w:p>
        </w:tc>
        <w:tc>
          <w:tcPr>
            <w:tcW w:w="2126" w:type="dxa"/>
            <w:vAlign w:val="center"/>
          </w:tcPr>
          <w:p w14:paraId="49931C8C" w14:textId="7F271116" w:rsidR="00793720" w:rsidRPr="00EB3510" w:rsidRDefault="00793720" w:rsidP="00CB3A2A">
            <w:pPr>
              <w:tabs>
                <w:tab w:val="left" w:pos="426"/>
              </w:tabs>
              <w:spacing w:after="120"/>
              <w:ind w:left="0"/>
              <w:rPr>
                <w:rFonts w:asciiTheme="majorHAnsi" w:eastAsia="Times New Roman" w:hAnsiTheme="majorHAnsi" w:cstheme="majorHAnsi"/>
              </w:rPr>
            </w:pPr>
            <w:r w:rsidRPr="00EB3510">
              <w:rPr>
                <w:rFonts w:asciiTheme="majorHAnsi" w:eastAsia="Times New Roman" w:hAnsiTheme="majorHAnsi" w:cstheme="majorHAnsi"/>
              </w:rPr>
              <w:t>1      2      3      4      5</w:t>
            </w:r>
          </w:p>
        </w:tc>
        <w:tc>
          <w:tcPr>
            <w:tcW w:w="1701" w:type="dxa"/>
            <w:vAlign w:val="center"/>
          </w:tcPr>
          <w:p w14:paraId="2BBAF23D" w14:textId="77777777" w:rsidR="00793720" w:rsidRPr="00EB3510" w:rsidRDefault="00793720" w:rsidP="00CB3A2A">
            <w:pPr>
              <w:tabs>
                <w:tab w:val="left" w:pos="426"/>
              </w:tabs>
              <w:spacing w:after="120"/>
              <w:ind w:left="0"/>
              <w:rPr>
                <w:rFonts w:asciiTheme="majorHAnsi" w:eastAsia="Times New Roman" w:hAnsiTheme="majorHAnsi" w:cstheme="majorHAnsi"/>
                <w:sz w:val="24"/>
                <w:szCs w:val="24"/>
              </w:rPr>
            </w:pPr>
          </w:p>
        </w:tc>
      </w:tr>
      <w:tr w:rsidR="00453D66" w:rsidRPr="00EB3510" w14:paraId="4C7A7F16" w14:textId="77777777" w:rsidTr="00943DC6">
        <w:tc>
          <w:tcPr>
            <w:tcW w:w="567" w:type="dxa"/>
            <w:vAlign w:val="center"/>
          </w:tcPr>
          <w:p w14:paraId="6A7EEE5A" w14:textId="1582C536" w:rsidR="00453D66" w:rsidRPr="00EB3510" w:rsidRDefault="00191E4D"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2</w:t>
            </w:r>
          </w:p>
        </w:tc>
        <w:tc>
          <w:tcPr>
            <w:tcW w:w="6238" w:type="dxa"/>
            <w:vAlign w:val="center"/>
          </w:tcPr>
          <w:p w14:paraId="228ADD18" w14:textId="2FDA2CD1" w:rsidR="00453D66" w:rsidRPr="00EB3510" w:rsidRDefault="00453D66" w:rsidP="00B849C2">
            <w:pPr>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Mục tiêu cụ thể</w:t>
            </w:r>
            <w:r w:rsidR="00B849C2" w:rsidRPr="00EB3510">
              <w:rPr>
                <w:rFonts w:asciiTheme="majorHAnsi" w:eastAsia="Times New Roman" w:hAnsiTheme="majorHAnsi" w:cstheme="majorHAnsi"/>
                <w:sz w:val="24"/>
                <w:szCs w:val="24"/>
              </w:rPr>
              <w:t xml:space="preserve">: Sinh viên tốt nghiệp chương trình đào tạo trình độ đại học ngành </w:t>
            </w:r>
            <w:r w:rsidR="0090336D" w:rsidRPr="00EB3510">
              <w:rPr>
                <w:rFonts w:asciiTheme="majorHAnsi" w:eastAsia="Times New Roman" w:hAnsiTheme="majorHAnsi" w:cstheme="majorHAnsi"/>
                <w:sz w:val="24"/>
                <w:szCs w:val="24"/>
              </w:rPr>
              <w:t>Kinh tế xây dựng</w:t>
            </w:r>
            <w:r w:rsidR="00B849C2" w:rsidRPr="00EB3510">
              <w:rPr>
                <w:rFonts w:asciiTheme="majorHAnsi" w:eastAsia="Times New Roman" w:hAnsiTheme="majorHAnsi" w:cstheme="majorHAnsi"/>
                <w:sz w:val="24"/>
                <w:szCs w:val="24"/>
              </w:rPr>
              <w:t xml:space="preserve">, trường Đại học Vinh, sẽ có: </w:t>
            </w:r>
          </w:p>
        </w:tc>
        <w:tc>
          <w:tcPr>
            <w:tcW w:w="2126" w:type="dxa"/>
            <w:vAlign w:val="center"/>
          </w:tcPr>
          <w:p w14:paraId="4450B8DC"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c>
          <w:tcPr>
            <w:tcW w:w="1701" w:type="dxa"/>
            <w:vAlign w:val="center"/>
          </w:tcPr>
          <w:p w14:paraId="67D0B346"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r>
      <w:tr w:rsidR="00453D66" w:rsidRPr="00EB3510" w14:paraId="7EBC5FE7" w14:textId="77777777" w:rsidTr="00943DC6">
        <w:tc>
          <w:tcPr>
            <w:tcW w:w="567" w:type="dxa"/>
            <w:vAlign w:val="center"/>
          </w:tcPr>
          <w:p w14:paraId="126A5619" w14:textId="54D46515" w:rsidR="00453D66" w:rsidRPr="00EB3510" w:rsidRDefault="00191E4D"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3</w:t>
            </w:r>
          </w:p>
        </w:tc>
        <w:tc>
          <w:tcPr>
            <w:tcW w:w="6238" w:type="dxa"/>
            <w:vAlign w:val="center"/>
          </w:tcPr>
          <w:p w14:paraId="1475AE2A" w14:textId="482452D7" w:rsidR="00453D66" w:rsidRPr="00EB3510" w:rsidRDefault="00453D66"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PO1:</w:t>
            </w:r>
            <w:r w:rsidR="00B849C2" w:rsidRPr="00EB3510">
              <w:rPr>
                <w:rFonts w:asciiTheme="majorHAnsi" w:hAnsiTheme="majorHAnsi" w:cstheme="majorHAnsi"/>
                <w:color w:val="000000"/>
                <w:sz w:val="24"/>
                <w:szCs w:val="24"/>
              </w:rPr>
              <w:t xml:space="preserve"> </w:t>
            </w:r>
            <w:r w:rsidR="0090336D" w:rsidRPr="00EB3510">
              <w:rPr>
                <w:rFonts w:asciiTheme="majorHAnsi" w:hAnsiTheme="majorHAnsi" w:cstheme="majorHAnsi"/>
                <w:color w:val="000000"/>
                <w:sz w:val="24"/>
                <w:szCs w:val="24"/>
              </w:rPr>
              <w:t>Kiến thức, kỹ thuật và công nghệ để giải quyết các vấn đề trong lĩnh vực kinh tế xây dựng</w:t>
            </w:r>
          </w:p>
        </w:tc>
        <w:tc>
          <w:tcPr>
            <w:tcW w:w="2126" w:type="dxa"/>
            <w:vAlign w:val="center"/>
          </w:tcPr>
          <w:p w14:paraId="01A733C3"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rPr>
              <w:t>1      2      3      4      5</w:t>
            </w:r>
          </w:p>
        </w:tc>
        <w:tc>
          <w:tcPr>
            <w:tcW w:w="1701" w:type="dxa"/>
            <w:vAlign w:val="center"/>
          </w:tcPr>
          <w:p w14:paraId="067983A7"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r>
      <w:tr w:rsidR="00453D66" w:rsidRPr="00EB3510" w14:paraId="157D0747" w14:textId="77777777" w:rsidTr="00943DC6">
        <w:tc>
          <w:tcPr>
            <w:tcW w:w="567" w:type="dxa"/>
            <w:vAlign w:val="center"/>
          </w:tcPr>
          <w:p w14:paraId="1BB81C23" w14:textId="7336C6DE" w:rsidR="00453D66" w:rsidRPr="00EB3510" w:rsidRDefault="00191E4D"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4</w:t>
            </w:r>
          </w:p>
        </w:tc>
        <w:tc>
          <w:tcPr>
            <w:tcW w:w="6238" w:type="dxa"/>
            <w:vAlign w:val="center"/>
          </w:tcPr>
          <w:p w14:paraId="011C1EA5" w14:textId="423140CE" w:rsidR="00453D66" w:rsidRPr="00EB3510" w:rsidRDefault="00453D66"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PO2:</w:t>
            </w:r>
            <w:r w:rsidR="00B849C2" w:rsidRPr="00EB3510">
              <w:rPr>
                <w:rFonts w:asciiTheme="majorHAnsi" w:hAnsiTheme="majorHAnsi" w:cstheme="majorHAnsi"/>
                <w:color w:val="000000"/>
                <w:sz w:val="24"/>
                <w:szCs w:val="24"/>
              </w:rPr>
              <w:t xml:space="preserve"> </w:t>
            </w:r>
            <w:r w:rsidR="0090336D" w:rsidRPr="00EB3510">
              <w:rPr>
                <w:rFonts w:asciiTheme="majorHAnsi" w:hAnsiTheme="majorHAnsi" w:cstheme="majorHAnsi"/>
                <w:color w:val="000000"/>
                <w:sz w:val="24"/>
                <w:szCs w:val="24"/>
              </w:rPr>
              <w:t>Trách nhiệm nghề nghiệp, kỹ năng đánh giá các vấn đề trong lĩnh vực kinh tế xây dựng dựa trên các nguyên tắc về kỹ thuật, đạo đức và pháp lý</w:t>
            </w:r>
          </w:p>
        </w:tc>
        <w:tc>
          <w:tcPr>
            <w:tcW w:w="2126" w:type="dxa"/>
            <w:vAlign w:val="center"/>
          </w:tcPr>
          <w:p w14:paraId="2ED04EB3"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rPr>
              <w:t>1      2      3      4      5</w:t>
            </w:r>
          </w:p>
        </w:tc>
        <w:tc>
          <w:tcPr>
            <w:tcW w:w="1701" w:type="dxa"/>
            <w:vAlign w:val="center"/>
          </w:tcPr>
          <w:p w14:paraId="0867E9B2"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r>
      <w:tr w:rsidR="00453D66" w:rsidRPr="00EB3510" w14:paraId="7ADDCF42" w14:textId="77777777" w:rsidTr="00943DC6">
        <w:tc>
          <w:tcPr>
            <w:tcW w:w="567" w:type="dxa"/>
            <w:vAlign w:val="center"/>
          </w:tcPr>
          <w:p w14:paraId="788CF410" w14:textId="1778369A" w:rsidR="00453D66" w:rsidRPr="00EB3510" w:rsidRDefault="00191E4D"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lastRenderedPageBreak/>
              <w:t>5</w:t>
            </w:r>
          </w:p>
        </w:tc>
        <w:tc>
          <w:tcPr>
            <w:tcW w:w="6238" w:type="dxa"/>
            <w:vAlign w:val="center"/>
          </w:tcPr>
          <w:p w14:paraId="527BF406" w14:textId="1D859C4D" w:rsidR="00453D66" w:rsidRPr="00EB3510" w:rsidRDefault="00453D66" w:rsidP="00B849C2">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PO3:</w:t>
            </w:r>
            <w:r w:rsidR="00B849C2" w:rsidRPr="00EB3510">
              <w:rPr>
                <w:rFonts w:asciiTheme="majorHAnsi" w:hAnsiTheme="majorHAnsi" w:cstheme="majorHAnsi"/>
                <w:color w:val="000000"/>
                <w:sz w:val="24"/>
                <w:szCs w:val="24"/>
              </w:rPr>
              <w:t xml:space="preserve"> </w:t>
            </w:r>
            <w:r w:rsidR="0090336D" w:rsidRPr="00EB3510">
              <w:rPr>
                <w:rFonts w:asciiTheme="majorHAnsi" w:hAnsiTheme="majorHAnsi" w:cstheme="majorHAnsi"/>
                <w:color w:val="000000"/>
                <w:sz w:val="24"/>
                <w:szCs w:val="24"/>
              </w:rPr>
              <w:t>Kỹ năng làm việc nhóm hiệu quả với tư cách là thành viên hoặc trưởng nhóm; kỹ năng giao tiếp hiệu quả trong môi trường làm việc chuyên nghiệp, hiện đại</w:t>
            </w:r>
          </w:p>
        </w:tc>
        <w:tc>
          <w:tcPr>
            <w:tcW w:w="2126" w:type="dxa"/>
            <w:vAlign w:val="center"/>
          </w:tcPr>
          <w:p w14:paraId="784D631E"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rPr>
              <w:t>1      2      3      4      5</w:t>
            </w:r>
          </w:p>
        </w:tc>
        <w:tc>
          <w:tcPr>
            <w:tcW w:w="1701" w:type="dxa"/>
            <w:vAlign w:val="center"/>
          </w:tcPr>
          <w:p w14:paraId="4BE0670A"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r>
      <w:tr w:rsidR="00453D66" w:rsidRPr="00EB3510" w14:paraId="7C500EF5" w14:textId="77777777" w:rsidTr="00943DC6">
        <w:tc>
          <w:tcPr>
            <w:tcW w:w="567" w:type="dxa"/>
            <w:vAlign w:val="center"/>
          </w:tcPr>
          <w:p w14:paraId="2A651502" w14:textId="79D36079" w:rsidR="00453D66" w:rsidRPr="00EB3510" w:rsidRDefault="00191E4D" w:rsidP="00CB3A2A">
            <w:pPr>
              <w:tabs>
                <w:tab w:val="left" w:pos="426"/>
              </w:tabs>
              <w:spacing w:after="120"/>
              <w:ind w:left="0"/>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6</w:t>
            </w:r>
          </w:p>
        </w:tc>
        <w:tc>
          <w:tcPr>
            <w:tcW w:w="6238" w:type="dxa"/>
            <w:vAlign w:val="center"/>
          </w:tcPr>
          <w:p w14:paraId="02E3B54A" w14:textId="70BA3ECF" w:rsidR="00453D66" w:rsidRPr="00EB3510" w:rsidRDefault="00453D66" w:rsidP="0090336D">
            <w:pPr>
              <w:tabs>
                <w:tab w:val="left" w:pos="426"/>
              </w:tabs>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PO4:</w:t>
            </w:r>
            <w:r w:rsidR="00B849C2" w:rsidRPr="00EB3510">
              <w:rPr>
                <w:rFonts w:asciiTheme="majorHAnsi" w:hAnsiTheme="majorHAnsi" w:cstheme="majorHAnsi"/>
                <w:color w:val="000000"/>
                <w:sz w:val="24"/>
                <w:szCs w:val="24"/>
              </w:rPr>
              <w:t xml:space="preserve"> </w:t>
            </w:r>
            <w:r w:rsidR="0090336D" w:rsidRPr="00EB3510">
              <w:rPr>
                <w:rFonts w:asciiTheme="majorHAnsi" w:hAnsiTheme="majorHAnsi" w:cstheme="majorHAnsi"/>
                <w:color w:val="000000"/>
                <w:sz w:val="24"/>
                <w:szCs w:val="24"/>
              </w:rPr>
              <w:t>Khả năng hình thành ý tưởng, thiết kế, triển khai và vận hành trong bối cảnh doanh nghiệp và xã hội</w:t>
            </w:r>
          </w:p>
        </w:tc>
        <w:tc>
          <w:tcPr>
            <w:tcW w:w="2126" w:type="dxa"/>
            <w:vAlign w:val="center"/>
          </w:tcPr>
          <w:p w14:paraId="74AE76E6" w14:textId="77777777" w:rsidR="00453D66" w:rsidRPr="00EB3510" w:rsidRDefault="00453D66" w:rsidP="00CB3A2A">
            <w:pPr>
              <w:tabs>
                <w:tab w:val="left" w:pos="426"/>
              </w:tabs>
              <w:spacing w:after="120"/>
              <w:ind w:left="0"/>
              <w:rPr>
                <w:rFonts w:asciiTheme="majorHAnsi" w:eastAsia="Times New Roman" w:hAnsiTheme="majorHAnsi" w:cstheme="majorHAnsi"/>
              </w:rPr>
            </w:pPr>
            <w:r w:rsidRPr="00EB3510">
              <w:rPr>
                <w:rFonts w:asciiTheme="majorHAnsi" w:eastAsia="Times New Roman" w:hAnsiTheme="majorHAnsi" w:cstheme="majorHAnsi"/>
              </w:rPr>
              <w:t>1      2      3      4      5</w:t>
            </w:r>
          </w:p>
        </w:tc>
        <w:tc>
          <w:tcPr>
            <w:tcW w:w="1701" w:type="dxa"/>
            <w:vAlign w:val="center"/>
          </w:tcPr>
          <w:p w14:paraId="64145D66" w14:textId="77777777" w:rsidR="00453D66" w:rsidRPr="00EB3510" w:rsidRDefault="00453D66" w:rsidP="00CB3A2A">
            <w:pPr>
              <w:tabs>
                <w:tab w:val="left" w:pos="426"/>
              </w:tabs>
              <w:spacing w:after="120"/>
              <w:ind w:left="0"/>
              <w:rPr>
                <w:rFonts w:asciiTheme="majorHAnsi" w:eastAsia="Times New Roman" w:hAnsiTheme="majorHAnsi" w:cstheme="majorHAnsi"/>
                <w:sz w:val="24"/>
                <w:szCs w:val="24"/>
              </w:rPr>
            </w:pPr>
          </w:p>
        </w:tc>
      </w:tr>
    </w:tbl>
    <w:p w14:paraId="33FDA075" w14:textId="77777777" w:rsidR="000D6600" w:rsidRPr="00EB3510" w:rsidRDefault="000D6600" w:rsidP="008B1525">
      <w:pPr>
        <w:tabs>
          <w:tab w:val="left" w:pos="426"/>
        </w:tabs>
        <w:spacing w:before="0" w:after="120" w:line="240" w:lineRule="auto"/>
        <w:ind w:left="0"/>
        <w:rPr>
          <w:rFonts w:asciiTheme="majorHAnsi" w:eastAsia="Times New Roman" w:hAnsiTheme="majorHAnsi" w:cstheme="majorHAnsi"/>
          <w:b/>
          <w:sz w:val="26"/>
          <w:szCs w:val="26"/>
        </w:rPr>
      </w:pPr>
    </w:p>
    <w:p w14:paraId="45DDAC31" w14:textId="0FDD798C" w:rsidR="00CB5229" w:rsidRPr="00EB3510" w:rsidRDefault="003B1393" w:rsidP="008B1525">
      <w:pPr>
        <w:tabs>
          <w:tab w:val="left" w:pos="426"/>
        </w:tabs>
        <w:spacing w:before="0" w:after="120" w:line="240" w:lineRule="auto"/>
        <w:ind w:left="0"/>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2.</w:t>
      </w:r>
      <w:r w:rsidR="00CB5229" w:rsidRPr="00EB3510">
        <w:rPr>
          <w:rFonts w:asciiTheme="majorHAnsi" w:eastAsia="Times New Roman" w:hAnsiTheme="majorHAnsi" w:cstheme="majorHAnsi"/>
          <w:b/>
          <w:sz w:val="24"/>
          <w:szCs w:val="24"/>
        </w:rPr>
        <w:t xml:space="preserve"> Xin ý kiến về Chuẩn đầu ra CTĐT</w:t>
      </w:r>
    </w:p>
    <w:tbl>
      <w:tblPr>
        <w:tblStyle w:val="TableGrid"/>
        <w:tblW w:w="10627" w:type="dxa"/>
        <w:jc w:val="center"/>
        <w:tblLook w:val="04A0" w:firstRow="1" w:lastRow="0" w:firstColumn="1" w:lastColumn="0" w:noHBand="0" w:noVBand="1"/>
      </w:tblPr>
      <w:tblGrid>
        <w:gridCol w:w="767"/>
        <w:gridCol w:w="5629"/>
        <w:gridCol w:w="2258"/>
        <w:gridCol w:w="1973"/>
      </w:tblGrid>
      <w:tr w:rsidR="00453D66" w:rsidRPr="00EB3510" w14:paraId="306075A4" w14:textId="77777777" w:rsidTr="00AD412E">
        <w:trPr>
          <w:jc w:val="center"/>
        </w:trPr>
        <w:tc>
          <w:tcPr>
            <w:tcW w:w="767" w:type="dxa"/>
            <w:vAlign w:val="center"/>
          </w:tcPr>
          <w:p w14:paraId="29212BDB" w14:textId="77777777" w:rsidR="00453D66" w:rsidRPr="00EB3510" w:rsidRDefault="00453D66" w:rsidP="00CB3A2A">
            <w:pPr>
              <w:tabs>
                <w:tab w:val="left" w:pos="426"/>
              </w:tabs>
              <w:spacing w:before="60" w:after="60"/>
              <w:ind w:left="0"/>
              <w:jc w:val="center"/>
              <w:rPr>
                <w:rFonts w:asciiTheme="majorHAnsi" w:eastAsia="Times New Roman" w:hAnsiTheme="majorHAnsi" w:cstheme="majorHAnsi"/>
                <w:b/>
              </w:rPr>
            </w:pPr>
            <w:r w:rsidRPr="00EB3510">
              <w:rPr>
                <w:rFonts w:asciiTheme="majorHAnsi" w:eastAsia="Times New Roman" w:hAnsiTheme="majorHAnsi" w:cstheme="majorHAnsi"/>
                <w:b/>
              </w:rPr>
              <w:t>TT</w:t>
            </w:r>
          </w:p>
        </w:tc>
        <w:tc>
          <w:tcPr>
            <w:tcW w:w="5629" w:type="dxa"/>
            <w:vAlign w:val="center"/>
          </w:tcPr>
          <w:p w14:paraId="789C2934" w14:textId="52129757" w:rsidR="00453D66" w:rsidRPr="00EB3510" w:rsidRDefault="00453D66" w:rsidP="00CB3A2A">
            <w:pPr>
              <w:tabs>
                <w:tab w:val="left" w:pos="426"/>
              </w:tabs>
              <w:spacing w:before="60" w:after="60"/>
              <w:ind w:left="0"/>
              <w:jc w:val="center"/>
              <w:rPr>
                <w:rFonts w:asciiTheme="majorHAnsi" w:eastAsia="Times New Roman" w:hAnsiTheme="majorHAnsi" w:cstheme="majorHAnsi"/>
                <w:b/>
              </w:rPr>
            </w:pPr>
            <w:r w:rsidRPr="00EB3510">
              <w:rPr>
                <w:rFonts w:asciiTheme="majorHAnsi" w:eastAsia="Times New Roman" w:hAnsiTheme="majorHAnsi" w:cstheme="majorHAnsi"/>
                <w:b/>
              </w:rPr>
              <w:t>Chuẩn đầu ra</w:t>
            </w:r>
            <w:r w:rsidR="009B58AE" w:rsidRPr="00EB3510">
              <w:rPr>
                <w:rStyle w:val="FootnoteReference"/>
                <w:rFonts w:asciiTheme="majorHAnsi" w:eastAsia="Times New Roman" w:hAnsiTheme="majorHAnsi" w:cstheme="majorHAnsi"/>
                <w:b/>
              </w:rPr>
              <w:footnoteReference w:id="1"/>
            </w:r>
          </w:p>
        </w:tc>
        <w:tc>
          <w:tcPr>
            <w:tcW w:w="2258" w:type="dxa"/>
            <w:vAlign w:val="center"/>
          </w:tcPr>
          <w:p w14:paraId="19E59605" w14:textId="77777777" w:rsidR="00453D66" w:rsidRPr="00EB3510" w:rsidRDefault="00453D66" w:rsidP="00CB3A2A">
            <w:pPr>
              <w:tabs>
                <w:tab w:val="left" w:pos="426"/>
              </w:tabs>
              <w:spacing w:before="60" w:after="60"/>
              <w:ind w:left="0"/>
              <w:jc w:val="center"/>
              <w:rPr>
                <w:rFonts w:asciiTheme="majorHAnsi" w:eastAsia="Times New Roman" w:hAnsiTheme="majorHAnsi" w:cstheme="majorHAnsi"/>
                <w:b/>
              </w:rPr>
            </w:pPr>
            <w:r w:rsidRPr="00EB3510">
              <w:rPr>
                <w:rFonts w:asciiTheme="majorHAnsi" w:eastAsia="Times New Roman" w:hAnsiTheme="majorHAnsi" w:cstheme="majorHAnsi"/>
                <w:b/>
              </w:rPr>
              <w:t>Mức độ đáp ứng</w:t>
            </w:r>
          </w:p>
        </w:tc>
        <w:tc>
          <w:tcPr>
            <w:tcW w:w="1973" w:type="dxa"/>
            <w:vAlign w:val="center"/>
          </w:tcPr>
          <w:p w14:paraId="17B90779" w14:textId="77777777" w:rsidR="00453D66" w:rsidRPr="00EB3510" w:rsidRDefault="00453D66" w:rsidP="00CB3A2A">
            <w:pPr>
              <w:tabs>
                <w:tab w:val="left" w:pos="426"/>
              </w:tabs>
              <w:spacing w:before="60" w:after="60"/>
              <w:ind w:left="0"/>
              <w:jc w:val="center"/>
              <w:rPr>
                <w:rFonts w:asciiTheme="majorHAnsi" w:eastAsia="Times New Roman" w:hAnsiTheme="majorHAnsi" w:cstheme="majorHAnsi"/>
                <w:b/>
              </w:rPr>
            </w:pPr>
            <w:r w:rsidRPr="00EB3510">
              <w:rPr>
                <w:rFonts w:asciiTheme="majorHAnsi" w:eastAsia="Times New Roman" w:hAnsiTheme="majorHAnsi" w:cstheme="majorHAnsi"/>
                <w:b/>
              </w:rPr>
              <w:t>Đề xuất</w:t>
            </w:r>
          </w:p>
        </w:tc>
      </w:tr>
      <w:tr w:rsidR="00453D66" w:rsidRPr="00EB3510" w14:paraId="683F7F26" w14:textId="77777777" w:rsidTr="00AD412E">
        <w:trPr>
          <w:jc w:val="center"/>
        </w:trPr>
        <w:tc>
          <w:tcPr>
            <w:tcW w:w="767" w:type="dxa"/>
            <w:vAlign w:val="center"/>
          </w:tcPr>
          <w:p w14:paraId="7F8DCF65" w14:textId="77777777" w:rsidR="00453D66" w:rsidRPr="00EB3510" w:rsidRDefault="00453D66" w:rsidP="00CB3A2A">
            <w:pPr>
              <w:autoSpaceDE w:val="0"/>
              <w:autoSpaceDN w:val="0"/>
              <w:adjustRightInd w:val="0"/>
              <w:spacing w:before="60" w:after="60"/>
              <w:ind w:left="0"/>
              <w:jc w:val="both"/>
              <w:rPr>
                <w:rFonts w:asciiTheme="majorHAnsi" w:eastAsia="ArialMT" w:hAnsiTheme="majorHAnsi" w:cstheme="majorHAnsi"/>
                <w:b/>
                <w:bCs/>
              </w:rPr>
            </w:pPr>
            <w:r w:rsidRPr="00EB3510">
              <w:rPr>
                <w:rFonts w:asciiTheme="majorHAnsi" w:eastAsia="ArialMT" w:hAnsiTheme="majorHAnsi" w:cstheme="majorHAnsi"/>
                <w:b/>
                <w:bCs/>
              </w:rPr>
              <w:t>1</w:t>
            </w:r>
          </w:p>
        </w:tc>
        <w:tc>
          <w:tcPr>
            <w:tcW w:w="9860" w:type="dxa"/>
            <w:gridSpan w:val="3"/>
            <w:vAlign w:val="center"/>
          </w:tcPr>
          <w:p w14:paraId="7E5A4615" w14:textId="146CF0E5" w:rsidR="00453D66" w:rsidRPr="00EB3510" w:rsidRDefault="0090336D" w:rsidP="00CB3A2A">
            <w:pPr>
              <w:tabs>
                <w:tab w:val="left" w:pos="426"/>
              </w:tabs>
              <w:spacing w:before="60" w:after="60"/>
              <w:ind w:left="0"/>
              <w:rPr>
                <w:rFonts w:asciiTheme="majorHAnsi" w:eastAsia="Times New Roman" w:hAnsiTheme="majorHAnsi" w:cstheme="majorHAnsi"/>
                <w:b/>
                <w:bCs/>
              </w:rPr>
            </w:pPr>
            <w:r w:rsidRPr="00EB3510">
              <w:rPr>
                <w:rFonts w:asciiTheme="majorHAnsi" w:hAnsiTheme="majorHAnsi" w:cstheme="majorHAnsi"/>
                <w:b/>
                <w:bCs/>
              </w:rPr>
              <w:t>KIẾN THỨC, KỸ THUẬT VÀ CÔNG NGHỆ ĐỂ GIẢI QUYẾT CÁC VẤN ĐỀ TRONG LĨNH VỰC KINH TẾ XÂY DỰNG</w:t>
            </w:r>
          </w:p>
        </w:tc>
      </w:tr>
      <w:tr w:rsidR="00AA69E8" w:rsidRPr="00EB3510" w14:paraId="3F7878B0" w14:textId="77777777" w:rsidTr="00AD412E">
        <w:trPr>
          <w:jc w:val="center"/>
        </w:trPr>
        <w:tc>
          <w:tcPr>
            <w:tcW w:w="767" w:type="dxa"/>
            <w:vAlign w:val="center"/>
          </w:tcPr>
          <w:p w14:paraId="66FDC7D1" w14:textId="77777777" w:rsidR="00AA69E8" w:rsidRPr="00EB3510" w:rsidRDefault="00AA69E8" w:rsidP="00AA69E8">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1.1.</w:t>
            </w:r>
          </w:p>
        </w:tc>
        <w:tc>
          <w:tcPr>
            <w:tcW w:w="9860" w:type="dxa"/>
            <w:gridSpan w:val="3"/>
            <w:vAlign w:val="center"/>
          </w:tcPr>
          <w:p w14:paraId="30E79629" w14:textId="7F32A745" w:rsidR="00AA69E8" w:rsidRPr="00EB3510" w:rsidRDefault="0090336D" w:rsidP="00AA69E8">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kiến thức về Nguyên lý cơ bản của chủ nghĩa Mác – Lênin, tư tưởng Hồ Chí Minh, Đường lối cách mạng của Đảng Cộng sản Việt Nam; hiểu biết về An ninh Quốc phòng; giáo dục thể chất và vận dụng được vào các mặt của hoạt động thực tiễn.</w:t>
            </w:r>
          </w:p>
        </w:tc>
      </w:tr>
      <w:tr w:rsidR="00D94A3D" w:rsidRPr="00EB3510" w14:paraId="59B7621A" w14:textId="77777777" w:rsidTr="00AD412E">
        <w:trPr>
          <w:jc w:val="center"/>
        </w:trPr>
        <w:tc>
          <w:tcPr>
            <w:tcW w:w="767" w:type="dxa"/>
            <w:vAlign w:val="center"/>
          </w:tcPr>
          <w:p w14:paraId="0BBAD0F5" w14:textId="244DA73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1.1.1</w:t>
            </w:r>
          </w:p>
        </w:tc>
        <w:tc>
          <w:tcPr>
            <w:tcW w:w="5629" w:type="dxa"/>
            <w:vAlign w:val="center"/>
          </w:tcPr>
          <w:p w14:paraId="18EEF264" w14:textId="2D7B1652" w:rsidR="00D94A3D" w:rsidRPr="00EB3510" w:rsidRDefault="00D94A3D" w:rsidP="00D94A3D">
            <w:pPr>
              <w:autoSpaceDE w:val="0"/>
              <w:autoSpaceDN w:val="0"/>
              <w:adjustRightInd w:val="0"/>
              <w:spacing w:before="60" w:after="60"/>
              <w:ind w:left="0"/>
              <w:jc w:val="both"/>
              <w:rPr>
                <w:rFonts w:asciiTheme="majorHAnsi" w:eastAsia="Times New Roman" w:hAnsiTheme="majorHAnsi" w:cstheme="majorHAnsi"/>
                <w:i/>
              </w:rPr>
            </w:pPr>
            <w:r w:rsidRPr="00EB3510">
              <w:rPr>
                <w:rFonts w:asciiTheme="majorHAnsi" w:hAnsiTheme="majorHAnsi" w:cstheme="majorHAnsi"/>
                <w:i/>
              </w:rPr>
              <w:t>Hiểu biết về những nguyên lý cơ bản của chủ nghĩa Mác – Lênin (Triết học, Kinh tế chính trị Mác – Lênin)</w:t>
            </w:r>
          </w:p>
        </w:tc>
        <w:tc>
          <w:tcPr>
            <w:tcW w:w="2258" w:type="dxa"/>
            <w:vAlign w:val="center"/>
          </w:tcPr>
          <w:p w14:paraId="21D5A053"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B745A42"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ECCF58B" w14:textId="77777777" w:rsidTr="00AD412E">
        <w:trPr>
          <w:jc w:val="center"/>
        </w:trPr>
        <w:tc>
          <w:tcPr>
            <w:tcW w:w="767" w:type="dxa"/>
            <w:vAlign w:val="center"/>
          </w:tcPr>
          <w:p w14:paraId="6B3B6E43" w14:textId="0DA130A2"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1.1.2</w:t>
            </w:r>
          </w:p>
        </w:tc>
        <w:tc>
          <w:tcPr>
            <w:tcW w:w="5629" w:type="dxa"/>
            <w:vAlign w:val="center"/>
          </w:tcPr>
          <w:p w14:paraId="6201F2FA" w14:textId="2CBFB625"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Hiểu biết về tư tưởng Hồ Chí Minh</w:t>
            </w:r>
          </w:p>
        </w:tc>
        <w:tc>
          <w:tcPr>
            <w:tcW w:w="2258" w:type="dxa"/>
            <w:vAlign w:val="center"/>
          </w:tcPr>
          <w:p w14:paraId="7FD35DB9"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ABF7A8A"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452CA2C" w14:textId="77777777" w:rsidTr="00AD412E">
        <w:trPr>
          <w:jc w:val="center"/>
        </w:trPr>
        <w:tc>
          <w:tcPr>
            <w:tcW w:w="767" w:type="dxa"/>
            <w:vAlign w:val="center"/>
          </w:tcPr>
          <w:p w14:paraId="27F4C78A" w14:textId="712A42B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1.1.3</w:t>
            </w:r>
          </w:p>
        </w:tc>
        <w:tc>
          <w:tcPr>
            <w:tcW w:w="5629" w:type="dxa"/>
            <w:vAlign w:val="center"/>
          </w:tcPr>
          <w:p w14:paraId="7497BE24" w14:textId="2071C0C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Hiểu biết về chủ nghĩa xã hội khoa học</w:t>
            </w:r>
          </w:p>
        </w:tc>
        <w:tc>
          <w:tcPr>
            <w:tcW w:w="2258" w:type="dxa"/>
            <w:vAlign w:val="center"/>
          </w:tcPr>
          <w:p w14:paraId="7C665014" w14:textId="6278788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C1B09C5"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9975F59" w14:textId="77777777" w:rsidTr="00AD412E">
        <w:trPr>
          <w:jc w:val="center"/>
        </w:trPr>
        <w:tc>
          <w:tcPr>
            <w:tcW w:w="767" w:type="dxa"/>
            <w:vAlign w:val="center"/>
          </w:tcPr>
          <w:p w14:paraId="3FC2E73E" w14:textId="6F7920B9"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1.1.4</w:t>
            </w:r>
          </w:p>
        </w:tc>
        <w:tc>
          <w:tcPr>
            <w:tcW w:w="5629" w:type="dxa"/>
            <w:vAlign w:val="center"/>
          </w:tcPr>
          <w:p w14:paraId="332DFD3B" w14:textId="1D8D361C"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về lịch sử Đảng cộng sản Việt Nam</w:t>
            </w:r>
          </w:p>
        </w:tc>
        <w:tc>
          <w:tcPr>
            <w:tcW w:w="2258" w:type="dxa"/>
            <w:vAlign w:val="center"/>
          </w:tcPr>
          <w:p w14:paraId="065893C2" w14:textId="26AC430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F292C5B"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D77A5DF" w14:textId="77777777" w:rsidTr="00AD412E">
        <w:trPr>
          <w:jc w:val="center"/>
        </w:trPr>
        <w:tc>
          <w:tcPr>
            <w:tcW w:w="767" w:type="dxa"/>
            <w:vAlign w:val="center"/>
          </w:tcPr>
          <w:p w14:paraId="0D7CAAD7" w14:textId="7367C74B"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1.1.5</w:t>
            </w:r>
          </w:p>
        </w:tc>
        <w:tc>
          <w:tcPr>
            <w:tcW w:w="5629" w:type="dxa"/>
            <w:vAlign w:val="center"/>
          </w:tcPr>
          <w:p w14:paraId="02B2C20A" w14:textId="342924C4"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về An ninh – Quốc phòng</w:t>
            </w:r>
          </w:p>
        </w:tc>
        <w:tc>
          <w:tcPr>
            <w:tcW w:w="2258" w:type="dxa"/>
            <w:vAlign w:val="center"/>
          </w:tcPr>
          <w:p w14:paraId="1ECABB7F" w14:textId="399422B5"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287C40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F085F43" w14:textId="77777777" w:rsidTr="00AD412E">
        <w:trPr>
          <w:jc w:val="center"/>
        </w:trPr>
        <w:tc>
          <w:tcPr>
            <w:tcW w:w="767" w:type="dxa"/>
            <w:vAlign w:val="center"/>
          </w:tcPr>
          <w:p w14:paraId="145FF238" w14:textId="0B75DC8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1.1.6</w:t>
            </w:r>
          </w:p>
        </w:tc>
        <w:tc>
          <w:tcPr>
            <w:tcW w:w="5629" w:type="dxa"/>
            <w:vAlign w:val="center"/>
          </w:tcPr>
          <w:p w14:paraId="3FDC0BA3" w14:textId="6D38369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năng lực thể chất đạt yêu cầu và được cấp chứng chỉ giáo dục thể chất</w:t>
            </w:r>
          </w:p>
        </w:tc>
        <w:tc>
          <w:tcPr>
            <w:tcW w:w="2258" w:type="dxa"/>
            <w:vAlign w:val="center"/>
          </w:tcPr>
          <w:p w14:paraId="77B73604" w14:textId="7ED4C54F"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AA0346F"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AA7FB5" w:rsidRPr="00EB3510" w14:paraId="3A7801B8" w14:textId="77777777" w:rsidTr="00AD412E">
        <w:trPr>
          <w:jc w:val="center"/>
        </w:trPr>
        <w:tc>
          <w:tcPr>
            <w:tcW w:w="767" w:type="dxa"/>
            <w:vAlign w:val="center"/>
          </w:tcPr>
          <w:p w14:paraId="6722BA59" w14:textId="77777777" w:rsidR="00AA7FB5" w:rsidRPr="00EB3510" w:rsidRDefault="00AA7FB5" w:rsidP="00AA7FB5">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1.2.</w:t>
            </w:r>
          </w:p>
        </w:tc>
        <w:tc>
          <w:tcPr>
            <w:tcW w:w="9860" w:type="dxa"/>
            <w:gridSpan w:val="3"/>
            <w:vAlign w:val="center"/>
          </w:tcPr>
          <w:p w14:paraId="3A53C34C" w14:textId="5FD8C4E6" w:rsidR="00AA7FB5" w:rsidRPr="00EB3510" w:rsidRDefault="0090336D" w:rsidP="00AA7FB5">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kiến thức cơ bản về khoa học tự nhiên, về khoa học xã hội, về khoa học kỹ thuật, đáp ứng việc tiếp thu các kiến thức ngành và chuyên ngành được đào tạo.</w:t>
            </w:r>
          </w:p>
        </w:tc>
      </w:tr>
      <w:tr w:rsidR="00D94A3D" w:rsidRPr="00EB3510" w14:paraId="12D800DD" w14:textId="77777777" w:rsidTr="00AD412E">
        <w:trPr>
          <w:jc w:val="center"/>
        </w:trPr>
        <w:tc>
          <w:tcPr>
            <w:tcW w:w="767" w:type="dxa"/>
            <w:vAlign w:val="center"/>
          </w:tcPr>
          <w:p w14:paraId="28E6B1C8" w14:textId="3A2CD79E"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1.2.1</w:t>
            </w:r>
          </w:p>
        </w:tc>
        <w:tc>
          <w:tcPr>
            <w:tcW w:w="5629" w:type="dxa"/>
            <w:vAlign w:val="center"/>
          </w:tcPr>
          <w:p w14:paraId="353F1981" w14:textId="4D6AD960"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lang w:val="vi-VN"/>
              </w:rPr>
            </w:pPr>
            <w:r w:rsidRPr="00EB3510">
              <w:rPr>
                <w:rFonts w:asciiTheme="majorHAnsi" w:hAnsiTheme="majorHAnsi" w:cstheme="majorHAnsi"/>
                <w:i/>
              </w:rPr>
              <w:t>Hiểu biết những kiến thức cơ bản về ngành kỹ thuật</w:t>
            </w:r>
          </w:p>
        </w:tc>
        <w:tc>
          <w:tcPr>
            <w:tcW w:w="2258" w:type="dxa"/>
            <w:vAlign w:val="center"/>
          </w:tcPr>
          <w:p w14:paraId="50C22727"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364F35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46FEB78" w14:textId="77777777" w:rsidTr="00AD412E">
        <w:trPr>
          <w:jc w:val="center"/>
        </w:trPr>
        <w:tc>
          <w:tcPr>
            <w:tcW w:w="767" w:type="dxa"/>
            <w:vAlign w:val="center"/>
          </w:tcPr>
          <w:p w14:paraId="03A5D0DE" w14:textId="1110D260"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1.2.2</w:t>
            </w:r>
          </w:p>
        </w:tc>
        <w:tc>
          <w:tcPr>
            <w:tcW w:w="5629" w:type="dxa"/>
            <w:vAlign w:val="center"/>
          </w:tcPr>
          <w:p w14:paraId="0B4A7911" w14:textId="116D46E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Hiểu biết những kiến thức cơ bản về toán học, vật lý, hoá học</w:t>
            </w:r>
          </w:p>
        </w:tc>
        <w:tc>
          <w:tcPr>
            <w:tcW w:w="2258" w:type="dxa"/>
            <w:vAlign w:val="center"/>
          </w:tcPr>
          <w:p w14:paraId="43133F4B"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46FE9FA"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CF4F32F" w14:textId="77777777" w:rsidTr="00AD412E">
        <w:trPr>
          <w:jc w:val="center"/>
        </w:trPr>
        <w:tc>
          <w:tcPr>
            <w:tcW w:w="767" w:type="dxa"/>
            <w:vAlign w:val="center"/>
          </w:tcPr>
          <w:p w14:paraId="34A937A8" w14:textId="52379035"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1.2.3</w:t>
            </w:r>
          </w:p>
        </w:tc>
        <w:tc>
          <w:tcPr>
            <w:tcW w:w="5629" w:type="dxa"/>
            <w:vAlign w:val="center"/>
          </w:tcPr>
          <w:p w14:paraId="5AC8F26F" w14:textId="0259E2D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Nắm được những kiến thức cơ bản về kỹ thuật điện, điện tử</w:t>
            </w:r>
          </w:p>
        </w:tc>
        <w:tc>
          <w:tcPr>
            <w:tcW w:w="2258" w:type="dxa"/>
            <w:vAlign w:val="center"/>
          </w:tcPr>
          <w:p w14:paraId="6A097453"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7C0727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3AD65AA" w14:textId="77777777" w:rsidTr="00AD412E">
        <w:trPr>
          <w:jc w:val="center"/>
        </w:trPr>
        <w:tc>
          <w:tcPr>
            <w:tcW w:w="767" w:type="dxa"/>
            <w:vAlign w:val="center"/>
          </w:tcPr>
          <w:p w14:paraId="5E2D0147" w14:textId="3EEBBC4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1.2.4</w:t>
            </w:r>
          </w:p>
        </w:tc>
        <w:tc>
          <w:tcPr>
            <w:tcW w:w="5629" w:type="dxa"/>
            <w:vAlign w:val="center"/>
          </w:tcPr>
          <w:p w14:paraId="7F96FA19" w14:textId="23795F5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Nắm được những kiến thức cơ bản về tin học cho nhóm ngành kỹ thuật</w:t>
            </w:r>
          </w:p>
        </w:tc>
        <w:tc>
          <w:tcPr>
            <w:tcW w:w="2258" w:type="dxa"/>
            <w:vAlign w:val="center"/>
          </w:tcPr>
          <w:p w14:paraId="5E059434" w14:textId="29359DAF"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7138A4D"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958FB96" w14:textId="77777777" w:rsidTr="00AD412E">
        <w:trPr>
          <w:jc w:val="center"/>
        </w:trPr>
        <w:tc>
          <w:tcPr>
            <w:tcW w:w="767" w:type="dxa"/>
            <w:vAlign w:val="center"/>
          </w:tcPr>
          <w:p w14:paraId="034777B5" w14:textId="719B96E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1.2.5</w:t>
            </w:r>
          </w:p>
        </w:tc>
        <w:tc>
          <w:tcPr>
            <w:tcW w:w="5629" w:type="dxa"/>
            <w:vAlign w:val="center"/>
          </w:tcPr>
          <w:p w14:paraId="67C8174B" w14:textId="1E2ADD2E"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Hiểu biết về quản trị doanh nghiệp và marketting</w:t>
            </w:r>
          </w:p>
        </w:tc>
        <w:tc>
          <w:tcPr>
            <w:tcW w:w="2258" w:type="dxa"/>
            <w:vAlign w:val="center"/>
          </w:tcPr>
          <w:p w14:paraId="02328F77" w14:textId="496456DC"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8B66BF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342081F" w14:textId="77777777" w:rsidTr="00AD412E">
        <w:trPr>
          <w:jc w:val="center"/>
        </w:trPr>
        <w:tc>
          <w:tcPr>
            <w:tcW w:w="767" w:type="dxa"/>
            <w:vAlign w:val="center"/>
          </w:tcPr>
          <w:p w14:paraId="270DD2C5" w14:textId="51FA7B8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1.2.6</w:t>
            </w:r>
          </w:p>
        </w:tc>
        <w:tc>
          <w:tcPr>
            <w:tcW w:w="5629" w:type="dxa"/>
            <w:vAlign w:val="center"/>
          </w:tcPr>
          <w:p w14:paraId="585B90D4" w14:textId="133C43F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Hiểu biết những kiến thức cơ bản về khởi nghiệp</w:t>
            </w:r>
          </w:p>
        </w:tc>
        <w:tc>
          <w:tcPr>
            <w:tcW w:w="2258" w:type="dxa"/>
            <w:vAlign w:val="center"/>
          </w:tcPr>
          <w:p w14:paraId="4BCFF6DF" w14:textId="62F2B616"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43EAB6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AD412E" w:rsidRPr="00EB3510" w14:paraId="301B7F99" w14:textId="77777777" w:rsidTr="00AD412E">
        <w:trPr>
          <w:jc w:val="center"/>
        </w:trPr>
        <w:tc>
          <w:tcPr>
            <w:tcW w:w="767" w:type="dxa"/>
            <w:vAlign w:val="center"/>
          </w:tcPr>
          <w:p w14:paraId="5C2240BE" w14:textId="77777777" w:rsidR="00AD412E" w:rsidRPr="00EB3510" w:rsidRDefault="00AD412E" w:rsidP="00AD412E">
            <w:pPr>
              <w:autoSpaceDE w:val="0"/>
              <w:autoSpaceDN w:val="0"/>
              <w:adjustRightInd w:val="0"/>
              <w:spacing w:before="60" w:after="60"/>
              <w:ind w:left="0"/>
              <w:jc w:val="both"/>
              <w:rPr>
                <w:rFonts w:asciiTheme="majorHAnsi" w:eastAsia="ArialMT" w:hAnsiTheme="majorHAnsi" w:cstheme="majorHAnsi"/>
                <w:b/>
                <w:i/>
              </w:rPr>
            </w:pPr>
            <w:r w:rsidRPr="00EB3510">
              <w:rPr>
                <w:rFonts w:asciiTheme="majorHAnsi" w:eastAsia="ArialMT" w:hAnsiTheme="majorHAnsi" w:cstheme="majorHAnsi"/>
                <w:b/>
                <w:i/>
              </w:rPr>
              <w:t>1.3.</w:t>
            </w:r>
          </w:p>
        </w:tc>
        <w:tc>
          <w:tcPr>
            <w:tcW w:w="9860" w:type="dxa"/>
            <w:gridSpan w:val="3"/>
            <w:vAlign w:val="center"/>
          </w:tcPr>
          <w:p w14:paraId="022A696F" w14:textId="511C56EF" w:rsidR="00AD412E" w:rsidRPr="00EB3510" w:rsidRDefault="0090336D" w:rsidP="00AD412E">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Nắm vững và vận dụng được kiến thức về cơ sở ngành như các môn cơ học, địa kỹ thuật công trình, nền móng công trình, vật liệu xây dựng, quản trị doanh nghiệp và marketting, kết cấu BTCT cơ bản, kết cấu thép, kinh tế xây dựng và nghiệp vụ đấu thầu, kinh tế đầu tư và tài chính trong xây dựng,…</w:t>
            </w:r>
          </w:p>
        </w:tc>
      </w:tr>
      <w:tr w:rsidR="00D94A3D" w:rsidRPr="00EB3510" w14:paraId="72C3D835" w14:textId="77777777" w:rsidTr="00AD412E">
        <w:trPr>
          <w:jc w:val="center"/>
        </w:trPr>
        <w:tc>
          <w:tcPr>
            <w:tcW w:w="767" w:type="dxa"/>
            <w:vAlign w:val="center"/>
          </w:tcPr>
          <w:p w14:paraId="09498F22" w14:textId="5066893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1.3.1</w:t>
            </w:r>
          </w:p>
        </w:tc>
        <w:tc>
          <w:tcPr>
            <w:tcW w:w="5629" w:type="dxa"/>
            <w:vAlign w:val="center"/>
          </w:tcPr>
          <w:p w14:paraId="6604CB90" w14:textId="0E859C65"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hình hoạ - vẽ kỹ thuật</w:t>
            </w:r>
          </w:p>
        </w:tc>
        <w:tc>
          <w:tcPr>
            <w:tcW w:w="2258" w:type="dxa"/>
            <w:vAlign w:val="center"/>
          </w:tcPr>
          <w:p w14:paraId="610246B3" w14:textId="18823F2D"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F5F36B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8A30D19" w14:textId="77777777" w:rsidTr="00AD412E">
        <w:trPr>
          <w:jc w:val="center"/>
        </w:trPr>
        <w:tc>
          <w:tcPr>
            <w:tcW w:w="767" w:type="dxa"/>
            <w:vAlign w:val="center"/>
          </w:tcPr>
          <w:p w14:paraId="4CBA9196" w14:textId="6F8D0AA4"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1.3.2</w:t>
            </w:r>
          </w:p>
        </w:tc>
        <w:tc>
          <w:tcPr>
            <w:tcW w:w="5629" w:type="dxa"/>
            <w:vAlign w:val="center"/>
          </w:tcPr>
          <w:p w14:paraId="2C700262" w14:textId="07FE5B28"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cơ học cơ sở</w:t>
            </w:r>
          </w:p>
        </w:tc>
        <w:tc>
          <w:tcPr>
            <w:tcW w:w="2258" w:type="dxa"/>
            <w:vAlign w:val="center"/>
          </w:tcPr>
          <w:p w14:paraId="601829BD" w14:textId="1576C539"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A06241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2D148AC" w14:textId="77777777" w:rsidTr="00AD412E">
        <w:trPr>
          <w:jc w:val="center"/>
        </w:trPr>
        <w:tc>
          <w:tcPr>
            <w:tcW w:w="767" w:type="dxa"/>
            <w:vAlign w:val="center"/>
          </w:tcPr>
          <w:p w14:paraId="7B893440" w14:textId="7754E206"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1.3.3</w:t>
            </w:r>
          </w:p>
        </w:tc>
        <w:tc>
          <w:tcPr>
            <w:tcW w:w="5629" w:type="dxa"/>
            <w:vAlign w:val="center"/>
          </w:tcPr>
          <w:p w14:paraId="59A67934" w14:textId="2A0613F9"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về kiến trúc xây dựng</w:t>
            </w:r>
          </w:p>
        </w:tc>
        <w:tc>
          <w:tcPr>
            <w:tcW w:w="2258" w:type="dxa"/>
            <w:vAlign w:val="center"/>
          </w:tcPr>
          <w:p w14:paraId="6284A6C4" w14:textId="7F046EC0"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5FE961B"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F1101A8" w14:textId="77777777" w:rsidTr="00AD412E">
        <w:trPr>
          <w:jc w:val="center"/>
        </w:trPr>
        <w:tc>
          <w:tcPr>
            <w:tcW w:w="767" w:type="dxa"/>
            <w:vAlign w:val="center"/>
          </w:tcPr>
          <w:p w14:paraId="2F69075E" w14:textId="258B2EC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1.3.4</w:t>
            </w:r>
          </w:p>
        </w:tc>
        <w:tc>
          <w:tcPr>
            <w:tcW w:w="5629" w:type="dxa"/>
            <w:vAlign w:val="center"/>
          </w:tcPr>
          <w:p w14:paraId="6B4C6BDA" w14:textId="12E40A1E"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về vật liệu xây dựng trong xây dựng công trình</w:t>
            </w:r>
          </w:p>
        </w:tc>
        <w:tc>
          <w:tcPr>
            <w:tcW w:w="2258" w:type="dxa"/>
            <w:vAlign w:val="center"/>
          </w:tcPr>
          <w:p w14:paraId="6DD267B4" w14:textId="0AA12FBF"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BE1589B"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1AEF1DD5" w14:textId="77777777" w:rsidTr="00AD412E">
        <w:trPr>
          <w:jc w:val="center"/>
        </w:trPr>
        <w:tc>
          <w:tcPr>
            <w:tcW w:w="767" w:type="dxa"/>
            <w:vAlign w:val="center"/>
          </w:tcPr>
          <w:p w14:paraId="64F792EB" w14:textId="4DBBA84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1.3.5</w:t>
            </w:r>
          </w:p>
        </w:tc>
        <w:tc>
          <w:tcPr>
            <w:tcW w:w="5629" w:type="dxa"/>
            <w:vAlign w:val="center"/>
          </w:tcPr>
          <w:p w14:paraId="08CC2ACD" w14:textId="24A173A2"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địa kỹ thuật công trình</w:t>
            </w:r>
          </w:p>
        </w:tc>
        <w:tc>
          <w:tcPr>
            <w:tcW w:w="2258" w:type="dxa"/>
            <w:vAlign w:val="center"/>
          </w:tcPr>
          <w:p w14:paraId="1B929D64" w14:textId="3E4BCD8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2ACD187"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EAFFFC4" w14:textId="77777777" w:rsidTr="00AD412E">
        <w:trPr>
          <w:jc w:val="center"/>
        </w:trPr>
        <w:tc>
          <w:tcPr>
            <w:tcW w:w="767" w:type="dxa"/>
            <w:vAlign w:val="center"/>
          </w:tcPr>
          <w:p w14:paraId="10489493" w14:textId="6D9BDF7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1.3.6</w:t>
            </w:r>
          </w:p>
        </w:tc>
        <w:tc>
          <w:tcPr>
            <w:tcW w:w="5629" w:type="dxa"/>
            <w:vAlign w:val="center"/>
          </w:tcPr>
          <w:p w14:paraId="4B789728" w14:textId="3B84492E"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cơ học kết cấu</w:t>
            </w:r>
          </w:p>
        </w:tc>
        <w:tc>
          <w:tcPr>
            <w:tcW w:w="2258" w:type="dxa"/>
            <w:vAlign w:val="center"/>
          </w:tcPr>
          <w:p w14:paraId="6C4BA582" w14:textId="08533C32"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D194D1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ACBBD98" w14:textId="77777777" w:rsidTr="00AD412E">
        <w:trPr>
          <w:jc w:val="center"/>
        </w:trPr>
        <w:tc>
          <w:tcPr>
            <w:tcW w:w="767" w:type="dxa"/>
            <w:vAlign w:val="center"/>
          </w:tcPr>
          <w:p w14:paraId="00F3DED2" w14:textId="3061280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1.3.7</w:t>
            </w:r>
          </w:p>
        </w:tc>
        <w:tc>
          <w:tcPr>
            <w:tcW w:w="5629" w:type="dxa"/>
            <w:vAlign w:val="center"/>
          </w:tcPr>
          <w:p w14:paraId="26B7BEE2" w14:textId="3C190053"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sức bền vật liệu</w:t>
            </w:r>
          </w:p>
        </w:tc>
        <w:tc>
          <w:tcPr>
            <w:tcW w:w="2258" w:type="dxa"/>
            <w:vAlign w:val="center"/>
          </w:tcPr>
          <w:p w14:paraId="7222BE77" w14:textId="78D639E2"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9F1C2D2"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7DF77B5" w14:textId="77777777" w:rsidTr="00AD412E">
        <w:trPr>
          <w:jc w:val="center"/>
        </w:trPr>
        <w:tc>
          <w:tcPr>
            <w:tcW w:w="767" w:type="dxa"/>
            <w:vAlign w:val="center"/>
          </w:tcPr>
          <w:p w14:paraId="453538C0" w14:textId="4F9FB776"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1.3.8</w:t>
            </w:r>
          </w:p>
        </w:tc>
        <w:tc>
          <w:tcPr>
            <w:tcW w:w="5629" w:type="dxa"/>
            <w:vAlign w:val="center"/>
          </w:tcPr>
          <w:p w14:paraId="25CEF0FF" w14:textId="5912E45C"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về máy xây dựng</w:t>
            </w:r>
          </w:p>
        </w:tc>
        <w:tc>
          <w:tcPr>
            <w:tcW w:w="2258" w:type="dxa"/>
            <w:vAlign w:val="center"/>
          </w:tcPr>
          <w:p w14:paraId="0F0038E9" w14:textId="29E2E19B"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694070F"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2ABE42E" w14:textId="77777777" w:rsidTr="00AD412E">
        <w:trPr>
          <w:jc w:val="center"/>
        </w:trPr>
        <w:tc>
          <w:tcPr>
            <w:tcW w:w="767" w:type="dxa"/>
            <w:vAlign w:val="center"/>
          </w:tcPr>
          <w:p w14:paraId="63002980" w14:textId="19E14DE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lastRenderedPageBreak/>
              <w:t>1.3.9</w:t>
            </w:r>
          </w:p>
        </w:tc>
        <w:tc>
          <w:tcPr>
            <w:tcW w:w="5629" w:type="dxa"/>
            <w:vAlign w:val="center"/>
          </w:tcPr>
          <w:p w14:paraId="18451009" w14:textId="6533619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nền móng công trình</w:t>
            </w:r>
          </w:p>
        </w:tc>
        <w:tc>
          <w:tcPr>
            <w:tcW w:w="2258" w:type="dxa"/>
            <w:vAlign w:val="center"/>
          </w:tcPr>
          <w:p w14:paraId="2C84D867" w14:textId="4E7AA9E4"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F6EA48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C88E3E6" w14:textId="77777777" w:rsidTr="00AD412E">
        <w:trPr>
          <w:jc w:val="center"/>
        </w:trPr>
        <w:tc>
          <w:tcPr>
            <w:tcW w:w="767" w:type="dxa"/>
            <w:vAlign w:val="center"/>
          </w:tcPr>
          <w:p w14:paraId="275D97A6" w14:textId="2C900E1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1.3.10</w:t>
            </w:r>
          </w:p>
        </w:tc>
        <w:tc>
          <w:tcPr>
            <w:tcW w:w="5629" w:type="dxa"/>
            <w:vAlign w:val="center"/>
          </w:tcPr>
          <w:p w14:paraId="4C8F741A" w14:textId="252E3749"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cơ bản về kết cấu thép</w:t>
            </w:r>
          </w:p>
        </w:tc>
        <w:tc>
          <w:tcPr>
            <w:tcW w:w="2258" w:type="dxa"/>
            <w:vAlign w:val="center"/>
          </w:tcPr>
          <w:p w14:paraId="3665D726" w14:textId="478327B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BFB8E2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4140A28" w14:textId="77777777" w:rsidTr="00AD412E">
        <w:trPr>
          <w:jc w:val="center"/>
        </w:trPr>
        <w:tc>
          <w:tcPr>
            <w:tcW w:w="767" w:type="dxa"/>
            <w:vAlign w:val="center"/>
          </w:tcPr>
          <w:p w14:paraId="78A10733" w14:textId="70926399"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1.3.11</w:t>
            </w:r>
          </w:p>
        </w:tc>
        <w:tc>
          <w:tcPr>
            <w:tcW w:w="5629" w:type="dxa"/>
            <w:vAlign w:val="center"/>
          </w:tcPr>
          <w:p w14:paraId="549E3AD1" w14:textId="4ED0E372"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Hiểu biết những kiến thức cơ bản về kết cấu bê tông cốt thép cơ bản</w:t>
            </w:r>
          </w:p>
        </w:tc>
        <w:tc>
          <w:tcPr>
            <w:tcW w:w="2258" w:type="dxa"/>
            <w:vAlign w:val="center"/>
          </w:tcPr>
          <w:p w14:paraId="5543578A" w14:textId="5DE4E4E0"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3822D6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FEF51D1" w14:textId="77777777" w:rsidTr="00AD412E">
        <w:trPr>
          <w:jc w:val="center"/>
        </w:trPr>
        <w:tc>
          <w:tcPr>
            <w:tcW w:w="767" w:type="dxa"/>
            <w:vAlign w:val="center"/>
          </w:tcPr>
          <w:p w14:paraId="3B941808" w14:textId="7160A26D"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1.3.12</w:t>
            </w:r>
          </w:p>
        </w:tc>
        <w:tc>
          <w:tcPr>
            <w:tcW w:w="5629" w:type="dxa"/>
            <w:vAlign w:val="center"/>
          </w:tcPr>
          <w:p w14:paraId="3B6AC725" w14:textId="5CDB9F5A"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Vận dụng được những kiến thức cơ sở ngành</w:t>
            </w:r>
          </w:p>
        </w:tc>
        <w:tc>
          <w:tcPr>
            <w:tcW w:w="2258" w:type="dxa"/>
            <w:vAlign w:val="center"/>
          </w:tcPr>
          <w:p w14:paraId="0A66A0EC" w14:textId="648ECF84"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E38465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AD412E" w:rsidRPr="00EB3510" w14:paraId="525BDE88" w14:textId="77777777" w:rsidTr="00245D10">
        <w:trPr>
          <w:jc w:val="center"/>
        </w:trPr>
        <w:tc>
          <w:tcPr>
            <w:tcW w:w="767" w:type="dxa"/>
            <w:vAlign w:val="center"/>
          </w:tcPr>
          <w:p w14:paraId="7881B247" w14:textId="0EA7DF4C" w:rsidR="00AD412E" w:rsidRPr="00EB3510" w:rsidRDefault="00AD412E" w:rsidP="00AD412E">
            <w:pPr>
              <w:autoSpaceDE w:val="0"/>
              <w:autoSpaceDN w:val="0"/>
              <w:adjustRightInd w:val="0"/>
              <w:spacing w:before="60" w:after="60"/>
              <w:ind w:left="0"/>
              <w:jc w:val="both"/>
              <w:rPr>
                <w:rFonts w:asciiTheme="majorHAnsi" w:eastAsia="ArialMT" w:hAnsiTheme="majorHAnsi" w:cstheme="majorHAnsi"/>
                <w:b/>
                <w:i/>
              </w:rPr>
            </w:pPr>
            <w:r w:rsidRPr="00EB3510">
              <w:rPr>
                <w:rFonts w:asciiTheme="majorHAnsi" w:eastAsia="ArialMT" w:hAnsiTheme="majorHAnsi" w:cstheme="majorHAnsi"/>
                <w:b/>
                <w:i/>
              </w:rPr>
              <w:t>1.4.</w:t>
            </w:r>
          </w:p>
        </w:tc>
        <w:tc>
          <w:tcPr>
            <w:tcW w:w="9860" w:type="dxa"/>
            <w:gridSpan w:val="3"/>
            <w:vAlign w:val="center"/>
          </w:tcPr>
          <w:p w14:paraId="53CF4A22" w14:textId="6305BDBC" w:rsidR="00AD412E" w:rsidRPr="00EB3510" w:rsidRDefault="0090336D" w:rsidP="00AD412E">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Nắm vững hệ thống kiến thức chuyên môn, vận dụng sáng tạo và hiệu quả vào quá trình  lập, thẩm định các dự án đầu tư, lập giá sản phẩm xây dựng; quá trình đấu thầu; Tổ chức quản lý thực hiện các dự án đầu tư; Tổ chức thi công, giám sát thi công các công trình xây dựng; Lập các hồ sơ thanh, quyết toán; Quản lý sản xuất kinh doanh tại các doanh nghiệp xây dựng và giải quyết những vấn đề kỹ thuật nảy sinh trong hoạt động thực tiễn.</w:t>
            </w:r>
          </w:p>
        </w:tc>
      </w:tr>
      <w:tr w:rsidR="00D94A3D" w:rsidRPr="00EB3510" w14:paraId="5E2E685C" w14:textId="77777777" w:rsidTr="00AD412E">
        <w:trPr>
          <w:jc w:val="center"/>
        </w:trPr>
        <w:tc>
          <w:tcPr>
            <w:tcW w:w="767" w:type="dxa"/>
            <w:vAlign w:val="center"/>
          </w:tcPr>
          <w:p w14:paraId="3DA18A76" w14:textId="149AEB1B"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1.4.1</w:t>
            </w:r>
          </w:p>
        </w:tc>
        <w:tc>
          <w:tcPr>
            <w:tcW w:w="5629" w:type="dxa"/>
            <w:vAlign w:val="center"/>
          </w:tcPr>
          <w:p w14:paraId="79499EA4" w14:textId="2BA28691"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kinh tế xây dựng</w:t>
            </w:r>
          </w:p>
        </w:tc>
        <w:tc>
          <w:tcPr>
            <w:tcW w:w="2258" w:type="dxa"/>
            <w:vAlign w:val="center"/>
          </w:tcPr>
          <w:p w14:paraId="1857E840" w14:textId="1B6D6B05"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F759DA9"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D91C282" w14:textId="77777777" w:rsidTr="00AD412E">
        <w:trPr>
          <w:jc w:val="center"/>
        </w:trPr>
        <w:tc>
          <w:tcPr>
            <w:tcW w:w="767" w:type="dxa"/>
            <w:vAlign w:val="center"/>
          </w:tcPr>
          <w:p w14:paraId="7F28A728" w14:textId="76B80E0D"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1.4.2</w:t>
            </w:r>
          </w:p>
        </w:tc>
        <w:tc>
          <w:tcPr>
            <w:tcW w:w="5629" w:type="dxa"/>
            <w:vAlign w:val="center"/>
          </w:tcPr>
          <w:p w14:paraId="55A1B08D" w14:textId="52B00DEF"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nghiệp vụ đấu thầu</w:t>
            </w:r>
          </w:p>
        </w:tc>
        <w:tc>
          <w:tcPr>
            <w:tcW w:w="2258" w:type="dxa"/>
            <w:vAlign w:val="center"/>
          </w:tcPr>
          <w:p w14:paraId="36FEF75A" w14:textId="2674F931"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E64014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681FA7E" w14:textId="77777777" w:rsidTr="00AD412E">
        <w:trPr>
          <w:jc w:val="center"/>
        </w:trPr>
        <w:tc>
          <w:tcPr>
            <w:tcW w:w="767" w:type="dxa"/>
            <w:vAlign w:val="center"/>
          </w:tcPr>
          <w:p w14:paraId="3C0F047A" w14:textId="704E09BD"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1.4.3</w:t>
            </w:r>
          </w:p>
        </w:tc>
        <w:tc>
          <w:tcPr>
            <w:tcW w:w="5629" w:type="dxa"/>
            <w:vAlign w:val="center"/>
          </w:tcPr>
          <w:p w14:paraId="272B933D" w14:textId="4F647119"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kinh tế đầu tư và tài chính trong xây dựng</w:t>
            </w:r>
          </w:p>
        </w:tc>
        <w:tc>
          <w:tcPr>
            <w:tcW w:w="2258" w:type="dxa"/>
            <w:vAlign w:val="center"/>
          </w:tcPr>
          <w:p w14:paraId="4DBC599C" w14:textId="2E91BAF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DC6965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75BE3DF" w14:textId="77777777" w:rsidTr="00AD412E">
        <w:trPr>
          <w:jc w:val="center"/>
        </w:trPr>
        <w:tc>
          <w:tcPr>
            <w:tcW w:w="767" w:type="dxa"/>
            <w:vAlign w:val="center"/>
          </w:tcPr>
          <w:p w14:paraId="4C40CA18" w14:textId="157F07A6"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1.4.4</w:t>
            </w:r>
          </w:p>
        </w:tc>
        <w:tc>
          <w:tcPr>
            <w:tcW w:w="5629" w:type="dxa"/>
            <w:vAlign w:val="center"/>
          </w:tcPr>
          <w:p w14:paraId="6C95D827" w14:textId="367AF918"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định mức kỹ thuật trong xây dựng</w:t>
            </w:r>
          </w:p>
        </w:tc>
        <w:tc>
          <w:tcPr>
            <w:tcW w:w="2258" w:type="dxa"/>
            <w:vAlign w:val="center"/>
          </w:tcPr>
          <w:p w14:paraId="4B923D6A" w14:textId="7F0B5F38"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44ADF0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60DA2D3" w14:textId="77777777" w:rsidTr="00AD412E">
        <w:trPr>
          <w:jc w:val="center"/>
        </w:trPr>
        <w:tc>
          <w:tcPr>
            <w:tcW w:w="767" w:type="dxa"/>
            <w:vAlign w:val="center"/>
          </w:tcPr>
          <w:p w14:paraId="61E9B0F6" w14:textId="710A9BC0"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1.4.5</w:t>
            </w:r>
          </w:p>
        </w:tc>
        <w:tc>
          <w:tcPr>
            <w:tcW w:w="5629" w:type="dxa"/>
            <w:vAlign w:val="center"/>
          </w:tcPr>
          <w:p w14:paraId="5D36B72A" w14:textId="349316DA"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xây dựng công trình</w:t>
            </w:r>
          </w:p>
        </w:tc>
        <w:tc>
          <w:tcPr>
            <w:tcW w:w="2258" w:type="dxa"/>
            <w:vAlign w:val="center"/>
          </w:tcPr>
          <w:p w14:paraId="171DB262" w14:textId="4F2E399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9511132"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87A2D44" w14:textId="77777777" w:rsidTr="00AD412E">
        <w:trPr>
          <w:jc w:val="center"/>
        </w:trPr>
        <w:tc>
          <w:tcPr>
            <w:tcW w:w="767" w:type="dxa"/>
            <w:vAlign w:val="center"/>
          </w:tcPr>
          <w:p w14:paraId="7C36D7B1" w14:textId="78F37404"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1.4.6</w:t>
            </w:r>
          </w:p>
        </w:tc>
        <w:tc>
          <w:tcPr>
            <w:tcW w:w="5629" w:type="dxa"/>
            <w:vAlign w:val="center"/>
          </w:tcPr>
          <w:p w14:paraId="5EFD92D1" w14:textId="037D540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quản lý dự án đầu tư xây dựng công trình</w:t>
            </w:r>
          </w:p>
        </w:tc>
        <w:tc>
          <w:tcPr>
            <w:tcW w:w="2258" w:type="dxa"/>
            <w:vAlign w:val="center"/>
          </w:tcPr>
          <w:p w14:paraId="40F63CF5" w14:textId="12839615"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18D657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1EB294EC" w14:textId="77777777" w:rsidTr="00AD412E">
        <w:trPr>
          <w:jc w:val="center"/>
        </w:trPr>
        <w:tc>
          <w:tcPr>
            <w:tcW w:w="767" w:type="dxa"/>
            <w:vAlign w:val="center"/>
          </w:tcPr>
          <w:p w14:paraId="750CBE9F" w14:textId="079ACC1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1.4.7</w:t>
            </w:r>
          </w:p>
        </w:tc>
        <w:tc>
          <w:tcPr>
            <w:tcW w:w="5629" w:type="dxa"/>
            <w:vAlign w:val="center"/>
          </w:tcPr>
          <w:p w14:paraId="04F9D612" w14:textId="7A0E2B3F"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định giá sản phẩm xây dựng</w:t>
            </w:r>
          </w:p>
        </w:tc>
        <w:tc>
          <w:tcPr>
            <w:tcW w:w="2258" w:type="dxa"/>
            <w:vAlign w:val="center"/>
          </w:tcPr>
          <w:p w14:paraId="7F963133" w14:textId="0CCB331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FEA685D"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584DA46" w14:textId="77777777" w:rsidTr="00AD412E">
        <w:trPr>
          <w:jc w:val="center"/>
        </w:trPr>
        <w:tc>
          <w:tcPr>
            <w:tcW w:w="767" w:type="dxa"/>
            <w:vAlign w:val="center"/>
          </w:tcPr>
          <w:p w14:paraId="40E54E9E" w14:textId="69E37C6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1.4.8</w:t>
            </w:r>
          </w:p>
        </w:tc>
        <w:tc>
          <w:tcPr>
            <w:tcW w:w="5629" w:type="dxa"/>
            <w:vAlign w:val="center"/>
          </w:tcPr>
          <w:p w14:paraId="3805E4CE" w14:textId="0C9DF664"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Nắm được kiến thức hạch toán kế toán trong xây dựng</w:t>
            </w:r>
          </w:p>
        </w:tc>
        <w:tc>
          <w:tcPr>
            <w:tcW w:w="2258" w:type="dxa"/>
            <w:vAlign w:val="center"/>
          </w:tcPr>
          <w:p w14:paraId="552791C5" w14:textId="6A74B4F3"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A1011B9"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8A2F1D9" w14:textId="77777777" w:rsidTr="00AD412E">
        <w:trPr>
          <w:jc w:val="center"/>
        </w:trPr>
        <w:tc>
          <w:tcPr>
            <w:tcW w:w="767" w:type="dxa"/>
            <w:vAlign w:val="center"/>
          </w:tcPr>
          <w:p w14:paraId="3023747B" w14:textId="145EFDF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1.4.9</w:t>
            </w:r>
          </w:p>
        </w:tc>
        <w:tc>
          <w:tcPr>
            <w:tcW w:w="5629" w:type="dxa"/>
            <w:vAlign w:val="center"/>
          </w:tcPr>
          <w:p w14:paraId="5B3857B1" w14:textId="23022063"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Vận dụng được hệ thống kiến thức chuyên môn vào bài toán cụ thể trong lĩnh vực kinh tế xây dựng</w:t>
            </w:r>
          </w:p>
        </w:tc>
        <w:tc>
          <w:tcPr>
            <w:tcW w:w="2258" w:type="dxa"/>
            <w:vAlign w:val="center"/>
          </w:tcPr>
          <w:p w14:paraId="1B89064F" w14:textId="1A4ED12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2C3B27A"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8244EE0" w14:textId="77777777" w:rsidTr="00AD412E">
        <w:trPr>
          <w:jc w:val="center"/>
        </w:trPr>
        <w:tc>
          <w:tcPr>
            <w:tcW w:w="767" w:type="dxa"/>
            <w:vAlign w:val="center"/>
          </w:tcPr>
          <w:p w14:paraId="29FAD3DF" w14:textId="7777777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rPr>
            </w:pPr>
            <w:r w:rsidRPr="00EB3510">
              <w:rPr>
                <w:rFonts w:asciiTheme="majorHAnsi" w:eastAsia="ArialMT" w:hAnsiTheme="majorHAnsi" w:cstheme="majorHAnsi"/>
                <w:b/>
                <w:bCs/>
              </w:rPr>
              <w:t>2</w:t>
            </w:r>
          </w:p>
        </w:tc>
        <w:tc>
          <w:tcPr>
            <w:tcW w:w="9860" w:type="dxa"/>
            <w:gridSpan w:val="3"/>
            <w:vAlign w:val="center"/>
          </w:tcPr>
          <w:p w14:paraId="169EE0D7" w14:textId="2B1AE558" w:rsidR="00D94A3D" w:rsidRPr="00EB3510" w:rsidRDefault="00D94A3D" w:rsidP="00D94A3D">
            <w:pPr>
              <w:tabs>
                <w:tab w:val="left" w:pos="426"/>
              </w:tabs>
              <w:spacing w:before="60" w:after="60"/>
              <w:ind w:left="0"/>
              <w:rPr>
                <w:rFonts w:asciiTheme="majorHAnsi" w:hAnsiTheme="majorHAnsi" w:cstheme="majorHAnsi"/>
                <w:b/>
                <w:i/>
                <w:spacing w:val="-57"/>
              </w:rPr>
            </w:pPr>
            <w:r w:rsidRPr="00EB3510">
              <w:rPr>
                <w:rFonts w:asciiTheme="majorHAnsi" w:hAnsiTheme="majorHAnsi" w:cstheme="majorHAnsi"/>
                <w:b/>
                <w:i/>
              </w:rPr>
              <w:t>TRÁCH NHIỆM NGHỀ NGHIỆP, KỸ NĂNG ĐÁNH GIÁ CÁC VẤN ĐỀ TRONG LĨNH VỰC KINH TẾ XÂY DỰNG DỰA TRÊN CÁC NGUYÊN TẮC VỀ KỸ THUẬT, ĐẠO ĐỨC VÀ PHÁP LÝ</w:t>
            </w:r>
          </w:p>
        </w:tc>
      </w:tr>
      <w:tr w:rsidR="00D94A3D" w:rsidRPr="00EB3510" w14:paraId="12DBE66F" w14:textId="77777777" w:rsidTr="00AD412E">
        <w:trPr>
          <w:jc w:val="center"/>
        </w:trPr>
        <w:tc>
          <w:tcPr>
            <w:tcW w:w="767" w:type="dxa"/>
            <w:vAlign w:val="center"/>
          </w:tcPr>
          <w:p w14:paraId="53F2DF1C" w14:textId="7777777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2.1.</w:t>
            </w:r>
          </w:p>
        </w:tc>
        <w:tc>
          <w:tcPr>
            <w:tcW w:w="9860" w:type="dxa"/>
            <w:gridSpan w:val="3"/>
            <w:vAlign w:val="center"/>
          </w:tcPr>
          <w:p w14:paraId="2766190E" w14:textId="764714ED" w:rsidR="00D94A3D" w:rsidRPr="00EB3510" w:rsidRDefault="00D94A3D" w:rsidP="00D94A3D">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ý thức trách nhiệm công dân, tuân thủ pháp luật và các chủ trương, chính  sách của Đảng và Nhà nước</w:t>
            </w:r>
          </w:p>
        </w:tc>
      </w:tr>
      <w:tr w:rsidR="00D94A3D" w:rsidRPr="00EB3510" w14:paraId="0E68843D" w14:textId="77777777" w:rsidTr="00AD412E">
        <w:trPr>
          <w:jc w:val="center"/>
        </w:trPr>
        <w:tc>
          <w:tcPr>
            <w:tcW w:w="767" w:type="dxa"/>
            <w:vAlign w:val="center"/>
          </w:tcPr>
          <w:p w14:paraId="1923FA95" w14:textId="3D09F7B2"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2.1.1</w:t>
            </w:r>
          </w:p>
        </w:tc>
        <w:tc>
          <w:tcPr>
            <w:tcW w:w="5629" w:type="dxa"/>
            <w:vAlign w:val="center"/>
          </w:tcPr>
          <w:p w14:paraId="1450D9D5" w14:textId="259A59B5"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hAnsiTheme="majorHAnsi" w:cstheme="majorHAnsi"/>
                <w:i/>
              </w:rPr>
              <w:t>Thể hiện tính nghiêm túc, trung thực trong công việc</w:t>
            </w:r>
          </w:p>
        </w:tc>
        <w:tc>
          <w:tcPr>
            <w:tcW w:w="2258" w:type="dxa"/>
            <w:vAlign w:val="center"/>
          </w:tcPr>
          <w:p w14:paraId="7CC18097"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66F143F"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178184D" w14:textId="77777777" w:rsidTr="00AD412E">
        <w:trPr>
          <w:jc w:val="center"/>
        </w:trPr>
        <w:tc>
          <w:tcPr>
            <w:tcW w:w="767" w:type="dxa"/>
            <w:vAlign w:val="center"/>
          </w:tcPr>
          <w:p w14:paraId="5AA5D959" w14:textId="74D219F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2.1.2</w:t>
            </w:r>
          </w:p>
        </w:tc>
        <w:tc>
          <w:tcPr>
            <w:tcW w:w="5629" w:type="dxa"/>
            <w:vAlign w:val="center"/>
          </w:tcPr>
          <w:p w14:paraId="27900639" w14:textId="452B556E"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Thể hiện tinh thần trách nhiệm trong công việc</w:t>
            </w:r>
          </w:p>
        </w:tc>
        <w:tc>
          <w:tcPr>
            <w:tcW w:w="2258" w:type="dxa"/>
            <w:vAlign w:val="center"/>
          </w:tcPr>
          <w:p w14:paraId="5B4B78D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967E2E3"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69D6501" w14:textId="77777777" w:rsidTr="00AD412E">
        <w:trPr>
          <w:jc w:val="center"/>
        </w:trPr>
        <w:tc>
          <w:tcPr>
            <w:tcW w:w="767" w:type="dxa"/>
            <w:vAlign w:val="center"/>
          </w:tcPr>
          <w:p w14:paraId="174902F0" w14:textId="2D17879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2.1.3</w:t>
            </w:r>
          </w:p>
        </w:tc>
        <w:tc>
          <w:tcPr>
            <w:tcW w:w="5629" w:type="dxa"/>
            <w:vAlign w:val="center"/>
          </w:tcPr>
          <w:p w14:paraId="6702772B" w14:textId="07382826"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Thể hiện tính kỷ luật trong công việc</w:t>
            </w:r>
          </w:p>
        </w:tc>
        <w:tc>
          <w:tcPr>
            <w:tcW w:w="2258" w:type="dxa"/>
            <w:vAlign w:val="center"/>
          </w:tcPr>
          <w:p w14:paraId="64A29F7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DCD435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2306313" w14:textId="77777777" w:rsidTr="00AD412E">
        <w:trPr>
          <w:jc w:val="center"/>
        </w:trPr>
        <w:tc>
          <w:tcPr>
            <w:tcW w:w="767" w:type="dxa"/>
            <w:vAlign w:val="center"/>
          </w:tcPr>
          <w:p w14:paraId="6F38AFA0" w14:textId="7777777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2.2.</w:t>
            </w:r>
          </w:p>
        </w:tc>
        <w:tc>
          <w:tcPr>
            <w:tcW w:w="9860" w:type="dxa"/>
            <w:gridSpan w:val="3"/>
            <w:vAlign w:val="center"/>
          </w:tcPr>
          <w:p w14:paraId="6CB68C47" w14:textId="35737B34" w:rsidR="00D94A3D" w:rsidRPr="00EB3510" w:rsidRDefault="00D94A3D" w:rsidP="00D94A3D">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đạo đức cá nhân và đạo đức nghề nghiệp.</w:t>
            </w:r>
          </w:p>
        </w:tc>
      </w:tr>
      <w:tr w:rsidR="00D94A3D" w:rsidRPr="00EB3510" w14:paraId="0D03AD91" w14:textId="77777777" w:rsidTr="00AD412E">
        <w:trPr>
          <w:jc w:val="center"/>
        </w:trPr>
        <w:tc>
          <w:tcPr>
            <w:tcW w:w="767" w:type="dxa"/>
            <w:vAlign w:val="center"/>
          </w:tcPr>
          <w:p w14:paraId="05559D4F" w14:textId="2615216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2.2.1</w:t>
            </w:r>
          </w:p>
        </w:tc>
        <w:tc>
          <w:tcPr>
            <w:tcW w:w="5629" w:type="dxa"/>
            <w:vAlign w:val="center"/>
          </w:tcPr>
          <w:p w14:paraId="4080852A" w14:textId="1D373601"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sử dụng thành thạo các thiết bị thí nghiệm vật liệu xây dựng</w:t>
            </w:r>
          </w:p>
        </w:tc>
        <w:tc>
          <w:tcPr>
            <w:tcW w:w="2258" w:type="dxa"/>
            <w:vAlign w:val="center"/>
          </w:tcPr>
          <w:p w14:paraId="1D816F35"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993FAA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CDE6F88" w14:textId="77777777" w:rsidTr="00AD412E">
        <w:trPr>
          <w:jc w:val="center"/>
        </w:trPr>
        <w:tc>
          <w:tcPr>
            <w:tcW w:w="767" w:type="dxa"/>
            <w:vAlign w:val="center"/>
          </w:tcPr>
          <w:p w14:paraId="61263F6F" w14:textId="5A45996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2.2.2</w:t>
            </w:r>
          </w:p>
        </w:tc>
        <w:tc>
          <w:tcPr>
            <w:tcW w:w="5629" w:type="dxa"/>
            <w:vAlign w:val="center"/>
          </w:tcPr>
          <w:p w14:paraId="135C622A" w14:textId="547342B5"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sử dụng thành thạo các thiết bị thí nghiệm địa kỹ thuật công trình</w:t>
            </w:r>
          </w:p>
        </w:tc>
        <w:tc>
          <w:tcPr>
            <w:tcW w:w="2258" w:type="dxa"/>
            <w:vAlign w:val="center"/>
          </w:tcPr>
          <w:p w14:paraId="5A2E9AC1"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8F3D27A"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E5B92D6" w14:textId="77777777" w:rsidTr="008365C4">
        <w:trPr>
          <w:jc w:val="center"/>
        </w:trPr>
        <w:tc>
          <w:tcPr>
            <w:tcW w:w="767" w:type="dxa"/>
            <w:vAlign w:val="center"/>
          </w:tcPr>
          <w:p w14:paraId="4E0D85D2" w14:textId="6A58633E"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2.3.</w:t>
            </w:r>
          </w:p>
        </w:tc>
        <w:tc>
          <w:tcPr>
            <w:tcW w:w="9860" w:type="dxa"/>
            <w:gridSpan w:val="3"/>
            <w:vAlign w:val="center"/>
          </w:tcPr>
          <w:p w14:paraId="28812B01" w14:textId="6E2FFCB1"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Có khả năng sử dụng thành thạo và hiệu quả các thiết bị công nghệ hiện đại vào việc thực hiện các nhiệm vụ trong các dự án cụ thể.</w:t>
            </w:r>
          </w:p>
        </w:tc>
      </w:tr>
      <w:tr w:rsidR="00D94A3D" w:rsidRPr="00EB3510" w14:paraId="68B2392E" w14:textId="77777777" w:rsidTr="00AD412E">
        <w:trPr>
          <w:jc w:val="center"/>
        </w:trPr>
        <w:tc>
          <w:tcPr>
            <w:tcW w:w="767" w:type="dxa"/>
            <w:vAlign w:val="center"/>
          </w:tcPr>
          <w:p w14:paraId="419C13C8" w14:textId="16C1A0F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2.3.1</w:t>
            </w:r>
          </w:p>
        </w:tc>
        <w:tc>
          <w:tcPr>
            <w:tcW w:w="5629" w:type="dxa"/>
            <w:vAlign w:val="center"/>
          </w:tcPr>
          <w:p w14:paraId="1BAFC1AA" w14:textId="7741A9B3"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tiếp cận, triển khai các hoạt động trong lĩnh vực lập, thẩm định các dự án đầu tư, lập giá sản phẩm xây dựng, quá trình đấu thầu.</w:t>
            </w:r>
          </w:p>
        </w:tc>
        <w:tc>
          <w:tcPr>
            <w:tcW w:w="2258" w:type="dxa"/>
            <w:vAlign w:val="center"/>
          </w:tcPr>
          <w:p w14:paraId="40A560B6" w14:textId="045EC324"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37C0AA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50683E0" w14:textId="77777777" w:rsidTr="00AD412E">
        <w:trPr>
          <w:jc w:val="center"/>
        </w:trPr>
        <w:tc>
          <w:tcPr>
            <w:tcW w:w="767" w:type="dxa"/>
            <w:vAlign w:val="center"/>
          </w:tcPr>
          <w:p w14:paraId="6B69B82F" w14:textId="40BAE97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2.3.2</w:t>
            </w:r>
          </w:p>
        </w:tc>
        <w:tc>
          <w:tcPr>
            <w:tcW w:w="5629" w:type="dxa"/>
            <w:vAlign w:val="center"/>
          </w:tcPr>
          <w:p w14:paraId="51CBD603" w14:textId="148588F1"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tổ chức quản lý thực hiện các dự án đầu tư, tổ chức thi công, giám sát thi công các công trình xây dựng</w:t>
            </w:r>
          </w:p>
        </w:tc>
        <w:tc>
          <w:tcPr>
            <w:tcW w:w="2258" w:type="dxa"/>
            <w:vAlign w:val="center"/>
          </w:tcPr>
          <w:p w14:paraId="13DE2382" w14:textId="3D97888F"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C04F3B7"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9A697C1" w14:textId="77777777" w:rsidTr="00AD412E">
        <w:trPr>
          <w:jc w:val="center"/>
        </w:trPr>
        <w:tc>
          <w:tcPr>
            <w:tcW w:w="767" w:type="dxa"/>
            <w:vAlign w:val="center"/>
          </w:tcPr>
          <w:p w14:paraId="6B71B032" w14:textId="29673B32"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2.3.3</w:t>
            </w:r>
          </w:p>
        </w:tc>
        <w:tc>
          <w:tcPr>
            <w:tcW w:w="5629" w:type="dxa"/>
            <w:vAlign w:val="center"/>
          </w:tcPr>
          <w:p w14:paraId="038156EB" w14:textId="68990A7A"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lập các hồ sơ thanh, quyết toán</w:t>
            </w:r>
          </w:p>
        </w:tc>
        <w:tc>
          <w:tcPr>
            <w:tcW w:w="2258" w:type="dxa"/>
            <w:vAlign w:val="center"/>
          </w:tcPr>
          <w:p w14:paraId="13F02674" w14:textId="00A5CEE6"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EFFE2A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560E184" w14:textId="77777777" w:rsidTr="00AD412E">
        <w:trPr>
          <w:jc w:val="center"/>
        </w:trPr>
        <w:tc>
          <w:tcPr>
            <w:tcW w:w="767" w:type="dxa"/>
            <w:vAlign w:val="center"/>
          </w:tcPr>
          <w:p w14:paraId="23EC198B" w14:textId="384BBB5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2.3.4</w:t>
            </w:r>
          </w:p>
        </w:tc>
        <w:tc>
          <w:tcPr>
            <w:tcW w:w="5629" w:type="dxa"/>
            <w:vAlign w:val="center"/>
          </w:tcPr>
          <w:p w14:paraId="339CB972" w14:textId="27D6809C"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thực hiện các công tác quản lý Nhà nước về xây dựng, Quản lý sản xuất kinh doanh tại các doanh nghiệp xây dựng.</w:t>
            </w:r>
          </w:p>
        </w:tc>
        <w:tc>
          <w:tcPr>
            <w:tcW w:w="2258" w:type="dxa"/>
            <w:vAlign w:val="center"/>
          </w:tcPr>
          <w:p w14:paraId="1E831CFD" w14:textId="50041498"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6FBCFD5"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802D38C" w14:textId="77777777" w:rsidTr="00375F6A">
        <w:trPr>
          <w:jc w:val="center"/>
        </w:trPr>
        <w:tc>
          <w:tcPr>
            <w:tcW w:w="767" w:type="dxa"/>
            <w:vAlign w:val="center"/>
          </w:tcPr>
          <w:p w14:paraId="63D3B8C9" w14:textId="6EADC8F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2.4.</w:t>
            </w:r>
          </w:p>
        </w:tc>
        <w:tc>
          <w:tcPr>
            <w:tcW w:w="9860" w:type="dxa"/>
            <w:gridSpan w:val="3"/>
            <w:vAlign w:val="center"/>
          </w:tcPr>
          <w:p w14:paraId="204667A4" w14:textId="0F9B4221"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 xml:space="preserve">Có khả năng tiếp cận, triển khai các hoạt động trong lĩnh vực lập, thẩm định các dự án đầu tư, lập giá sản phẩm xây dựng; quá trình đấu thầu; Tổ chức quản lý thực hiện các dự án đầu tư; Tổ chức thi công, </w:t>
            </w:r>
            <w:r w:rsidRPr="00EB3510">
              <w:rPr>
                <w:rFonts w:asciiTheme="majorHAnsi" w:hAnsiTheme="majorHAnsi" w:cstheme="majorHAnsi"/>
                <w:b/>
                <w:i/>
              </w:rPr>
              <w:lastRenderedPageBreak/>
              <w:t>giám sát thi công các công trình xây dựng; Lập các hồ sơ thanh, quyết toán; Quản lý sản xuất kinh doanh tại các doanh nghiệp xây dựng.</w:t>
            </w:r>
          </w:p>
        </w:tc>
      </w:tr>
      <w:tr w:rsidR="00D94A3D" w:rsidRPr="00EB3510" w14:paraId="058BF5C1" w14:textId="77777777" w:rsidTr="00AD412E">
        <w:trPr>
          <w:jc w:val="center"/>
        </w:trPr>
        <w:tc>
          <w:tcPr>
            <w:tcW w:w="767" w:type="dxa"/>
            <w:vAlign w:val="center"/>
          </w:tcPr>
          <w:p w14:paraId="0C698CC0" w14:textId="3606E57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lastRenderedPageBreak/>
              <w:t>2.4.1</w:t>
            </w:r>
          </w:p>
        </w:tc>
        <w:tc>
          <w:tcPr>
            <w:tcW w:w="5629" w:type="dxa"/>
            <w:vAlign w:val="center"/>
          </w:tcPr>
          <w:p w14:paraId="48495B25" w14:textId="415B0961"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Nhận dạng và xác định vấn đề</w:t>
            </w:r>
          </w:p>
        </w:tc>
        <w:tc>
          <w:tcPr>
            <w:tcW w:w="2258" w:type="dxa"/>
            <w:vAlign w:val="center"/>
          </w:tcPr>
          <w:p w14:paraId="413A7987" w14:textId="028CB138"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B54F6C6"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206319C" w14:textId="77777777" w:rsidTr="00AD412E">
        <w:trPr>
          <w:jc w:val="center"/>
        </w:trPr>
        <w:tc>
          <w:tcPr>
            <w:tcW w:w="767" w:type="dxa"/>
            <w:vAlign w:val="center"/>
          </w:tcPr>
          <w:p w14:paraId="2D2F02D2" w14:textId="5323888F"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2.4.2</w:t>
            </w:r>
          </w:p>
        </w:tc>
        <w:tc>
          <w:tcPr>
            <w:tcW w:w="5629" w:type="dxa"/>
            <w:vAlign w:val="center"/>
          </w:tcPr>
          <w:p w14:paraId="7F8BFAE4" w14:textId="40302BD2"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Mô hình hóa vấn đề</w:t>
            </w:r>
          </w:p>
        </w:tc>
        <w:tc>
          <w:tcPr>
            <w:tcW w:w="2258" w:type="dxa"/>
            <w:vAlign w:val="center"/>
          </w:tcPr>
          <w:p w14:paraId="3824FD68" w14:textId="0B9FF776"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E1A4CE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F9E766B" w14:textId="77777777" w:rsidTr="00AD412E">
        <w:trPr>
          <w:jc w:val="center"/>
        </w:trPr>
        <w:tc>
          <w:tcPr>
            <w:tcW w:w="767" w:type="dxa"/>
            <w:vAlign w:val="center"/>
          </w:tcPr>
          <w:p w14:paraId="52A9FDEB" w14:textId="72EC3188"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2.4.3</w:t>
            </w:r>
          </w:p>
        </w:tc>
        <w:tc>
          <w:tcPr>
            <w:tcW w:w="5629" w:type="dxa"/>
            <w:vAlign w:val="center"/>
          </w:tcPr>
          <w:p w14:paraId="5E7F0ED0" w14:textId="17056664"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Phân tích vấn đề</w:t>
            </w:r>
          </w:p>
        </w:tc>
        <w:tc>
          <w:tcPr>
            <w:tcW w:w="2258" w:type="dxa"/>
            <w:vAlign w:val="center"/>
          </w:tcPr>
          <w:p w14:paraId="4B6837B9" w14:textId="0D84DBA9"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82E9F3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6328D637" w14:textId="77777777" w:rsidTr="00AD412E">
        <w:trPr>
          <w:jc w:val="center"/>
        </w:trPr>
        <w:tc>
          <w:tcPr>
            <w:tcW w:w="767" w:type="dxa"/>
            <w:vAlign w:val="center"/>
          </w:tcPr>
          <w:p w14:paraId="14C235F1" w14:textId="17D053EB"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2.4.4</w:t>
            </w:r>
          </w:p>
        </w:tc>
        <w:tc>
          <w:tcPr>
            <w:tcW w:w="5629" w:type="dxa"/>
            <w:vAlign w:val="center"/>
          </w:tcPr>
          <w:p w14:paraId="799C1B17" w14:textId="39F3172E"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Giải quyết vấn đề sử dụng các kiến thức, phương pháp kỹ thuật</w:t>
            </w:r>
          </w:p>
        </w:tc>
        <w:tc>
          <w:tcPr>
            <w:tcW w:w="2258" w:type="dxa"/>
            <w:vAlign w:val="center"/>
          </w:tcPr>
          <w:p w14:paraId="74C83890" w14:textId="31871E5A"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02EEC37"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D3AA36C" w14:textId="77777777" w:rsidTr="00AD412E">
        <w:trPr>
          <w:jc w:val="center"/>
        </w:trPr>
        <w:tc>
          <w:tcPr>
            <w:tcW w:w="767" w:type="dxa"/>
            <w:vAlign w:val="center"/>
          </w:tcPr>
          <w:p w14:paraId="30AEECD3" w14:textId="70A6848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2.4.5</w:t>
            </w:r>
          </w:p>
        </w:tc>
        <w:tc>
          <w:tcPr>
            <w:tcW w:w="5629" w:type="dxa"/>
            <w:vAlign w:val="center"/>
          </w:tcPr>
          <w:p w14:paraId="41C02342" w14:textId="00AA8447"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Kết luận tổng hợp vấn đề</w:t>
            </w:r>
          </w:p>
        </w:tc>
        <w:tc>
          <w:tcPr>
            <w:tcW w:w="2258" w:type="dxa"/>
            <w:vAlign w:val="center"/>
          </w:tcPr>
          <w:p w14:paraId="03157532" w14:textId="22D17815"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93DA6F3"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9229C33" w14:textId="77777777" w:rsidTr="00BE0A3E">
        <w:trPr>
          <w:jc w:val="center"/>
        </w:trPr>
        <w:tc>
          <w:tcPr>
            <w:tcW w:w="767" w:type="dxa"/>
            <w:vAlign w:val="center"/>
          </w:tcPr>
          <w:p w14:paraId="056FE874" w14:textId="393B6C5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rPr>
            </w:pPr>
            <w:r w:rsidRPr="00EB3510">
              <w:rPr>
                <w:rFonts w:asciiTheme="majorHAnsi" w:eastAsia="ArialMT" w:hAnsiTheme="majorHAnsi" w:cstheme="majorHAnsi"/>
                <w:b/>
                <w:bCs/>
                <w:i/>
                <w:iCs/>
              </w:rPr>
              <w:t>2.5.</w:t>
            </w:r>
          </w:p>
        </w:tc>
        <w:tc>
          <w:tcPr>
            <w:tcW w:w="9860" w:type="dxa"/>
            <w:gridSpan w:val="3"/>
            <w:vAlign w:val="center"/>
          </w:tcPr>
          <w:p w14:paraId="0B5F112D" w14:textId="4379266A"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bCs/>
                <w:i/>
                <w:iCs/>
              </w:rPr>
              <w:t>Có khả năng ứng dụng các phần mềm tính toán, thiết kế, quản lý dự án trong xây dựng.</w:t>
            </w:r>
          </w:p>
        </w:tc>
      </w:tr>
      <w:tr w:rsidR="00D94A3D" w:rsidRPr="00EB3510" w14:paraId="6F7DAC90" w14:textId="77777777" w:rsidTr="00AD412E">
        <w:trPr>
          <w:jc w:val="center"/>
        </w:trPr>
        <w:tc>
          <w:tcPr>
            <w:tcW w:w="767" w:type="dxa"/>
            <w:vAlign w:val="center"/>
          </w:tcPr>
          <w:p w14:paraId="1FCF3ADA" w14:textId="34A9A02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2.5.1</w:t>
            </w:r>
          </w:p>
        </w:tc>
        <w:tc>
          <w:tcPr>
            <w:tcW w:w="5629" w:type="dxa"/>
            <w:vAlign w:val="center"/>
          </w:tcPr>
          <w:p w14:paraId="6C118D5E" w14:textId="5090EDDF"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iCs/>
              </w:rPr>
              <w:t>Vận dụng được</w:t>
            </w:r>
            <w:r w:rsidRPr="00EB3510">
              <w:rPr>
                <w:rFonts w:asciiTheme="majorHAnsi" w:hAnsiTheme="majorHAnsi" w:cstheme="majorHAnsi"/>
                <w:i/>
              </w:rPr>
              <w:t xml:space="preserve"> kiến thức để học tập nâng cao kiến thức, trình độ.</w:t>
            </w:r>
          </w:p>
        </w:tc>
        <w:tc>
          <w:tcPr>
            <w:tcW w:w="2258" w:type="dxa"/>
            <w:vAlign w:val="center"/>
          </w:tcPr>
          <w:p w14:paraId="7869369F" w14:textId="0D05994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7616C1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413BEDD" w14:textId="77777777" w:rsidTr="00AD412E">
        <w:trPr>
          <w:jc w:val="center"/>
        </w:trPr>
        <w:tc>
          <w:tcPr>
            <w:tcW w:w="767" w:type="dxa"/>
            <w:vAlign w:val="center"/>
          </w:tcPr>
          <w:p w14:paraId="5C43B7CC" w14:textId="62752814"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2.5.2</w:t>
            </w:r>
          </w:p>
        </w:tc>
        <w:tc>
          <w:tcPr>
            <w:tcW w:w="5629" w:type="dxa"/>
            <w:vAlign w:val="center"/>
          </w:tcPr>
          <w:p w14:paraId="2CEEEA19" w14:textId="6E91F1F3"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iCs/>
              </w:rPr>
              <w:t xml:space="preserve">Phân tích </w:t>
            </w:r>
            <w:r w:rsidRPr="00EB3510">
              <w:rPr>
                <w:rFonts w:asciiTheme="majorHAnsi" w:hAnsiTheme="majorHAnsi" w:cstheme="majorHAnsi"/>
                <w:i/>
              </w:rPr>
              <w:t>được các vấn đề đã học để nâng cao kiến thức, trình độ</w:t>
            </w:r>
          </w:p>
        </w:tc>
        <w:tc>
          <w:tcPr>
            <w:tcW w:w="2258" w:type="dxa"/>
            <w:vAlign w:val="center"/>
          </w:tcPr>
          <w:p w14:paraId="64978484" w14:textId="19F12083"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3C3A81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9E29EB3" w14:textId="77777777" w:rsidTr="00AD412E">
        <w:trPr>
          <w:jc w:val="center"/>
        </w:trPr>
        <w:tc>
          <w:tcPr>
            <w:tcW w:w="767" w:type="dxa"/>
            <w:vAlign w:val="center"/>
          </w:tcPr>
          <w:p w14:paraId="248DF596" w14:textId="7BE62B80"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2.5.3</w:t>
            </w:r>
          </w:p>
        </w:tc>
        <w:tc>
          <w:tcPr>
            <w:tcW w:w="5629" w:type="dxa"/>
            <w:vAlign w:val="center"/>
          </w:tcPr>
          <w:p w14:paraId="75133209" w14:textId="2D21A029"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 xml:space="preserve">Vận dụng được </w:t>
            </w:r>
            <w:r w:rsidRPr="00EB3510">
              <w:rPr>
                <w:rFonts w:asciiTheme="majorHAnsi" w:hAnsiTheme="majorHAnsi" w:cstheme="majorHAnsi"/>
                <w:i/>
                <w:iCs/>
              </w:rPr>
              <w:t>các kiến thức đã học để</w:t>
            </w:r>
            <w:r w:rsidRPr="00EB3510">
              <w:rPr>
                <w:rFonts w:asciiTheme="majorHAnsi" w:hAnsiTheme="majorHAnsi" w:cstheme="majorHAnsi"/>
                <w:i/>
              </w:rPr>
              <w:t xml:space="preserve"> tư duy sáng tạo</w:t>
            </w:r>
          </w:p>
        </w:tc>
        <w:tc>
          <w:tcPr>
            <w:tcW w:w="2258" w:type="dxa"/>
            <w:vAlign w:val="center"/>
          </w:tcPr>
          <w:p w14:paraId="7C738C76" w14:textId="6062299B"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7E07B2E"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D31151D" w14:textId="77777777" w:rsidTr="00AD412E">
        <w:trPr>
          <w:jc w:val="center"/>
        </w:trPr>
        <w:tc>
          <w:tcPr>
            <w:tcW w:w="767" w:type="dxa"/>
            <w:vAlign w:val="center"/>
          </w:tcPr>
          <w:p w14:paraId="4F3D86BC" w14:textId="0C84B91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2.5.4</w:t>
            </w:r>
          </w:p>
        </w:tc>
        <w:tc>
          <w:tcPr>
            <w:tcW w:w="5629" w:type="dxa"/>
            <w:vAlign w:val="center"/>
          </w:tcPr>
          <w:p w14:paraId="0666CA9E" w14:textId="6372792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 xml:space="preserve">Ứng dụng </w:t>
            </w:r>
            <w:r w:rsidRPr="00EB3510">
              <w:rPr>
                <w:rFonts w:asciiTheme="majorHAnsi" w:hAnsiTheme="majorHAnsi" w:cstheme="majorHAnsi"/>
                <w:i/>
                <w:iCs/>
              </w:rPr>
              <w:t>kiến thức để</w:t>
            </w:r>
            <w:r w:rsidRPr="00EB3510">
              <w:rPr>
                <w:rFonts w:asciiTheme="majorHAnsi" w:hAnsiTheme="majorHAnsi" w:cstheme="majorHAnsi"/>
                <w:i/>
              </w:rPr>
              <w:t xml:space="preserve"> lập giả thuyết về các khả năng có thể xảy ra</w:t>
            </w:r>
          </w:p>
        </w:tc>
        <w:tc>
          <w:tcPr>
            <w:tcW w:w="2258" w:type="dxa"/>
            <w:vAlign w:val="center"/>
          </w:tcPr>
          <w:p w14:paraId="3077CD97" w14:textId="3D91B6AC"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F16EA8D"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6A7E1CA" w14:textId="77777777" w:rsidTr="00AD412E">
        <w:trPr>
          <w:jc w:val="center"/>
        </w:trPr>
        <w:tc>
          <w:tcPr>
            <w:tcW w:w="767" w:type="dxa"/>
            <w:vAlign w:val="center"/>
          </w:tcPr>
          <w:p w14:paraId="4F03D6F8" w14:textId="404467BB"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2.5.5</w:t>
            </w:r>
          </w:p>
        </w:tc>
        <w:tc>
          <w:tcPr>
            <w:tcW w:w="5629" w:type="dxa"/>
            <w:vAlign w:val="center"/>
          </w:tcPr>
          <w:p w14:paraId="615AD556" w14:textId="3C7913C3"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 xml:space="preserve">Ứng dụng </w:t>
            </w:r>
            <w:r w:rsidRPr="00EB3510">
              <w:rPr>
                <w:rFonts w:asciiTheme="majorHAnsi" w:hAnsiTheme="majorHAnsi" w:cstheme="majorHAnsi"/>
                <w:i/>
                <w:iCs/>
              </w:rPr>
              <w:t>kiến thức</w:t>
            </w:r>
            <w:r w:rsidRPr="00EB3510">
              <w:rPr>
                <w:rFonts w:asciiTheme="majorHAnsi" w:hAnsiTheme="majorHAnsi" w:cstheme="majorHAnsi"/>
                <w:i/>
              </w:rPr>
              <w:t xml:space="preserve"> </w:t>
            </w:r>
            <w:r w:rsidRPr="00EB3510">
              <w:rPr>
                <w:rFonts w:asciiTheme="majorHAnsi" w:hAnsiTheme="majorHAnsi" w:cstheme="majorHAnsi"/>
                <w:i/>
                <w:iCs/>
              </w:rPr>
              <w:t>để khảo sát</w:t>
            </w:r>
            <w:r w:rsidRPr="00EB3510">
              <w:rPr>
                <w:rFonts w:asciiTheme="majorHAnsi" w:hAnsiTheme="majorHAnsi" w:cstheme="majorHAnsi"/>
                <w:i/>
              </w:rPr>
              <w:t xml:space="preserve"> bằng thực nghiệm hoặc bằng phương pháp số</w:t>
            </w:r>
          </w:p>
        </w:tc>
        <w:tc>
          <w:tcPr>
            <w:tcW w:w="2258" w:type="dxa"/>
            <w:vAlign w:val="center"/>
          </w:tcPr>
          <w:p w14:paraId="74B73DFF" w14:textId="4751518B"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4D26635"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FAEFCB2" w14:textId="77777777" w:rsidTr="00AD412E">
        <w:trPr>
          <w:jc w:val="center"/>
        </w:trPr>
        <w:tc>
          <w:tcPr>
            <w:tcW w:w="767" w:type="dxa"/>
            <w:vAlign w:val="center"/>
          </w:tcPr>
          <w:p w14:paraId="2D1A4B43" w14:textId="28FDCC4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2.5.6</w:t>
            </w:r>
          </w:p>
        </w:tc>
        <w:tc>
          <w:tcPr>
            <w:tcW w:w="5629" w:type="dxa"/>
            <w:vAlign w:val="center"/>
          </w:tcPr>
          <w:p w14:paraId="64C61DB5" w14:textId="402A3CC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 xml:space="preserve">Ứng dụng </w:t>
            </w:r>
            <w:r w:rsidRPr="00EB3510">
              <w:rPr>
                <w:rFonts w:asciiTheme="majorHAnsi" w:hAnsiTheme="majorHAnsi" w:cstheme="majorHAnsi"/>
                <w:i/>
                <w:iCs/>
              </w:rPr>
              <w:t>kiến thức</w:t>
            </w:r>
            <w:r w:rsidRPr="00EB3510">
              <w:rPr>
                <w:rFonts w:asciiTheme="majorHAnsi" w:hAnsiTheme="majorHAnsi" w:cstheme="majorHAnsi"/>
                <w:i/>
              </w:rPr>
              <w:t xml:space="preserve"> </w:t>
            </w:r>
            <w:r w:rsidRPr="00EB3510">
              <w:rPr>
                <w:rFonts w:asciiTheme="majorHAnsi" w:hAnsiTheme="majorHAnsi" w:cstheme="majorHAnsi"/>
                <w:i/>
                <w:iCs/>
              </w:rPr>
              <w:t>để điểm định</w:t>
            </w:r>
            <w:r w:rsidRPr="00EB3510">
              <w:rPr>
                <w:rFonts w:asciiTheme="majorHAnsi" w:hAnsiTheme="majorHAnsi" w:cstheme="majorHAnsi"/>
                <w:i/>
              </w:rPr>
              <w:t xml:space="preserve"> giả thuyết đã đưa ra</w:t>
            </w:r>
          </w:p>
        </w:tc>
        <w:tc>
          <w:tcPr>
            <w:tcW w:w="2258" w:type="dxa"/>
            <w:vAlign w:val="center"/>
          </w:tcPr>
          <w:p w14:paraId="1F6E96D3" w14:textId="03ECF968"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09CEFF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90B3101" w14:textId="77777777" w:rsidTr="00AD412E">
        <w:trPr>
          <w:jc w:val="center"/>
        </w:trPr>
        <w:tc>
          <w:tcPr>
            <w:tcW w:w="767" w:type="dxa"/>
            <w:vAlign w:val="center"/>
          </w:tcPr>
          <w:p w14:paraId="655FAF46" w14:textId="7777777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rPr>
            </w:pPr>
            <w:r w:rsidRPr="00EB3510">
              <w:rPr>
                <w:rFonts w:asciiTheme="majorHAnsi" w:eastAsia="ArialMT" w:hAnsiTheme="majorHAnsi" w:cstheme="majorHAnsi"/>
                <w:b/>
                <w:bCs/>
              </w:rPr>
              <w:t>3</w:t>
            </w:r>
          </w:p>
        </w:tc>
        <w:tc>
          <w:tcPr>
            <w:tcW w:w="9860" w:type="dxa"/>
            <w:gridSpan w:val="3"/>
            <w:vAlign w:val="center"/>
          </w:tcPr>
          <w:p w14:paraId="22D3F92E" w14:textId="79D77917" w:rsidR="00D94A3D" w:rsidRPr="00EB3510" w:rsidRDefault="00D94A3D" w:rsidP="00D94A3D">
            <w:pPr>
              <w:tabs>
                <w:tab w:val="left" w:pos="426"/>
              </w:tabs>
              <w:spacing w:before="60" w:after="60"/>
              <w:ind w:left="0"/>
              <w:rPr>
                <w:rFonts w:asciiTheme="majorHAnsi" w:eastAsia="Times New Roman" w:hAnsiTheme="majorHAnsi" w:cstheme="majorHAnsi"/>
                <w:b/>
                <w:bCs/>
                <w:i/>
              </w:rPr>
            </w:pPr>
            <w:r w:rsidRPr="00EB3510">
              <w:rPr>
                <w:rFonts w:asciiTheme="majorHAnsi" w:hAnsiTheme="majorHAnsi" w:cstheme="majorHAnsi"/>
                <w:b/>
                <w:i/>
              </w:rPr>
              <w:t>KỸ NĂNG LÀM VIỆC NHÓM HIỆU QUẢ VỚI TƯ CÁCH LÀ THÀNH VIÊN HOẶC TRƯỞNG NHÓM; KỸ NĂNG GIAO TIẾP HIỆU QUẢ TRONG MÔI TRƯỜNG LÀM VIỆC CHUYÊN NGHIỆP, HIỆN ĐẠI</w:t>
            </w:r>
          </w:p>
        </w:tc>
      </w:tr>
      <w:tr w:rsidR="00D94A3D" w:rsidRPr="00EB3510" w14:paraId="5CBFBE89" w14:textId="77777777" w:rsidTr="00AD412E">
        <w:trPr>
          <w:jc w:val="center"/>
        </w:trPr>
        <w:tc>
          <w:tcPr>
            <w:tcW w:w="767" w:type="dxa"/>
            <w:vAlign w:val="center"/>
          </w:tcPr>
          <w:p w14:paraId="7D63BE4A" w14:textId="18C57735"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3.1.</w:t>
            </w:r>
          </w:p>
        </w:tc>
        <w:tc>
          <w:tcPr>
            <w:tcW w:w="9860" w:type="dxa"/>
            <w:gridSpan w:val="3"/>
            <w:vAlign w:val="center"/>
          </w:tcPr>
          <w:p w14:paraId="76880F4C" w14:textId="20395356" w:rsidR="00D94A3D" w:rsidRPr="00EB3510" w:rsidRDefault="00D94A3D" w:rsidP="00D94A3D">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khả năng làm việc độc lập và làm việc nhóm trong việc giải quyết các vấn đề thuộc lĩnh vực chuyên môn.</w:t>
            </w:r>
          </w:p>
        </w:tc>
      </w:tr>
      <w:tr w:rsidR="00D94A3D" w:rsidRPr="00EB3510" w14:paraId="534ABD40" w14:textId="77777777" w:rsidTr="00AD412E">
        <w:trPr>
          <w:jc w:val="center"/>
        </w:trPr>
        <w:tc>
          <w:tcPr>
            <w:tcW w:w="767" w:type="dxa"/>
            <w:vAlign w:val="center"/>
          </w:tcPr>
          <w:p w14:paraId="42FD6536" w14:textId="684FAB59"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3.1.1</w:t>
            </w:r>
          </w:p>
        </w:tc>
        <w:tc>
          <w:tcPr>
            <w:tcW w:w="5629" w:type="dxa"/>
            <w:vAlign w:val="center"/>
          </w:tcPr>
          <w:p w14:paraId="0E20A17C" w14:textId="37E19B2D"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Có khả năng đảm nhận các nhiệm vụ được phân công trong nhóm</w:t>
            </w:r>
          </w:p>
        </w:tc>
        <w:tc>
          <w:tcPr>
            <w:tcW w:w="2258" w:type="dxa"/>
            <w:vAlign w:val="center"/>
          </w:tcPr>
          <w:p w14:paraId="14DFD5D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A1C1B28"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30DF6687" w14:textId="77777777" w:rsidTr="00AD412E">
        <w:trPr>
          <w:jc w:val="center"/>
        </w:trPr>
        <w:tc>
          <w:tcPr>
            <w:tcW w:w="767" w:type="dxa"/>
            <w:vAlign w:val="center"/>
          </w:tcPr>
          <w:p w14:paraId="754B136B" w14:textId="4CBC99A7"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3.1.2</w:t>
            </w:r>
          </w:p>
        </w:tc>
        <w:tc>
          <w:tcPr>
            <w:tcW w:w="5629" w:type="dxa"/>
            <w:vAlign w:val="center"/>
          </w:tcPr>
          <w:p w14:paraId="5C34E189" w14:textId="6CBEA058"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Có khả năng tổ chức hoạt động nhóm</w:t>
            </w:r>
          </w:p>
        </w:tc>
        <w:tc>
          <w:tcPr>
            <w:tcW w:w="2258" w:type="dxa"/>
            <w:vAlign w:val="center"/>
          </w:tcPr>
          <w:p w14:paraId="73BD33B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C76B3E0"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108A8370" w14:textId="77777777" w:rsidTr="00AD412E">
        <w:trPr>
          <w:jc w:val="center"/>
        </w:trPr>
        <w:tc>
          <w:tcPr>
            <w:tcW w:w="767" w:type="dxa"/>
            <w:vAlign w:val="center"/>
          </w:tcPr>
          <w:p w14:paraId="4537B36B" w14:textId="3DE1780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3.1.3</w:t>
            </w:r>
          </w:p>
        </w:tc>
        <w:tc>
          <w:tcPr>
            <w:tcW w:w="5629" w:type="dxa"/>
            <w:vAlign w:val="center"/>
          </w:tcPr>
          <w:p w14:paraId="04EAE67E" w14:textId="4F8912F2"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Thể hiện khả năng lãnh đạo nhóm</w:t>
            </w:r>
          </w:p>
        </w:tc>
        <w:tc>
          <w:tcPr>
            <w:tcW w:w="2258" w:type="dxa"/>
            <w:vAlign w:val="center"/>
          </w:tcPr>
          <w:p w14:paraId="4299225A" w14:textId="5D87787B"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7C7A17A"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016A45B0" w14:textId="77777777" w:rsidTr="00AD412E">
        <w:trPr>
          <w:jc w:val="center"/>
        </w:trPr>
        <w:tc>
          <w:tcPr>
            <w:tcW w:w="767" w:type="dxa"/>
            <w:vAlign w:val="center"/>
          </w:tcPr>
          <w:p w14:paraId="6DA4B693" w14:textId="2980E4C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3.1.4</w:t>
            </w:r>
          </w:p>
        </w:tc>
        <w:tc>
          <w:tcPr>
            <w:tcW w:w="5629" w:type="dxa"/>
            <w:vAlign w:val="center"/>
          </w:tcPr>
          <w:p w14:paraId="62FD2A19" w14:textId="5C8862A2"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Thể hiện khả năng hợp tác khi làm việc nhóm</w:t>
            </w:r>
          </w:p>
        </w:tc>
        <w:tc>
          <w:tcPr>
            <w:tcW w:w="2258" w:type="dxa"/>
            <w:vAlign w:val="center"/>
          </w:tcPr>
          <w:p w14:paraId="2544F54C" w14:textId="3125E2C6"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18333E2"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14FFCC56" w14:textId="77777777" w:rsidTr="00AD412E">
        <w:trPr>
          <w:jc w:val="center"/>
        </w:trPr>
        <w:tc>
          <w:tcPr>
            <w:tcW w:w="767" w:type="dxa"/>
            <w:vAlign w:val="center"/>
          </w:tcPr>
          <w:p w14:paraId="285FC7AC" w14:textId="6E3C63D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b/>
                <w:bCs/>
                <w:i/>
                <w:iCs/>
              </w:rPr>
            </w:pPr>
            <w:r w:rsidRPr="00EB3510">
              <w:rPr>
                <w:rFonts w:asciiTheme="majorHAnsi" w:eastAsia="ArialMT" w:hAnsiTheme="majorHAnsi" w:cstheme="majorHAnsi"/>
                <w:b/>
                <w:bCs/>
                <w:i/>
                <w:iCs/>
              </w:rPr>
              <w:t>3.2.</w:t>
            </w:r>
          </w:p>
        </w:tc>
        <w:tc>
          <w:tcPr>
            <w:tcW w:w="9860" w:type="dxa"/>
            <w:gridSpan w:val="3"/>
            <w:vAlign w:val="center"/>
          </w:tcPr>
          <w:p w14:paraId="7D7BE4A7" w14:textId="1E61C4B7" w:rsidR="00D94A3D" w:rsidRPr="00EB3510" w:rsidRDefault="00D94A3D" w:rsidP="00D94A3D">
            <w:pPr>
              <w:tabs>
                <w:tab w:val="left" w:pos="426"/>
              </w:tabs>
              <w:spacing w:before="60" w:after="60"/>
              <w:ind w:left="0"/>
              <w:rPr>
                <w:rFonts w:asciiTheme="majorHAnsi" w:eastAsia="Times New Roman" w:hAnsiTheme="majorHAnsi" w:cstheme="majorHAnsi"/>
                <w:b/>
                <w:bCs/>
                <w:i/>
                <w:iCs/>
              </w:rPr>
            </w:pPr>
            <w:r w:rsidRPr="00EB3510">
              <w:rPr>
                <w:rFonts w:asciiTheme="majorHAnsi" w:hAnsiTheme="majorHAnsi" w:cstheme="majorHAnsi"/>
                <w:b/>
                <w:i/>
              </w:rPr>
              <w:t>Có kỹ năng thuyết trình.</w:t>
            </w:r>
          </w:p>
        </w:tc>
      </w:tr>
      <w:tr w:rsidR="00D94A3D" w:rsidRPr="00EB3510" w14:paraId="3EA97CF9" w14:textId="77777777" w:rsidTr="00AD412E">
        <w:trPr>
          <w:jc w:val="center"/>
        </w:trPr>
        <w:tc>
          <w:tcPr>
            <w:tcW w:w="767" w:type="dxa"/>
            <w:vAlign w:val="center"/>
          </w:tcPr>
          <w:p w14:paraId="344EC7D9" w14:textId="66B59F09"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3.2.1</w:t>
            </w:r>
          </w:p>
        </w:tc>
        <w:tc>
          <w:tcPr>
            <w:tcW w:w="5629" w:type="dxa"/>
            <w:vAlign w:val="center"/>
          </w:tcPr>
          <w:p w14:paraId="4D55AA0C" w14:textId="0E1E5677"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Áp dụng giao tiếp bằng văn bản</w:t>
            </w:r>
          </w:p>
        </w:tc>
        <w:tc>
          <w:tcPr>
            <w:tcW w:w="2258" w:type="dxa"/>
            <w:vAlign w:val="center"/>
          </w:tcPr>
          <w:p w14:paraId="6A695C82"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70ED25F"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2B016AA" w14:textId="77777777" w:rsidTr="00AD412E">
        <w:trPr>
          <w:jc w:val="center"/>
        </w:trPr>
        <w:tc>
          <w:tcPr>
            <w:tcW w:w="767" w:type="dxa"/>
            <w:vAlign w:val="center"/>
          </w:tcPr>
          <w:p w14:paraId="072C3CF8" w14:textId="0D809E8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3.2.2</w:t>
            </w:r>
          </w:p>
        </w:tc>
        <w:tc>
          <w:tcPr>
            <w:tcW w:w="5629" w:type="dxa"/>
            <w:vAlign w:val="center"/>
          </w:tcPr>
          <w:p w14:paraId="472BA7C5" w14:textId="24F24614"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Áp dụng giao tiếp điện tử/đa truyền thông</w:t>
            </w:r>
          </w:p>
        </w:tc>
        <w:tc>
          <w:tcPr>
            <w:tcW w:w="2258" w:type="dxa"/>
            <w:vAlign w:val="center"/>
          </w:tcPr>
          <w:p w14:paraId="70D01AD0"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AA18D21"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2FA72886" w14:textId="77777777" w:rsidTr="00AD412E">
        <w:trPr>
          <w:jc w:val="center"/>
        </w:trPr>
        <w:tc>
          <w:tcPr>
            <w:tcW w:w="767" w:type="dxa"/>
            <w:vAlign w:val="center"/>
          </w:tcPr>
          <w:p w14:paraId="58622BFB" w14:textId="3B6B9F7D"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3.2.3</w:t>
            </w:r>
          </w:p>
        </w:tc>
        <w:tc>
          <w:tcPr>
            <w:tcW w:w="5629" w:type="dxa"/>
            <w:vAlign w:val="center"/>
          </w:tcPr>
          <w:p w14:paraId="493E2D2D" w14:textId="638DECE0" w:rsidR="00D94A3D" w:rsidRPr="00EB3510" w:rsidRDefault="00D94A3D" w:rsidP="00D94A3D">
            <w:pPr>
              <w:autoSpaceDE w:val="0"/>
              <w:autoSpaceDN w:val="0"/>
              <w:adjustRightInd w:val="0"/>
              <w:spacing w:before="60" w:after="60"/>
              <w:ind w:left="0"/>
              <w:jc w:val="both"/>
              <w:rPr>
                <w:rFonts w:asciiTheme="majorHAnsi" w:hAnsiTheme="majorHAnsi" w:cstheme="majorHAnsi"/>
                <w:b/>
                <w:i/>
              </w:rPr>
            </w:pPr>
            <w:r w:rsidRPr="00EB3510">
              <w:rPr>
                <w:rFonts w:asciiTheme="majorHAnsi" w:hAnsiTheme="majorHAnsi" w:cstheme="majorHAnsi"/>
                <w:i/>
              </w:rPr>
              <w:t>Có khả năng thuyết trình hiệu quả</w:t>
            </w:r>
          </w:p>
        </w:tc>
        <w:tc>
          <w:tcPr>
            <w:tcW w:w="2258" w:type="dxa"/>
            <w:vAlign w:val="center"/>
          </w:tcPr>
          <w:p w14:paraId="7157EDE3"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54E15CC"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5EDCD44D" w14:textId="77777777" w:rsidTr="00B45250">
        <w:trPr>
          <w:jc w:val="center"/>
        </w:trPr>
        <w:tc>
          <w:tcPr>
            <w:tcW w:w="767" w:type="dxa"/>
            <w:vAlign w:val="center"/>
          </w:tcPr>
          <w:p w14:paraId="5A5D1515" w14:textId="4E41DCD3"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rPr>
            </w:pPr>
            <w:r w:rsidRPr="00EB3510">
              <w:rPr>
                <w:rFonts w:asciiTheme="majorHAnsi" w:eastAsia="ArialMT" w:hAnsiTheme="majorHAnsi" w:cstheme="majorHAnsi"/>
                <w:b/>
                <w:bCs/>
                <w:i/>
                <w:iCs/>
              </w:rPr>
              <w:t>3.3.</w:t>
            </w:r>
          </w:p>
        </w:tc>
        <w:tc>
          <w:tcPr>
            <w:tcW w:w="9860" w:type="dxa"/>
            <w:gridSpan w:val="3"/>
            <w:vAlign w:val="center"/>
          </w:tcPr>
          <w:p w14:paraId="1C32AB28" w14:textId="57A0BC72"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Có trình độ ngoại ngữ bậc 3 trong khung năng lực ngoại ngữ 6 bậc theo quy định của Bộ Giáo dục và Đào tạo</w:t>
            </w:r>
          </w:p>
        </w:tc>
      </w:tr>
      <w:tr w:rsidR="00D94A3D" w:rsidRPr="00EB3510" w14:paraId="6378EFD8" w14:textId="77777777" w:rsidTr="00AD412E">
        <w:trPr>
          <w:jc w:val="center"/>
        </w:trPr>
        <w:tc>
          <w:tcPr>
            <w:tcW w:w="767" w:type="dxa"/>
            <w:vAlign w:val="center"/>
          </w:tcPr>
          <w:p w14:paraId="003EA931" w14:textId="22868441"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3.3.1</w:t>
            </w:r>
          </w:p>
        </w:tc>
        <w:tc>
          <w:tcPr>
            <w:tcW w:w="5629" w:type="dxa"/>
            <w:vAlign w:val="center"/>
          </w:tcPr>
          <w:p w14:paraId="7EED65C8" w14:textId="3C86823A"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giao tiếp sử dụng ngoại ngữ</w:t>
            </w:r>
          </w:p>
        </w:tc>
        <w:tc>
          <w:tcPr>
            <w:tcW w:w="2258" w:type="dxa"/>
            <w:vAlign w:val="center"/>
          </w:tcPr>
          <w:p w14:paraId="7466B792" w14:textId="5CF67209"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39D4551"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4931B2D5" w14:textId="77777777" w:rsidTr="00AD412E">
        <w:trPr>
          <w:jc w:val="center"/>
        </w:trPr>
        <w:tc>
          <w:tcPr>
            <w:tcW w:w="767" w:type="dxa"/>
            <w:vAlign w:val="center"/>
          </w:tcPr>
          <w:p w14:paraId="384470E8" w14:textId="1743147A"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3.3.2</w:t>
            </w:r>
          </w:p>
        </w:tc>
        <w:tc>
          <w:tcPr>
            <w:tcW w:w="5629" w:type="dxa"/>
            <w:vAlign w:val="center"/>
          </w:tcPr>
          <w:p w14:paraId="34AC33BF" w14:textId="73858DCD" w:rsidR="00D94A3D" w:rsidRPr="00EB3510" w:rsidRDefault="00D94A3D" w:rsidP="00D94A3D">
            <w:pPr>
              <w:autoSpaceDE w:val="0"/>
              <w:autoSpaceDN w:val="0"/>
              <w:adjustRightInd w:val="0"/>
              <w:spacing w:before="60" w:after="60"/>
              <w:ind w:left="0"/>
              <w:jc w:val="both"/>
              <w:rPr>
                <w:rFonts w:asciiTheme="majorHAnsi" w:hAnsiTheme="majorHAnsi" w:cstheme="majorHAnsi"/>
                <w:i/>
              </w:rPr>
            </w:pPr>
            <w:r w:rsidRPr="00EB3510">
              <w:rPr>
                <w:rFonts w:asciiTheme="majorHAnsi" w:hAnsiTheme="majorHAnsi" w:cstheme="majorHAnsi"/>
                <w:i/>
              </w:rPr>
              <w:t>Có khả năng viết và trình bày một vấn đề thực tiễn bằng ngoại ngữ</w:t>
            </w:r>
          </w:p>
        </w:tc>
        <w:tc>
          <w:tcPr>
            <w:tcW w:w="2258" w:type="dxa"/>
            <w:vAlign w:val="center"/>
          </w:tcPr>
          <w:p w14:paraId="4D49FA75" w14:textId="7A47D43F"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A1A2CB4" w14:textId="77777777" w:rsidR="00D94A3D" w:rsidRPr="00EB3510" w:rsidRDefault="00D94A3D" w:rsidP="00D94A3D">
            <w:pPr>
              <w:tabs>
                <w:tab w:val="left" w:pos="426"/>
              </w:tabs>
              <w:spacing w:before="60" w:after="60"/>
              <w:ind w:left="0"/>
              <w:rPr>
                <w:rFonts w:asciiTheme="majorHAnsi" w:eastAsia="Times New Roman" w:hAnsiTheme="majorHAnsi" w:cstheme="majorHAnsi"/>
                <w:i/>
              </w:rPr>
            </w:pPr>
          </w:p>
        </w:tc>
      </w:tr>
      <w:tr w:rsidR="00D94A3D" w:rsidRPr="00EB3510" w14:paraId="79ACE21E" w14:textId="77777777" w:rsidTr="00BF13A4">
        <w:trPr>
          <w:jc w:val="center"/>
        </w:trPr>
        <w:tc>
          <w:tcPr>
            <w:tcW w:w="767" w:type="dxa"/>
            <w:vAlign w:val="center"/>
          </w:tcPr>
          <w:p w14:paraId="5604E50A" w14:textId="06AA0AC5"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rPr>
              <w:t>4</w:t>
            </w:r>
          </w:p>
        </w:tc>
        <w:tc>
          <w:tcPr>
            <w:tcW w:w="9860" w:type="dxa"/>
            <w:gridSpan w:val="3"/>
            <w:vAlign w:val="center"/>
          </w:tcPr>
          <w:p w14:paraId="1BE9F6C7" w14:textId="2085137E" w:rsidR="00D94A3D" w:rsidRPr="00EB3510" w:rsidRDefault="00D94A3D" w:rsidP="00D94A3D">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KHẢ NĂNG HÌNH THÀNH Ý TƯỞNG, THIẾT KẾ, TRIỂN KHAI VÀ VẬN HÀNH TRONG BỐI CẢNH DOANH NGHIỆP VÀ XÃ HỘI</w:t>
            </w:r>
          </w:p>
        </w:tc>
      </w:tr>
      <w:tr w:rsidR="00D94A3D" w:rsidRPr="00EB3510" w14:paraId="1AA3DF52" w14:textId="77777777" w:rsidTr="006468EA">
        <w:trPr>
          <w:jc w:val="center"/>
        </w:trPr>
        <w:tc>
          <w:tcPr>
            <w:tcW w:w="767" w:type="dxa"/>
            <w:vAlign w:val="center"/>
          </w:tcPr>
          <w:p w14:paraId="6CE77BB3" w14:textId="27F5885C" w:rsidR="00D94A3D" w:rsidRPr="00EB3510" w:rsidRDefault="00D94A3D" w:rsidP="00D94A3D">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4.1.</w:t>
            </w:r>
          </w:p>
        </w:tc>
        <w:tc>
          <w:tcPr>
            <w:tcW w:w="9860" w:type="dxa"/>
            <w:gridSpan w:val="3"/>
            <w:vAlign w:val="center"/>
          </w:tcPr>
          <w:p w14:paraId="580A3519" w14:textId="78B4030B" w:rsidR="00D94A3D" w:rsidRPr="00EB3510" w:rsidRDefault="00D94A3D" w:rsidP="00D94A3D">
            <w:pPr>
              <w:tabs>
                <w:tab w:val="left" w:pos="426"/>
              </w:tabs>
              <w:spacing w:before="60" w:after="60"/>
              <w:ind w:left="0"/>
              <w:rPr>
                <w:rFonts w:asciiTheme="majorHAnsi" w:hAnsiTheme="majorHAnsi" w:cstheme="majorHAnsi"/>
                <w:b/>
                <w:i/>
              </w:rPr>
            </w:pPr>
            <w:r w:rsidRPr="00EB3510">
              <w:rPr>
                <w:rFonts w:asciiTheme="majorHAnsi" w:hAnsiTheme="majorHAnsi" w:cstheme="majorHAnsi"/>
                <w:b/>
                <w:i/>
              </w:rPr>
              <w:t>Có khả năng phân tích, tổng hợp và vận dụng các kiến thức đã tích lũy để nhận biết, đánh giá được những thay đổi, biến động trong bối cảnh xã hội, hoàn cảnh và môi trường làm việc và đề xuất các giải pháp thích hợp cho các vấn đề có liên quan đến lĩnh vực chuyên môn ngành được đào tạo.</w:t>
            </w:r>
          </w:p>
        </w:tc>
      </w:tr>
      <w:tr w:rsidR="005616EF" w:rsidRPr="00EB3510" w14:paraId="18CFD0CC" w14:textId="77777777" w:rsidTr="003B797A">
        <w:trPr>
          <w:jc w:val="center"/>
        </w:trPr>
        <w:tc>
          <w:tcPr>
            <w:tcW w:w="767" w:type="dxa"/>
            <w:vAlign w:val="center"/>
          </w:tcPr>
          <w:p w14:paraId="027F5440" w14:textId="32FD1F16"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4.1.1</w:t>
            </w:r>
          </w:p>
        </w:tc>
        <w:tc>
          <w:tcPr>
            <w:tcW w:w="5629" w:type="dxa"/>
            <w:vAlign w:val="center"/>
          </w:tcPr>
          <w:p w14:paraId="69CFD5D7" w14:textId="26B4D4B6"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Hiểu biết vai trò và trách nhiệm của người kỹ sư</w:t>
            </w:r>
          </w:p>
        </w:tc>
        <w:tc>
          <w:tcPr>
            <w:tcW w:w="2258" w:type="dxa"/>
          </w:tcPr>
          <w:p w14:paraId="654B9AF5" w14:textId="19065EE4"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20849188"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42F7626B" w14:textId="77777777" w:rsidTr="003B797A">
        <w:trPr>
          <w:jc w:val="center"/>
        </w:trPr>
        <w:tc>
          <w:tcPr>
            <w:tcW w:w="767" w:type="dxa"/>
            <w:vAlign w:val="center"/>
          </w:tcPr>
          <w:p w14:paraId="11AB168F" w14:textId="2AB8B64C"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lastRenderedPageBreak/>
              <w:t>4.1.2</w:t>
            </w:r>
          </w:p>
        </w:tc>
        <w:tc>
          <w:tcPr>
            <w:tcW w:w="5629" w:type="dxa"/>
            <w:vAlign w:val="center"/>
          </w:tcPr>
          <w:p w14:paraId="6B8D1B74" w14:textId="02510397"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Hiểu biết tác động của kỹ thuật đến xã hội và môi trường</w:t>
            </w:r>
          </w:p>
        </w:tc>
        <w:tc>
          <w:tcPr>
            <w:tcW w:w="2258" w:type="dxa"/>
          </w:tcPr>
          <w:p w14:paraId="1F632821" w14:textId="24730667"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A073E8C"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7047C40A" w14:textId="77777777" w:rsidTr="003B797A">
        <w:trPr>
          <w:jc w:val="center"/>
        </w:trPr>
        <w:tc>
          <w:tcPr>
            <w:tcW w:w="767" w:type="dxa"/>
            <w:vAlign w:val="center"/>
          </w:tcPr>
          <w:p w14:paraId="37C988AF" w14:textId="4AACD2FA"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4.1.3</w:t>
            </w:r>
          </w:p>
        </w:tc>
        <w:tc>
          <w:tcPr>
            <w:tcW w:w="5629" w:type="dxa"/>
            <w:vAlign w:val="center"/>
          </w:tcPr>
          <w:p w14:paraId="498D7545" w14:textId="7903778B"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Hiểu biết các quy định của Nhà nước về lĩnh vực kỹ thuật</w:t>
            </w:r>
          </w:p>
        </w:tc>
        <w:tc>
          <w:tcPr>
            <w:tcW w:w="2258" w:type="dxa"/>
          </w:tcPr>
          <w:p w14:paraId="52D8ADC9" w14:textId="6BC97262"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D8FCA11"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5C3F27FB" w14:textId="77777777" w:rsidTr="003B797A">
        <w:trPr>
          <w:jc w:val="center"/>
        </w:trPr>
        <w:tc>
          <w:tcPr>
            <w:tcW w:w="767" w:type="dxa"/>
            <w:vAlign w:val="center"/>
          </w:tcPr>
          <w:p w14:paraId="17FA5FAB" w14:textId="6AA90519"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4.1.4</w:t>
            </w:r>
          </w:p>
        </w:tc>
        <w:tc>
          <w:tcPr>
            <w:tcW w:w="5629" w:type="dxa"/>
            <w:vAlign w:val="center"/>
          </w:tcPr>
          <w:p w14:paraId="7B34EF8B" w14:textId="150DF87A"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Hiểu biết văn hóa làm việc của công ty xây dựng</w:t>
            </w:r>
          </w:p>
        </w:tc>
        <w:tc>
          <w:tcPr>
            <w:tcW w:w="2258" w:type="dxa"/>
          </w:tcPr>
          <w:p w14:paraId="38D6B230" w14:textId="2A36190E"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1F7EBDAC"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1ADDC4C1" w14:textId="77777777" w:rsidTr="003B797A">
        <w:trPr>
          <w:jc w:val="center"/>
        </w:trPr>
        <w:tc>
          <w:tcPr>
            <w:tcW w:w="767" w:type="dxa"/>
            <w:vAlign w:val="center"/>
          </w:tcPr>
          <w:p w14:paraId="2AE0362F" w14:textId="3546D242"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4.1.5</w:t>
            </w:r>
          </w:p>
        </w:tc>
        <w:tc>
          <w:tcPr>
            <w:tcW w:w="5629" w:type="dxa"/>
            <w:vAlign w:val="center"/>
          </w:tcPr>
          <w:p w14:paraId="768B6371" w14:textId="540216CB"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Hiểu biết luật pháp, quy định của công ty / cơ quan</w:t>
            </w:r>
          </w:p>
        </w:tc>
        <w:tc>
          <w:tcPr>
            <w:tcW w:w="2258" w:type="dxa"/>
          </w:tcPr>
          <w:p w14:paraId="5C72D2FF" w14:textId="786C06DF"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C155EAC"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55ECC915" w14:textId="77777777" w:rsidTr="003B797A">
        <w:trPr>
          <w:jc w:val="center"/>
        </w:trPr>
        <w:tc>
          <w:tcPr>
            <w:tcW w:w="767" w:type="dxa"/>
            <w:vAlign w:val="center"/>
          </w:tcPr>
          <w:p w14:paraId="61026A92" w14:textId="52573757"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4.1.6</w:t>
            </w:r>
          </w:p>
        </w:tc>
        <w:tc>
          <w:tcPr>
            <w:tcW w:w="5629" w:type="dxa"/>
            <w:vAlign w:val="center"/>
          </w:tcPr>
          <w:p w14:paraId="34BF44AC" w14:textId="6F31459B"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Có khả năng phân tích, tổng hợp và vận dụng các kiến thức đã tích lũy vào công việc thực tế tại đơn vị thực tập</w:t>
            </w:r>
          </w:p>
        </w:tc>
        <w:tc>
          <w:tcPr>
            <w:tcW w:w="2258" w:type="dxa"/>
          </w:tcPr>
          <w:p w14:paraId="28BA47F6" w14:textId="6350A294"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0D677B2B"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11FC7D3A" w14:textId="77777777" w:rsidTr="003B797A">
        <w:trPr>
          <w:jc w:val="center"/>
        </w:trPr>
        <w:tc>
          <w:tcPr>
            <w:tcW w:w="767" w:type="dxa"/>
            <w:vAlign w:val="center"/>
          </w:tcPr>
          <w:p w14:paraId="248E8CAD" w14:textId="5B44B9ED"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4.1.7</w:t>
            </w:r>
          </w:p>
        </w:tc>
        <w:tc>
          <w:tcPr>
            <w:tcW w:w="5629" w:type="dxa"/>
            <w:vAlign w:val="center"/>
          </w:tcPr>
          <w:p w14:paraId="0BB78C96" w14:textId="50483FAC"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Có khả năng đề xuất nội dung công việc phù hợp với thực tiễn đơn vị thực tập</w:t>
            </w:r>
          </w:p>
        </w:tc>
        <w:tc>
          <w:tcPr>
            <w:tcW w:w="2258" w:type="dxa"/>
          </w:tcPr>
          <w:p w14:paraId="1B9911C3" w14:textId="2779F47D"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A4B3350"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34F18686" w14:textId="77777777" w:rsidTr="00DF5428">
        <w:trPr>
          <w:jc w:val="center"/>
        </w:trPr>
        <w:tc>
          <w:tcPr>
            <w:tcW w:w="767" w:type="dxa"/>
            <w:vAlign w:val="center"/>
          </w:tcPr>
          <w:p w14:paraId="33AC7D3A" w14:textId="01A7C903"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4.2.</w:t>
            </w:r>
          </w:p>
        </w:tc>
        <w:tc>
          <w:tcPr>
            <w:tcW w:w="9860" w:type="dxa"/>
            <w:gridSpan w:val="3"/>
            <w:vAlign w:val="center"/>
          </w:tcPr>
          <w:p w14:paraId="79F7DD4B" w14:textId="1AB01936"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Có khả năng lập, thẩm định các dự án đầu tư, lập giá sản phẩm xây dựng</w:t>
            </w:r>
          </w:p>
        </w:tc>
      </w:tr>
      <w:tr w:rsidR="005616EF" w:rsidRPr="00EB3510" w14:paraId="1637E569" w14:textId="77777777" w:rsidTr="003A485B">
        <w:trPr>
          <w:jc w:val="center"/>
        </w:trPr>
        <w:tc>
          <w:tcPr>
            <w:tcW w:w="767" w:type="dxa"/>
            <w:vAlign w:val="center"/>
          </w:tcPr>
          <w:p w14:paraId="2153035B" w14:textId="68616E57"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4.2.1</w:t>
            </w:r>
          </w:p>
        </w:tc>
        <w:tc>
          <w:tcPr>
            <w:tcW w:w="5629" w:type="dxa"/>
            <w:vAlign w:val="center"/>
          </w:tcPr>
          <w:p w14:paraId="08B485D1" w14:textId="7D40CA99"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Có khả năng đề xuất sơ bộ giải pháp kinh tế và kinh doanh phù hợp với điều kiện thực tế</w:t>
            </w:r>
          </w:p>
        </w:tc>
        <w:tc>
          <w:tcPr>
            <w:tcW w:w="2258" w:type="dxa"/>
          </w:tcPr>
          <w:p w14:paraId="107E5F8C" w14:textId="0B8EAD25"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B242F50"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06627F87" w14:textId="77777777" w:rsidTr="003A485B">
        <w:trPr>
          <w:jc w:val="center"/>
        </w:trPr>
        <w:tc>
          <w:tcPr>
            <w:tcW w:w="767" w:type="dxa"/>
            <w:vAlign w:val="center"/>
          </w:tcPr>
          <w:p w14:paraId="0F80F1D9" w14:textId="1A6BF0B1"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4.2.2</w:t>
            </w:r>
          </w:p>
        </w:tc>
        <w:tc>
          <w:tcPr>
            <w:tcW w:w="5629" w:type="dxa"/>
            <w:vAlign w:val="center"/>
          </w:tcPr>
          <w:p w14:paraId="60CAB9FE" w14:textId="39A95D32"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Có khả năng lựa chọn giải pháp kinh tế và kinh doanh phù hợp với điều kiện thực tế</w:t>
            </w:r>
          </w:p>
        </w:tc>
        <w:tc>
          <w:tcPr>
            <w:tcW w:w="2258" w:type="dxa"/>
          </w:tcPr>
          <w:p w14:paraId="5C4E2CE6" w14:textId="7B952DF1"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E1D5569"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068EF299" w14:textId="77777777" w:rsidTr="00DD072E">
        <w:trPr>
          <w:jc w:val="center"/>
        </w:trPr>
        <w:tc>
          <w:tcPr>
            <w:tcW w:w="767" w:type="dxa"/>
            <w:vAlign w:val="center"/>
          </w:tcPr>
          <w:p w14:paraId="741A882C" w14:textId="0C053F1F"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4.3.</w:t>
            </w:r>
          </w:p>
        </w:tc>
        <w:tc>
          <w:tcPr>
            <w:tcW w:w="9860" w:type="dxa"/>
            <w:gridSpan w:val="3"/>
            <w:vAlign w:val="center"/>
          </w:tcPr>
          <w:p w14:paraId="7AAAD3DE" w14:textId="7DE43F0A"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Có khả năng tham gia vào các công tác quản lý Nhà nước về xây dựng, Quản lý sản xuất kinh doanh tại các doanh nghiệp xây dựng</w:t>
            </w:r>
          </w:p>
        </w:tc>
      </w:tr>
      <w:tr w:rsidR="005616EF" w:rsidRPr="00EB3510" w14:paraId="4A814FD9" w14:textId="77777777" w:rsidTr="00A90ECF">
        <w:trPr>
          <w:jc w:val="center"/>
        </w:trPr>
        <w:tc>
          <w:tcPr>
            <w:tcW w:w="767" w:type="dxa"/>
            <w:vAlign w:val="center"/>
          </w:tcPr>
          <w:p w14:paraId="26AF3CD4" w14:textId="6DBD689E"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4.3.1</w:t>
            </w:r>
          </w:p>
        </w:tc>
        <w:tc>
          <w:tcPr>
            <w:tcW w:w="5629" w:type="dxa"/>
            <w:vAlign w:val="center"/>
          </w:tcPr>
          <w:p w14:paraId="2BBD4997" w14:textId="1C06165D"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Ứng dụng lập, thẩm định các dự án đầu tư, lập giá sản phẩm xây dựng, lập các hồ sơ thanh toán, quyết toán hợp đồng xây dựng, thanh quyết toán vốn đầu tư</w:t>
            </w:r>
          </w:p>
        </w:tc>
        <w:tc>
          <w:tcPr>
            <w:tcW w:w="2258" w:type="dxa"/>
          </w:tcPr>
          <w:p w14:paraId="17BCDEA7" w14:textId="447FFEED"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3B67A5E"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479F30E3" w14:textId="77777777" w:rsidTr="00A90ECF">
        <w:trPr>
          <w:jc w:val="center"/>
        </w:trPr>
        <w:tc>
          <w:tcPr>
            <w:tcW w:w="767" w:type="dxa"/>
            <w:vAlign w:val="center"/>
          </w:tcPr>
          <w:p w14:paraId="29C090F6" w14:textId="7F268F98"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4.3.2</w:t>
            </w:r>
          </w:p>
        </w:tc>
        <w:tc>
          <w:tcPr>
            <w:tcW w:w="5629" w:type="dxa"/>
            <w:vAlign w:val="center"/>
          </w:tcPr>
          <w:p w14:paraId="5B85F2F9" w14:textId="3094AF20"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Phân tích lựa chọn giải pháp kinh tế kỹ thuật phù hợp</w:t>
            </w:r>
          </w:p>
        </w:tc>
        <w:tc>
          <w:tcPr>
            <w:tcW w:w="2258" w:type="dxa"/>
          </w:tcPr>
          <w:p w14:paraId="3CC730D8" w14:textId="7D639074"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40A9A802"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75954132" w14:textId="77777777" w:rsidTr="00A90ECF">
        <w:trPr>
          <w:jc w:val="center"/>
        </w:trPr>
        <w:tc>
          <w:tcPr>
            <w:tcW w:w="767" w:type="dxa"/>
            <w:vAlign w:val="center"/>
          </w:tcPr>
          <w:p w14:paraId="6B183896" w14:textId="606E96E4"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4.3.3</w:t>
            </w:r>
          </w:p>
        </w:tc>
        <w:tc>
          <w:tcPr>
            <w:tcW w:w="5629" w:type="dxa"/>
            <w:vAlign w:val="center"/>
          </w:tcPr>
          <w:p w14:paraId="1B3FB46D" w14:textId="530F2116"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Áp dụng kiến thức về kinh tế xây dựng, nghiệp vụ đấu thầu, kinh tế đầu tư, định mức kỹ thuật, định giá sản phẩm và hạch toán kế toán trong xây dựng</w:t>
            </w:r>
          </w:p>
        </w:tc>
        <w:tc>
          <w:tcPr>
            <w:tcW w:w="2258" w:type="dxa"/>
          </w:tcPr>
          <w:p w14:paraId="75F97CA8" w14:textId="6FA9A17B"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7F3028AC"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1BE61720" w14:textId="77777777" w:rsidTr="00A90ECF">
        <w:trPr>
          <w:jc w:val="center"/>
        </w:trPr>
        <w:tc>
          <w:tcPr>
            <w:tcW w:w="767" w:type="dxa"/>
            <w:vAlign w:val="center"/>
          </w:tcPr>
          <w:p w14:paraId="689ECA25" w14:textId="6FE1C05F"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4.3.4</w:t>
            </w:r>
          </w:p>
        </w:tc>
        <w:tc>
          <w:tcPr>
            <w:tcW w:w="5629" w:type="dxa"/>
            <w:vAlign w:val="center"/>
          </w:tcPr>
          <w:p w14:paraId="2EBDCFD3" w14:textId="06752741"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rPr>
              <w:t>Chọn lọc và tối ưu hóa trong quá trình hình thành các dự án đầu tư xây dựng</w:t>
            </w:r>
          </w:p>
        </w:tc>
        <w:tc>
          <w:tcPr>
            <w:tcW w:w="2258" w:type="dxa"/>
          </w:tcPr>
          <w:p w14:paraId="42DA9816" w14:textId="59A4E8E3"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570953F1"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6CEBBA09" w14:textId="77777777" w:rsidTr="00036206">
        <w:trPr>
          <w:jc w:val="center"/>
        </w:trPr>
        <w:tc>
          <w:tcPr>
            <w:tcW w:w="767" w:type="dxa"/>
            <w:vAlign w:val="center"/>
          </w:tcPr>
          <w:p w14:paraId="1B1A6322" w14:textId="5E5A1AC7"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b/>
                <w:bCs/>
                <w:i/>
                <w:iCs/>
              </w:rPr>
              <w:t>4.4.</w:t>
            </w:r>
          </w:p>
        </w:tc>
        <w:tc>
          <w:tcPr>
            <w:tcW w:w="9860" w:type="dxa"/>
            <w:gridSpan w:val="3"/>
            <w:vAlign w:val="center"/>
          </w:tcPr>
          <w:p w14:paraId="443CD608" w14:textId="6A479FFD"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hAnsiTheme="majorHAnsi" w:cstheme="majorHAnsi"/>
                <w:b/>
                <w:i/>
              </w:rPr>
              <w:t>Có khả năng tham gia vào toàn bộ quá trình đấu thầu</w:t>
            </w:r>
          </w:p>
        </w:tc>
      </w:tr>
      <w:tr w:rsidR="005616EF" w:rsidRPr="00EB3510" w14:paraId="26379FD0" w14:textId="77777777" w:rsidTr="00F61763">
        <w:trPr>
          <w:jc w:val="center"/>
        </w:trPr>
        <w:tc>
          <w:tcPr>
            <w:tcW w:w="767" w:type="dxa"/>
            <w:vAlign w:val="center"/>
          </w:tcPr>
          <w:p w14:paraId="7BD0729C" w14:textId="44BB78CE"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4.4.1</w:t>
            </w:r>
          </w:p>
        </w:tc>
        <w:tc>
          <w:tcPr>
            <w:tcW w:w="5629" w:type="dxa"/>
            <w:vAlign w:val="center"/>
          </w:tcPr>
          <w:p w14:paraId="06C9C57C" w14:textId="4D228C2D"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color w:val="000000"/>
                <w:shd w:val="clear" w:color="auto" w:fill="FFFFFF"/>
              </w:rPr>
              <w:t>Áp dụng được các kiến thức chuyên môn để tham gia quản lý hoạt động của các doanh nghiệp xây dựng, doanh nghiệp quản lý, khai thác các công trình, các cơ quan, tổ chức, doanh nghiệp có hoạt động xây dựng công trình</w:t>
            </w:r>
          </w:p>
        </w:tc>
        <w:tc>
          <w:tcPr>
            <w:tcW w:w="2258" w:type="dxa"/>
          </w:tcPr>
          <w:p w14:paraId="05A9E55D" w14:textId="6C03555C"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61D0E6EB"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r w:rsidR="005616EF" w:rsidRPr="00EB3510" w14:paraId="4304AD48" w14:textId="77777777" w:rsidTr="00F61763">
        <w:trPr>
          <w:jc w:val="center"/>
        </w:trPr>
        <w:tc>
          <w:tcPr>
            <w:tcW w:w="767" w:type="dxa"/>
            <w:vAlign w:val="center"/>
          </w:tcPr>
          <w:p w14:paraId="51B62B09" w14:textId="37D2041C" w:rsidR="005616EF" w:rsidRPr="00EB3510" w:rsidRDefault="005616EF" w:rsidP="005616EF">
            <w:pPr>
              <w:autoSpaceDE w:val="0"/>
              <w:autoSpaceDN w:val="0"/>
              <w:adjustRightInd w:val="0"/>
              <w:spacing w:before="60" w:after="60"/>
              <w:ind w:left="0"/>
              <w:jc w:val="both"/>
              <w:rPr>
                <w:rFonts w:asciiTheme="majorHAnsi" w:eastAsia="ArialMT" w:hAnsiTheme="majorHAnsi" w:cstheme="majorHAnsi"/>
                <w:i/>
              </w:rPr>
            </w:pPr>
            <w:r w:rsidRPr="00EB3510">
              <w:rPr>
                <w:rFonts w:asciiTheme="majorHAnsi" w:eastAsia="ArialMT" w:hAnsiTheme="majorHAnsi" w:cstheme="majorHAnsi"/>
                <w:i/>
              </w:rPr>
              <w:t>4.4.2</w:t>
            </w:r>
          </w:p>
        </w:tc>
        <w:tc>
          <w:tcPr>
            <w:tcW w:w="5629" w:type="dxa"/>
            <w:vAlign w:val="center"/>
          </w:tcPr>
          <w:p w14:paraId="549DE092" w14:textId="41686760" w:rsidR="005616EF" w:rsidRPr="00EB3510" w:rsidRDefault="005616EF" w:rsidP="005616EF">
            <w:pPr>
              <w:autoSpaceDE w:val="0"/>
              <w:autoSpaceDN w:val="0"/>
              <w:adjustRightInd w:val="0"/>
              <w:spacing w:before="60" w:after="60"/>
              <w:ind w:left="0"/>
              <w:jc w:val="both"/>
              <w:rPr>
                <w:rFonts w:asciiTheme="majorHAnsi" w:hAnsiTheme="majorHAnsi" w:cstheme="majorHAnsi"/>
                <w:i/>
                <w:iCs/>
              </w:rPr>
            </w:pPr>
            <w:r w:rsidRPr="00EB3510">
              <w:rPr>
                <w:rFonts w:asciiTheme="majorHAnsi" w:hAnsiTheme="majorHAnsi" w:cstheme="majorHAnsi"/>
                <w:i/>
                <w:color w:val="000000"/>
                <w:shd w:val="clear" w:color="auto" w:fill="FFFFFF"/>
              </w:rPr>
              <w:t>Áp dụng được các kiến thức về thi công công trình xây dựng vào lập, thẩm định các dự án đầu tư, lập giá sản phẩm xây dựng, lập các hồ sơ thanh toán, quyết toán hợp đồng xây dựng, thanh quyết toán vốn đầu tư</w:t>
            </w:r>
          </w:p>
        </w:tc>
        <w:tc>
          <w:tcPr>
            <w:tcW w:w="2258" w:type="dxa"/>
          </w:tcPr>
          <w:p w14:paraId="47BD14E2" w14:textId="56EEA8E6" w:rsidR="005616EF" w:rsidRPr="00EB3510" w:rsidRDefault="005616EF" w:rsidP="005616EF">
            <w:pPr>
              <w:tabs>
                <w:tab w:val="left" w:pos="426"/>
              </w:tabs>
              <w:spacing w:before="60" w:after="60"/>
              <w:ind w:left="0"/>
              <w:rPr>
                <w:rFonts w:asciiTheme="majorHAnsi" w:eastAsia="Times New Roman" w:hAnsiTheme="majorHAnsi" w:cstheme="majorHAnsi"/>
                <w:i/>
              </w:rPr>
            </w:pPr>
            <w:r w:rsidRPr="00EB3510">
              <w:rPr>
                <w:rFonts w:asciiTheme="majorHAnsi" w:eastAsia="Times New Roman" w:hAnsiTheme="majorHAnsi" w:cstheme="majorHAnsi"/>
                <w:i/>
              </w:rPr>
              <w:t>1      2      3      4      5</w:t>
            </w:r>
          </w:p>
        </w:tc>
        <w:tc>
          <w:tcPr>
            <w:tcW w:w="1973" w:type="dxa"/>
            <w:vAlign w:val="center"/>
          </w:tcPr>
          <w:p w14:paraId="3BD705C2" w14:textId="77777777" w:rsidR="005616EF" w:rsidRPr="00EB3510" w:rsidRDefault="005616EF" w:rsidP="005616EF">
            <w:pPr>
              <w:tabs>
                <w:tab w:val="left" w:pos="426"/>
              </w:tabs>
              <w:spacing w:before="60" w:after="60"/>
              <w:ind w:left="0"/>
              <w:rPr>
                <w:rFonts w:asciiTheme="majorHAnsi" w:eastAsia="Times New Roman" w:hAnsiTheme="majorHAnsi" w:cstheme="majorHAnsi"/>
                <w:i/>
              </w:rPr>
            </w:pPr>
          </w:p>
        </w:tc>
      </w:tr>
    </w:tbl>
    <w:p w14:paraId="4195C517" w14:textId="77777777" w:rsidR="00421AED" w:rsidRPr="00EB3510" w:rsidRDefault="00421AED" w:rsidP="00E21842">
      <w:pPr>
        <w:spacing w:before="0" w:after="0" w:line="340" w:lineRule="auto"/>
        <w:ind w:left="0"/>
        <w:jc w:val="both"/>
        <w:rPr>
          <w:rFonts w:asciiTheme="majorHAnsi" w:eastAsia="Times New Roman" w:hAnsiTheme="majorHAnsi" w:cstheme="majorHAnsi"/>
          <w:sz w:val="24"/>
          <w:szCs w:val="24"/>
        </w:rPr>
      </w:pPr>
      <w:bookmarkStart w:id="1" w:name="_Hlk64899976"/>
      <w:bookmarkStart w:id="2" w:name="_Hlk64895304"/>
    </w:p>
    <w:p w14:paraId="44AD0972" w14:textId="1F401037" w:rsidR="00E21842" w:rsidRPr="00EB3510" w:rsidRDefault="003B1393" w:rsidP="00E21842">
      <w:pPr>
        <w:spacing w:before="0" w:after="0" w:line="340" w:lineRule="auto"/>
        <w:ind w:left="0"/>
        <w:jc w:val="both"/>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3.</w:t>
      </w:r>
      <w:r w:rsidR="00421AED" w:rsidRPr="00EB3510">
        <w:rPr>
          <w:rFonts w:asciiTheme="majorHAnsi" w:eastAsia="Times New Roman" w:hAnsiTheme="majorHAnsi" w:cstheme="majorHAnsi"/>
          <w:b/>
          <w:sz w:val="24"/>
          <w:szCs w:val="24"/>
        </w:rPr>
        <w:t xml:space="preserve"> </w:t>
      </w:r>
      <w:r w:rsidR="00E21842" w:rsidRPr="00EB3510">
        <w:rPr>
          <w:rFonts w:asciiTheme="majorHAnsi" w:eastAsia="Times New Roman" w:hAnsiTheme="majorHAnsi" w:cstheme="majorHAnsi"/>
          <w:b/>
          <w:sz w:val="24"/>
          <w:szCs w:val="24"/>
        </w:rPr>
        <w:t xml:space="preserve">Để sinh viên tốt nghiệp ngành </w:t>
      </w:r>
      <w:r w:rsidR="0090336D" w:rsidRPr="00EB3510">
        <w:rPr>
          <w:rFonts w:asciiTheme="majorHAnsi" w:eastAsia="Times New Roman" w:hAnsiTheme="majorHAnsi" w:cstheme="majorHAnsi"/>
          <w:b/>
          <w:sz w:val="24"/>
          <w:szCs w:val="24"/>
        </w:rPr>
        <w:t xml:space="preserve">Kinh tế xây dựng </w:t>
      </w:r>
      <w:r w:rsidR="00E21842" w:rsidRPr="00EB3510">
        <w:rPr>
          <w:rFonts w:asciiTheme="majorHAnsi" w:eastAsia="Times New Roman" w:hAnsiTheme="majorHAnsi" w:cstheme="majorHAnsi"/>
          <w:b/>
          <w:sz w:val="24"/>
          <w:szCs w:val="24"/>
        </w:rPr>
        <w:t xml:space="preserve">có khả năng làm việc trong môi trường doanh nghiệp nước ngoài hoặc doanh nghiệp có vồn đầu tư nước ngoài, môi trường làm việc đa văn hóa, theo Quý </w:t>
      </w:r>
      <w:r w:rsidR="000D6600" w:rsidRPr="00EB3510">
        <w:rPr>
          <w:rFonts w:asciiTheme="majorHAnsi" w:eastAsia="Times New Roman" w:hAnsiTheme="majorHAnsi" w:cstheme="majorHAnsi"/>
          <w:b/>
          <w:sz w:val="24"/>
          <w:szCs w:val="24"/>
        </w:rPr>
        <w:t>A</w:t>
      </w:r>
      <w:r w:rsidR="00E21842" w:rsidRPr="00EB3510">
        <w:rPr>
          <w:rFonts w:asciiTheme="majorHAnsi" w:eastAsia="Times New Roman" w:hAnsiTheme="majorHAnsi" w:cstheme="majorHAnsi"/>
          <w:b/>
          <w:sz w:val="24"/>
          <w:szCs w:val="24"/>
        </w:rPr>
        <w:t>nh/</w:t>
      </w:r>
      <w:r w:rsidR="000D6600" w:rsidRPr="00EB3510">
        <w:rPr>
          <w:rFonts w:asciiTheme="majorHAnsi" w:eastAsia="Times New Roman" w:hAnsiTheme="majorHAnsi" w:cstheme="majorHAnsi"/>
          <w:b/>
          <w:sz w:val="24"/>
          <w:szCs w:val="24"/>
        </w:rPr>
        <w:t>C</w:t>
      </w:r>
      <w:r w:rsidR="00E21842" w:rsidRPr="00EB3510">
        <w:rPr>
          <w:rFonts w:asciiTheme="majorHAnsi" w:eastAsia="Times New Roman" w:hAnsiTheme="majorHAnsi" w:cstheme="majorHAnsi"/>
          <w:b/>
          <w:sz w:val="24"/>
          <w:szCs w:val="24"/>
        </w:rPr>
        <w:t xml:space="preserve">hị, chuẩn đầu ra ngành </w:t>
      </w:r>
      <w:r w:rsidR="0090336D" w:rsidRPr="00EB3510">
        <w:rPr>
          <w:rFonts w:asciiTheme="majorHAnsi" w:eastAsia="Times New Roman" w:hAnsiTheme="majorHAnsi" w:cstheme="majorHAnsi"/>
          <w:b/>
          <w:sz w:val="24"/>
          <w:szCs w:val="24"/>
        </w:rPr>
        <w:t xml:space="preserve">Kinh tế xây dựng </w:t>
      </w:r>
      <w:r w:rsidR="00E21842" w:rsidRPr="00EB3510">
        <w:rPr>
          <w:rFonts w:asciiTheme="majorHAnsi" w:eastAsia="Times New Roman" w:hAnsiTheme="majorHAnsi" w:cstheme="majorHAnsi"/>
          <w:b/>
          <w:sz w:val="24"/>
          <w:szCs w:val="24"/>
        </w:rPr>
        <w:t>cần bổ sung thêm những kiến thức, kỹ năng, phẩm chất nào sau?</w:t>
      </w:r>
    </w:p>
    <w:tbl>
      <w:tblPr>
        <w:tblStyle w:val="TableGrid"/>
        <w:tblW w:w="9497" w:type="dxa"/>
        <w:tblInd w:w="137" w:type="dxa"/>
        <w:tblLook w:val="04A0" w:firstRow="1" w:lastRow="0" w:firstColumn="1" w:lastColumn="0" w:noHBand="0" w:noVBand="1"/>
      </w:tblPr>
      <w:tblGrid>
        <w:gridCol w:w="4454"/>
        <w:gridCol w:w="1216"/>
        <w:gridCol w:w="1275"/>
        <w:gridCol w:w="1276"/>
        <w:gridCol w:w="1276"/>
      </w:tblGrid>
      <w:tr w:rsidR="00E21842" w:rsidRPr="00EB3510" w14:paraId="2F6956A9" w14:textId="77777777" w:rsidTr="003B1393">
        <w:tc>
          <w:tcPr>
            <w:tcW w:w="4454" w:type="dxa"/>
            <w:tcBorders>
              <w:top w:val="single" w:sz="4" w:space="0" w:color="auto"/>
              <w:left w:val="single" w:sz="4" w:space="0" w:color="auto"/>
              <w:bottom w:val="nil"/>
              <w:right w:val="single" w:sz="4" w:space="0" w:color="auto"/>
            </w:tcBorders>
          </w:tcPr>
          <w:p w14:paraId="3D503959"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 xml:space="preserve">Kỹ năng, phẩm chất </w:t>
            </w:r>
          </w:p>
        </w:tc>
        <w:tc>
          <w:tcPr>
            <w:tcW w:w="1216" w:type="dxa"/>
            <w:vMerge w:val="restart"/>
            <w:tcBorders>
              <w:left w:val="single" w:sz="4" w:space="0" w:color="auto"/>
            </w:tcBorders>
            <w:vAlign w:val="center"/>
          </w:tcPr>
          <w:p w14:paraId="49B4EA7E"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Đồng ý</w:t>
            </w:r>
          </w:p>
        </w:tc>
        <w:tc>
          <w:tcPr>
            <w:tcW w:w="3827" w:type="dxa"/>
            <w:gridSpan w:val="3"/>
          </w:tcPr>
          <w:p w14:paraId="3C94B17A"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Mức độ</w:t>
            </w:r>
          </w:p>
        </w:tc>
      </w:tr>
      <w:tr w:rsidR="00E21842" w:rsidRPr="00EB3510" w14:paraId="32DA20E4" w14:textId="77777777" w:rsidTr="003B1393">
        <w:tc>
          <w:tcPr>
            <w:tcW w:w="4454" w:type="dxa"/>
            <w:tcBorders>
              <w:top w:val="nil"/>
              <w:left w:val="single" w:sz="4" w:space="0" w:color="auto"/>
              <w:bottom w:val="single" w:sz="4" w:space="0" w:color="auto"/>
              <w:right w:val="single" w:sz="4" w:space="0" w:color="auto"/>
            </w:tcBorders>
          </w:tcPr>
          <w:p w14:paraId="772E53DA"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b/>
                <w:sz w:val="24"/>
                <w:szCs w:val="24"/>
              </w:rPr>
              <w:t>(</w:t>
            </w:r>
            <w:r w:rsidRPr="00EB3510">
              <w:rPr>
                <w:rFonts w:asciiTheme="majorHAnsi" w:eastAsia="Times New Roman" w:hAnsiTheme="majorHAnsi" w:cstheme="majorHAnsi"/>
                <w:sz w:val="24"/>
                <w:szCs w:val="24"/>
              </w:rPr>
              <w:t>Dựa vào nhóm 16 kĩ năng công dân toàn cầu theo WEF 2017)</w:t>
            </w:r>
          </w:p>
        </w:tc>
        <w:tc>
          <w:tcPr>
            <w:tcW w:w="1216" w:type="dxa"/>
            <w:vMerge/>
            <w:tcBorders>
              <w:left w:val="single" w:sz="4" w:space="0" w:color="auto"/>
            </w:tcBorders>
          </w:tcPr>
          <w:p w14:paraId="4753D6D1"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7664FD3E"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Đạt</w:t>
            </w:r>
          </w:p>
        </w:tc>
        <w:tc>
          <w:tcPr>
            <w:tcW w:w="1276" w:type="dxa"/>
          </w:tcPr>
          <w:p w14:paraId="1B543441"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Khá</w:t>
            </w:r>
          </w:p>
        </w:tc>
        <w:tc>
          <w:tcPr>
            <w:tcW w:w="1276" w:type="dxa"/>
          </w:tcPr>
          <w:p w14:paraId="0865577E" w14:textId="77777777" w:rsidR="00E21842" w:rsidRPr="00EB3510" w:rsidRDefault="00E21842" w:rsidP="00CB3A2A">
            <w:pPr>
              <w:spacing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Tốt</w:t>
            </w:r>
          </w:p>
        </w:tc>
      </w:tr>
      <w:tr w:rsidR="00E21842" w:rsidRPr="00EB3510" w14:paraId="6BFD9E92" w14:textId="77777777" w:rsidTr="003B1393">
        <w:tc>
          <w:tcPr>
            <w:tcW w:w="4454" w:type="dxa"/>
            <w:tcBorders>
              <w:top w:val="single" w:sz="4" w:space="0" w:color="auto"/>
            </w:tcBorders>
          </w:tcPr>
          <w:p w14:paraId="752C936E"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Kiến thức ICT</w:t>
            </w:r>
          </w:p>
        </w:tc>
        <w:tc>
          <w:tcPr>
            <w:tcW w:w="1216" w:type="dxa"/>
          </w:tcPr>
          <w:p w14:paraId="4A20E38A"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6AC5F348"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c>
          <w:tcPr>
            <w:tcW w:w="1276" w:type="dxa"/>
          </w:tcPr>
          <w:p w14:paraId="4712FC4E"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c>
          <w:tcPr>
            <w:tcW w:w="1276" w:type="dxa"/>
          </w:tcPr>
          <w:p w14:paraId="3E660C96"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r>
      <w:tr w:rsidR="00E21842" w:rsidRPr="00EB3510" w14:paraId="46BE9383" w14:textId="77777777" w:rsidTr="003B1393">
        <w:tc>
          <w:tcPr>
            <w:tcW w:w="4454" w:type="dxa"/>
          </w:tcPr>
          <w:p w14:paraId="7BB93D33"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Kiến thức văn hóa và dân sự</w:t>
            </w:r>
          </w:p>
        </w:tc>
        <w:tc>
          <w:tcPr>
            <w:tcW w:w="1216" w:type="dxa"/>
          </w:tcPr>
          <w:p w14:paraId="0C6DB89A"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684FB526"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c>
          <w:tcPr>
            <w:tcW w:w="1276" w:type="dxa"/>
          </w:tcPr>
          <w:p w14:paraId="54E55E67"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c>
          <w:tcPr>
            <w:tcW w:w="1276" w:type="dxa"/>
          </w:tcPr>
          <w:p w14:paraId="7E6368F6" w14:textId="77777777" w:rsidR="00E21842" w:rsidRPr="00EB3510" w:rsidRDefault="00E21842" w:rsidP="00CB3A2A">
            <w:pPr>
              <w:spacing w:line="340" w:lineRule="auto"/>
              <w:ind w:left="0"/>
              <w:jc w:val="center"/>
              <w:rPr>
                <w:rFonts w:asciiTheme="majorHAnsi" w:eastAsia="Times New Roman" w:hAnsiTheme="majorHAnsi" w:cstheme="majorHAnsi"/>
                <w:sz w:val="24"/>
                <w:szCs w:val="24"/>
              </w:rPr>
            </w:pPr>
          </w:p>
        </w:tc>
      </w:tr>
      <w:tr w:rsidR="00E21842" w:rsidRPr="00EB3510" w14:paraId="0A157419" w14:textId="77777777" w:rsidTr="003B1393">
        <w:tc>
          <w:tcPr>
            <w:tcW w:w="4454" w:type="dxa"/>
          </w:tcPr>
          <w:p w14:paraId="182DE308"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Năng lực ngoại ngữ</w:t>
            </w:r>
          </w:p>
        </w:tc>
        <w:tc>
          <w:tcPr>
            <w:tcW w:w="1216" w:type="dxa"/>
          </w:tcPr>
          <w:p w14:paraId="336B6699"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3A4BDA5E"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0B051960"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5DAB2774"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r>
      <w:tr w:rsidR="00E21842" w:rsidRPr="00EB3510" w14:paraId="332C61CA" w14:textId="77777777" w:rsidTr="003B1393">
        <w:tc>
          <w:tcPr>
            <w:tcW w:w="4454" w:type="dxa"/>
          </w:tcPr>
          <w:p w14:paraId="74138638"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lastRenderedPageBreak/>
              <w:t>- Khả năng thích ứng hoàn cảnh</w:t>
            </w:r>
          </w:p>
        </w:tc>
        <w:tc>
          <w:tcPr>
            <w:tcW w:w="1216" w:type="dxa"/>
          </w:tcPr>
          <w:p w14:paraId="2C1119D1"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271829FD"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650F9830"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224E5C01"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r>
      <w:tr w:rsidR="00E21842" w:rsidRPr="00EB3510" w14:paraId="15D383DB" w14:textId="77777777" w:rsidTr="003B1393">
        <w:tc>
          <w:tcPr>
            <w:tcW w:w="4454" w:type="dxa"/>
          </w:tcPr>
          <w:p w14:paraId="48B04A8A"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Năng lực lãnh đạo</w:t>
            </w:r>
          </w:p>
        </w:tc>
        <w:tc>
          <w:tcPr>
            <w:tcW w:w="1216" w:type="dxa"/>
          </w:tcPr>
          <w:p w14:paraId="2E2866E7"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5F006C6E"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2E4CA0DD"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4CC3FD26"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r>
      <w:tr w:rsidR="00E21842" w:rsidRPr="00EB3510" w14:paraId="4B729B74" w14:textId="77777777" w:rsidTr="003B1393">
        <w:tc>
          <w:tcPr>
            <w:tcW w:w="4454" w:type="dxa"/>
          </w:tcPr>
          <w:p w14:paraId="6E76355C"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Khả năng đổi mới trong lãnh đạo, quản trị</w:t>
            </w:r>
          </w:p>
        </w:tc>
        <w:tc>
          <w:tcPr>
            <w:tcW w:w="1216" w:type="dxa"/>
          </w:tcPr>
          <w:p w14:paraId="47E9EB3B"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73F203FB"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268FB450"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72052BEA"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r>
      <w:tr w:rsidR="00E21842" w:rsidRPr="00EB3510" w14:paraId="1EE20250" w14:textId="77777777" w:rsidTr="003B1393">
        <w:tc>
          <w:tcPr>
            <w:tcW w:w="4454" w:type="dxa"/>
          </w:tcPr>
          <w:p w14:paraId="06C29D44"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r w:rsidRPr="00EB3510">
              <w:rPr>
                <w:rFonts w:asciiTheme="majorHAnsi" w:eastAsia="Times New Roman" w:hAnsiTheme="majorHAnsi" w:cstheme="majorHAnsi"/>
                <w:sz w:val="24"/>
                <w:szCs w:val="24"/>
              </w:rPr>
              <w:t>- Khả năng khởi nghiệp</w:t>
            </w:r>
          </w:p>
        </w:tc>
        <w:tc>
          <w:tcPr>
            <w:tcW w:w="1216" w:type="dxa"/>
          </w:tcPr>
          <w:p w14:paraId="7317F14C"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5" w:type="dxa"/>
          </w:tcPr>
          <w:p w14:paraId="7890E844"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6A2B7C0D"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c>
          <w:tcPr>
            <w:tcW w:w="1276" w:type="dxa"/>
          </w:tcPr>
          <w:p w14:paraId="2142E899" w14:textId="77777777" w:rsidR="00E21842" w:rsidRPr="00EB3510" w:rsidRDefault="00E21842" w:rsidP="00CB3A2A">
            <w:pPr>
              <w:spacing w:line="340" w:lineRule="auto"/>
              <w:ind w:left="0"/>
              <w:jc w:val="both"/>
              <w:rPr>
                <w:rFonts w:asciiTheme="majorHAnsi" w:eastAsia="Times New Roman" w:hAnsiTheme="majorHAnsi" w:cstheme="majorHAnsi"/>
                <w:sz w:val="24"/>
                <w:szCs w:val="24"/>
              </w:rPr>
            </w:pPr>
          </w:p>
        </w:tc>
      </w:tr>
    </w:tbl>
    <w:p w14:paraId="07A0F393" w14:textId="77777777" w:rsidR="00E21842" w:rsidRPr="00EB3510" w:rsidRDefault="00E21842" w:rsidP="001D5506">
      <w:pPr>
        <w:tabs>
          <w:tab w:val="left" w:pos="426"/>
        </w:tabs>
        <w:spacing w:before="0" w:after="0" w:line="240" w:lineRule="auto"/>
        <w:ind w:left="0"/>
        <w:jc w:val="both"/>
        <w:rPr>
          <w:rFonts w:asciiTheme="majorHAnsi" w:eastAsia="Times New Roman" w:hAnsiTheme="majorHAnsi" w:cstheme="majorHAnsi"/>
          <w:bCs/>
          <w:sz w:val="26"/>
          <w:szCs w:val="26"/>
        </w:rPr>
      </w:pPr>
    </w:p>
    <w:bookmarkEnd w:id="1"/>
    <w:p w14:paraId="5A2F3B97" w14:textId="465F3C4E" w:rsidR="000C34C5" w:rsidRPr="00EB3510" w:rsidRDefault="003B1393" w:rsidP="001D5506">
      <w:pPr>
        <w:tabs>
          <w:tab w:val="left" w:pos="426"/>
        </w:tabs>
        <w:spacing w:before="0" w:after="0" w:line="240" w:lineRule="auto"/>
        <w:ind w:left="0"/>
        <w:jc w:val="both"/>
        <w:rPr>
          <w:rFonts w:asciiTheme="majorHAnsi" w:eastAsia="Times New Roman" w:hAnsiTheme="majorHAnsi" w:cstheme="majorHAnsi"/>
          <w:b/>
          <w:bCs/>
          <w:sz w:val="24"/>
          <w:szCs w:val="24"/>
        </w:rPr>
      </w:pPr>
      <w:r w:rsidRPr="00EB3510">
        <w:rPr>
          <w:rFonts w:asciiTheme="majorHAnsi" w:eastAsia="Times New Roman" w:hAnsiTheme="majorHAnsi" w:cstheme="majorHAnsi"/>
          <w:b/>
          <w:bCs/>
          <w:sz w:val="24"/>
          <w:szCs w:val="24"/>
        </w:rPr>
        <w:t>4</w:t>
      </w:r>
      <w:r w:rsidR="00D02039" w:rsidRPr="00EB3510">
        <w:rPr>
          <w:rFonts w:asciiTheme="majorHAnsi" w:eastAsia="Times New Roman" w:hAnsiTheme="majorHAnsi" w:cstheme="majorHAnsi"/>
          <w:b/>
          <w:bCs/>
          <w:sz w:val="24"/>
          <w:szCs w:val="24"/>
        </w:rPr>
        <w:t xml:space="preserve">. </w:t>
      </w:r>
      <w:r w:rsidR="000C34C5" w:rsidRPr="00EB3510">
        <w:rPr>
          <w:rFonts w:asciiTheme="majorHAnsi" w:eastAsia="Times New Roman" w:hAnsiTheme="majorHAnsi" w:cstheme="majorHAnsi"/>
          <w:b/>
          <w:bCs/>
          <w:sz w:val="24"/>
          <w:szCs w:val="24"/>
        </w:rPr>
        <w:t xml:space="preserve">Theo Quý </w:t>
      </w:r>
      <w:r w:rsidR="00F50335" w:rsidRPr="00EB3510">
        <w:rPr>
          <w:rFonts w:asciiTheme="majorHAnsi" w:eastAsia="Times New Roman" w:hAnsiTheme="majorHAnsi" w:cstheme="majorHAnsi"/>
          <w:b/>
          <w:bCs/>
          <w:sz w:val="24"/>
          <w:szCs w:val="24"/>
        </w:rPr>
        <w:t>A</w:t>
      </w:r>
      <w:r w:rsidR="000C34C5" w:rsidRPr="00EB3510">
        <w:rPr>
          <w:rFonts w:asciiTheme="majorHAnsi" w:eastAsia="Times New Roman" w:hAnsiTheme="majorHAnsi" w:cstheme="majorHAnsi"/>
          <w:b/>
          <w:bCs/>
          <w:sz w:val="24"/>
          <w:szCs w:val="24"/>
        </w:rPr>
        <w:t>nh/</w:t>
      </w:r>
      <w:r w:rsidR="00F50335" w:rsidRPr="00EB3510">
        <w:rPr>
          <w:rFonts w:asciiTheme="majorHAnsi" w:eastAsia="Times New Roman" w:hAnsiTheme="majorHAnsi" w:cstheme="majorHAnsi"/>
          <w:b/>
          <w:bCs/>
          <w:sz w:val="24"/>
          <w:szCs w:val="24"/>
        </w:rPr>
        <w:t>C</w:t>
      </w:r>
      <w:r w:rsidR="000C34C5" w:rsidRPr="00EB3510">
        <w:rPr>
          <w:rFonts w:asciiTheme="majorHAnsi" w:eastAsia="Times New Roman" w:hAnsiTheme="majorHAnsi" w:cstheme="majorHAnsi"/>
          <w:b/>
          <w:bCs/>
          <w:sz w:val="24"/>
          <w:szCs w:val="24"/>
        </w:rPr>
        <w:t xml:space="preserve">hị, những nhóm kiến thức, kỹ năng nào của sinh viên ngành </w:t>
      </w:r>
      <w:r w:rsidR="0090336D" w:rsidRPr="00EB3510">
        <w:rPr>
          <w:rFonts w:asciiTheme="majorHAnsi" w:eastAsia="Times New Roman" w:hAnsiTheme="majorHAnsi" w:cstheme="majorHAnsi"/>
          <w:b/>
          <w:bCs/>
          <w:sz w:val="24"/>
          <w:szCs w:val="24"/>
        </w:rPr>
        <w:t>Kinh tế xây dựng</w:t>
      </w:r>
      <w:r w:rsidR="001D5506" w:rsidRPr="00EB3510">
        <w:rPr>
          <w:rFonts w:asciiTheme="majorHAnsi" w:eastAsia="Times New Roman" w:hAnsiTheme="majorHAnsi" w:cstheme="majorHAnsi"/>
          <w:b/>
          <w:bCs/>
          <w:sz w:val="24"/>
          <w:szCs w:val="24"/>
        </w:rPr>
        <w:t xml:space="preserve"> </w:t>
      </w:r>
      <w:r w:rsidR="000C34C5" w:rsidRPr="00EB3510">
        <w:rPr>
          <w:rFonts w:asciiTheme="majorHAnsi" w:eastAsia="Times New Roman" w:hAnsiTheme="majorHAnsi" w:cstheme="majorHAnsi"/>
          <w:b/>
          <w:bCs/>
          <w:sz w:val="24"/>
          <w:szCs w:val="24"/>
        </w:rPr>
        <w:t>cần được bổ sung vào Chuẩn đầu ra để có thể đáp ứng yêu cầu hội nhập quốc tế.</w:t>
      </w:r>
    </w:p>
    <w:p w14:paraId="4D6D4A01" w14:textId="579BE34E" w:rsidR="000C34C5" w:rsidRPr="00EB3510" w:rsidRDefault="000C34C5" w:rsidP="001D5506">
      <w:pPr>
        <w:tabs>
          <w:tab w:val="left" w:pos="426"/>
        </w:tabs>
        <w:spacing w:before="0" w:after="0" w:line="240" w:lineRule="auto"/>
        <w:ind w:left="0"/>
        <w:jc w:val="both"/>
        <w:rPr>
          <w:rFonts w:asciiTheme="majorHAnsi" w:eastAsia="Times New Roman" w:hAnsiTheme="majorHAnsi" w:cstheme="majorHAnsi"/>
          <w:bCs/>
          <w:sz w:val="26"/>
          <w:szCs w:val="26"/>
        </w:rPr>
      </w:pPr>
      <w:r w:rsidRPr="00EB3510">
        <w:rPr>
          <w:rFonts w:asciiTheme="majorHAnsi" w:eastAsia="Times New Roman" w:hAnsiTheme="majorHAnsi" w:cstheme="majorHAnsi"/>
          <w:bCs/>
          <w:sz w:val="26"/>
          <w:szCs w:val="26"/>
        </w:rPr>
        <w:t>…………………………………………………………………………………………………………………………………………………………………………………………</w:t>
      </w:r>
    </w:p>
    <w:bookmarkEnd w:id="2"/>
    <w:p w14:paraId="22B2F867" w14:textId="074AC333" w:rsidR="00E87720" w:rsidRPr="00F466D0" w:rsidRDefault="003C4753" w:rsidP="000C34C5">
      <w:pPr>
        <w:tabs>
          <w:tab w:val="left" w:pos="426"/>
        </w:tabs>
        <w:spacing w:before="0" w:after="0" w:line="340" w:lineRule="auto"/>
        <w:ind w:left="0"/>
        <w:jc w:val="center"/>
        <w:rPr>
          <w:rFonts w:asciiTheme="majorHAnsi" w:eastAsia="Times New Roman" w:hAnsiTheme="majorHAnsi" w:cstheme="majorHAnsi"/>
          <w:b/>
          <w:sz w:val="24"/>
          <w:szCs w:val="24"/>
        </w:rPr>
      </w:pPr>
      <w:r w:rsidRPr="00EB3510">
        <w:rPr>
          <w:rFonts w:asciiTheme="majorHAnsi" w:eastAsia="Times New Roman" w:hAnsiTheme="majorHAnsi" w:cstheme="majorHAnsi"/>
          <w:b/>
          <w:sz w:val="24"/>
          <w:szCs w:val="24"/>
        </w:rPr>
        <w:t>Xin chân thành cảm ơn!</w:t>
      </w:r>
    </w:p>
    <w:sectPr w:rsidR="00E87720" w:rsidRPr="00F466D0">
      <w:footerReference w:type="default" r:id="rId8"/>
      <w:pgSz w:w="11906" w:h="16838"/>
      <w:pgMar w:top="567" w:right="1274"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7D08" w14:textId="77777777" w:rsidR="00B9673A" w:rsidRDefault="00B9673A">
      <w:pPr>
        <w:spacing w:before="0" w:after="0" w:line="240" w:lineRule="auto"/>
      </w:pPr>
      <w:r>
        <w:separator/>
      </w:r>
    </w:p>
  </w:endnote>
  <w:endnote w:type="continuationSeparator" w:id="0">
    <w:p w14:paraId="2B89379B" w14:textId="77777777" w:rsidR="00B9673A" w:rsidRDefault="00B967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RevueH">
    <w:altName w:val="Calibri"/>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A78" w14:textId="76C84400" w:rsidR="00E87720" w:rsidRDefault="003C4753">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8C295A">
      <w:rPr>
        <w:noProof/>
        <w:color w:val="000000"/>
      </w:rPr>
      <w:t>6</w:t>
    </w:r>
    <w:r>
      <w:rPr>
        <w:color w:val="000000"/>
      </w:rPr>
      <w:fldChar w:fldCharType="end"/>
    </w:r>
  </w:p>
  <w:p w14:paraId="56C2ED70" w14:textId="77777777" w:rsidR="00E87720" w:rsidRDefault="00E87720">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63C8" w14:textId="77777777" w:rsidR="00B9673A" w:rsidRDefault="00B9673A">
      <w:pPr>
        <w:spacing w:before="0" w:after="0" w:line="240" w:lineRule="auto"/>
      </w:pPr>
      <w:r>
        <w:separator/>
      </w:r>
    </w:p>
  </w:footnote>
  <w:footnote w:type="continuationSeparator" w:id="0">
    <w:p w14:paraId="04D4CE42" w14:textId="77777777" w:rsidR="00B9673A" w:rsidRDefault="00B9673A">
      <w:pPr>
        <w:spacing w:before="0" w:after="0" w:line="240" w:lineRule="auto"/>
      </w:pPr>
      <w:r>
        <w:continuationSeparator/>
      </w:r>
    </w:p>
  </w:footnote>
  <w:footnote w:id="1">
    <w:p w14:paraId="2E44CE1B" w14:textId="3BF66C4A" w:rsidR="009B58AE" w:rsidRDefault="009B58AE">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zI3NzYzNDcyNDFU0lEKTi0uzszPAymwrAUAt/73ISwAAAA="/>
  </w:docVars>
  <w:rsids>
    <w:rsidRoot w:val="00E87720"/>
    <w:rsid w:val="00003B82"/>
    <w:rsid w:val="00005DE2"/>
    <w:rsid w:val="0008424D"/>
    <w:rsid w:val="0008526F"/>
    <w:rsid w:val="000933E2"/>
    <w:rsid w:val="00095777"/>
    <w:rsid w:val="00096ABC"/>
    <w:rsid w:val="000C34C5"/>
    <w:rsid w:val="000D6600"/>
    <w:rsid w:val="001056A2"/>
    <w:rsid w:val="00115A15"/>
    <w:rsid w:val="00123823"/>
    <w:rsid w:val="00160B88"/>
    <w:rsid w:val="00161392"/>
    <w:rsid w:val="00172AC2"/>
    <w:rsid w:val="00177C6D"/>
    <w:rsid w:val="00191E4D"/>
    <w:rsid w:val="001946F9"/>
    <w:rsid w:val="001D5506"/>
    <w:rsid w:val="001F3B33"/>
    <w:rsid w:val="00224D76"/>
    <w:rsid w:val="00261803"/>
    <w:rsid w:val="002727BB"/>
    <w:rsid w:val="00280746"/>
    <w:rsid w:val="00280D2C"/>
    <w:rsid w:val="00286FFF"/>
    <w:rsid w:val="002A3167"/>
    <w:rsid w:val="002E4917"/>
    <w:rsid w:val="00304118"/>
    <w:rsid w:val="003110B5"/>
    <w:rsid w:val="00335920"/>
    <w:rsid w:val="00335E18"/>
    <w:rsid w:val="003559FC"/>
    <w:rsid w:val="00375E68"/>
    <w:rsid w:val="003825F3"/>
    <w:rsid w:val="003A018B"/>
    <w:rsid w:val="003B1393"/>
    <w:rsid w:val="003C4753"/>
    <w:rsid w:val="003C66A1"/>
    <w:rsid w:val="003D33D8"/>
    <w:rsid w:val="003E3721"/>
    <w:rsid w:val="004151F6"/>
    <w:rsid w:val="00421AED"/>
    <w:rsid w:val="00425031"/>
    <w:rsid w:val="00445577"/>
    <w:rsid w:val="00453D66"/>
    <w:rsid w:val="004910BE"/>
    <w:rsid w:val="004D25A7"/>
    <w:rsid w:val="004F552F"/>
    <w:rsid w:val="004F6F8D"/>
    <w:rsid w:val="00501E8D"/>
    <w:rsid w:val="00542E29"/>
    <w:rsid w:val="005534BA"/>
    <w:rsid w:val="0055579A"/>
    <w:rsid w:val="005616EF"/>
    <w:rsid w:val="00582A7E"/>
    <w:rsid w:val="00612520"/>
    <w:rsid w:val="00614149"/>
    <w:rsid w:val="00686E3F"/>
    <w:rsid w:val="00704965"/>
    <w:rsid w:val="007103EC"/>
    <w:rsid w:val="007753C5"/>
    <w:rsid w:val="00792695"/>
    <w:rsid w:val="00793720"/>
    <w:rsid w:val="007C7A96"/>
    <w:rsid w:val="007E2421"/>
    <w:rsid w:val="00812B00"/>
    <w:rsid w:val="008934A2"/>
    <w:rsid w:val="00896BF6"/>
    <w:rsid w:val="008A071F"/>
    <w:rsid w:val="008B1525"/>
    <w:rsid w:val="008C295A"/>
    <w:rsid w:val="008C38BF"/>
    <w:rsid w:val="008D5919"/>
    <w:rsid w:val="0090336D"/>
    <w:rsid w:val="0092641B"/>
    <w:rsid w:val="0093226B"/>
    <w:rsid w:val="00935ADA"/>
    <w:rsid w:val="00943DC6"/>
    <w:rsid w:val="00953F9E"/>
    <w:rsid w:val="00954F96"/>
    <w:rsid w:val="009568B3"/>
    <w:rsid w:val="00956DCC"/>
    <w:rsid w:val="0099773E"/>
    <w:rsid w:val="009A2225"/>
    <w:rsid w:val="009B1D5B"/>
    <w:rsid w:val="009B58AE"/>
    <w:rsid w:val="009C6B73"/>
    <w:rsid w:val="009F7E3E"/>
    <w:rsid w:val="00A179AA"/>
    <w:rsid w:val="00A21282"/>
    <w:rsid w:val="00A36EEC"/>
    <w:rsid w:val="00A401CC"/>
    <w:rsid w:val="00A4660C"/>
    <w:rsid w:val="00A65A3F"/>
    <w:rsid w:val="00AA69E8"/>
    <w:rsid w:val="00AA7FB5"/>
    <w:rsid w:val="00AD412E"/>
    <w:rsid w:val="00AF662A"/>
    <w:rsid w:val="00B60CFE"/>
    <w:rsid w:val="00B703DE"/>
    <w:rsid w:val="00B77B55"/>
    <w:rsid w:val="00B849C2"/>
    <w:rsid w:val="00B85E40"/>
    <w:rsid w:val="00B85E9D"/>
    <w:rsid w:val="00B86838"/>
    <w:rsid w:val="00B9673A"/>
    <w:rsid w:val="00BA0B03"/>
    <w:rsid w:val="00C22B15"/>
    <w:rsid w:val="00C46648"/>
    <w:rsid w:val="00C80984"/>
    <w:rsid w:val="00CB5229"/>
    <w:rsid w:val="00CD7C4D"/>
    <w:rsid w:val="00CD7F06"/>
    <w:rsid w:val="00D02039"/>
    <w:rsid w:val="00D02DA8"/>
    <w:rsid w:val="00D12FFD"/>
    <w:rsid w:val="00D1765C"/>
    <w:rsid w:val="00D61634"/>
    <w:rsid w:val="00D62E7D"/>
    <w:rsid w:val="00D73318"/>
    <w:rsid w:val="00D94A3D"/>
    <w:rsid w:val="00DC7757"/>
    <w:rsid w:val="00DE1842"/>
    <w:rsid w:val="00E03E5E"/>
    <w:rsid w:val="00E21842"/>
    <w:rsid w:val="00E33D64"/>
    <w:rsid w:val="00E467DC"/>
    <w:rsid w:val="00E55D28"/>
    <w:rsid w:val="00E56CEE"/>
    <w:rsid w:val="00E67ADA"/>
    <w:rsid w:val="00E8650B"/>
    <w:rsid w:val="00E87720"/>
    <w:rsid w:val="00E92EFA"/>
    <w:rsid w:val="00EB02E3"/>
    <w:rsid w:val="00EB3510"/>
    <w:rsid w:val="00EC2108"/>
    <w:rsid w:val="00F05C22"/>
    <w:rsid w:val="00F17BAD"/>
    <w:rsid w:val="00F25C51"/>
    <w:rsid w:val="00F34243"/>
    <w:rsid w:val="00F46089"/>
    <w:rsid w:val="00F46624"/>
    <w:rsid w:val="00F466D0"/>
    <w:rsid w:val="00F50335"/>
    <w:rsid w:val="00F70F20"/>
    <w:rsid w:val="00F9710A"/>
    <w:rsid w:val="00FC56A0"/>
    <w:rsid w:val="00FC7B1D"/>
    <w:rsid w:val="00FD1309"/>
    <w:rsid w:val="00FD44AC"/>
    <w:rsid w:val="00FE0173"/>
    <w:rsid w:val="00FF344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AFC"/>
  <w15:docId w15:val="{9B7547C0-68A6-4245-AAE2-55E52576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before="120" w:after="200" w:line="276" w:lineRule="auto"/>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VnRevueH" w:eastAsia=".VnRevueH" w:hAnsi=".VnRevueH" w:cs=".VnRevueH"/>
      <w:sz w:val="32"/>
      <w:szCs w:val="32"/>
    </w:rPr>
  </w:style>
  <w:style w:type="paragraph" w:styleId="Heading2">
    <w:name w:val="heading 2"/>
    <w:basedOn w:val="Normal"/>
    <w:next w:val="Normal"/>
    <w:uiPriority w:val="9"/>
    <w:semiHidden/>
    <w:unhideWhenUsed/>
    <w:qFormat/>
    <w:pPr>
      <w:keepNext/>
      <w:spacing w:after="0" w:line="360" w:lineRule="auto"/>
      <w:ind w:left="5040" w:firstLine="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18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03"/>
    <w:rPr>
      <w:rFonts w:ascii="Segoe UI" w:hAnsi="Segoe UI" w:cs="Segoe UI"/>
      <w:sz w:val="18"/>
      <w:szCs w:val="18"/>
    </w:rPr>
  </w:style>
  <w:style w:type="table" w:styleId="TableGrid">
    <w:name w:val="Table Grid"/>
    <w:basedOn w:val="TableNormal"/>
    <w:uiPriority w:val="59"/>
    <w:rsid w:val="004910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525"/>
    <w:pPr>
      <w:ind w:left="720"/>
      <w:contextualSpacing/>
    </w:pPr>
  </w:style>
  <w:style w:type="paragraph" w:styleId="FootnoteText">
    <w:name w:val="footnote text"/>
    <w:basedOn w:val="Normal"/>
    <w:link w:val="FootnoteTextChar"/>
    <w:uiPriority w:val="99"/>
    <w:semiHidden/>
    <w:unhideWhenUsed/>
    <w:rsid w:val="003559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9FC"/>
    <w:rPr>
      <w:sz w:val="20"/>
      <w:szCs w:val="20"/>
    </w:rPr>
  </w:style>
  <w:style w:type="character" w:styleId="FootnoteReference">
    <w:name w:val="footnote reference"/>
    <w:basedOn w:val="DefaultParagraphFont"/>
    <w:uiPriority w:val="99"/>
    <w:semiHidden/>
    <w:unhideWhenUsed/>
    <w:rsid w:val="003559FC"/>
    <w:rPr>
      <w:vertAlign w:val="superscript"/>
    </w:rPr>
  </w:style>
  <w:style w:type="paragraph" w:styleId="CommentSubject">
    <w:name w:val="annotation subject"/>
    <w:basedOn w:val="CommentText"/>
    <w:next w:val="CommentText"/>
    <w:link w:val="CommentSubjectChar"/>
    <w:uiPriority w:val="99"/>
    <w:semiHidden/>
    <w:unhideWhenUsed/>
    <w:rsid w:val="002E4917"/>
    <w:rPr>
      <w:b/>
      <w:bCs/>
    </w:rPr>
  </w:style>
  <w:style w:type="character" w:customStyle="1" w:styleId="CommentSubjectChar">
    <w:name w:val="Comment Subject Char"/>
    <w:basedOn w:val="CommentTextChar"/>
    <w:link w:val="CommentSubject"/>
    <w:uiPriority w:val="99"/>
    <w:semiHidden/>
    <w:rsid w:val="002E4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371">
      <w:bodyDiv w:val="1"/>
      <w:marLeft w:val="0"/>
      <w:marRight w:val="0"/>
      <w:marTop w:val="0"/>
      <w:marBottom w:val="0"/>
      <w:divBdr>
        <w:top w:val="none" w:sz="0" w:space="0" w:color="auto"/>
        <w:left w:val="none" w:sz="0" w:space="0" w:color="auto"/>
        <w:bottom w:val="none" w:sz="0" w:space="0" w:color="auto"/>
        <w:right w:val="none" w:sz="0" w:space="0" w:color="auto"/>
      </w:divBdr>
    </w:div>
    <w:div w:id="153480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965B-2772-4005-9F10-F396CC84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2021-03-10T02:02:00Z</dcterms:created>
  <dcterms:modified xsi:type="dcterms:W3CDTF">2021-03-10T02:02:00Z</dcterms:modified>
</cp:coreProperties>
</file>